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B747" w14:textId="307220C8" w:rsidR="00522FDD" w:rsidRDefault="00522FDD" w:rsidP="00522FDD">
      <w:pPr>
        <w:spacing w:line="360" w:lineRule="auto"/>
        <w:outlineLvl w:val="0"/>
        <w:rPr>
          <w:iCs/>
        </w:rPr>
      </w:pPr>
      <w:r w:rsidRPr="00620DA9">
        <w:t xml:space="preserve">The variance components </w:t>
      </w:r>
      <w:r>
        <w:t>used to estimate</w:t>
      </w:r>
      <w:r w:rsidRPr="00620DA9">
        <w:t xml:space="preserve"> broad-sense heritability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Pr="00620DA9">
        <w:t xml:space="preserve">or repeatability for each trait </w:t>
      </w:r>
      <w:r>
        <w:t xml:space="preserve">and trial </w:t>
      </w:r>
      <w:r w:rsidRPr="00620DA9">
        <w:t xml:space="preserve">were calculated using </w:t>
      </w:r>
      <w:r>
        <w:t xml:space="preserve">the following </w:t>
      </w:r>
      <w:r w:rsidR="009E09BE">
        <w:t xml:space="preserve">mixed </w:t>
      </w:r>
      <w:r>
        <w:t xml:space="preserve">linear models </w:t>
      </w:r>
      <w:r w:rsidR="009E09BE">
        <w:t xml:space="preserve">to the </w:t>
      </w:r>
      <w:r w:rsidR="00236588">
        <w:t xml:space="preserve">RCBD field design, </w:t>
      </w:r>
      <w:r>
        <w:t>with the package</w:t>
      </w:r>
      <w:r w:rsidR="000B4071">
        <w:rPr>
          <w:i/>
        </w:rPr>
        <w:t xml:space="preserve"> </w:t>
      </w:r>
      <w:proofErr w:type="spellStart"/>
      <w:r w:rsidR="000B4071" w:rsidRPr="000B4071">
        <w:rPr>
          <w:iCs/>
        </w:rPr>
        <w:t>ASReml</w:t>
      </w:r>
      <w:proofErr w:type="spellEnd"/>
      <w:r w:rsidR="000B4071" w:rsidRPr="000B4071">
        <w:rPr>
          <w:iCs/>
        </w:rPr>
        <w:t>-R Version 4</w:t>
      </w:r>
      <w:r w:rsidR="00C51E9B">
        <w:rPr>
          <w:iCs/>
        </w:rPr>
        <w:t xml:space="preserve">.1 (Gilmour et al, 2015; </w:t>
      </w:r>
      <w:r w:rsidR="00C51E9B" w:rsidRPr="00C51E9B">
        <w:t>Butler</w:t>
      </w:r>
      <w:r w:rsidR="00C51E9B">
        <w:t xml:space="preserve"> et al, 2009</w:t>
      </w:r>
      <w:r w:rsidR="00C51E9B">
        <w:rPr>
          <w:iCs/>
        </w:rPr>
        <w:t>)</w:t>
      </w:r>
      <w:r w:rsidRPr="000B4071">
        <w:rPr>
          <w:iCs/>
        </w:rPr>
        <w:t>.</w:t>
      </w:r>
      <w:r w:rsidR="009E09BE">
        <w:rPr>
          <w:iCs/>
        </w:rPr>
        <w:t xml:space="preserve"> </w:t>
      </w:r>
      <w:r w:rsidR="00984AD9">
        <w:rPr>
          <w:iCs/>
        </w:rPr>
        <w:t>The terminology used to define models and heritability equations followed Holland et al, (2003).</w:t>
      </w:r>
    </w:p>
    <w:p w14:paraId="1EF82AB8" w14:textId="77777777" w:rsidR="00522FDD" w:rsidRDefault="00522FDD"/>
    <w:p w14:paraId="13509532" w14:textId="228F501F" w:rsidR="00522FDD" w:rsidRDefault="00522FDD">
      <w:r>
        <w:t xml:space="preserve">Model </w:t>
      </w:r>
      <w:proofErr w:type="spellStart"/>
      <w:r>
        <w:t>orthomosaic</w:t>
      </w:r>
      <w:proofErr w:type="spellEnd"/>
      <w:r>
        <w:t xml:space="preserve"> </w:t>
      </w:r>
      <w:r w:rsidR="000B4071" w:rsidRPr="000B4071">
        <w:t>(single plot</w:t>
      </w:r>
      <w:r w:rsidR="00C51E9B">
        <w:t>-</w:t>
      </w:r>
      <w:r w:rsidR="000B4071" w:rsidRPr="000B4071">
        <w:t>level value)</w:t>
      </w:r>
    </w:p>
    <w:p w14:paraId="470C6C76" w14:textId="77777777" w:rsidR="00522FDD" w:rsidRDefault="00522FDD"/>
    <w:p w14:paraId="5F6CDB71" w14:textId="131E4269" w:rsidR="00522FDD" w:rsidRPr="00620DA9" w:rsidRDefault="00522FDD" w:rsidP="00522FDD">
      <w:pPr>
        <w:spacing w:before="120" w:line="360" w:lineRule="auto"/>
        <w:ind w:left="2160" w:firstLine="720"/>
        <w:rPr>
          <w:iCs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w:rPr>
            <w:rFonts w:ascii="Cambria Math" w:hAnsi="Cambria Math"/>
          </w:rPr>
          <m:t>= 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(j)k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Pr="00620DA9">
        <w:rPr>
          <w:rFonts w:eastAsiaTheme="minorEastAsia"/>
        </w:rPr>
        <w:t xml:space="preserve"> </w:t>
      </w:r>
      <w:r w:rsidR="00D63338">
        <w:rPr>
          <w:rFonts w:eastAsiaTheme="minorEastAsia"/>
        </w:rPr>
        <w:t xml:space="preserve">                     </w:t>
      </w:r>
    </w:p>
    <w:p w14:paraId="6E2B57BD" w14:textId="77777777" w:rsidR="00522FDD" w:rsidRPr="00620DA9" w:rsidRDefault="00522FDD" w:rsidP="00522FDD">
      <w:pPr>
        <w:spacing w:line="360" w:lineRule="auto"/>
        <w:outlineLvl w:val="0"/>
      </w:pPr>
    </w:p>
    <w:p w14:paraId="0FD1D7C3" w14:textId="3D5E6842" w:rsidR="00522FDD" w:rsidRDefault="00522FDD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t xml:space="preserve"> is the is the phenotypic value</w:t>
      </w:r>
      <w:r w:rsidR="00236588">
        <w:t xml:space="preserve"> </w:t>
      </w:r>
      <w:r>
        <w:t>of the</w:t>
      </w:r>
      <w:r w:rsidR="00C51E9B">
        <w:t xml:space="preserve"> </w:t>
      </w:r>
      <w:proofErr w:type="spellStart"/>
      <w:r w:rsidR="00D63338" w:rsidRPr="00D63338">
        <w:rPr>
          <w:i/>
          <w:iCs/>
        </w:rPr>
        <w:t>i</w:t>
      </w:r>
      <w:r w:rsidRPr="00D63338">
        <w:rPr>
          <w:i/>
          <w:iCs/>
        </w:rPr>
        <w:t>-th</w:t>
      </w:r>
      <w:proofErr w:type="spellEnd"/>
      <w:r>
        <w:t xml:space="preserve"> </w:t>
      </w:r>
      <w:r w:rsidR="009E09BE">
        <w:t>entry</w:t>
      </w:r>
      <w:r>
        <w:t xml:space="preserve"> in </w:t>
      </w:r>
      <w:r w:rsidR="00D63338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row and</w:t>
      </w:r>
      <w:r w:rsidR="00D63338">
        <w:t xml:space="preserve"> </w:t>
      </w:r>
      <w:r w:rsidR="00D63338" w:rsidRPr="00D63338">
        <w:rPr>
          <w:i/>
          <w:iCs/>
        </w:rPr>
        <w:t>l</w:t>
      </w:r>
      <w:r w:rsidRPr="00D63338">
        <w:rPr>
          <w:i/>
          <w:iCs/>
        </w:rPr>
        <w:t>-</w:t>
      </w:r>
      <w:proofErr w:type="spellStart"/>
      <w:r w:rsidRPr="00D63338">
        <w:rPr>
          <w:i/>
          <w:iCs/>
        </w:rPr>
        <w:t>th</w:t>
      </w:r>
      <w:proofErr w:type="spellEnd"/>
      <w:r>
        <w:t xml:space="preserve"> column for the </w:t>
      </w:r>
      <w:r w:rsidR="00D63338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replicated block,  </w:t>
      </w:r>
      <m:oMath>
        <m:r>
          <w:rPr>
            <w:rFonts w:ascii="Cambria Math" w:hAnsi="Cambria Math"/>
          </w:rPr>
          <m:t>μ</m:t>
        </m:r>
      </m:oMath>
      <w:r>
        <w:t xml:space="preserve"> is the overall mean</w:t>
      </w:r>
      <w:r w:rsidR="00F56A4E">
        <w:t xml:space="preserve"> effect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random effect of the </w:t>
      </w:r>
      <w:proofErr w:type="spellStart"/>
      <w:r w:rsidRPr="00BF34A2">
        <w:rPr>
          <w:i/>
        </w:rPr>
        <w:t>i</w:t>
      </w:r>
      <w:r>
        <w:t>-th</w:t>
      </w:r>
      <w:proofErr w:type="spellEnd"/>
      <w:r>
        <w:t xml:space="preserve"> </w:t>
      </w:r>
      <w:r w:rsidR="009E09BE">
        <w:t>entry</w:t>
      </w:r>
      <w:r w:rsidR="00236588">
        <w:t xml:space="preserve"> distributed as </w:t>
      </w:r>
      <w:proofErr w:type="spellStart"/>
      <w:r w:rsidR="00236588">
        <w:t>iid</w:t>
      </w:r>
      <w:proofErr w:type="spellEnd"/>
      <w:r w:rsidR="002365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2365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effect of the </w:t>
      </w:r>
      <w:r w:rsidRPr="00BF34A2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D63338">
        <w:t>block</w:t>
      </w:r>
      <w:r w:rsidR="0058681D">
        <w:t xml:space="preserve"> </w:t>
      </w:r>
      <w:r w:rsidR="0058681D" w:rsidRPr="0058681D">
        <w:t xml:space="preserve">distributed as </w:t>
      </w:r>
      <w:proofErr w:type="spellStart"/>
      <w:r w:rsidR="0058681D" w:rsidRP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(j)k</m:t>
            </m:r>
          </m:sub>
        </m:sSub>
      </m:oMath>
      <w:r>
        <w:t xml:space="preserve"> is the random effect of the </w:t>
      </w:r>
      <w:r w:rsidRPr="00BF34A2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9E09BE">
        <w:t xml:space="preserve">row </w:t>
      </w:r>
      <w:r w:rsidR="0058681D">
        <w:t xml:space="preserve">nested </w:t>
      </w:r>
      <w:r w:rsidR="009E09BE">
        <w:t>within block</w:t>
      </w:r>
      <w:r w:rsidR="0058681D">
        <w:t xml:space="preserve"> distributed as </w:t>
      </w:r>
      <w:proofErr w:type="spellStart"/>
      <w:r w:rsid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(j)l</m:t>
            </m:r>
          </m:sub>
        </m:sSub>
      </m:oMath>
      <w:r>
        <w:t xml:space="preserve"> is the random effect of the </w:t>
      </w:r>
      <w:r w:rsidRPr="00BF34A2">
        <w:rPr>
          <w:i/>
        </w:rPr>
        <w:t>l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D63338">
        <w:t>column</w:t>
      </w:r>
      <w:r w:rsidR="009E09BE">
        <w:t xml:space="preserve"> </w:t>
      </w:r>
      <w:r w:rsidR="0058681D">
        <w:t xml:space="preserve">nested </w:t>
      </w:r>
      <w:r w:rsidR="009E09BE">
        <w:t>within block</w:t>
      </w:r>
      <w:r w:rsidR="0058681D">
        <w:t xml:space="preserve"> distributed as </w:t>
      </w:r>
      <w:proofErr w:type="spellStart"/>
      <w:r w:rsid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t xml:space="preserve"> is the residual error</w:t>
      </w:r>
      <w:r w:rsidR="00D63338">
        <w:t xml:space="preserve"> effect</w:t>
      </w:r>
      <w:r>
        <w:t xml:space="preserve"> </w:t>
      </w:r>
      <w:r w:rsidR="00C725F1">
        <w:t xml:space="preserve">distributed as </w:t>
      </w:r>
      <w:proofErr w:type="spellStart"/>
      <w:r w:rsidR="00C725F1">
        <w:t>iid</w:t>
      </w:r>
      <w:proofErr w:type="spellEnd"/>
      <w:r w:rsidR="00C725F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</w:p>
    <w:p w14:paraId="450FC331" w14:textId="08C00798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56597902" w14:textId="74A30446" w:rsidR="00EA4167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 xml:space="preserve">The variance components derived from the model were used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63338">
        <w:t xml:space="preserve"> </w:t>
      </w:r>
      <w:r>
        <w:t>as</w:t>
      </w:r>
      <w:r w:rsidR="00995E64">
        <w:t>:</w:t>
      </w:r>
    </w:p>
    <w:p w14:paraId="163AABAB" w14:textId="52F325DD" w:rsidR="00D63338" w:rsidRPr="00D63338" w:rsidRDefault="001C22CB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5006D65" w14:textId="0C719AEE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</w:p>
    <w:p w14:paraId="32AE24C9" w14:textId="3DD21440" w:rsidR="00D63338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</w:t>
      </w:r>
      <w:r w:rsidRPr="00620DA9">
        <w:t>here</w:t>
      </w:r>
      <w:r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</w:t>
      </w:r>
      <w:r w:rsidRPr="00620DA9">
        <w:t xml:space="preserve">s the genotypic variance,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20DA9">
        <w:t xml:space="preserve">is the residual variance, and </w:t>
      </w:r>
      <w:r w:rsidRPr="00620DA9">
        <w:rPr>
          <w:i/>
        </w:rPr>
        <w:t>r</w:t>
      </w:r>
      <w:r w:rsidRPr="00620DA9">
        <w:t xml:space="preserve"> is the number of replicate</w:t>
      </w:r>
      <w:r>
        <w:t>d blocks</w:t>
      </w:r>
      <w:r w:rsidRPr="00620DA9">
        <w:t xml:space="preserve">.  </w:t>
      </w:r>
      <w:r>
        <w:t xml:space="preserve">In this model, plot effects and plant-within-plot effects are cofounded in the residual error effect. </w:t>
      </w:r>
    </w:p>
    <w:p w14:paraId="3F5FA44E" w14:textId="532F21FF" w:rsidR="00D63338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4DF47A27" w14:textId="19F7D122" w:rsidR="00C725F1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Model photo mean</w:t>
      </w:r>
      <w:r w:rsidR="009E09BE">
        <w:t xml:space="preserve"> (</w:t>
      </w:r>
      <w:r w:rsidR="009E09BE" w:rsidRPr="009E09BE">
        <w:t>single plot</w:t>
      </w:r>
      <w:r w:rsidR="009E09BE">
        <w:t>-</w:t>
      </w:r>
      <w:r w:rsidR="009E09BE" w:rsidRPr="009E09BE">
        <w:t>value by averaging multiple values per plot</w:t>
      </w:r>
      <w:r w:rsidR="009E09BE">
        <w:t>)</w:t>
      </w:r>
      <w:r>
        <w:t xml:space="preserve"> </w:t>
      </w:r>
      <w:r w:rsidR="009E09BE">
        <w:t xml:space="preserve">used the same </w:t>
      </w:r>
      <w:r w:rsidR="005C074B">
        <w:t xml:space="preserve">linear model and heritability equation used for the </w:t>
      </w:r>
      <w:proofErr w:type="spellStart"/>
      <w:r w:rsidR="005C074B">
        <w:t>orthomosaic</w:t>
      </w:r>
      <w:proofErr w:type="spellEnd"/>
      <w:r w:rsidR="005C074B">
        <w:t xml:space="preserve"> model.</w:t>
      </w:r>
    </w:p>
    <w:p w14:paraId="531EB621" w14:textId="67384F63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64A7190" w14:textId="20F39108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B0FB327" w14:textId="6458B170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99C0076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2BAEBA5A" w14:textId="4FAD4B43" w:rsidR="009E09BE" w:rsidRDefault="005C074B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lastRenderedPageBreak/>
        <w:t xml:space="preserve">Model photo subsampling (multiple </w:t>
      </w:r>
      <w:r w:rsidRPr="005C074B">
        <w:t>plot</w:t>
      </w:r>
      <w:r>
        <w:t>-</w:t>
      </w:r>
      <w:r w:rsidRPr="005C074B">
        <w:t>level</w:t>
      </w:r>
      <w:r>
        <w:t xml:space="preserve"> values)</w:t>
      </w:r>
      <w:r w:rsidR="009E09BE">
        <w:t xml:space="preserve"> </w:t>
      </w:r>
    </w:p>
    <w:p w14:paraId="462D3071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EB5B77E" w14:textId="698A195A" w:rsidR="009E09BE" w:rsidRDefault="001C22CB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(j)k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ijkl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</m:oMath>
      </m:oMathPara>
    </w:p>
    <w:p w14:paraId="5888B553" w14:textId="77777777" w:rsidR="001A0480" w:rsidRDefault="001A0480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65533A68" w14:textId="0BCD23C7" w:rsidR="005C074B" w:rsidRDefault="001A0480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where all the terms are the same as for the</w:t>
      </w:r>
      <w:r w:rsidR="00995E64">
        <w:t xml:space="preserve"> </w:t>
      </w:r>
      <w:proofErr w:type="spellStart"/>
      <w:r>
        <w:t>orthomosaic</w:t>
      </w:r>
      <w:proofErr w:type="spellEnd"/>
      <w:r>
        <w:t xml:space="preserve"> </w:t>
      </w:r>
      <w:r w:rsidR="00995E64">
        <w:t xml:space="preserve">model </w:t>
      </w:r>
      <w:r>
        <w:t xml:space="preserve">but including a new term for within-plot effect variation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ijkl</m:t>
                </m:r>
              </m:e>
            </m:d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ijkl</m:t>
                </m:r>
              </m:e>
            </m:d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random effect of the </w:t>
      </w:r>
      <w:r w:rsidRPr="001A0480">
        <w:rPr>
          <w:i/>
          <w:iCs/>
        </w:rPr>
        <w:t>m-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subsample nested within </w:t>
      </w:r>
      <w:proofErr w:type="spellStart"/>
      <w:r w:rsidRPr="001A0480">
        <w:rPr>
          <w:i/>
          <w:iCs/>
        </w:rPr>
        <w:t>i-th</w:t>
      </w:r>
      <w:proofErr w:type="spellEnd"/>
      <w:r>
        <w:t xml:space="preserve"> genotype, </w:t>
      </w:r>
      <w:r w:rsidRPr="001A0480">
        <w:rPr>
          <w:i/>
          <w:iCs/>
        </w:rPr>
        <w:t>j-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block, </w:t>
      </w:r>
      <w:r w:rsidRPr="001A0480">
        <w:rPr>
          <w:i/>
          <w:iCs/>
        </w:rPr>
        <w:t>k-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row, and </w:t>
      </w:r>
      <w:r w:rsidRPr="001A0480">
        <w:rPr>
          <w:i/>
          <w:iCs/>
        </w:rPr>
        <w:t>l-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column.</w:t>
      </w:r>
    </w:p>
    <w:p w14:paraId="726A7F15" w14:textId="7A9A43CF" w:rsidR="0019454E" w:rsidRDefault="0019454E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AE583C2" w14:textId="57DD54CE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>The variance components derived from the model were used to calculate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as:</w:t>
      </w:r>
    </w:p>
    <w:p w14:paraId="51FC9BAB" w14:textId="38FC3F37" w:rsidR="0019454E" w:rsidRPr="00D63338" w:rsidRDefault="001C22CB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rn</m:t>
                  </m:r>
                </m:den>
              </m:f>
            </m:den>
          </m:f>
        </m:oMath>
      </m:oMathPara>
    </w:p>
    <w:p w14:paraId="62ECC211" w14:textId="77777777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</w:p>
    <w:p w14:paraId="2FDDE2F0" w14:textId="379C5190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</w:t>
      </w:r>
      <w:r w:rsidRPr="00620DA9">
        <w:t>here</w:t>
      </w:r>
      <w:r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</w:t>
      </w:r>
      <w:r w:rsidRPr="00620DA9">
        <w:t>s the genotypic variance</w:t>
      </w:r>
      <w:r w:rsidR="00524EE9"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20DA9">
        <w:t xml:space="preserve">is the </w:t>
      </w:r>
      <w:r w:rsidR="00AF2391">
        <w:t>plot</w:t>
      </w:r>
      <w:r w:rsidRPr="00620DA9">
        <w:t xml:space="preserve"> variance</w:t>
      </w:r>
      <w:r w:rsidR="00AF2391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F2391">
        <w:t xml:space="preserve"> is the within-plot variance (now the residual error variance),</w:t>
      </w:r>
      <w:r w:rsidR="00AF2391" w:rsidRPr="00620DA9">
        <w:rPr>
          <w:i/>
        </w:rPr>
        <w:t xml:space="preserve"> </w:t>
      </w:r>
      <w:r w:rsidRPr="00620DA9">
        <w:rPr>
          <w:i/>
        </w:rPr>
        <w:t>r</w:t>
      </w:r>
      <w:r w:rsidRPr="00620DA9">
        <w:t xml:space="preserve"> is the number of replicate</w:t>
      </w:r>
      <w:r>
        <w:t>d blocks</w:t>
      </w:r>
      <w:r w:rsidR="00524EE9">
        <w:t xml:space="preserve">, and </w:t>
      </w:r>
      <m:oMath>
        <m:r>
          <w:rPr>
            <w:rFonts w:ascii="Cambria Math" w:hAnsi="Cambria Math"/>
          </w:rPr>
          <m:t>n</m:t>
        </m:r>
      </m:oMath>
      <w:r w:rsidR="00524EE9">
        <w:t xml:space="preserve"> is the number of subsamples calculated as the harmonic mean for each plot</w:t>
      </w:r>
      <w:r>
        <w:t xml:space="preserve">. </w:t>
      </w:r>
    </w:p>
    <w:p w14:paraId="65ED7ADB" w14:textId="10CBE729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96FDB6B" w14:textId="37C6BAC9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Model photo image (</w:t>
      </w:r>
      <w:r w:rsidRPr="00524EE9">
        <w:t>including the effect of image</w:t>
      </w:r>
      <w:r>
        <w:t xml:space="preserve"> file</w:t>
      </w:r>
      <w:r w:rsidRPr="00524EE9">
        <w:t>)</w:t>
      </w:r>
    </w:p>
    <w:p w14:paraId="25FA5CEE" w14:textId="6F01856F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B284DB8" w14:textId="1ED88481" w:rsidR="0019454E" w:rsidRPr="00995E64" w:rsidRDefault="001C22CB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5F747ED6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5A8E9EB" w14:textId="266ECA66" w:rsid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is the is the phenotypic value of the </w:t>
      </w:r>
      <w:proofErr w:type="spellStart"/>
      <w:r w:rsidRPr="00D63338">
        <w:rPr>
          <w:i/>
          <w:iCs/>
        </w:rPr>
        <w:t>i-th</w:t>
      </w:r>
      <w:proofErr w:type="spellEnd"/>
      <w:r>
        <w:t xml:space="preserve"> entry in the </w:t>
      </w:r>
      <w:r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replicated block for the </w:t>
      </w:r>
      <w:r w:rsidRPr="00995E64">
        <w:rPr>
          <w:i/>
          <w:iCs/>
        </w:rPr>
        <w:t>k-</w:t>
      </w:r>
      <w:proofErr w:type="spellStart"/>
      <w:r w:rsidRPr="00995E64">
        <w:rPr>
          <w:i/>
          <w:iCs/>
        </w:rPr>
        <w:t>th</w:t>
      </w:r>
      <w:proofErr w:type="spellEnd"/>
      <w:r w:rsidRPr="00995E64">
        <w:rPr>
          <w:i/>
          <w:iCs/>
        </w:rPr>
        <w:t xml:space="preserve"> </w:t>
      </w:r>
      <w:r>
        <w:t xml:space="preserve">image,  </w:t>
      </w:r>
      <m:oMath>
        <m:r>
          <w:rPr>
            <w:rFonts w:ascii="Cambria Math" w:hAnsi="Cambria Math"/>
          </w:rPr>
          <m:t>μ</m:t>
        </m:r>
      </m:oMath>
      <w:r>
        <w:t xml:space="preserve"> is the overall mean effect,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random effect of the </w:t>
      </w:r>
      <w:proofErr w:type="spellStart"/>
      <w:r w:rsidRPr="00BF34A2">
        <w:rPr>
          <w:i/>
        </w:rPr>
        <w:t>i</w:t>
      </w:r>
      <w:r>
        <w:t>-th</w:t>
      </w:r>
      <w:proofErr w:type="spellEnd"/>
      <w:r>
        <w:t xml:space="preserve"> entry distributed as </w:t>
      </w:r>
      <w:proofErr w:type="spellStart"/>
      <w:r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effect of the </w:t>
      </w:r>
      <w:r w:rsidRPr="00BF34A2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block </w:t>
      </w:r>
      <w:r w:rsidRPr="0058681D">
        <w:t xml:space="preserve">distributed as </w:t>
      </w:r>
      <w:proofErr w:type="spellStart"/>
      <w:r w:rsidRPr="0058681D"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random effect of the </w:t>
      </w:r>
      <w:r w:rsidRPr="00BF34A2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image file distributed as </w:t>
      </w:r>
      <w:proofErr w:type="spellStart"/>
      <w:r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is the residual error effect distributed as iid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</w:p>
    <w:p w14:paraId="1C604E4F" w14:textId="19AB43BD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292CE6F4" w14:textId="06ADAFD3" w:rsid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>The variance components derived from the model were used to calculate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63338">
        <w:t xml:space="preserve"> </w:t>
      </w:r>
      <w:r>
        <w:t>as:</w:t>
      </w:r>
    </w:p>
    <w:p w14:paraId="3AA4D5B7" w14:textId="503EF430" w:rsidR="00995E64" w:rsidRPr="00D63338" w:rsidRDefault="001C22CB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  <w:bookmarkStart w:id="0" w:name="_GoBack"/>
      <w:bookmarkEnd w:id="0"/>
    </w:p>
    <w:p w14:paraId="5A527A5B" w14:textId="33D10E5D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620D475" w14:textId="64653EA8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995E64">
        <w:t xml:space="preserve">Model photo image + angle (including the effect of image </w:t>
      </w:r>
      <w:r>
        <w:t xml:space="preserve">file </w:t>
      </w:r>
      <w:r w:rsidRPr="00995E64">
        <w:t xml:space="preserve">and camera </w:t>
      </w:r>
      <w:r w:rsidR="00343C23">
        <w:t xml:space="preserve">horizontal </w:t>
      </w:r>
      <w:r w:rsidRPr="00995E64">
        <w:t>angle)</w:t>
      </w:r>
    </w:p>
    <w:p w14:paraId="08021743" w14:textId="53432AF3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4046D0C0" w14:textId="5FA7F2F0" w:rsidR="00995E64" w:rsidRPr="00995E64" w:rsidRDefault="001C22CB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a+ 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013DC51B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52D37C4D" w14:textId="4BE475E5" w:rsidR="00995E64" w:rsidRP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w:r>
        <w:t xml:space="preserve">where,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the </w:t>
      </w:r>
      <w:r w:rsidRPr="00995E64">
        <w:rPr>
          <w:rFonts w:eastAsiaTheme="minorEastAsia"/>
        </w:rPr>
        <w:t xml:space="preserve">fixed effect covariate for </w:t>
      </w:r>
      <w:r>
        <w:rPr>
          <w:rFonts w:eastAsiaTheme="minorEastAsia"/>
        </w:rPr>
        <w:t xml:space="preserve">camera horizontal angle.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was calculated </w:t>
      </w:r>
      <w:r w:rsidR="00A973A7">
        <w:rPr>
          <w:rFonts w:eastAsiaTheme="minorEastAsia"/>
        </w:rPr>
        <w:t xml:space="preserve">with the same equation used for the photo image model. </w:t>
      </w:r>
    </w:p>
    <w:p w14:paraId="7D514AC3" w14:textId="77777777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2192581" w14:textId="3E9BA790" w:rsidR="00C51E9B" w:rsidRDefault="00C51E9B">
      <w:r>
        <w:t>References</w:t>
      </w:r>
    </w:p>
    <w:p w14:paraId="74782417" w14:textId="400D6BF5" w:rsidR="00C51E9B" w:rsidRDefault="00C51E9B"/>
    <w:p w14:paraId="5DF37B88" w14:textId="362DA033" w:rsidR="00C51E9B" w:rsidRDefault="00C51E9B">
      <w:r w:rsidRPr="00C51E9B">
        <w:t xml:space="preserve">Butler, D. G., </w:t>
      </w:r>
      <w:proofErr w:type="spellStart"/>
      <w:r w:rsidRPr="00C51E9B">
        <w:t>Cullis</w:t>
      </w:r>
      <w:proofErr w:type="spellEnd"/>
      <w:r w:rsidRPr="00C51E9B">
        <w:t xml:space="preserve">, B. R., Gilmour, A. R., &amp; </w:t>
      </w:r>
      <w:proofErr w:type="spellStart"/>
      <w:r w:rsidRPr="00C51E9B">
        <w:t>Gogel</w:t>
      </w:r>
      <w:proofErr w:type="spellEnd"/>
      <w:r w:rsidRPr="00C51E9B">
        <w:t xml:space="preserve">, B. J. (2009). </w:t>
      </w:r>
      <w:proofErr w:type="spellStart"/>
      <w:r w:rsidRPr="00C51E9B">
        <w:t>ASReml</w:t>
      </w:r>
      <w:proofErr w:type="spellEnd"/>
      <w:r w:rsidRPr="00C51E9B">
        <w:t>-R reference manual. The State of Queensland, Department of Primary Industries and Fisheries, Brisbane.</w:t>
      </w:r>
    </w:p>
    <w:p w14:paraId="03644CF6" w14:textId="77777777" w:rsidR="00C51E9B" w:rsidRDefault="00C51E9B"/>
    <w:p w14:paraId="78A76B21" w14:textId="25605B92" w:rsidR="00843E8B" w:rsidRDefault="00C51E9B">
      <w:r w:rsidRPr="00C51E9B">
        <w:t xml:space="preserve">Gilmour, A. R., </w:t>
      </w:r>
      <w:proofErr w:type="spellStart"/>
      <w:r w:rsidRPr="00C51E9B">
        <w:t>Gogel</w:t>
      </w:r>
      <w:proofErr w:type="spellEnd"/>
      <w:r w:rsidRPr="00C51E9B">
        <w:t xml:space="preserve">, B. J., </w:t>
      </w:r>
      <w:proofErr w:type="spellStart"/>
      <w:r w:rsidRPr="00C51E9B">
        <w:t>Cullis</w:t>
      </w:r>
      <w:proofErr w:type="spellEnd"/>
      <w:r w:rsidRPr="00C51E9B">
        <w:t xml:space="preserve">, B. R., Welham, S., &amp; Thompson, R. (2015). </w:t>
      </w:r>
      <w:proofErr w:type="spellStart"/>
      <w:r w:rsidRPr="00C51E9B">
        <w:t>ASReml</w:t>
      </w:r>
      <w:proofErr w:type="spellEnd"/>
      <w:r w:rsidRPr="00C51E9B">
        <w:t xml:space="preserve"> user guide release 4.1 structural specification. </w:t>
      </w:r>
      <w:proofErr w:type="spellStart"/>
      <w:r w:rsidRPr="00C51E9B">
        <w:t>Hemel</w:t>
      </w:r>
      <w:proofErr w:type="spellEnd"/>
      <w:r w:rsidRPr="00C51E9B">
        <w:t xml:space="preserve"> </w:t>
      </w:r>
      <w:proofErr w:type="spellStart"/>
      <w:r w:rsidRPr="00C51E9B">
        <w:t>hempstead</w:t>
      </w:r>
      <w:proofErr w:type="spellEnd"/>
      <w:r w:rsidRPr="00C51E9B">
        <w:t>: VSN international ltd.</w:t>
      </w:r>
    </w:p>
    <w:p w14:paraId="7CA5AB61" w14:textId="7AACA30B" w:rsidR="00984AD9" w:rsidRDefault="00984AD9"/>
    <w:p w14:paraId="4BF7D21C" w14:textId="4A6ADB5E" w:rsidR="00984AD9" w:rsidRDefault="00984AD9">
      <w:r w:rsidRPr="00984AD9">
        <w:t>Holland, J. B., Nyquist, W. E., &amp; Cervantes-Martínez, C. T. (2003). Estimating and interpreting heritability for plant breeding: an update. Plant breeding reviews, 22.</w:t>
      </w:r>
    </w:p>
    <w:sectPr w:rsidR="00984AD9" w:rsidSect="00C8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DD"/>
    <w:rsid w:val="000B4071"/>
    <w:rsid w:val="0019454E"/>
    <w:rsid w:val="001A0480"/>
    <w:rsid w:val="001C22CB"/>
    <w:rsid w:val="00236588"/>
    <w:rsid w:val="00343C23"/>
    <w:rsid w:val="00522FDD"/>
    <w:rsid w:val="00524EE9"/>
    <w:rsid w:val="0058681D"/>
    <w:rsid w:val="005C074B"/>
    <w:rsid w:val="00843E8B"/>
    <w:rsid w:val="00984AD9"/>
    <w:rsid w:val="00995E64"/>
    <w:rsid w:val="009E09BE"/>
    <w:rsid w:val="00A973A7"/>
    <w:rsid w:val="00AE1345"/>
    <w:rsid w:val="00AF2391"/>
    <w:rsid w:val="00C51E9B"/>
    <w:rsid w:val="00C725F1"/>
    <w:rsid w:val="00C83C60"/>
    <w:rsid w:val="00CA5147"/>
    <w:rsid w:val="00D63338"/>
    <w:rsid w:val="00EA4167"/>
    <w:rsid w:val="00F5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21FBA"/>
  <w15:chartTrackingRefBased/>
  <w15:docId w15:val="{08AC4FDB-0DC6-7B4A-AE19-FC3E898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D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4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Silva</dc:creator>
  <cp:keywords/>
  <dc:description/>
  <cp:lastModifiedBy>Paula Silva</cp:lastModifiedBy>
  <cp:revision>7</cp:revision>
  <dcterms:created xsi:type="dcterms:W3CDTF">2019-09-12T21:38:00Z</dcterms:created>
  <dcterms:modified xsi:type="dcterms:W3CDTF">2019-09-30T15:48:00Z</dcterms:modified>
</cp:coreProperties>
</file>