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Songti TC" w:hAnsi="Songti TC" w:eastAsia="Songti TC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3F233C57">
                <wp:simplePos x="0" y="0"/>
                <wp:positionH relativeFrom="margin">
                  <wp:posOffset>1898650</wp:posOffset>
                </wp:positionH>
                <wp:positionV relativeFrom="paragraph">
                  <wp:posOffset>-431800</wp:posOffset>
                </wp:positionV>
                <wp:extent cx="2616200" cy="520700"/>
                <wp:effectExtent l="0" t="0" r="0" b="0"/>
                <wp:wrapNone/>
                <wp:docPr id="1" name="Hexagon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120" cy="52056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eastAsia="Songti TC"/>
                              </w:rPr>
                            </w:pPr>
                            <w:r>
                              <w:rPr>
                                <w:rFonts w:ascii="Songti TC" w:hAnsi="Songti TC" w:eastAsia="Songti TC"/>
                                <w:b w:val="false"/>
                                <w:bCs w:val="false"/>
                                <w:color w:val="000000"/>
                                <w:sz w:val="40"/>
                                <w:szCs w:val="40"/>
                              </w:rPr>
                              <w:t>魂斗罗【三】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Hexagon 1" path="l-2147483637,-2147483630l-2147483636,-2147483630l-2147483608,-2147483631l-2147483636,-2147483628l-2147483637,-2147483628xe" stroked="f" o:allowincell="f" style="position:absolute;margin-left:149.5pt;margin-top:-34pt;width:205.95pt;height:40.95pt;mso-wrap-style:square;v-text-anchor:middle;mso-position-horizontal-relative:margin" wp14:anchorId="3F233C57" type="_x0000_t9">
                <v:fill o:detectmouseclick="t" on="false"/>
                <v:stroke color="#3465a4" weight="324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eastAsia="Songti TC"/>
                        </w:rPr>
                      </w:pPr>
                      <w:r>
                        <w:rPr>
                          <w:rFonts w:ascii="Songti TC" w:hAnsi="Songti TC" w:eastAsia="Songti TC"/>
                          <w:b w:val="false"/>
                          <w:bCs w:val="false"/>
                          <w:color w:val="000000"/>
                          <w:sz w:val="40"/>
                          <w:szCs w:val="40"/>
                        </w:rPr>
                        <w:t>魂斗罗【三】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【斗罗二】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3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440"/>
        <w:gridCol w:w="1950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4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19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chūkǒu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出口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exit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dírén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敌人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enemy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chéngxù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程序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program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dūn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吨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chōngfèn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充分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full/ample/sufficient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chuántǒng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传统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tradition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biànlùn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辩论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debate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hàoqí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好奇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 curious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chóngfù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重复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repeat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gébì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隔壁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next door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chángshí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常识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common sense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dìtǎn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地毯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carpet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gǎizhèng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改正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correct/amend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chúxī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除夕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lunar new year's eve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gōngyè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工业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industry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hézuò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合作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cooperation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chúfēi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除非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unless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cānkǎo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参考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reference/refer 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bìyào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必要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necessary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(tou) dì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投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递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hand over/deliver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chuī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吹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灯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blow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gōngpíng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公平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fair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chéngshòu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承受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bear/endure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fāpiào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发票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invoice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gǔn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滚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滚蛋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roll/rolling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hòubèi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后背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back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gèrén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个人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personal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áoyè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熬夜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stay up late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chāzi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叉子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fork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fāhuī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发挥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play/perform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hélǐ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合理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reasonable/rational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chēngzàn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称赞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praise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fú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扶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hold up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gōngnéng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功能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function(ality)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chāi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dismantle/take apart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bǎocún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保存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preserve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chéngyǔ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成语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idiom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hūshì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忽视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ignore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cháoshī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潮湿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moist/damp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chǒu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丑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ugly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biǎoxiàn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表现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performance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huá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划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to row/paddle (a boat)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fāng 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第一</w:t>
            </w: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方案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plan (a/b)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bōli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玻璃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glass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chíxù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持续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continue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guānghuá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光滑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smooth/glossy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guāi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乖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well-behaved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guānniàn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观念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concept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bówùguǎn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博物馆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museum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biǎomiàn</w:t>
            </w:r>
          </w:p>
        </w:tc>
        <w:tc>
          <w:tcPr>
            <w:tcW w:w="144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Calibri" w:eastAsia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表面</w:t>
            </w:r>
          </w:p>
        </w:tc>
        <w:tc>
          <w:tcPr>
            <w:tcW w:w="19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8"/>
                <w:szCs w:val="18"/>
                <w:lang w:val="en-US" w:eastAsia="zh-CN" w:bidi="hi-IN"/>
              </w:rPr>
              <w:t>surface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  <w:i w:val="false"/>
          <w:i w:val="false"/>
          <w:iCs w:val="false"/>
          <w:sz w:val="18"/>
          <w:szCs w:val="18"/>
        </w:rPr>
      </w:pPr>
      <w:r>
        <w:rPr>
          <w:rFonts w:eastAsia="Songti TC" w:ascii="Songti TC" w:hAnsi="Songti TC"/>
          <w:i w:val="false"/>
          <w:iCs w:val="false"/>
          <w:sz w:val="18"/>
          <w:szCs w:val="18"/>
        </w:rPr>
      </w:r>
    </w:p>
    <w:p>
      <w:pPr>
        <w:pStyle w:val="Normal"/>
        <w:rPr>
          <w:rFonts w:ascii="Songti TC" w:hAnsi="Songti TC" w:eastAsia="Songti TC" w:cs="SimSun"/>
          <w:i w:val="false"/>
          <w:i w:val="false"/>
          <w:iCs w:val="false"/>
          <w:sz w:val="18"/>
          <w:szCs w:val="18"/>
        </w:rPr>
      </w:pPr>
      <w:r>
        <w:rPr>
          <w:rFonts w:eastAsia="Songti TC" w:cs="SimSun" w:ascii="Songti TC" w:hAnsi="Songti TC"/>
          <w:i w:val="false"/>
          <w:iCs w:val="false"/>
          <w:sz w:val="18"/>
          <w:szCs w:val="18"/>
        </w:rPr>
      </w:r>
    </w:p>
    <w:p>
      <w:pPr>
        <w:pStyle w:val="Normal"/>
        <w:jc w:val="center"/>
        <w:rPr>
          <w:rFonts w:ascii="Songti TC" w:hAnsi="Songti TC" w:eastAsia="Songti TC"/>
        </w:rPr>
      </w:pPr>
      <w:r>
        <w:br w:type="column"/>
      </w:r>
      <w:r>
        <w:rPr>
          <w:rFonts w:ascii="Songti TC" w:hAnsi="Songti TC" w:eastAsia="Songti TC"/>
          <w:b/>
          <w:bCs/>
          <w:i w:val="false"/>
          <w:iCs w:val="false"/>
          <w:sz w:val="22"/>
          <w:szCs w:val="18"/>
        </w:rPr>
        <w:t>【斗罗三】</w:t>
      </w:r>
      <w:r>
        <w:rPr>
          <w:rFonts w:eastAsia="Songti TC" w:ascii="Songti TC" w:hAnsi="Songti TC"/>
          <w:b/>
          <w:bCs/>
          <w:i w:val="false"/>
          <w:iCs w:val="false"/>
          <w:sz w:val="18"/>
          <w:szCs w:val="18"/>
        </w:rPr>
        <w:br/>
      </w:r>
    </w:p>
    <w:tbl>
      <w:tblPr>
        <w:tblStyle w:val="TableGrid"/>
        <w:tblW w:w="5046" w:type="dxa"/>
        <w:jc w:val="left"/>
        <w:tblInd w:w="-18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6"/>
        <w:gridCol w:w="1258"/>
        <w:gridCol w:w="1259"/>
        <w:gridCol w:w="2142"/>
      </w:tblGrid>
      <w:tr>
        <w:trPr/>
        <w:tc>
          <w:tcPr>
            <w:tcW w:w="38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4"/>
                <w:szCs w:val="14"/>
                <w:lang w:val="en-US" w:eastAsia="zh-CN" w:bidi="hi-IN"/>
              </w:rPr>
              <w:t>SL</w:t>
            </w:r>
          </w:p>
        </w:tc>
        <w:tc>
          <w:tcPr>
            <w:tcW w:w="125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Pin Yin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Han Zi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b/>
                <w:bCs/>
                <w:i w:val="false"/>
                <w:iCs w:val="false"/>
                <w:kern w:val="0"/>
                <w:sz w:val="18"/>
                <w:szCs w:val="18"/>
                <w:lang w:val="en-US" w:eastAsia="zh-CN" w:bidi="hi-IN"/>
              </w:rPr>
              <w:t>Yi Si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cóngqián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从前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before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dìzhèn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地震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earthquake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běnkē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本科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undergraduate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chǔlǐ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处理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handle/deal with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chuǎng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闯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进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入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break into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gǎijìn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改进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improve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fùzhì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  <w:sz w:val="14"/>
                <w:szCs w:val="14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4"/>
                <w:szCs w:val="14"/>
                <w:lang w:val="en-US" w:eastAsia="zh-CN" w:bidi="hi-IN"/>
              </w:rPr>
              <w:t>复制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4"/>
                <w:szCs w:val="14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4"/>
                <w:szCs w:val="14"/>
                <w:lang w:val="en-US" w:eastAsia="zh-CN" w:bidi="hi-IN"/>
              </w:rPr>
              <w:t>剪切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4"/>
                <w:szCs w:val="14"/>
                <w:lang w:val="en-US" w:eastAsia="zh-CN" w:bidi="hi-IN"/>
              </w:rPr>
              <w:t>/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4"/>
                <w:szCs w:val="14"/>
                <w:lang w:val="en-US" w:eastAsia="zh-CN" w:bidi="hi-IN"/>
              </w:rPr>
              <w:t>粘贴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4"/>
                <w:szCs w:val="14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copy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cuòshī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措施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measures/step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09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gèzì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各自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each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héfǎ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合法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非法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legitimate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gōngkāi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公开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make public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(yuàn)hèn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怨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gǎnkuài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赶快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hurry up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féizào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肥皂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soap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fēnbù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分布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distribute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cóng ér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从而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thus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dàiyù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待遇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(equal/special) treatment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biāozhì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标志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sign/symbol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19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guànjūn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冠军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champion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cāochǎng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操场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playground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cōngmáng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匆忙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hastily/in a hurry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gǔtou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骨头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bone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cǎiqǔ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采取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take/adopt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guǎngdà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广大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vast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bùrán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不然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otherwise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hútu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糊涂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confused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biǎoqíng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表情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expression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cìyào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次要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主要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secondary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29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hétong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合同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contract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biǎodá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表达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expression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guīlǜ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规律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law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fēngjǐng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风景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scenery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chēng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称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call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chūshì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出示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to show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dùguò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度过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spend time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fēnshǒu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分手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break up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cùshǐ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促使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urge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cūcāo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粗糙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rough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39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fābiǎo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发表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publish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bùmén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部门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department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41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bàogào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报告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report/inform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42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húshuō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胡说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八道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talk nonsense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43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gàikuò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概括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generalize/summarize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44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běnlǐng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本领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ability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45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fáng ài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妨碍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(</w:t>
            </w: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拦住</w:t>
            </w: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)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hinder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46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chéngrén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成人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adult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47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chèdǐ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彻底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thorough/complete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48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chǎo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吵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noisy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49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dǎoméi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倒霉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be out of luck</w:t>
            </w:r>
          </w:p>
        </w:tc>
      </w:tr>
      <w:tr>
        <w:trPr/>
        <w:tc>
          <w:tcPr>
            <w:tcW w:w="38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/>
                <w:kern w:val="0"/>
                <w:sz w:val="14"/>
                <w:szCs w:val="14"/>
                <w:lang w:val="en-US" w:eastAsia="zh-CN" w:bidi="hi-IN"/>
              </w:rPr>
              <w:t>50</w:t>
            </w:r>
          </w:p>
        </w:tc>
        <w:tc>
          <w:tcPr>
            <w:tcW w:w="125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Calibri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dònghuàpiàn</w:t>
            </w:r>
          </w:p>
        </w:tc>
        <w:tc>
          <w:tcPr>
            <w:tcW w:w="125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ascii="Songti TC" w:hAnsi="Songti TC" w:cs="Arial Unicode MS" w:eastAsia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动画片</w:t>
            </w:r>
          </w:p>
        </w:tc>
        <w:tc>
          <w:tcPr>
            <w:tcW w:w="21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Songti TC" w:hAnsi="Songti TC" w:eastAsia="Songti TC"/>
              </w:rPr>
            </w:pPr>
            <w:r>
              <w:rPr>
                <w:rFonts w:eastAsia="Songti TC" w:cs="Arial Unicode MS" w:ascii="Songti TC" w:hAnsi="Songti TC"/>
                <w:i w:val="false"/>
                <w:iCs w:val="false"/>
                <w:color w:val="000000" w:themeColor="text1"/>
                <w:kern w:val="0"/>
                <w:sz w:val="18"/>
                <w:szCs w:val="18"/>
                <w:lang w:val="en-US" w:eastAsia="zh-CN" w:bidi="hi-IN"/>
              </w:rPr>
              <w:t>anime</w:t>
            </w:r>
          </w:p>
        </w:tc>
      </w:tr>
    </w:tbl>
    <w:p>
      <w:pPr>
        <w:pStyle w:val="Normal"/>
        <w:jc w:val="center"/>
        <w:rPr>
          <w:rFonts w:ascii="Songti TC" w:hAnsi="Songti TC" w:eastAsia="Songti TC"/>
        </w:rPr>
      </w:pPr>
      <w:r>
        <w:rPr>
          <w:rFonts w:eastAsia="Songti TC" w:ascii="Songti TC" w:hAnsi="Songti TC"/>
        </w:rPr>
      </w:r>
    </w:p>
    <w:sectPr>
      <w:type w:val="continuous"/>
      <w:pgSz w:w="11906" w:h="16838"/>
      <w:pgMar w:left="720" w:right="720" w:gutter="0" w:header="0" w:top="720" w:footer="0" w:bottom="720"/>
      <w:cols w:num="2" w:space="720" w:equalWidth="true" w:sep="false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ongti TC">
    <w:charset w:val="01"/>
    <w:family w:val="roman"/>
    <w:pitch w:val="variable"/>
  </w:font>
  <w:font w:name="Songti TC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Arial Unicode M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251e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 Unicode MS"/>
      <w:color w:val="auto"/>
      <w:kern w:val="0"/>
      <w:sz w:val="20"/>
      <w:szCs w:val="20"/>
      <w:lang w:val="en-US" w:eastAsia="zh-CN" w:bidi="hi-IN"/>
    </w:rPr>
  </w:style>
  <w:style w:type="paragraph" w:styleId="Heading1">
    <w:name w:val="Heading 1"/>
    <w:basedOn w:val="Heading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Heading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Heading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basedOn w:val="Heading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Heading"/>
    <w:uiPriority w:val="9"/>
    <w:semiHidden/>
    <w:unhideWhenUsed/>
    <w:qFormat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FootnoteCharacters" w:customStyle="1">
    <w:name w:val="Footnote Characters"/>
    <w:uiPriority w:val="99"/>
    <w:semiHidden/>
    <w:unhideWhenUsed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FootnoteTextChar" w:customStyle="1">
    <w:name w:val="Footnote Text Char"/>
    <w:link w:val="Footnote"/>
    <w:uiPriority w:val="99"/>
    <w:semiHidden/>
    <w:unhideWhenUsed/>
    <w:qFormat/>
    <w:rPr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bf05d9"/>
    <w:rPr>
      <w:rFonts w:cs="Mangal"/>
      <w:szCs w:val="18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05d9"/>
    <w:rPr>
      <w:rFonts w:cs="Mangal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Title">
    <w:name w:val="Title"/>
    <w:basedOn w:val="Heading"/>
    <w:uiPriority w:val="10"/>
    <w:qFormat/>
    <w:pPr/>
    <w:rPr>
      <w:sz w:val="56"/>
      <w:szCs w:val="56"/>
    </w:rPr>
  </w:style>
  <w:style w:type="paragraph" w:styleId="Strong1" w:customStyle="1">
    <w:name w:val="Strong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b/>
      <w:bCs/>
      <w:color w:val="auto"/>
      <w:kern w:val="0"/>
      <w:sz w:val="20"/>
      <w:szCs w:val="20"/>
      <w:lang w:val="en-US" w:eastAsia="zh-CN" w:bidi="hi-IN"/>
    </w:rPr>
  </w:style>
  <w:style w:type="paragraph" w:styleId="ListParagraph">
    <w:name w:val="List Paragraph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ongti SC" w:cs="Arial Unicode MS"/>
      <w:color w:val="auto"/>
      <w:kern w:val="0"/>
      <w:sz w:val="20"/>
      <w:szCs w:val="20"/>
      <w:lang w:val="en-US" w:eastAsia="zh-CN" w:bidi="hi-IN"/>
    </w:rPr>
  </w:style>
  <w:style w:type="paragraph" w:styleId="Footnote">
    <w:name w:val="Footnote Text"/>
    <w:basedOn w:val="Normal"/>
    <w:link w:val="FootnoteTextChar"/>
    <w:uiPriority w:val="99"/>
    <w:semiHidden/>
    <w:unhideWhenUsed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5d9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5251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CE6DE-9DE9-4EC5-8439-A41AB516A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LibreOffice/7.5.5.2$MacOSX_AARCH64 LibreOffice_project/ca8fe7424262805f223b9a2334bc7181abbcbf5e</Application>
  <AppVersion>15.0000</AppVersion>
  <Pages>1</Pages>
  <Words>601</Words>
  <Characters>1984</Characters>
  <CharactersWithSpaces>2029</CharactersWithSpaces>
  <Paragraphs>411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2023-09-03T16:35:00Z</dcterms:created>
  <dc:creator>Un-named</dc:creator>
  <dc:description/>
  <dc:language>en-US</dc:language>
  <cp:lastModifiedBy/>
  <cp:lastPrinted>2023-09-07T19:41:44Z</cp:lastPrinted>
  <dcterms:modified xsi:type="dcterms:W3CDTF">2023-09-07T19:41:39Z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