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69D5" w14:textId="7C8F6828" w:rsidR="00BA6573" w:rsidRPr="00B30D0F" w:rsidRDefault="00BA6573" w:rsidP="00BA6573">
      <w:pPr>
        <w:spacing w:after="0"/>
        <w:jc w:val="both"/>
        <w:rPr>
          <w:rFonts w:ascii="Times New Roman" w:hAnsi="Times New Roman" w:cs="Times New Roman"/>
          <w:sz w:val="24"/>
          <w:szCs w:val="24"/>
        </w:rPr>
      </w:pPr>
      <w:r w:rsidRPr="00B30D0F">
        <w:rPr>
          <w:rFonts w:ascii="Times New Roman" w:hAnsi="Times New Roman" w:cs="Times New Roman"/>
          <w:sz w:val="24"/>
          <w:szCs w:val="24"/>
        </w:rPr>
        <w:t xml:space="preserve">This scholarly investigation delves into the realm of AI-driven psychotherapy, aiming to comprehensively </w:t>
      </w:r>
      <w:r w:rsidR="00975E62" w:rsidRPr="00B30D0F">
        <w:rPr>
          <w:rFonts w:ascii="Times New Roman" w:hAnsi="Times New Roman" w:cs="Times New Roman"/>
          <w:sz w:val="24"/>
          <w:szCs w:val="24"/>
        </w:rPr>
        <w:t>analyse</w:t>
      </w:r>
      <w:r w:rsidRPr="00B30D0F">
        <w:rPr>
          <w:rFonts w:ascii="Times New Roman" w:hAnsi="Times New Roman" w:cs="Times New Roman"/>
          <w:sz w:val="24"/>
          <w:szCs w:val="24"/>
        </w:rPr>
        <w:t xml:space="preserve"> its effects. Consequently, we plan to administer a </w:t>
      </w:r>
      <w:r w:rsidRPr="00B30D0F">
        <w:rPr>
          <w:rFonts w:ascii="Times New Roman" w:hAnsi="Times New Roman" w:cs="Times New Roman"/>
          <w:color w:val="FF0000"/>
          <w:sz w:val="24"/>
          <w:szCs w:val="24"/>
        </w:rPr>
        <w:t xml:space="preserve">pair of </w:t>
      </w:r>
      <w:r w:rsidRPr="00B30D0F">
        <w:rPr>
          <w:rFonts w:ascii="Times New Roman" w:hAnsi="Times New Roman" w:cs="Times New Roman"/>
          <w:sz w:val="24"/>
          <w:szCs w:val="24"/>
        </w:rPr>
        <w:t>survey</w:t>
      </w:r>
      <w:r w:rsidRPr="00B30D0F">
        <w:rPr>
          <w:rFonts w:ascii="Times New Roman" w:hAnsi="Times New Roman" w:cs="Times New Roman"/>
          <w:color w:val="FF0000"/>
          <w:sz w:val="24"/>
          <w:szCs w:val="24"/>
        </w:rPr>
        <w:t>s</w:t>
      </w:r>
      <w:r w:rsidRPr="00B30D0F">
        <w:rPr>
          <w:rFonts w:ascii="Times New Roman" w:hAnsi="Times New Roman" w:cs="Times New Roman"/>
          <w:sz w:val="24"/>
          <w:szCs w:val="24"/>
        </w:rPr>
        <w:t xml:space="preserve"> to gauge public perceptions on this subject. Our research methodology is structured into three distinct components:</w:t>
      </w:r>
    </w:p>
    <w:p w14:paraId="7753CAE5" w14:textId="77777777" w:rsidR="00BA6573" w:rsidRPr="00B30D0F" w:rsidRDefault="00BA6573" w:rsidP="00BA6573">
      <w:pPr>
        <w:pStyle w:val="ListParagraph"/>
        <w:spacing w:after="0"/>
        <w:jc w:val="both"/>
        <w:rPr>
          <w:rFonts w:ascii="Times New Roman" w:hAnsi="Times New Roman" w:cs="Times New Roman"/>
          <w:sz w:val="24"/>
          <w:szCs w:val="24"/>
        </w:rPr>
      </w:pPr>
      <w:r w:rsidRPr="00B30D0F">
        <w:rPr>
          <w:rFonts w:ascii="Times New Roman" w:hAnsi="Times New Roman" w:cs="Times New Roman"/>
          <w:sz w:val="24"/>
          <w:szCs w:val="24"/>
        </w:rPr>
        <w:t>A. Designing the Survey</w:t>
      </w:r>
    </w:p>
    <w:p w14:paraId="649BAE13" w14:textId="77777777" w:rsidR="00BA6573" w:rsidRPr="00B30D0F" w:rsidRDefault="00BA6573" w:rsidP="00BA6573">
      <w:pPr>
        <w:pStyle w:val="ListParagraph"/>
        <w:spacing w:after="0"/>
        <w:jc w:val="both"/>
        <w:rPr>
          <w:rFonts w:ascii="Times New Roman" w:hAnsi="Times New Roman" w:cs="Times New Roman"/>
          <w:sz w:val="24"/>
          <w:szCs w:val="24"/>
        </w:rPr>
      </w:pPr>
      <w:r w:rsidRPr="00B30D0F">
        <w:rPr>
          <w:rFonts w:ascii="Times New Roman" w:hAnsi="Times New Roman" w:cs="Times New Roman"/>
          <w:sz w:val="24"/>
          <w:szCs w:val="24"/>
        </w:rPr>
        <w:t>B. Executing Data Collection</w:t>
      </w:r>
    </w:p>
    <w:p w14:paraId="210E73B5" w14:textId="4371F016" w:rsidR="00760123" w:rsidRPr="00B30D0F" w:rsidRDefault="00BA6573" w:rsidP="00BA6573">
      <w:pPr>
        <w:pStyle w:val="ListParagraph"/>
        <w:spacing w:after="0"/>
        <w:jc w:val="both"/>
        <w:rPr>
          <w:rFonts w:ascii="Times New Roman" w:hAnsi="Times New Roman" w:cs="Times New Roman"/>
          <w:sz w:val="24"/>
          <w:szCs w:val="24"/>
        </w:rPr>
      </w:pPr>
      <w:r w:rsidRPr="00B30D0F">
        <w:rPr>
          <w:rFonts w:ascii="Times New Roman" w:hAnsi="Times New Roman" w:cs="Times New Roman"/>
          <w:sz w:val="24"/>
          <w:szCs w:val="24"/>
        </w:rPr>
        <w:t>C. Conducting Exploratory Data Analysis</w:t>
      </w:r>
    </w:p>
    <w:p w14:paraId="564424B0" w14:textId="77777777" w:rsidR="00186E8B" w:rsidRPr="00B30D0F" w:rsidRDefault="00186E8B" w:rsidP="00186E8B">
      <w:pPr>
        <w:spacing w:after="0"/>
        <w:jc w:val="both"/>
        <w:rPr>
          <w:rFonts w:ascii="Times New Roman" w:hAnsi="Times New Roman" w:cs="Times New Roman"/>
          <w:sz w:val="24"/>
          <w:szCs w:val="24"/>
        </w:rPr>
      </w:pPr>
    </w:p>
    <w:p w14:paraId="1DCA932C" w14:textId="77777777" w:rsidR="00186E8B" w:rsidRPr="00B30D0F" w:rsidRDefault="00760123" w:rsidP="00186E8B">
      <w:pPr>
        <w:pStyle w:val="ListParagraph"/>
        <w:numPr>
          <w:ilvl w:val="0"/>
          <w:numId w:val="2"/>
        </w:numPr>
        <w:jc w:val="both"/>
        <w:rPr>
          <w:rFonts w:ascii="Times New Roman" w:hAnsi="Times New Roman" w:cs="Times New Roman"/>
          <w:sz w:val="24"/>
          <w:szCs w:val="24"/>
        </w:rPr>
      </w:pPr>
      <w:r w:rsidRPr="00B30D0F">
        <w:rPr>
          <w:rFonts w:ascii="Times New Roman" w:hAnsi="Times New Roman" w:cs="Times New Roman"/>
          <w:sz w:val="24"/>
          <w:szCs w:val="24"/>
        </w:rPr>
        <w:t>Survey Design</w:t>
      </w:r>
    </w:p>
    <w:p w14:paraId="2BE7CC59" w14:textId="3EBB0592" w:rsidR="00EE4868" w:rsidRPr="00B30D0F" w:rsidRDefault="00975E62" w:rsidP="00186E8B">
      <w:pPr>
        <w:ind w:left="360"/>
        <w:jc w:val="both"/>
        <w:rPr>
          <w:rFonts w:ascii="Times New Roman" w:hAnsi="Times New Roman" w:cs="Times New Roman"/>
          <w:sz w:val="24"/>
          <w:szCs w:val="24"/>
        </w:rPr>
      </w:pPr>
      <w:r w:rsidRPr="00B30D0F">
        <w:rPr>
          <w:rFonts w:ascii="Times New Roman" w:hAnsi="Times New Roman" w:cs="Times New Roman"/>
          <w:sz w:val="24"/>
          <w:szCs w:val="24"/>
        </w:rPr>
        <w:t xml:space="preserve">A survey serves as a valuable instrument for </w:t>
      </w:r>
      <w:r w:rsidRPr="00B30D0F">
        <w:rPr>
          <w:rFonts w:ascii="Times New Roman" w:hAnsi="Times New Roman" w:cs="Times New Roman"/>
          <w:sz w:val="24"/>
          <w:szCs w:val="24"/>
        </w:rPr>
        <w:t>collecting</w:t>
      </w:r>
      <w:r w:rsidRPr="00B30D0F">
        <w:rPr>
          <w:rFonts w:ascii="Times New Roman" w:hAnsi="Times New Roman" w:cs="Times New Roman"/>
          <w:sz w:val="24"/>
          <w:szCs w:val="24"/>
        </w:rPr>
        <w:t xml:space="preserve"> opinions and discerning prevailing trends. In the context of the burgeoning field of Artificial Intelligence, particularly Large Language Models within the medical domain, one may pose inquiries to discern the prevailing sentiments in Psychiatry. Our survey, outlined in Table [1], is designed with specific questions</w:t>
      </w:r>
      <w:r w:rsidR="005C6337" w:rsidRPr="00B30D0F">
        <w:rPr>
          <w:rFonts w:ascii="Times New Roman" w:hAnsi="Times New Roman" w:cs="Times New Roman"/>
          <w:sz w:val="24"/>
          <w:szCs w:val="24"/>
        </w:rPr>
        <w:t xml:space="preserve"> with their options</w:t>
      </w:r>
      <w:r w:rsidRPr="00B30D0F">
        <w:rPr>
          <w:rFonts w:ascii="Times New Roman" w:hAnsi="Times New Roman" w:cs="Times New Roman"/>
          <w:sz w:val="24"/>
          <w:szCs w:val="24"/>
        </w:rPr>
        <w:t xml:space="preserve"> to elucidate insights. Additionally, we have</w:t>
      </w:r>
      <w:r w:rsidRPr="00B30D0F">
        <w:rPr>
          <w:rFonts w:ascii="Times New Roman" w:hAnsi="Times New Roman" w:cs="Times New Roman"/>
          <w:sz w:val="24"/>
          <w:szCs w:val="24"/>
        </w:rPr>
        <w:t xml:space="preserve"> </w:t>
      </w:r>
      <w:r w:rsidRPr="00B30D0F">
        <w:rPr>
          <w:rFonts w:ascii="Times New Roman" w:hAnsi="Times New Roman" w:cs="Times New Roman"/>
          <w:sz w:val="24"/>
          <w:szCs w:val="24"/>
        </w:rPr>
        <w:t>indicated the rationale behind each question, the anticipated insights we aim to derive, and the potential limitations or challenges associated with each query.</w:t>
      </w:r>
      <w:r w:rsidR="00D41B5E" w:rsidRPr="00B30D0F">
        <w:rPr>
          <w:rFonts w:ascii="Times New Roman" w:hAnsi="Times New Roman" w:cs="Times New Roman"/>
          <w:sz w:val="24"/>
          <w:szCs w:val="24"/>
        </w:rPr>
        <w:t xml:space="preserve"> We have outlined </w:t>
      </w:r>
      <w:r w:rsidR="00D23A8F">
        <w:rPr>
          <w:rFonts w:ascii="Times New Roman" w:hAnsi="Times New Roman" w:cs="Times New Roman"/>
          <w:sz w:val="24"/>
          <w:szCs w:val="24"/>
        </w:rPr>
        <w:t>7</w:t>
      </w:r>
      <w:r w:rsidR="00D41B5E" w:rsidRPr="00B30D0F">
        <w:rPr>
          <w:rFonts w:ascii="Times New Roman" w:hAnsi="Times New Roman" w:cs="Times New Roman"/>
          <w:sz w:val="24"/>
          <w:szCs w:val="24"/>
        </w:rPr>
        <w:t xml:space="preserve"> Insight points round which we will perform analysis. These are </w:t>
      </w:r>
      <w:r w:rsidR="00D23A8F">
        <w:rPr>
          <w:rFonts w:ascii="Times New Roman" w:hAnsi="Times New Roman" w:cs="Times New Roman"/>
          <w:sz w:val="24"/>
          <w:szCs w:val="24"/>
        </w:rPr>
        <w:t>‘</w:t>
      </w:r>
      <w:r w:rsidR="00D41B5E" w:rsidRPr="00B30D0F">
        <w:rPr>
          <w:rFonts w:ascii="Times New Roman" w:hAnsi="Times New Roman" w:cs="Times New Roman"/>
          <w:sz w:val="24"/>
          <w:szCs w:val="24"/>
        </w:rPr>
        <w:t>Trust in AI driven Psychotherapy</w:t>
      </w:r>
      <w:r w:rsidR="00D23A8F">
        <w:rPr>
          <w:rFonts w:ascii="Times New Roman" w:hAnsi="Times New Roman" w:cs="Times New Roman"/>
          <w:sz w:val="24"/>
          <w:szCs w:val="24"/>
        </w:rPr>
        <w:t>’</w:t>
      </w:r>
      <w:r w:rsidR="00D41B5E"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5438D8" w:rsidRPr="00B30D0F">
        <w:rPr>
          <w:rFonts w:ascii="Times New Roman" w:hAnsi="Times New Roman" w:cs="Times New Roman"/>
          <w:sz w:val="24"/>
          <w:szCs w:val="24"/>
        </w:rPr>
        <w:t>Attitudes Toward Integrating Technology in Mental Health Care</w:t>
      </w:r>
      <w:r w:rsidR="00D23A8F">
        <w:rPr>
          <w:rFonts w:ascii="Times New Roman" w:hAnsi="Times New Roman" w:cs="Times New Roman"/>
          <w:sz w:val="24"/>
          <w:szCs w:val="24"/>
        </w:rPr>
        <w:t>’</w:t>
      </w:r>
      <w:r w:rsidR="00D41B5E"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D41B5E" w:rsidRPr="00B30D0F">
        <w:rPr>
          <w:rFonts w:ascii="Times New Roman" w:hAnsi="Times New Roman" w:cs="Times New Roman"/>
          <w:sz w:val="24"/>
          <w:szCs w:val="24"/>
        </w:rPr>
        <w:t>Public Awareness</w:t>
      </w:r>
      <w:r w:rsidR="00D23A8F">
        <w:rPr>
          <w:rFonts w:ascii="Times New Roman" w:hAnsi="Times New Roman" w:cs="Times New Roman"/>
          <w:sz w:val="24"/>
          <w:szCs w:val="24"/>
        </w:rPr>
        <w:t>’</w:t>
      </w:r>
      <w:r w:rsidR="00D41B5E"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D41B5E" w:rsidRPr="00B30D0F">
        <w:rPr>
          <w:rFonts w:ascii="Times New Roman" w:hAnsi="Times New Roman" w:cs="Times New Roman"/>
          <w:sz w:val="24"/>
          <w:szCs w:val="24"/>
        </w:rPr>
        <w:t>Accessibility</w:t>
      </w:r>
      <w:r w:rsidR="00D23A8F">
        <w:rPr>
          <w:rFonts w:ascii="Times New Roman" w:hAnsi="Times New Roman" w:cs="Times New Roman"/>
          <w:sz w:val="24"/>
          <w:szCs w:val="24"/>
        </w:rPr>
        <w:t>’</w:t>
      </w:r>
      <w:r w:rsidR="00D41B5E" w:rsidRPr="00B30D0F">
        <w:rPr>
          <w:rFonts w:ascii="Times New Roman" w:hAnsi="Times New Roman" w:cs="Times New Roman"/>
          <w:sz w:val="24"/>
          <w:szCs w:val="24"/>
        </w:rPr>
        <w:t>,</w:t>
      </w:r>
      <w:r w:rsidR="0014651A"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B30D0F">
        <w:rPr>
          <w:rFonts w:ascii="Times New Roman" w:hAnsi="Times New Roman" w:cs="Times New Roman"/>
          <w:sz w:val="24"/>
          <w:szCs w:val="24"/>
        </w:rPr>
        <w:t>Impact on Human-to-Human Therapeutic Relationship</w:t>
      </w:r>
      <w:r w:rsidR="00D23A8F">
        <w:rPr>
          <w:rFonts w:ascii="Times New Roman" w:hAnsi="Times New Roman" w:cs="Times New Roman"/>
          <w:sz w:val="24"/>
          <w:szCs w:val="24"/>
        </w:rPr>
        <w:t>’</w:t>
      </w:r>
      <w:r w:rsidR="0014651A"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5438D8" w:rsidRPr="00B30D0F">
        <w:rPr>
          <w:rFonts w:ascii="Times New Roman" w:hAnsi="Times New Roman" w:cs="Times New Roman"/>
          <w:sz w:val="24"/>
          <w:szCs w:val="24"/>
        </w:rPr>
        <w:t>Economic Implications and Efficiency Gains</w:t>
      </w:r>
      <w:r w:rsidR="00D23A8F">
        <w:rPr>
          <w:rFonts w:ascii="Times New Roman" w:hAnsi="Times New Roman" w:cs="Times New Roman"/>
          <w:sz w:val="24"/>
          <w:szCs w:val="24"/>
        </w:rPr>
        <w:t>’</w:t>
      </w:r>
      <w:r w:rsidR="0014651A" w:rsidRPr="00B30D0F">
        <w:rPr>
          <w:rFonts w:ascii="Times New Roman" w:hAnsi="Times New Roman" w:cs="Times New Roman"/>
          <w:sz w:val="24"/>
          <w:szCs w:val="24"/>
        </w:rPr>
        <w:t xml:space="preserve">, </w:t>
      </w:r>
      <w:r w:rsidR="00D23A8F">
        <w:rPr>
          <w:rFonts w:ascii="Times New Roman" w:hAnsi="Times New Roman" w:cs="Times New Roman"/>
          <w:sz w:val="24"/>
          <w:szCs w:val="24"/>
        </w:rPr>
        <w:t>‘</w:t>
      </w:r>
      <w:r w:rsidR="0014651A" w:rsidRPr="00B30D0F">
        <w:rPr>
          <w:rFonts w:ascii="Times New Roman" w:hAnsi="Times New Roman" w:cs="Times New Roman"/>
          <w:sz w:val="24"/>
          <w:szCs w:val="24"/>
        </w:rPr>
        <w:t>Personalization and Customization Preferences</w:t>
      </w:r>
      <w:r w:rsidR="00D23A8F">
        <w:rPr>
          <w:rFonts w:ascii="Times New Roman" w:hAnsi="Times New Roman" w:cs="Times New Roman"/>
          <w:sz w:val="24"/>
          <w:szCs w:val="24"/>
        </w:rPr>
        <w:t>’</w:t>
      </w:r>
      <w:r w:rsidR="0014651A" w:rsidRPr="00B30D0F">
        <w:rPr>
          <w:rFonts w:ascii="Times New Roman" w:hAnsi="Times New Roman" w:cs="Times New Roman"/>
          <w:sz w:val="24"/>
          <w:szCs w:val="24"/>
        </w:rPr>
        <w:t xml:space="preserve">, and </w:t>
      </w:r>
      <w:r w:rsidR="00D23A8F">
        <w:rPr>
          <w:rFonts w:ascii="Times New Roman" w:hAnsi="Times New Roman" w:cs="Times New Roman"/>
          <w:sz w:val="24"/>
          <w:szCs w:val="24"/>
        </w:rPr>
        <w:t>‘</w:t>
      </w:r>
      <w:r w:rsidR="00B30D0F" w:rsidRPr="00B30D0F">
        <w:rPr>
          <w:rFonts w:ascii="Times New Roman" w:hAnsi="Times New Roman" w:cs="Times New Roman"/>
          <w:sz w:val="24"/>
          <w:szCs w:val="24"/>
        </w:rPr>
        <w:t>Data Security and Privacy Concerns</w:t>
      </w:r>
      <w:r w:rsidR="00D23A8F">
        <w:rPr>
          <w:rFonts w:ascii="Times New Roman" w:hAnsi="Times New Roman" w:cs="Times New Roman"/>
          <w:sz w:val="24"/>
          <w:szCs w:val="24"/>
        </w:rPr>
        <w:t>’</w:t>
      </w:r>
      <w:r w:rsidR="00D23A8F">
        <w:rPr>
          <w:rFonts w:ascii="Times New Roman" w:hAnsi="Times New Roman" w:cs="Times New Roman"/>
          <w:sz w:val="24"/>
          <w:szCs w:val="24"/>
        </w:rPr>
        <w:tab/>
      </w:r>
      <w:r w:rsidR="0014651A" w:rsidRPr="00B30D0F">
        <w:rPr>
          <w:rFonts w:ascii="Times New Roman" w:hAnsi="Times New Roman" w:cs="Times New Roman"/>
          <w:sz w:val="24"/>
          <w:szCs w:val="24"/>
        </w:rPr>
        <w:t>.</w:t>
      </w:r>
    </w:p>
    <w:p w14:paraId="578D0B55" w14:textId="487D219D" w:rsidR="0014651A" w:rsidRPr="00B30D0F" w:rsidRDefault="00186E8B" w:rsidP="00EE4868">
      <w:pPr>
        <w:ind w:left="360"/>
        <w:jc w:val="both"/>
        <w:rPr>
          <w:rFonts w:ascii="Times New Roman" w:hAnsi="Times New Roman" w:cs="Times New Roman"/>
          <w:sz w:val="24"/>
          <w:szCs w:val="24"/>
        </w:rPr>
      </w:pPr>
      <w:r w:rsidRPr="00B30D0F">
        <w:rPr>
          <w:rFonts w:ascii="Times New Roman" w:hAnsi="Times New Roman" w:cs="Times New Roman"/>
          <w:sz w:val="24"/>
          <w:szCs w:val="24"/>
        </w:rPr>
        <w:t>Within the framework of our academic inquiry, we have ascribed meanings to the definitions provided by them.</w:t>
      </w:r>
      <w:r w:rsidRPr="00B30D0F">
        <w:rPr>
          <w:rFonts w:ascii="Times New Roman" w:hAnsi="Times New Roman" w:cs="Times New Roman"/>
          <w:sz w:val="24"/>
          <w:szCs w:val="24"/>
        </w:rPr>
        <w:t xml:space="preserve"> – </w:t>
      </w:r>
    </w:p>
    <w:p w14:paraId="2B150B43" w14:textId="77777777" w:rsidR="00B30D0F" w:rsidRPr="00B30D0F" w:rsidRDefault="00186E8B"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t xml:space="preserve">Trust in AI driven Psychotherapy </w:t>
      </w:r>
      <w:r w:rsidR="0097572F" w:rsidRPr="00B30D0F">
        <w:rPr>
          <w:rFonts w:ascii="Times New Roman" w:hAnsi="Times New Roman" w:cs="Times New Roman"/>
          <w:sz w:val="24"/>
          <w:szCs w:val="24"/>
        </w:rPr>
        <w:t xml:space="preserve">is defined as </w:t>
      </w:r>
      <w:r w:rsidR="00B30D0F" w:rsidRPr="00B30D0F">
        <w:rPr>
          <w:rFonts w:ascii="Times New Roman" w:hAnsi="Times New Roman" w:cs="Times New Roman"/>
          <w:sz w:val="24"/>
          <w:szCs w:val="24"/>
        </w:rPr>
        <w:t>the</w:t>
      </w:r>
      <w:r w:rsidR="00FC1E54" w:rsidRPr="00B30D0F">
        <w:rPr>
          <w:rFonts w:ascii="Times New Roman" w:hAnsi="Times New Roman" w:cs="Times New Roman"/>
          <w:sz w:val="24"/>
          <w:szCs w:val="24"/>
        </w:rPr>
        <w:t xml:space="preserve"> confidence and reliance individuals place in the use of artificial intelligence technologies specifically applied to psychotherapeutic interventions, considering factors such as efficacy, confidentiality, and the overall therapeutic alliance</w:t>
      </w:r>
      <w:r w:rsidR="00FC1E54" w:rsidRPr="00B30D0F">
        <w:rPr>
          <w:rFonts w:ascii="Times New Roman" w:hAnsi="Times New Roman" w:cs="Times New Roman"/>
          <w:sz w:val="24"/>
          <w:szCs w:val="24"/>
        </w:rPr>
        <w:t>.</w:t>
      </w:r>
    </w:p>
    <w:p w14:paraId="6BD2E1B8" w14:textId="723FBD2E" w:rsidR="00B30D0F" w:rsidRDefault="00B30D0F"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t>Attitudes Toward Integrating Technology in Mental Health Care</w:t>
      </w:r>
      <w:r w:rsidRPr="00B30D0F">
        <w:rPr>
          <w:rFonts w:ascii="Times New Roman" w:hAnsi="Times New Roman" w:cs="Times New Roman"/>
          <w:sz w:val="24"/>
          <w:szCs w:val="24"/>
        </w:rPr>
        <w:t xml:space="preserve"> is defined as the</w:t>
      </w:r>
      <w:r w:rsidRPr="00B30D0F">
        <w:rPr>
          <w:rFonts w:ascii="Times New Roman" w:hAnsi="Times New Roman" w:cs="Times New Roman"/>
          <w:sz w:val="24"/>
          <w:szCs w:val="24"/>
        </w:rPr>
        <w:t xml:space="preserve"> willingness and approval expressed by individuals or stakeholders toward the seamless integration of various technologies within psychotherapeutic practices, acknowledging its role in augmenting therapeutic outcomes.</w:t>
      </w:r>
    </w:p>
    <w:p w14:paraId="27948143" w14:textId="71DE599E" w:rsidR="00B30D0F" w:rsidRDefault="00B30D0F"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t xml:space="preserve">Public </w:t>
      </w:r>
      <w:r w:rsidRPr="00B30D0F">
        <w:rPr>
          <w:rFonts w:ascii="Times New Roman" w:hAnsi="Times New Roman" w:cs="Times New Roman"/>
          <w:sz w:val="24"/>
          <w:szCs w:val="24"/>
        </w:rPr>
        <w:t xml:space="preserve">Awareness is defined as </w:t>
      </w:r>
      <w:r>
        <w:rPr>
          <w:rFonts w:ascii="Times New Roman" w:hAnsi="Times New Roman" w:cs="Times New Roman"/>
          <w:sz w:val="24"/>
          <w:szCs w:val="24"/>
        </w:rPr>
        <w:t>t</w:t>
      </w:r>
      <w:r w:rsidRPr="00B30D0F">
        <w:rPr>
          <w:rFonts w:ascii="Times New Roman" w:hAnsi="Times New Roman" w:cs="Times New Roman"/>
          <w:sz w:val="24"/>
          <w:szCs w:val="24"/>
        </w:rPr>
        <w:t xml:space="preserve">he extent to which the </w:t>
      </w:r>
      <w:r w:rsidRPr="00B30D0F">
        <w:rPr>
          <w:rFonts w:ascii="Times New Roman" w:hAnsi="Times New Roman" w:cs="Times New Roman"/>
          <w:sz w:val="24"/>
          <w:szCs w:val="24"/>
        </w:rPr>
        <w:t>public</w:t>
      </w:r>
      <w:r w:rsidRPr="00B30D0F">
        <w:rPr>
          <w:rFonts w:ascii="Times New Roman" w:hAnsi="Times New Roman" w:cs="Times New Roman"/>
          <w:sz w:val="24"/>
          <w:szCs w:val="24"/>
        </w:rPr>
        <w:t xml:space="preserve"> possesses knowledge and understanding regarding AI-driven psychotherapy, including its benefits, risks, and potential impact on mental health treatment.</w:t>
      </w:r>
    </w:p>
    <w:p w14:paraId="2CBB73EC" w14:textId="5774B15C" w:rsidR="00B30D0F" w:rsidRDefault="00B30D0F"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t>Accessibility</w:t>
      </w:r>
      <w:r>
        <w:rPr>
          <w:rFonts w:ascii="Times New Roman" w:hAnsi="Times New Roman" w:cs="Times New Roman"/>
          <w:sz w:val="24"/>
          <w:szCs w:val="24"/>
        </w:rPr>
        <w:t xml:space="preserve"> is defined as </w:t>
      </w:r>
      <w:r w:rsidRPr="00B30D0F">
        <w:rPr>
          <w:rFonts w:ascii="Times New Roman" w:hAnsi="Times New Roman" w:cs="Times New Roman"/>
          <w:sz w:val="24"/>
          <w:szCs w:val="24"/>
        </w:rPr>
        <w:t>the</w:t>
      </w:r>
      <w:r w:rsidRPr="00B30D0F">
        <w:rPr>
          <w:rFonts w:ascii="Times New Roman" w:hAnsi="Times New Roman" w:cs="Times New Roman"/>
          <w:sz w:val="24"/>
          <w:szCs w:val="24"/>
        </w:rPr>
        <w:t xml:space="preserve"> degree to which AI-driven psychotherapy services are easily available and reachable by diverse populations, emphasizing inclusivity and overcoming barriers related to geography, socio-economic factors, and technological literacy.</w:t>
      </w:r>
    </w:p>
    <w:p w14:paraId="5B828266" w14:textId="1D83E547" w:rsidR="00B30D0F" w:rsidRDefault="00B30D0F" w:rsidP="00B30D0F">
      <w:pPr>
        <w:ind w:left="360"/>
        <w:jc w:val="both"/>
        <w:rPr>
          <w:rFonts w:ascii="Times New Roman" w:hAnsi="Times New Roman" w:cs="Times New Roman"/>
          <w:sz w:val="24"/>
          <w:szCs w:val="24"/>
        </w:rPr>
      </w:pPr>
      <w:r>
        <w:rPr>
          <w:rFonts w:ascii="Times New Roman" w:hAnsi="Times New Roman" w:cs="Times New Roman"/>
          <w:sz w:val="24"/>
          <w:szCs w:val="24"/>
        </w:rPr>
        <w:t xml:space="preserve">Impact on </w:t>
      </w:r>
      <w:r>
        <w:rPr>
          <w:rFonts w:ascii="Times New Roman" w:hAnsi="Times New Roman" w:cs="Times New Roman"/>
          <w:sz w:val="24"/>
          <w:szCs w:val="24"/>
        </w:rPr>
        <w:t>Human-to-Human</w:t>
      </w:r>
      <w:r>
        <w:rPr>
          <w:rFonts w:ascii="Times New Roman" w:hAnsi="Times New Roman" w:cs="Times New Roman"/>
          <w:sz w:val="24"/>
          <w:szCs w:val="24"/>
        </w:rPr>
        <w:t xml:space="preserve"> Therapeutic Relationship</w:t>
      </w:r>
      <w:r>
        <w:rPr>
          <w:rFonts w:ascii="Times New Roman" w:hAnsi="Times New Roman" w:cs="Times New Roman"/>
          <w:sz w:val="24"/>
          <w:szCs w:val="24"/>
        </w:rPr>
        <w:t xml:space="preserve"> is defined as </w:t>
      </w:r>
      <w:r w:rsidR="00D23A8F" w:rsidRPr="00B30D0F">
        <w:rPr>
          <w:rFonts w:ascii="Times New Roman" w:hAnsi="Times New Roman" w:cs="Times New Roman"/>
          <w:sz w:val="24"/>
          <w:szCs w:val="24"/>
        </w:rPr>
        <w:t>the</w:t>
      </w:r>
      <w:r w:rsidRPr="00B30D0F">
        <w:rPr>
          <w:rFonts w:ascii="Times New Roman" w:hAnsi="Times New Roman" w:cs="Times New Roman"/>
          <w:sz w:val="24"/>
          <w:szCs w:val="24"/>
        </w:rPr>
        <w:t xml:space="preserve"> recognition and emphasis placed on the significance of human connection within the context of AI-driven psychotherapy, highlighting the complementary role of technology while preserving the essential interpersonal aspects of therapeutic relationships.</w:t>
      </w:r>
    </w:p>
    <w:p w14:paraId="44A6A6F3" w14:textId="71C59962" w:rsidR="00D23A8F" w:rsidRDefault="00D23A8F"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lastRenderedPageBreak/>
        <w:t>Economic Implications and Efficiency Gains</w:t>
      </w:r>
      <w:r>
        <w:rPr>
          <w:rFonts w:ascii="Times New Roman" w:hAnsi="Times New Roman" w:cs="Times New Roman"/>
          <w:sz w:val="24"/>
          <w:szCs w:val="24"/>
        </w:rPr>
        <w:t xml:space="preserve"> is defined as </w:t>
      </w:r>
      <w:r w:rsidRPr="00D23A8F">
        <w:rPr>
          <w:rFonts w:ascii="Times New Roman" w:hAnsi="Times New Roman" w:cs="Times New Roman"/>
          <w:sz w:val="24"/>
          <w:szCs w:val="24"/>
        </w:rPr>
        <w:t>the</w:t>
      </w:r>
      <w:r w:rsidRPr="00D23A8F">
        <w:rPr>
          <w:rFonts w:ascii="Times New Roman" w:hAnsi="Times New Roman" w:cs="Times New Roman"/>
          <w:sz w:val="24"/>
          <w:szCs w:val="24"/>
        </w:rPr>
        <w:t xml:space="preserve"> achievement of economic savings and streamlined processes in the delivery of psychotherapeutic services through the utilization of AI, focusing on optimizing resource allocation and reducing financial burdens for both providers and recipients.</w:t>
      </w:r>
    </w:p>
    <w:p w14:paraId="4A57E357" w14:textId="6BF80E50" w:rsidR="00D23A8F" w:rsidRDefault="00D23A8F" w:rsidP="00B30D0F">
      <w:pPr>
        <w:ind w:left="360"/>
        <w:jc w:val="both"/>
        <w:rPr>
          <w:rFonts w:ascii="Times New Roman" w:hAnsi="Times New Roman" w:cs="Times New Roman"/>
          <w:sz w:val="24"/>
          <w:szCs w:val="24"/>
        </w:rPr>
      </w:pPr>
      <w:r w:rsidRPr="00B30D0F">
        <w:rPr>
          <w:rFonts w:ascii="Times New Roman" w:hAnsi="Times New Roman" w:cs="Times New Roman"/>
          <w:sz w:val="24"/>
          <w:szCs w:val="24"/>
        </w:rPr>
        <w:t>Personalization and Customization Preferences</w:t>
      </w:r>
      <w:r>
        <w:rPr>
          <w:rFonts w:ascii="Times New Roman" w:hAnsi="Times New Roman" w:cs="Times New Roman"/>
          <w:sz w:val="24"/>
          <w:szCs w:val="24"/>
        </w:rPr>
        <w:t xml:space="preserve"> is defined as </w:t>
      </w:r>
      <w:r w:rsidRPr="00D23A8F">
        <w:rPr>
          <w:rFonts w:ascii="Times New Roman" w:hAnsi="Times New Roman" w:cs="Times New Roman"/>
          <w:sz w:val="24"/>
          <w:szCs w:val="24"/>
        </w:rPr>
        <w:t>Individualized tailoring of AI-driven psychotherapeutic interventions to align with the unique preferences, needs, and characteristics of users, reflecting a commitment to personalized treatment approaches</w:t>
      </w:r>
      <w:r>
        <w:rPr>
          <w:rFonts w:ascii="Times New Roman" w:hAnsi="Times New Roman" w:cs="Times New Roman"/>
          <w:sz w:val="24"/>
          <w:szCs w:val="24"/>
        </w:rPr>
        <w:t>.</w:t>
      </w:r>
    </w:p>
    <w:p w14:paraId="62EED7F6" w14:textId="0B9ABBC1" w:rsidR="00280168" w:rsidRPr="00D23A8F" w:rsidRDefault="00D23A8F" w:rsidP="00D23A8F">
      <w:pPr>
        <w:ind w:left="360"/>
        <w:jc w:val="both"/>
        <w:rPr>
          <w:rFonts w:ascii="Times New Roman" w:hAnsi="Times New Roman" w:cs="Times New Roman"/>
          <w:sz w:val="24"/>
          <w:szCs w:val="24"/>
        </w:rPr>
      </w:pPr>
      <w:r w:rsidRPr="00B30D0F">
        <w:rPr>
          <w:rFonts w:ascii="Times New Roman" w:hAnsi="Times New Roman" w:cs="Times New Roman"/>
          <w:sz w:val="24"/>
          <w:szCs w:val="24"/>
        </w:rPr>
        <w:t>Data Security and Privacy Concerns</w:t>
      </w:r>
      <w:r>
        <w:rPr>
          <w:rFonts w:ascii="Times New Roman" w:hAnsi="Times New Roman" w:cs="Times New Roman"/>
          <w:sz w:val="24"/>
          <w:szCs w:val="24"/>
        </w:rPr>
        <w:t xml:space="preserve"> is defined as </w:t>
      </w:r>
      <w:r w:rsidRPr="00D23A8F">
        <w:rPr>
          <w:rFonts w:ascii="Times New Roman" w:hAnsi="Times New Roman" w:cs="Times New Roman"/>
          <w:sz w:val="24"/>
          <w:szCs w:val="24"/>
        </w:rPr>
        <w:t>the</w:t>
      </w:r>
      <w:r w:rsidRPr="00D23A8F">
        <w:rPr>
          <w:rFonts w:ascii="Times New Roman" w:hAnsi="Times New Roman" w:cs="Times New Roman"/>
          <w:sz w:val="24"/>
          <w:szCs w:val="24"/>
        </w:rPr>
        <w:t xml:space="preserve"> conscientious examination and integration of ethical principles and considerations within the implementation of AI-driven psychotherapy, including issues related to privacy, data security, informed consent, and the responsible use of technology in mental health care.</w:t>
      </w:r>
    </w:p>
    <w:p w14:paraId="486D8E7A" w14:textId="2A8ECF8A" w:rsidR="00280168" w:rsidRPr="00B30D0F" w:rsidRDefault="00280168" w:rsidP="00975E62">
      <w:pPr>
        <w:pStyle w:val="ListParagraph"/>
        <w:jc w:val="both"/>
        <w:rPr>
          <w:rFonts w:ascii="Times New Roman" w:hAnsi="Times New Roman" w:cs="Times New Roman"/>
          <w:sz w:val="24"/>
          <w:szCs w:val="24"/>
        </w:rPr>
      </w:pPr>
      <w:r w:rsidRPr="00B30D0F">
        <w:rPr>
          <w:rFonts w:ascii="Times New Roman" w:hAnsi="Times New Roman" w:cs="Times New Roman"/>
          <w:sz w:val="24"/>
          <w:szCs w:val="24"/>
        </w:rPr>
        <w:t>Table [1]</w:t>
      </w:r>
    </w:p>
    <w:tbl>
      <w:tblPr>
        <w:tblStyle w:val="TableGrid"/>
        <w:tblpPr w:leftFromText="180" w:rightFromText="180" w:vertAnchor="text" w:horzAnchor="page" w:tblpX="133" w:tblpY="185"/>
        <w:tblW w:w="6459" w:type="pct"/>
        <w:tblLook w:val="04A0" w:firstRow="1" w:lastRow="0" w:firstColumn="1" w:lastColumn="0" w:noHBand="0" w:noVBand="1"/>
      </w:tblPr>
      <w:tblGrid>
        <w:gridCol w:w="2276"/>
        <w:gridCol w:w="2403"/>
        <w:gridCol w:w="2276"/>
        <w:gridCol w:w="2416"/>
        <w:gridCol w:w="2276"/>
      </w:tblGrid>
      <w:tr w:rsidR="00EE5022" w:rsidRPr="00B30D0F" w14:paraId="54A69553" w14:textId="77777777" w:rsidTr="00EE5022">
        <w:trPr>
          <w:trHeight w:val="631"/>
        </w:trPr>
        <w:tc>
          <w:tcPr>
            <w:tcW w:w="1000" w:type="pct"/>
          </w:tcPr>
          <w:p w14:paraId="701A2C79" w14:textId="6C0FEE95"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Question</w:t>
            </w:r>
          </w:p>
        </w:tc>
        <w:tc>
          <w:tcPr>
            <w:tcW w:w="1000" w:type="pct"/>
          </w:tcPr>
          <w:p w14:paraId="503C0E1D" w14:textId="135CC37A"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Possible options</w:t>
            </w:r>
          </w:p>
        </w:tc>
        <w:tc>
          <w:tcPr>
            <w:tcW w:w="1000" w:type="pct"/>
          </w:tcPr>
          <w:p w14:paraId="37292474" w14:textId="23C4CEBE"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Rationale</w:t>
            </w:r>
          </w:p>
        </w:tc>
        <w:tc>
          <w:tcPr>
            <w:tcW w:w="1000" w:type="pct"/>
          </w:tcPr>
          <w:p w14:paraId="406851C7" w14:textId="010C55EE"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Insights</w:t>
            </w:r>
          </w:p>
        </w:tc>
        <w:tc>
          <w:tcPr>
            <w:tcW w:w="1000" w:type="pct"/>
          </w:tcPr>
          <w:p w14:paraId="7D161EC0" w14:textId="6DDC3CA4"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Challenges and Limitations</w:t>
            </w:r>
          </w:p>
        </w:tc>
      </w:tr>
      <w:tr w:rsidR="00EE5022" w:rsidRPr="00B30D0F" w14:paraId="13C63F86" w14:textId="77777777" w:rsidTr="00EE5022">
        <w:trPr>
          <w:trHeight w:val="631"/>
        </w:trPr>
        <w:tc>
          <w:tcPr>
            <w:tcW w:w="1000" w:type="pct"/>
          </w:tcPr>
          <w:p w14:paraId="15BB6872" w14:textId="21B2B195"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 xml:space="preserve">How likely are you to seek advice from an AI </w:t>
            </w:r>
            <w:r w:rsidR="00D23A8F" w:rsidRPr="00B30D0F">
              <w:rPr>
                <w:rFonts w:ascii="Times New Roman" w:hAnsi="Times New Roman" w:cs="Times New Roman"/>
                <w:sz w:val="24"/>
                <w:szCs w:val="24"/>
              </w:rPr>
              <w:t>chat box</w:t>
            </w:r>
            <w:r w:rsidRPr="00B30D0F">
              <w:rPr>
                <w:rFonts w:ascii="Times New Roman" w:hAnsi="Times New Roman" w:cs="Times New Roman"/>
                <w:sz w:val="24"/>
                <w:szCs w:val="24"/>
              </w:rPr>
              <w:t xml:space="preserve"> for mental health issues?</w:t>
            </w:r>
          </w:p>
        </w:tc>
        <w:tc>
          <w:tcPr>
            <w:tcW w:w="1000" w:type="pct"/>
          </w:tcPr>
          <w:p w14:paraId="28F4416D" w14:textId="422B50BE"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1 – 10</w:t>
            </w:r>
          </w:p>
          <w:p w14:paraId="44ED206D" w14:textId="19EB2417" w:rsidR="00EE5022" w:rsidRPr="00B30D0F" w:rsidRDefault="00EE5022" w:rsidP="00280168">
            <w:pPr>
              <w:pStyle w:val="ListParagraph"/>
              <w:ind w:left="0"/>
              <w:jc w:val="both"/>
              <w:rPr>
                <w:rFonts w:ascii="Times New Roman" w:hAnsi="Times New Roman" w:cs="Times New Roman"/>
                <w:sz w:val="24"/>
                <w:szCs w:val="24"/>
              </w:rPr>
            </w:pPr>
          </w:p>
        </w:tc>
        <w:tc>
          <w:tcPr>
            <w:tcW w:w="1000" w:type="pct"/>
          </w:tcPr>
          <w:p w14:paraId="51A2A857" w14:textId="15995C49" w:rsidR="00EE5022" w:rsidRPr="00B30D0F" w:rsidRDefault="00C039FB"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E</w:t>
            </w:r>
            <w:r w:rsidRPr="00B30D0F">
              <w:rPr>
                <w:rFonts w:ascii="Times New Roman" w:hAnsi="Times New Roman" w:cs="Times New Roman"/>
                <w:sz w:val="24"/>
                <w:szCs w:val="24"/>
              </w:rPr>
              <w:t>xploration of individuals' attitudes and receptivity towards integrating AI technologies, particularly chatbots, into the domain of mental health support.</w:t>
            </w:r>
          </w:p>
        </w:tc>
        <w:tc>
          <w:tcPr>
            <w:tcW w:w="1000" w:type="pct"/>
          </w:tcPr>
          <w:p w14:paraId="0E6B634B" w14:textId="71720EDB" w:rsidR="00C039FB" w:rsidRPr="00B30D0F" w:rsidRDefault="00D41B5E" w:rsidP="001D2288">
            <w:pPr>
              <w:pStyle w:val="ListParagraph"/>
              <w:numPr>
                <w:ilvl w:val="0"/>
                <w:numId w:val="6"/>
              </w:numPr>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5A477262" w14:textId="3E6D1C68" w:rsidR="001D2288" w:rsidRPr="00B30D0F" w:rsidRDefault="005438D8" w:rsidP="001D2288">
            <w:pPr>
              <w:pStyle w:val="ListParagraph"/>
              <w:numPr>
                <w:ilvl w:val="0"/>
                <w:numId w:val="6"/>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Attitudes Toward Integrating Technology in Mental Health Care</w:t>
            </w:r>
          </w:p>
          <w:p w14:paraId="3FE69F61" w14:textId="77777777" w:rsidR="001D2288" w:rsidRPr="00B30D0F" w:rsidRDefault="001D2288" w:rsidP="001D2288">
            <w:pPr>
              <w:pStyle w:val="ListParagraph"/>
              <w:numPr>
                <w:ilvl w:val="0"/>
                <w:numId w:val="6"/>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Public Awareness</w:t>
            </w:r>
          </w:p>
          <w:p w14:paraId="68210405" w14:textId="59951EC5" w:rsidR="00D41B5E" w:rsidRPr="00B30D0F" w:rsidRDefault="00D41B5E" w:rsidP="001D2288">
            <w:pPr>
              <w:pStyle w:val="ListParagraph"/>
              <w:numPr>
                <w:ilvl w:val="0"/>
                <w:numId w:val="6"/>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Accessibility</w:t>
            </w:r>
          </w:p>
        </w:tc>
        <w:tc>
          <w:tcPr>
            <w:tcW w:w="1000" w:type="pct"/>
          </w:tcPr>
          <w:p w14:paraId="55A41BAB" w14:textId="50E2ADE8"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 does not delve into the factors influencing the respondent's decision-making process, such as trust in technology, previous experiences, or preferences for human interaction</w:t>
            </w:r>
          </w:p>
        </w:tc>
      </w:tr>
      <w:tr w:rsidR="00EE5022" w:rsidRPr="00B30D0F" w14:paraId="34613A89" w14:textId="77777777" w:rsidTr="00EE5022">
        <w:trPr>
          <w:trHeight w:val="602"/>
        </w:trPr>
        <w:tc>
          <w:tcPr>
            <w:tcW w:w="1000" w:type="pct"/>
          </w:tcPr>
          <w:p w14:paraId="377FA756" w14:textId="78143DAB"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Rate your level of trust in AI-driven mental health applications to protect your privacy and data?</w:t>
            </w:r>
          </w:p>
        </w:tc>
        <w:tc>
          <w:tcPr>
            <w:tcW w:w="1000" w:type="pct"/>
          </w:tcPr>
          <w:p w14:paraId="59B63F64" w14:textId="098FC972" w:rsidR="00EE5022" w:rsidRPr="00B30D0F" w:rsidRDefault="00EE5022" w:rsidP="00EE5022">
            <w:pPr>
              <w:jc w:val="both"/>
              <w:rPr>
                <w:rFonts w:ascii="Times New Roman" w:hAnsi="Times New Roman" w:cs="Times New Roman"/>
                <w:sz w:val="24"/>
                <w:szCs w:val="24"/>
              </w:rPr>
            </w:pPr>
            <w:r w:rsidRPr="00B30D0F">
              <w:rPr>
                <w:rFonts w:ascii="Times New Roman" w:hAnsi="Times New Roman" w:cs="Times New Roman"/>
                <w:sz w:val="24"/>
                <w:szCs w:val="24"/>
              </w:rPr>
              <w:t>1 – 10</w:t>
            </w:r>
          </w:p>
        </w:tc>
        <w:tc>
          <w:tcPr>
            <w:tcW w:w="1000" w:type="pct"/>
          </w:tcPr>
          <w:p w14:paraId="374355CD" w14:textId="215B547C" w:rsidR="00EE5022" w:rsidRPr="00B30D0F" w:rsidRDefault="00C039FB"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I</w:t>
            </w:r>
            <w:r w:rsidRPr="00B30D0F">
              <w:rPr>
                <w:rFonts w:ascii="Times New Roman" w:hAnsi="Times New Roman" w:cs="Times New Roman"/>
                <w:sz w:val="24"/>
                <w:szCs w:val="24"/>
              </w:rPr>
              <w:t>ndividuals' perceptions and attitudes toward the use of artificial intelligence (AI) in mental health applications, with a specific focus on privacy and data protection</w:t>
            </w:r>
          </w:p>
        </w:tc>
        <w:tc>
          <w:tcPr>
            <w:tcW w:w="1000" w:type="pct"/>
          </w:tcPr>
          <w:p w14:paraId="006C5194" w14:textId="7C8AA5B1" w:rsidR="00C039FB" w:rsidRPr="00B30D0F" w:rsidRDefault="00D41B5E" w:rsidP="001D2288">
            <w:pPr>
              <w:pStyle w:val="ListParagraph"/>
              <w:numPr>
                <w:ilvl w:val="0"/>
                <w:numId w:val="6"/>
              </w:numPr>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2D3F5EDC" w14:textId="1E410D06" w:rsidR="001D2288" w:rsidRPr="00B30D0F" w:rsidRDefault="00B30D0F" w:rsidP="001D2288">
            <w:pPr>
              <w:pStyle w:val="ListParagraph"/>
              <w:numPr>
                <w:ilvl w:val="0"/>
                <w:numId w:val="6"/>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Impact on Human-to-Human Therapeutic Relationship</w:t>
            </w:r>
          </w:p>
        </w:tc>
        <w:tc>
          <w:tcPr>
            <w:tcW w:w="1000" w:type="pct"/>
          </w:tcPr>
          <w:p w14:paraId="7326D90A" w14:textId="3F934363"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 is relatively simple and may oversimplify the multifaceted nature of trust. Respondents might have nuanced perspectives on different aspects of privacy and data protection that a single rating cannot capture</w:t>
            </w:r>
          </w:p>
        </w:tc>
      </w:tr>
      <w:tr w:rsidR="00EE5022" w:rsidRPr="00B30D0F" w14:paraId="1102EAF7" w14:textId="77777777" w:rsidTr="00EE5022">
        <w:trPr>
          <w:trHeight w:val="631"/>
        </w:trPr>
        <w:tc>
          <w:tcPr>
            <w:tcW w:w="1000" w:type="pct"/>
          </w:tcPr>
          <w:p w14:paraId="110F74D0" w14:textId="6FA4E2C4"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How concerned are you as a patient about the potential loss of the human connection in Psychotherapy when using AI-driven tools?</w:t>
            </w:r>
          </w:p>
        </w:tc>
        <w:tc>
          <w:tcPr>
            <w:tcW w:w="1000" w:type="pct"/>
          </w:tcPr>
          <w:p w14:paraId="15C79EB0" w14:textId="44BD8A59" w:rsidR="00EE5022" w:rsidRPr="00B30D0F" w:rsidRDefault="003E25C3"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1 – 10</w:t>
            </w:r>
          </w:p>
        </w:tc>
        <w:tc>
          <w:tcPr>
            <w:tcW w:w="1000" w:type="pct"/>
          </w:tcPr>
          <w:p w14:paraId="1900F747" w14:textId="0EA6C6F7" w:rsidR="00EE5022" w:rsidRPr="00B30D0F" w:rsidRDefault="00C039FB"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 xml:space="preserve">patients' apprehensions regarding the possible erosion of the human connection in psychotherapy due to </w:t>
            </w:r>
            <w:r w:rsidRPr="00B30D0F">
              <w:rPr>
                <w:rFonts w:ascii="Times New Roman" w:hAnsi="Times New Roman" w:cs="Times New Roman"/>
                <w:sz w:val="24"/>
                <w:szCs w:val="24"/>
              </w:rPr>
              <w:lastRenderedPageBreak/>
              <w:t>the incorporation of AI-driven tools.</w:t>
            </w:r>
          </w:p>
        </w:tc>
        <w:tc>
          <w:tcPr>
            <w:tcW w:w="1000" w:type="pct"/>
          </w:tcPr>
          <w:p w14:paraId="21EC235B" w14:textId="7224BE69" w:rsidR="00EE5022" w:rsidRPr="00B30D0F" w:rsidRDefault="00B30D0F" w:rsidP="00403C93">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Impact on Human-to-Human Therapeutic Relationship</w:t>
            </w:r>
          </w:p>
          <w:p w14:paraId="168F1058" w14:textId="247D5B16" w:rsidR="00C039FB" w:rsidRPr="00B30D0F" w:rsidRDefault="005438D8" w:rsidP="00403C93">
            <w:pPr>
              <w:pStyle w:val="ListParagraph"/>
              <w:numPr>
                <w:ilvl w:val="0"/>
                <w:numId w:val="6"/>
              </w:numPr>
              <w:jc w:val="both"/>
              <w:rPr>
                <w:rFonts w:ascii="Times New Roman" w:hAnsi="Times New Roman" w:cs="Times New Roman"/>
                <w:sz w:val="24"/>
                <w:szCs w:val="24"/>
              </w:rPr>
            </w:pPr>
            <w:r w:rsidRPr="00B30D0F">
              <w:rPr>
                <w:rFonts w:ascii="Times New Roman" w:hAnsi="Times New Roman" w:cs="Times New Roman"/>
                <w:sz w:val="24"/>
                <w:szCs w:val="24"/>
              </w:rPr>
              <w:t xml:space="preserve">Attitudes Toward Integrating </w:t>
            </w:r>
            <w:r w:rsidRPr="00B30D0F">
              <w:rPr>
                <w:rFonts w:ascii="Times New Roman" w:hAnsi="Times New Roman" w:cs="Times New Roman"/>
                <w:sz w:val="24"/>
                <w:szCs w:val="24"/>
              </w:rPr>
              <w:lastRenderedPageBreak/>
              <w:t>Technology in Mental Health Care</w:t>
            </w:r>
          </w:p>
          <w:p w14:paraId="551B1C9C" w14:textId="78E448B5" w:rsidR="00C039FB" w:rsidRPr="00B30D0F" w:rsidRDefault="00C039FB" w:rsidP="00403C93">
            <w:pPr>
              <w:pStyle w:val="ListParagraph"/>
              <w:numPr>
                <w:ilvl w:val="0"/>
                <w:numId w:val="6"/>
              </w:numPr>
              <w:jc w:val="both"/>
              <w:rPr>
                <w:rFonts w:ascii="Times New Roman" w:hAnsi="Times New Roman" w:cs="Times New Roman"/>
                <w:sz w:val="24"/>
                <w:szCs w:val="24"/>
              </w:rPr>
            </w:pPr>
            <w:r w:rsidRPr="00B30D0F">
              <w:rPr>
                <w:rFonts w:ascii="Times New Roman" w:hAnsi="Times New Roman" w:cs="Times New Roman"/>
                <w:sz w:val="24"/>
                <w:szCs w:val="24"/>
              </w:rPr>
              <w:t>Personalization and Customization Preferences</w:t>
            </w:r>
          </w:p>
        </w:tc>
        <w:tc>
          <w:tcPr>
            <w:tcW w:w="1000" w:type="pct"/>
          </w:tcPr>
          <w:p w14:paraId="0C2560E5" w14:textId="56F19C5E"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lastRenderedPageBreak/>
              <w:t xml:space="preserve">The question seems binary, focusing on the presence or absence of concern. It might be more informative to include a scale or additional prompts to </w:t>
            </w:r>
            <w:r w:rsidRPr="000711E0">
              <w:rPr>
                <w:rFonts w:ascii="Times New Roman" w:hAnsi="Times New Roman" w:cs="Times New Roman"/>
                <w:sz w:val="24"/>
                <w:szCs w:val="24"/>
              </w:rPr>
              <w:lastRenderedPageBreak/>
              <w:t>capture a nuanced range of feelings and opinions</w:t>
            </w:r>
          </w:p>
        </w:tc>
      </w:tr>
      <w:tr w:rsidR="00EE5022" w:rsidRPr="00B30D0F" w14:paraId="55BF2F87" w14:textId="77777777" w:rsidTr="00EE5022">
        <w:trPr>
          <w:trHeight w:val="631"/>
        </w:trPr>
        <w:tc>
          <w:tcPr>
            <w:tcW w:w="1000" w:type="pct"/>
          </w:tcPr>
          <w:p w14:paraId="37FCBAEE" w14:textId="6935C478"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lastRenderedPageBreak/>
              <w:t>In your opinion what are the potential benefits of using AI in healthcare?</w:t>
            </w:r>
          </w:p>
        </w:tc>
        <w:tc>
          <w:tcPr>
            <w:tcW w:w="1000" w:type="pct"/>
          </w:tcPr>
          <w:p w14:paraId="0278577B" w14:textId="37F6B2D7" w:rsidR="003E25C3" w:rsidRPr="00B30D0F" w:rsidRDefault="005438D8"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Optimized Treatment Strategies</w:t>
            </w:r>
          </w:p>
          <w:p w14:paraId="5DC0BB23" w14:textId="11E300D7"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Improved accuracy in diagnosis</w:t>
            </w:r>
          </w:p>
          <w:p w14:paraId="45D8030F" w14:textId="7B4E2031"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 xml:space="preserve">Streamlined administrative </w:t>
            </w:r>
            <w:r w:rsidR="00D23A8F" w:rsidRPr="00B30D0F">
              <w:rPr>
                <w:rFonts w:ascii="Times New Roman" w:hAnsi="Times New Roman" w:cs="Times New Roman"/>
                <w:sz w:val="24"/>
                <w:szCs w:val="24"/>
              </w:rPr>
              <w:t>tasks.</w:t>
            </w:r>
          </w:p>
          <w:p w14:paraId="0AFA4306" w14:textId="7A0FA98C"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A Faster and more efficient healthcare delivery</w:t>
            </w:r>
          </w:p>
          <w:p w14:paraId="3DE9F839" w14:textId="2576B9B4"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No significant benefits</w:t>
            </w:r>
          </w:p>
          <w:p w14:paraId="24A37997" w14:textId="399F909C" w:rsidR="00EE5022"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Other</w:t>
            </w:r>
          </w:p>
        </w:tc>
        <w:tc>
          <w:tcPr>
            <w:tcW w:w="1000" w:type="pct"/>
          </w:tcPr>
          <w:p w14:paraId="759C14F3" w14:textId="77666B22" w:rsidR="00EE5022" w:rsidRPr="00B30D0F" w:rsidRDefault="00403C93"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I</w:t>
            </w:r>
            <w:r w:rsidRPr="00B30D0F">
              <w:rPr>
                <w:rFonts w:ascii="Times New Roman" w:hAnsi="Times New Roman" w:cs="Times New Roman"/>
                <w:sz w:val="24"/>
                <w:szCs w:val="24"/>
              </w:rPr>
              <w:t>ndividuals' perspectives on the potential benefits of AI in healthcare, informing the development, adoption, and optimization of AI technologies in the medical field.</w:t>
            </w:r>
          </w:p>
        </w:tc>
        <w:tc>
          <w:tcPr>
            <w:tcW w:w="1000" w:type="pct"/>
          </w:tcPr>
          <w:p w14:paraId="1AC4ED32" w14:textId="6CC7A530" w:rsidR="00403C93" w:rsidRPr="00B30D0F" w:rsidRDefault="005438D8" w:rsidP="00403C93">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Attitudes Toward Integrating Technology in Mental Health Care</w:t>
            </w:r>
          </w:p>
          <w:p w14:paraId="53C82AFC" w14:textId="16CCF906" w:rsidR="00403C93" w:rsidRPr="00B30D0F" w:rsidRDefault="00D41B5E" w:rsidP="00403C93">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7FDC9BF8" w14:textId="593CA596" w:rsidR="00403C93" w:rsidRPr="00B30D0F" w:rsidRDefault="005438D8"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Economic Implications and Efficiency Gains.</w:t>
            </w:r>
          </w:p>
        </w:tc>
        <w:tc>
          <w:tcPr>
            <w:tcW w:w="1000" w:type="pct"/>
          </w:tcPr>
          <w:p w14:paraId="4D58764C" w14:textId="103592B6"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 might not prompt respondents to provide in-depth or detailed insights into the potential benefits of AI in healthcare. It lacks specific prompts that encourage respondents to delve into specific aspects or considerations.</w:t>
            </w:r>
          </w:p>
        </w:tc>
      </w:tr>
      <w:tr w:rsidR="00EE5022" w:rsidRPr="00B30D0F" w14:paraId="3DA8DD65" w14:textId="77777777" w:rsidTr="00EE5022">
        <w:trPr>
          <w:trHeight w:val="631"/>
        </w:trPr>
        <w:tc>
          <w:tcPr>
            <w:tcW w:w="1000" w:type="pct"/>
          </w:tcPr>
          <w:p w14:paraId="228F39CB" w14:textId="02B452A6"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What do you consider the most significant challenge in using AI for psychotherapy or mental health support?</w:t>
            </w:r>
          </w:p>
        </w:tc>
        <w:tc>
          <w:tcPr>
            <w:tcW w:w="1000" w:type="pct"/>
          </w:tcPr>
          <w:p w14:paraId="50BF017B" w14:textId="043F8CE7"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Lack of human understanding and empathy</w:t>
            </w:r>
          </w:p>
          <w:p w14:paraId="4AA8B40F" w14:textId="59EA1E12"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Ethical and privacy concerns</w:t>
            </w:r>
          </w:p>
          <w:p w14:paraId="45107E43" w14:textId="5212FEFB"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Algorithmic biases</w:t>
            </w:r>
          </w:p>
          <w:p w14:paraId="24C8AFE0" w14:textId="45810BF1" w:rsidR="003E25C3" w:rsidRPr="00B30D0F" w:rsidRDefault="003E25C3" w:rsidP="00403C93">
            <w:pPr>
              <w:pStyle w:val="ListParagraph"/>
              <w:numPr>
                <w:ilvl w:val="0"/>
                <w:numId w:val="5"/>
              </w:numPr>
              <w:spacing w:after="0" w:line="240" w:lineRule="auto"/>
              <w:jc w:val="both"/>
              <w:rPr>
                <w:rFonts w:ascii="Times New Roman" w:hAnsi="Times New Roman" w:cs="Times New Roman"/>
                <w:sz w:val="24"/>
                <w:szCs w:val="24"/>
              </w:rPr>
            </w:pPr>
            <w:r w:rsidRPr="00B30D0F">
              <w:rPr>
                <w:rFonts w:ascii="Times New Roman" w:hAnsi="Times New Roman" w:cs="Times New Roman"/>
                <w:sz w:val="24"/>
                <w:szCs w:val="24"/>
              </w:rPr>
              <w:t>Limited personalization</w:t>
            </w:r>
          </w:p>
          <w:p w14:paraId="73B6B549" w14:textId="43D7EF32" w:rsidR="00EE5022"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Lack of immediate crisis intervention capability</w:t>
            </w:r>
          </w:p>
        </w:tc>
        <w:tc>
          <w:tcPr>
            <w:tcW w:w="1000" w:type="pct"/>
          </w:tcPr>
          <w:p w14:paraId="6BA8DBDD" w14:textId="34FF3365" w:rsidR="00EE5022" w:rsidRPr="00B30D0F" w:rsidRDefault="001D2288"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To identify the key challenges perceived by individuals in the utilization of AI for psychotherapy or mental health support</w:t>
            </w:r>
          </w:p>
        </w:tc>
        <w:tc>
          <w:tcPr>
            <w:tcW w:w="1000" w:type="pct"/>
          </w:tcPr>
          <w:p w14:paraId="18C52C1A" w14:textId="51983137" w:rsidR="001D2288" w:rsidRPr="00B30D0F" w:rsidRDefault="00B30D0F" w:rsidP="001D2288">
            <w:pPr>
              <w:pStyle w:val="ListParagraph"/>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Impact on </w:t>
            </w:r>
            <w:r w:rsidR="00D23A8F">
              <w:rPr>
                <w:rFonts w:ascii="Times New Roman" w:hAnsi="Times New Roman" w:cs="Times New Roman"/>
                <w:sz w:val="24"/>
                <w:szCs w:val="24"/>
              </w:rPr>
              <w:t>Human-to-Human</w:t>
            </w:r>
            <w:r>
              <w:rPr>
                <w:rFonts w:ascii="Times New Roman" w:hAnsi="Times New Roman" w:cs="Times New Roman"/>
                <w:sz w:val="24"/>
                <w:szCs w:val="24"/>
              </w:rPr>
              <w:t xml:space="preserve"> Therapeutic Relationship</w:t>
            </w:r>
          </w:p>
          <w:p w14:paraId="726F0D47" w14:textId="76770A5B" w:rsidR="001D2288"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429F49B3" w14:textId="77777777" w:rsidR="00EE5022" w:rsidRPr="00B30D0F" w:rsidRDefault="001D2288" w:rsidP="001D2288">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Personalization and Customization Preferences</w:t>
            </w:r>
          </w:p>
          <w:p w14:paraId="48079330" w14:textId="57C64F95" w:rsidR="001D2288" w:rsidRPr="00B30D0F" w:rsidRDefault="00D41B5E" w:rsidP="001D2288">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Accessibility</w:t>
            </w:r>
          </w:p>
        </w:tc>
        <w:tc>
          <w:tcPr>
            <w:tcW w:w="1000" w:type="pct"/>
          </w:tcPr>
          <w:p w14:paraId="65A67379" w14:textId="6B7EC228"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question's Likert scale might limit the depth of responses, as it assumes a linear likelihood. Respondents may have nuanced feelings that the scale doesn't capture</w:t>
            </w:r>
          </w:p>
        </w:tc>
      </w:tr>
      <w:tr w:rsidR="00EE5022" w:rsidRPr="00B30D0F" w14:paraId="7A1CE3A6" w14:textId="77777777" w:rsidTr="00EE5022">
        <w:trPr>
          <w:trHeight w:val="631"/>
        </w:trPr>
        <w:tc>
          <w:tcPr>
            <w:tcW w:w="1000" w:type="pct"/>
          </w:tcPr>
          <w:p w14:paraId="12424FE0" w14:textId="54412678"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In scenarios where AI-based diagnostics differ from traditional assessments, how concerned are you about the accuracy and ethical implications?</w:t>
            </w:r>
          </w:p>
        </w:tc>
        <w:tc>
          <w:tcPr>
            <w:tcW w:w="1000" w:type="pct"/>
          </w:tcPr>
          <w:p w14:paraId="48B561C8" w14:textId="77D7B306" w:rsidR="00EE5022" w:rsidRPr="00B30D0F" w:rsidRDefault="003E25C3"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 xml:space="preserve">1 </w:t>
            </w:r>
            <w:r w:rsidR="00403C93" w:rsidRPr="00B30D0F">
              <w:rPr>
                <w:rFonts w:ascii="Times New Roman" w:hAnsi="Times New Roman" w:cs="Times New Roman"/>
                <w:sz w:val="24"/>
                <w:szCs w:val="24"/>
              </w:rPr>
              <w:t>–</w:t>
            </w:r>
            <w:r w:rsidRPr="00B30D0F">
              <w:rPr>
                <w:rFonts w:ascii="Times New Roman" w:hAnsi="Times New Roman" w:cs="Times New Roman"/>
                <w:sz w:val="24"/>
                <w:szCs w:val="24"/>
              </w:rPr>
              <w:t xml:space="preserve"> 10</w:t>
            </w:r>
          </w:p>
        </w:tc>
        <w:tc>
          <w:tcPr>
            <w:tcW w:w="1000" w:type="pct"/>
          </w:tcPr>
          <w:p w14:paraId="14FEF23C" w14:textId="6D3C26D7" w:rsidR="00EE5022" w:rsidRPr="00B30D0F" w:rsidRDefault="001D2288"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w:t>
            </w:r>
            <w:r w:rsidRPr="00B30D0F">
              <w:rPr>
                <w:rFonts w:ascii="Times New Roman" w:hAnsi="Times New Roman" w:cs="Times New Roman"/>
                <w:sz w:val="24"/>
                <w:szCs w:val="24"/>
              </w:rPr>
              <w:t>o understand individuals' concerns regarding discrepancies between AI-based diagnostics and traditional assessments, focusing on both accuracy and ethical implications.</w:t>
            </w:r>
          </w:p>
        </w:tc>
        <w:tc>
          <w:tcPr>
            <w:tcW w:w="1000" w:type="pct"/>
          </w:tcPr>
          <w:p w14:paraId="4A5F9037" w14:textId="4053D52E" w:rsidR="001D2288"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14EBC9AF" w14:textId="2B92CF38" w:rsidR="00D41B5E" w:rsidRPr="00B30D0F" w:rsidRDefault="00B30D0F"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Data Security and Privacy Concerns</w:t>
            </w:r>
          </w:p>
          <w:p w14:paraId="2F29084A" w14:textId="12C7F17A" w:rsidR="001D2288" w:rsidRPr="00B30D0F" w:rsidRDefault="00B30D0F" w:rsidP="001D2288">
            <w:pPr>
              <w:pStyle w:val="ListParagraph"/>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Impact on </w:t>
            </w:r>
            <w:r w:rsidR="00D23A8F">
              <w:rPr>
                <w:rFonts w:ascii="Times New Roman" w:hAnsi="Times New Roman" w:cs="Times New Roman"/>
                <w:sz w:val="24"/>
                <w:szCs w:val="24"/>
              </w:rPr>
              <w:t>Human-to-Human</w:t>
            </w:r>
            <w:r>
              <w:rPr>
                <w:rFonts w:ascii="Times New Roman" w:hAnsi="Times New Roman" w:cs="Times New Roman"/>
                <w:sz w:val="24"/>
                <w:szCs w:val="24"/>
              </w:rPr>
              <w:t xml:space="preserve"> Therapeutic Relationship</w:t>
            </w:r>
          </w:p>
          <w:p w14:paraId="139FA192" w14:textId="78DC6CED" w:rsidR="00D41B5E"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lastRenderedPageBreak/>
              <w:t>Accessibility</w:t>
            </w:r>
          </w:p>
        </w:tc>
        <w:tc>
          <w:tcPr>
            <w:tcW w:w="1000" w:type="pct"/>
          </w:tcPr>
          <w:p w14:paraId="6E06133C" w14:textId="54878A60"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lastRenderedPageBreak/>
              <w:t xml:space="preserve">The term "ethical implications" is broad and may encompass a wide range of concerns. Providing specific examples of ethical considerations related to AI-based diagnostics could help respondents provide more </w:t>
            </w:r>
            <w:r w:rsidRPr="000711E0">
              <w:rPr>
                <w:rFonts w:ascii="Times New Roman" w:hAnsi="Times New Roman" w:cs="Times New Roman"/>
                <w:sz w:val="24"/>
                <w:szCs w:val="24"/>
              </w:rPr>
              <w:lastRenderedPageBreak/>
              <w:t>targeted and meaningful feedback</w:t>
            </w:r>
          </w:p>
        </w:tc>
      </w:tr>
      <w:tr w:rsidR="00EE5022" w:rsidRPr="00B30D0F" w14:paraId="3B046943" w14:textId="77777777" w:rsidTr="00EE5022">
        <w:trPr>
          <w:trHeight w:val="631"/>
        </w:trPr>
        <w:tc>
          <w:tcPr>
            <w:tcW w:w="1000" w:type="pct"/>
          </w:tcPr>
          <w:p w14:paraId="41564513" w14:textId="5647B933"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lastRenderedPageBreak/>
              <w:t>In your experience, have you ever encountered any AI-based mental health applications that effectively addressed your psychological or emotional needs? If yes, how satisfied have you been with the personalization and customization of AI-based mental health services you've used?</w:t>
            </w:r>
          </w:p>
        </w:tc>
        <w:tc>
          <w:tcPr>
            <w:tcW w:w="1000" w:type="pct"/>
          </w:tcPr>
          <w:p w14:paraId="34CBD6B2" w14:textId="73289B07" w:rsidR="00EE5022" w:rsidRPr="00B30D0F" w:rsidRDefault="003E25C3"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 xml:space="preserve">1 </w:t>
            </w:r>
            <w:r w:rsidR="00403C93" w:rsidRPr="00B30D0F">
              <w:rPr>
                <w:rFonts w:ascii="Times New Roman" w:hAnsi="Times New Roman" w:cs="Times New Roman"/>
                <w:sz w:val="24"/>
                <w:szCs w:val="24"/>
              </w:rPr>
              <w:t>–</w:t>
            </w:r>
            <w:r w:rsidRPr="00B30D0F">
              <w:rPr>
                <w:rFonts w:ascii="Times New Roman" w:hAnsi="Times New Roman" w:cs="Times New Roman"/>
                <w:sz w:val="24"/>
                <w:szCs w:val="24"/>
              </w:rPr>
              <w:t xml:space="preserve"> 10</w:t>
            </w:r>
          </w:p>
        </w:tc>
        <w:tc>
          <w:tcPr>
            <w:tcW w:w="1000" w:type="pct"/>
          </w:tcPr>
          <w:p w14:paraId="25A4C7CA" w14:textId="65CFC9E1" w:rsidR="00EE5022" w:rsidRPr="00B30D0F" w:rsidRDefault="001D2288"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w:t>
            </w:r>
            <w:r w:rsidRPr="00B30D0F">
              <w:rPr>
                <w:rFonts w:ascii="Times New Roman" w:hAnsi="Times New Roman" w:cs="Times New Roman"/>
                <w:sz w:val="24"/>
                <w:szCs w:val="24"/>
              </w:rPr>
              <w:t>o assess individuals' real-world experiences with AI-based mental health applications, focusing on their effectiveness in addressing psychological or emotional needs and satisfaction levels with personalization and customization features.</w:t>
            </w:r>
          </w:p>
        </w:tc>
        <w:tc>
          <w:tcPr>
            <w:tcW w:w="1000" w:type="pct"/>
          </w:tcPr>
          <w:p w14:paraId="47E103EC" w14:textId="39CB8974" w:rsidR="001D2288" w:rsidRPr="00B30D0F" w:rsidRDefault="00B30D0F" w:rsidP="001D2288">
            <w:pPr>
              <w:pStyle w:val="ListParagraph"/>
              <w:numPr>
                <w:ilvl w:val="0"/>
                <w:numId w:val="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Impact on </w:t>
            </w:r>
            <w:r w:rsidR="00D23A8F">
              <w:rPr>
                <w:rFonts w:ascii="Times New Roman" w:hAnsi="Times New Roman" w:cs="Times New Roman"/>
                <w:sz w:val="24"/>
                <w:szCs w:val="24"/>
              </w:rPr>
              <w:t>Human-to-Human</w:t>
            </w:r>
            <w:r>
              <w:rPr>
                <w:rFonts w:ascii="Times New Roman" w:hAnsi="Times New Roman" w:cs="Times New Roman"/>
                <w:sz w:val="24"/>
                <w:szCs w:val="24"/>
              </w:rPr>
              <w:t xml:space="preserve"> Therapeutic Relationship</w:t>
            </w:r>
          </w:p>
          <w:p w14:paraId="18D2FF3C" w14:textId="77777777" w:rsidR="001D2288" w:rsidRPr="00B30D0F" w:rsidRDefault="001D2288"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Personalization and Customization Preferences</w:t>
            </w:r>
          </w:p>
          <w:p w14:paraId="131342D0" w14:textId="2D8A38F1" w:rsidR="00EE5022"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3D915AB6" w14:textId="21B559A8" w:rsidR="00D41B5E" w:rsidRPr="00B30D0F" w:rsidRDefault="00B30D0F"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Data Security and Privacy Concerns</w:t>
            </w:r>
          </w:p>
        </w:tc>
        <w:tc>
          <w:tcPr>
            <w:tcW w:w="1000" w:type="pct"/>
          </w:tcPr>
          <w:p w14:paraId="0C51D927" w14:textId="2792F118"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Measuring satisfaction is multifaceted, and a single question might not capture the complexity of participants' feelings toward personalization and customization. Consideration of various aspects influencing satisfaction may require more nuanced probing.</w:t>
            </w:r>
          </w:p>
        </w:tc>
      </w:tr>
      <w:tr w:rsidR="00EE5022" w:rsidRPr="00B30D0F" w14:paraId="5278A800" w14:textId="77777777" w:rsidTr="00EE5022">
        <w:trPr>
          <w:trHeight w:val="602"/>
        </w:trPr>
        <w:tc>
          <w:tcPr>
            <w:tcW w:w="1000" w:type="pct"/>
          </w:tcPr>
          <w:p w14:paraId="3346FCBE" w14:textId="736C2D91"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Do you believe that AI can play a role in reducing the stigma associated with seeking mental health support?</w:t>
            </w:r>
          </w:p>
        </w:tc>
        <w:tc>
          <w:tcPr>
            <w:tcW w:w="1000" w:type="pct"/>
          </w:tcPr>
          <w:p w14:paraId="409E7FF1" w14:textId="26077BDD" w:rsidR="00EE5022"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 xml:space="preserve">Yes </w:t>
            </w:r>
          </w:p>
          <w:p w14:paraId="6F3B339F" w14:textId="54D4F688" w:rsidR="003E25C3"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No</w:t>
            </w:r>
          </w:p>
        </w:tc>
        <w:tc>
          <w:tcPr>
            <w:tcW w:w="1000" w:type="pct"/>
          </w:tcPr>
          <w:p w14:paraId="455AD0DA" w14:textId="78CB2EA0" w:rsidR="00EE5022" w:rsidRPr="00B30D0F" w:rsidRDefault="001D2288"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 xml:space="preserve">To assess user perception about </w:t>
            </w:r>
            <w:r w:rsidRPr="00B30D0F">
              <w:rPr>
                <w:rFonts w:ascii="Times New Roman" w:hAnsi="Times New Roman" w:cs="Times New Roman"/>
                <w:sz w:val="24"/>
                <w:szCs w:val="24"/>
              </w:rPr>
              <w:t>AI's potential to reduce the stigma associated with seeking mental health support,</w:t>
            </w:r>
          </w:p>
        </w:tc>
        <w:tc>
          <w:tcPr>
            <w:tcW w:w="1000" w:type="pct"/>
          </w:tcPr>
          <w:p w14:paraId="7324668B" w14:textId="77777777" w:rsidR="00EE5022" w:rsidRPr="00B30D0F" w:rsidRDefault="001D2288" w:rsidP="001D2288">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Public Awareness</w:t>
            </w:r>
          </w:p>
          <w:p w14:paraId="67C4CD41" w14:textId="5602FA46" w:rsidR="001D2288"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Trust in AI driven Psychotherapy</w:t>
            </w:r>
          </w:p>
          <w:p w14:paraId="480B0E24" w14:textId="647C7102" w:rsidR="00D41B5E" w:rsidRPr="00B30D0F" w:rsidRDefault="00D41B5E" w:rsidP="001D2288">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Accessibility</w:t>
            </w:r>
          </w:p>
        </w:tc>
        <w:tc>
          <w:tcPr>
            <w:tcW w:w="1000" w:type="pct"/>
          </w:tcPr>
          <w:p w14:paraId="2BDCA3E1" w14:textId="77777777" w:rsidR="000711E0" w:rsidRPr="000711E0" w:rsidRDefault="000711E0" w:rsidP="000711E0">
            <w:pPr>
              <w:rPr>
                <w:rFonts w:ascii="Times New Roman" w:hAnsi="Times New Roman" w:cs="Times New Roman"/>
                <w:sz w:val="24"/>
                <w:szCs w:val="24"/>
              </w:rPr>
            </w:pPr>
            <w:r w:rsidRPr="000711E0">
              <w:rPr>
                <w:rFonts w:ascii="Times New Roman" w:hAnsi="Times New Roman" w:cs="Times New Roman"/>
                <w:sz w:val="24"/>
                <w:szCs w:val="24"/>
              </w:rPr>
              <w:t>The question focuses on the belief of the respondent but doesn't explore other potential angles, such as the reasons behind their belief, potential concerns, or alternative views.</w:t>
            </w:r>
          </w:p>
          <w:p w14:paraId="6B2A57D6" w14:textId="77777777" w:rsidR="00EE5022" w:rsidRPr="00B30D0F" w:rsidRDefault="00EE5022" w:rsidP="00280168">
            <w:pPr>
              <w:pStyle w:val="ListParagraph"/>
              <w:ind w:left="0"/>
              <w:jc w:val="both"/>
              <w:rPr>
                <w:rFonts w:ascii="Times New Roman" w:hAnsi="Times New Roman" w:cs="Times New Roman"/>
                <w:sz w:val="24"/>
                <w:szCs w:val="24"/>
              </w:rPr>
            </w:pPr>
          </w:p>
        </w:tc>
      </w:tr>
      <w:tr w:rsidR="00EE5022" w:rsidRPr="00B30D0F" w14:paraId="30D57798" w14:textId="77777777" w:rsidTr="00EE5022">
        <w:trPr>
          <w:trHeight w:val="631"/>
        </w:trPr>
        <w:tc>
          <w:tcPr>
            <w:tcW w:w="1000" w:type="pct"/>
          </w:tcPr>
          <w:p w14:paraId="79D1DA31" w14:textId="310F42F1"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What amount of time do you currently dedicate to managing your mental health, and how do you envision AI accessibility might impact the time you allocate to mental health practices in the future?</w:t>
            </w:r>
          </w:p>
        </w:tc>
        <w:tc>
          <w:tcPr>
            <w:tcW w:w="1000" w:type="pct"/>
          </w:tcPr>
          <w:p w14:paraId="7B8BF0CC" w14:textId="56BA3D09" w:rsidR="00EE5022"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0 – 2 hrs/week</w:t>
            </w:r>
          </w:p>
          <w:p w14:paraId="54D53C53" w14:textId="102E2342" w:rsidR="003E25C3"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2 – 4 hrs/week</w:t>
            </w:r>
          </w:p>
          <w:p w14:paraId="050992DD" w14:textId="3321DEDD" w:rsidR="003E25C3"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More than 4hrs/week</w:t>
            </w:r>
          </w:p>
        </w:tc>
        <w:tc>
          <w:tcPr>
            <w:tcW w:w="1000" w:type="pct"/>
          </w:tcPr>
          <w:p w14:paraId="02AC93F9" w14:textId="04538F45" w:rsidR="00EE5022" w:rsidRPr="00B30D0F" w:rsidRDefault="00D41B5E"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w:t>
            </w:r>
            <w:r w:rsidRPr="00B30D0F">
              <w:rPr>
                <w:rFonts w:ascii="Times New Roman" w:hAnsi="Times New Roman" w:cs="Times New Roman"/>
                <w:sz w:val="24"/>
                <w:szCs w:val="24"/>
              </w:rPr>
              <w:t>o understand individuals' current time investment in managing their mental health and seeks insights into how they perceive the potential impact of AI accessibility</w:t>
            </w:r>
          </w:p>
        </w:tc>
        <w:tc>
          <w:tcPr>
            <w:tcW w:w="1000" w:type="pct"/>
          </w:tcPr>
          <w:p w14:paraId="720297ED" w14:textId="77777777" w:rsidR="00D41B5E" w:rsidRPr="00B30D0F" w:rsidRDefault="00D41B5E" w:rsidP="00D41B5E">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Public Awareness</w:t>
            </w:r>
          </w:p>
          <w:p w14:paraId="3AF3A9BA" w14:textId="77777777" w:rsidR="00EE5022" w:rsidRPr="00B30D0F" w:rsidRDefault="00D41B5E" w:rsidP="00D41B5E">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Accessibility</w:t>
            </w:r>
          </w:p>
          <w:p w14:paraId="31B568D6" w14:textId="2654455F" w:rsidR="00D41B5E" w:rsidRPr="00B30D0F" w:rsidRDefault="005438D8" w:rsidP="00D41B5E">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Economic Implications and Efficiency Gains.</w:t>
            </w:r>
          </w:p>
        </w:tc>
        <w:tc>
          <w:tcPr>
            <w:tcW w:w="1000" w:type="pct"/>
          </w:tcPr>
          <w:p w14:paraId="1783A81F" w14:textId="7263EF06"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 presupposes that AI accessibility will impact the time individuals allocate to mental health practices in the future. This assumption may not be universally applicable, as the impact of AI on mental health practices can vary depending on individual preferences, beliefs, and experiences</w:t>
            </w:r>
          </w:p>
        </w:tc>
      </w:tr>
      <w:tr w:rsidR="00EE5022" w:rsidRPr="00B30D0F" w14:paraId="353D6D5A" w14:textId="77777777" w:rsidTr="00EE5022">
        <w:trPr>
          <w:trHeight w:val="631"/>
        </w:trPr>
        <w:tc>
          <w:tcPr>
            <w:tcW w:w="1000" w:type="pct"/>
          </w:tcPr>
          <w:p w14:paraId="6ABF1C15" w14:textId="38D435E3"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lastRenderedPageBreak/>
              <w:t xml:space="preserve">Do you believe that if AI achieves human-level intellect, there is a risk that AI systems will like </w:t>
            </w:r>
            <w:r w:rsidR="00D23A8F" w:rsidRPr="00B30D0F">
              <w:rPr>
                <w:rFonts w:ascii="Times New Roman" w:hAnsi="Times New Roman" w:cs="Times New Roman"/>
                <w:sz w:val="24"/>
                <w:szCs w:val="24"/>
              </w:rPr>
              <w:t>to contribute</w:t>
            </w:r>
            <w:r w:rsidRPr="00B30D0F">
              <w:rPr>
                <w:rFonts w:ascii="Times New Roman" w:hAnsi="Times New Roman" w:cs="Times New Roman"/>
                <w:sz w:val="24"/>
                <w:szCs w:val="24"/>
              </w:rPr>
              <w:t xml:space="preserve"> to the emergence of new mental health problems?</w:t>
            </w:r>
          </w:p>
        </w:tc>
        <w:tc>
          <w:tcPr>
            <w:tcW w:w="1000" w:type="pct"/>
          </w:tcPr>
          <w:p w14:paraId="38F7D279" w14:textId="61D790E7" w:rsidR="00EE5022" w:rsidRPr="00B30D0F" w:rsidRDefault="003E25C3" w:rsidP="003E25C3">
            <w:pPr>
              <w:jc w:val="both"/>
              <w:rPr>
                <w:rFonts w:ascii="Times New Roman" w:hAnsi="Times New Roman" w:cs="Times New Roman"/>
                <w:sz w:val="24"/>
                <w:szCs w:val="24"/>
              </w:rPr>
            </w:pPr>
            <w:r w:rsidRPr="00B30D0F">
              <w:rPr>
                <w:rFonts w:ascii="Times New Roman" w:hAnsi="Times New Roman" w:cs="Times New Roman"/>
                <w:sz w:val="24"/>
                <w:szCs w:val="24"/>
              </w:rPr>
              <w:t xml:space="preserve">1 </w:t>
            </w:r>
            <w:r w:rsidR="00403C93" w:rsidRPr="00B30D0F">
              <w:rPr>
                <w:rFonts w:ascii="Times New Roman" w:hAnsi="Times New Roman" w:cs="Times New Roman"/>
                <w:sz w:val="24"/>
                <w:szCs w:val="24"/>
              </w:rPr>
              <w:t>–</w:t>
            </w:r>
            <w:r w:rsidRPr="00B30D0F">
              <w:rPr>
                <w:rFonts w:ascii="Times New Roman" w:hAnsi="Times New Roman" w:cs="Times New Roman"/>
                <w:sz w:val="24"/>
                <w:szCs w:val="24"/>
              </w:rPr>
              <w:t xml:space="preserve"> 10</w:t>
            </w:r>
          </w:p>
        </w:tc>
        <w:tc>
          <w:tcPr>
            <w:tcW w:w="1000" w:type="pct"/>
          </w:tcPr>
          <w:p w14:paraId="40A54C23" w14:textId="7FF85A0E" w:rsidR="00EE5022" w:rsidRPr="00B30D0F" w:rsidRDefault="00D41B5E"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w:t>
            </w:r>
            <w:r w:rsidRPr="00B30D0F">
              <w:rPr>
                <w:rFonts w:ascii="Times New Roman" w:hAnsi="Times New Roman" w:cs="Times New Roman"/>
                <w:sz w:val="24"/>
                <w:szCs w:val="24"/>
              </w:rPr>
              <w:t>o explore public perceptions regarding the potential correlation between AI achieving human-level intellect and the emergence of new mental health problems</w:t>
            </w:r>
          </w:p>
        </w:tc>
        <w:tc>
          <w:tcPr>
            <w:tcW w:w="1000" w:type="pct"/>
          </w:tcPr>
          <w:p w14:paraId="16DFAC8D" w14:textId="5962A094" w:rsidR="00EE5022" w:rsidRPr="00B30D0F" w:rsidRDefault="00B30D0F" w:rsidP="00D41B5E">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Data Security and Privacy Concerns</w:t>
            </w:r>
          </w:p>
          <w:p w14:paraId="2066B3E2" w14:textId="450BD2D5" w:rsidR="00D41B5E" w:rsidRPr="00B30D0F" w:rsidRDefault="00D41B5E" w:rsidP="0014651A">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Public Awareness</w:t>
            </w:r>
          </w:p>
        </w:tc>
        <w:tc>
          <w:tcPr>
            <w:tcW w:w="1000" w:type="pct"/>
          </w:tcPr>
          <w:p w14:paraId="6E4FAB57" w14:textId="77777777" w:rsidR="000711E0" w:rsidRPr="000711E0" w:rsidRDefault="000711E0" w:rsidP="000711E0">
            <w:pPr>
              <w:rPr>
                <w:rFonts w:ascii="Times New Roman" w:hAnsi="Times New Roman" w:cs="Times New Roman"/>
                <w:sz w:val="24"/>
                <w:szCs w:val="24"/>
              </w:rPr>
            </w:pPr>
            <w:r w:rsidRPr="000711E0">
              <w:rPr>
                <w:rFonts w:ascii="Times New Roman" w:hAnsi="Times New Roman" w:cs="Times New Roman"/>
                <w:sz w:val="24"/>
                <w:szCs w:val="24"/>
              </w:rPr>
              <w:t>The question assumes that AI will achieve human-level intellect, which is currently a topic of speculation and debate. Predicting the future capabilities of AI involves uncertainty and depends on various technological, ethical, and societal factors.</w:t>
            </w:r>
          </w:p>
          <w:p w14:paraId="1F0F9E6D" w14:textId="77777777" w:rsidR="00EE5022" w:rsidRPr="00B30D0F" w:rsidRDefault="00EE5022" w:rsidP="00280168">
            <w:pPr>
              <w:pStyle w:val="ListParagraph"/>
              <w:ind w:left="0"/>
              <w:jc w:val="both"/>
              <w:rPr>
                <w:rFonts w:ascii="Times New Roman" w:hAnsi="Times New Roman" w:cs="Times New Roman"/>
                <w:sz w:val="24"/>
                <w:szCs w:val="24"/>
              </w:rPr>
            </w:pPr>
          </w:p>
        </w:tc>
      </w:tr>
      <w:tr w:rsidR="00EE5022" w:rsidRPr="00B30D0F" w14:paraId="3D627A05" w14:textId="77777777" w:rsidTr="00EE5022">
        <w:trPr>
          <w:trHeight w:val="631"/>
        </w:trPr>
        <w:tc>
          <w:tcPr>
            <w:tcW w:w="1000" w:type="pct"/>
          </w:tcPr>
          <w:p w14:paraId="1587BAC0" w14:textId="7E58D19D" w:rsidR="00EE5022" w:rsidRPr="00B30D0F" w:rsidRDefault="00EE5022"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Will the implementation of AI in therapy impact the cost of mental health services, such as through subscription-based models or other cost-reduction methods within AI-driven mental health solutions?</w:t>
            </w:r>
          </w:p>
        </w:tc>
        <w:tc>
          <w:tcPr>
            <w:tcW w:w="1000" w:type="pct"/>
          </w:tcPr>
          <w:p w14:paraId="1E6F91F9" w14:textId="3468D77C" w:rsidR="00EE5022"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Yes</w:t>
            </w:r>
          </w:p>
          <w:p w14:paraId="6BB16746" w14:textId="68C0DB7A" w:rsidR="003E25C3" w:rsidRPr="00B30D0F" w:rsidRDefault="003E25C3" w:rsidP="00403C93">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No</w:t>
            </w:r>
          </w:p>
        </w:tc>
        <w:tc>
          <w:tcPr>
            <w:tcW w:w="1000" w:type="pct"/>
          </w:tcPr>
          <w:p w14:paraId="13140D8D" w14:textId="6ACEB5BB" w:rsidR="00EE5022" w:rsidRPr="00B30D0F" w:rsidRDefault="00D41B5E" w:rsidP="00280168">
            <w:pPr>
              <w:pStyle w:val="ListParagraph"/>
              <w:ind w:left="0"/>
              <w:jc w:val="both"/>
              <w:rPr>
                <w:rFonts w:ascii="Times New Roman" w:hAnsi="Times New Roman" w:cs="Times New Roman"/>
                <w:sz w:val="24"/>
                <w:szCs w:val="24"/>
              </w:rPr>
            </w:pPr>
            <w:r w:rsidRPr="00B30D0F">
              <w:rPr>
                <w:rFonts w:ascii="Times New Roman" w:hAnsi="Times New Roman" w:cs="Times New Roman"/>
                <w:sz w:val="24"/>
                <w:szCs w:val="24"/>
              </w:rPr>
              <w:t>T</w:t>
            </w:r>
            <w:r w:rsidRPr="00B30D0F">
              <w:rPr>
                <w:rFonts w:ascii="Times New Roman" w:hAnsi="Times New Roman" w:cs="Times New Roman"/>
                <w:sz w:val="24"/>
                <w:szCs w:val="24"/>
              </w:rPr>
              <w:t>o explore the potential financial implications of integrating AI into therapy by assessing how it may affect the cost structure of mental health services,</w:t>
            </w:r>
          </w:p>
        </w:tc>
        <w:tc>
          <w:tcPr>
            <w:tcW w:w="1000" w:type="pct"/>
          </w:tcPr>
          <w:p w14:paraId="1F15DA2D" w14:textId="77777777" w:rsidR="00D41B5E" w:rsidRPr="00B30D0F" w:rsidRDefault="00D41B5E" w:rsidP="00D41B5E">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Accessibility</w:t>
            </w:r>
          </w:p>
          <w:p w14:paraId="2097C108" w14:textId="424AE523" w:rsidR="00EE5022" w:rsidRPr="00B30D0F" w:rsidRDefault="005438D8" w:rsidP="00D41B5E">
            <w:pPr>
              <w:pStyle w:val="ListParagraph"/>
              <w:numPr>
                <w:ilvl w:val="0"/>
                <w:numId w:val="5"/>
              </w:numPr>
              <w:jc w:val="both"/>
              <w:rPr>
                <w:rFonts w:ascii="Times New Roman" w:hAnsi="Times New Roman" w:cs="Times New Roman"/>
                <w:sz w:val="24"/>
                <w:szCs w:val="24"/>
              </w:rPr>
            </w:pPr>
            <w:r w:rsidRPr="00B30D0F">
              <w:rPr>
                <w:rFonts w:ascii="Times New Roman" w:hAnsi="Times New Roman" w:cs="Times New Roman"/>
                <w:sz w:val="24"/>
                <w:szCs w:val="24"/>
              </w:rPr>
              <w:t>Economic Implications and Efficiency Gains.</w:t>
            </w:r>
          </w:p>
          <w:p w14:paraId="03589DBD" w14:textId="1C3088CC" w:rsidR="00D41B5E" w:rsidRPr="00B30D0F" w:rsidRDefault="00D41B5E" w:rsidP="0014651A">
            <w:pPr>
              <w:pStyle w:val="ListParagraph"/>
              <w:numPr>
                <w:ilvl w:val="0"/>
                <w:numId w:val="5"/>
              </w:numPr>
              <w:spacing w:after="160" w:line="259" w:lineRule="auto"/>
              <w:jc w:val="both"/>
              <w:rPr>
                <w:rFonts w:ascii="Times New Roman" w:hAnsi="Times New Roman" w:cs="Times New Roman"/>
                <w:sz w:val="24"/>
                <w:szCs w:val="24"/>
              </w:rPr>
            </w:pPr>
            <w:r w:rsidRPr="00B30D0F">
              <w:rPr>
                <w:rFonts w:ascii="Times New Roman" w:hAnsi="Times New Roman" w:cs="Times New Roman"/>
                <w:sz w:val="24"/>
                <w:szCs w:val="24"/>
              </w:rPr>
              <w:t>Personalization and Customization Preferences</w:t>
            </w:r>
          </w:p>
        </w:tc>
        <w:tc>
          <w:tcPr>
            <w:tcW w:w="1000" w:type="pct"/>
          </w:tcPr>
          <w:p w14:paraId="79A80205" w14:textId="0E84788C" w:rsidR="00EE5022" w:rsidRPr="00B30D0F" w:rsidRDefault="000711E0" w:rsidP="00280168">
            <w:pPr>
              <w:pStyle w:val="ListParagraph"/>
              <w:ind w:left="0"/>
              <w:jc w:val="both"/>
              <w:rPr>
                <w:rFonts w:ascii="Times New Roman" w:hAnsi="Times New Roman" w:cs="Times New Roman"/>
                <w:sz w:val="24"/>
                <w:szCs w:val="24"/>
              </w:rPr>
            </w:pPr>
            <w:r w:rsidRPr="000711E0">
              <w:rPr>
                <w:rFonts w:ascii="Times New Roman" w:hAnsi="Times New Roman" w:cs="Times New Roman"/>
                <w:sz w:val="24"/>
                <w:szCs w:val="24"/>
              </w:rPr>
              <w:t>The question is speculative and involves predicting the future impact of AI on therapy costs. Predicting the future is inherently uncertain, and various factors, including technological advancements, societal changes, and regulatory developments, can influence outcomes.</w:t>
            </w:r>
          </w:p>
        </w:tc>
      </w:tr>
    </w:tbl>
    <w:p w14:paraId="37D1317D" w14:textId="77777777" w:rsidR="00280168" w:rsidRPr="00B30D0F" w:rsidRDefault="00280168" w:rsidP="00975E62">
      <w:pPr>
        <w:pStyle w:val="ListParagraph"/>
        <w:jc w:val="both"/>
        <w:rPr>
          <w:rFonts w:ascii="Times New Roman" w:hAnsi="Times New Roman" w:cs="Times New Roman"/>
          <w:sz w:val="24"/>
          <w:szCs w:val="24"/>
        </w:rPr>
      </w:pPr>
    </w:p>
    <w:p w14:paraId="264F013A" w14:textId="26077387" w:rsidR="0014651A" w:rsidRPr="00B30D0F" w:rsidRDefault="0014651A" w:rsidP="0014651A">
      <w:pPr>
        <w:pStyle w:val="ListParagraph"/>
        <w:numPr>
          <w:ilvl w:val="0"/>
          <w:numId w:val="2"/>
        </w:numPr>
        <w:jc w:val="both"/>
        <w:rPr>
          <w:rFonts w:ascii="Times New Roman" w:hAnsi="Times New Roman" w:cs="Times New Roman"/>
          <w:sz w:val="24"/>
          <w:szCs w:val="24"/>
        </w:rPr>
      </w:pPr>
      <w:r w:rsidRPr="00B30D0F">
        <w:rPr>
          <w:rFonts w:ascii="Times New Roman" w:hAnsi="Times New Roman" w:cs="Times New Roman"/>
          <w:sz w:val="24"/>
          <w:szCs w:val="24"/>
        </w:rPr>
        <w:t>Executing Data Collection</w:t>
      </w:r>
    </w:p>
    <w:p w14:paraId="6BAE8EA8" w14:textId="4015B5E7" w:rsidR="0057269F" w:rsidRPr="00B30D0F" w:rsidRDefault="00BB4264" w:rsidP="0057269F">
      <w:pPr>
        <w:pStyle w:val="ListParagraph"/>
        <w:ind w:left="360"/>
        <w:jc w:val="both"/>
        <w:rPr>
          <w:rFonts w:ascii="Times New Roman" w:hAnsi="Times New Roman" w:cs="Times New Roman"/>
          <w:sz w:val="24"/>
          <w:szCs w:val="24"/>
        </w:rPr>
      </w:pPr>
      <w:r w:rsidRPr="00B30D0F">
        <w:rPr>
          <w:rFonts w:ascii="Times New Roman" w:hAnsi="Times New Roman" w:cs="Times New Roman"/>
          <w:sz w:val="24"/>
          <w:szCs w:val="24"/>
        </w:rPr>
        <w:t xml:space="preserve">In the pursuit of gathering valuable data for our research </w:t>
      </w:r>
      <w:r w:rsidRPr="00B30D0F">
        <w:rPr>
          <w:rFonts w:ascii="Times New Roman" w:hAnsi="Times New Roman" w:cs="Times New Roman"/>
          <w:sz w:val="24"/>
          <w:szCs w:val="24"/>
        </w:rPr>
        <w:t>endeavour</w:t>
      </w:r>
      <w:r w:rsidRPr="00B30D0F">
        <w:rPr>
          <w:rFonts w:ascii="Times New Roman" w:hAnsi="Times New Roman" w:cs="Times New Roman"/>
          <w:sz w:val="24"/>
          <w:szCs w:val="24"/>
        </w:rPr>
        <w:t xml:space="preserve">, we have opted to employ an online survey methodology. The selection of this approach stems from a strategic consideration of cost-effectiveness and the unparalleled capacity to reach a vast and diverse audience, surpassing the outreach potential of alternative mediums. Our target demographic encompasses a broad spectrum, essentially encompassing individuals from all walks of life. However, we acknowledge a marginal predisposition towards the distribution of our survey forms among university students, thereby maintaining a nuanced focus on this </w:t>
      </w:r>
      <w:r w:rsidRPr="00B30D0F">
        <w:rPr>
          <w:rFonts w:ascii="Times New Roman" w:hAnsi="Times New Roman" w:cs="Times New Roman"/>
          <w:sz w:val="24"/>
          <w:szCs w:val="24"/>
        </w:rPr>
        <w:t>subgroup</w:t>
      </w:r>
      <w:r w:rsidRPr="00B30D0F">
        <w:rPr>
          <w:rFonts w:ascii="Times New Roman" w:hAnsi="Times New Roman" w:cs="Times New Roman"/>
          <w:sz w:val="24"/>
          <w:szCs w:val="24"/>
        </w:rPr>
        <w:t>.</w:t>
      </w:r>
      <w:r w:rsidRPr="00B30D0F">
        <w:rPr>
          <w:rFonts w:ascii="Times New Roman" w:hAnsi="Times New Roman" w:cs="Times New Roman"/>
          <w:sz w:val="24"/>
          <w:szCs w:val="24"/>
        </w:rPr>
        <w:t xml:space="preserve"> </w:t>
      </w:r>
      <w:r w:rsidRPr="00B30D0F">
        <w:rPr>
          <w:rFonts w:ascii="Times New Roman" w:hAnsi="Times New Roman" w:cs="Times New Roman"/>
          <w:sz w:val="24"/>
          <w:szCs w:val="24"/>
        </w:rPr>
        <w:t xml:space="preserve">The architectural framework of our survey instrument is underpinned by a thoughtful and deliberate design process, leveraging the widely acclaimed online form builder, </w:t>
      </w:r>
      <w:r w:rsidRPr="00B30D0F">
        <w:rPr>
          <w:rFonts w:ascii="Times New Roman" w:hAnsi="Times New Roman" w:cs="Times New Roman"/>
          <w:sz w:val="24"/>
          <w:szCs w:val="24"/>
        </w:rPr>
        <w:t>JotForm</w:t>
      </w:r>
      <w:r w:rsidRPr="00B30D0F">
        <w:rPr>
          <w:rFonts w:ascii="Times New Roman" w:hAnsi="Times New Roman" w:cs="Times New Roman"/>
          <w:sz w:val="24"/>
          <w:szCs w:val="24"/>
        </w:rPr>
        <w:t>. This platform was selected based on its popularity and user-friendly features, ensuring an optimized and seamless experience for survey participants</w:t>
      </w:r>
      <w:r w:rsidRPr="00B30D0F">
        <w:rPr>
          <w:rFonts w:ascii="Times New Roman" w:hAnsi="Times New Roman" w:cs="Times New Roman"/>
          <w:sz w:val="24"/>
          <w:szCs w:val="24"/>
        </w:rPr>
        <w:t xml:space="preserve">. </w:t>
      </w:r>
      <w:r w:rsidRPr="00B30D0F">
        <w:rPr>
          <w:rFonts w:ascii="Times New Roman" w:hAnsi="Times New Roman" w:cs="Times New Roman"/>
          <w:sz w:val="24"/>
          <w:szCs w:val="24"/>
        </w:rPr>
        <w:t xml:space="preserve">It is important to note that, in line with ethical standards and transparency, no compensatory incentives are provided for participation in our survey. The voluntary nature of engagement underscores the sincerity </w:t>
      </w:r>
      <w:r w:rsidRPr="00B30D0F">
        <w:rPr>
          <w:rFonts w:ascii="Times New Roman" w:hAnsi="Times New Roman" w:cs="Times New Roman"/>
          <w:sz w:val="24"/>
          <w:szCs w:val="24"/>
        </w:rPr>
        <w:lastRenderedPageBreak/>
        <w:t>of responses obtained, fostering an authentic and unbiased data collection process.</w:t>
      </w:r>
      <w:r w:rsidRPr="00B30D0F">
        <w:rPr>
          <w:rFonts w:ascii="Times New Roman" w:hAnsi="Times New Roman" w:cs="Times New Roman"/>
          <w:sz w:val="24"/>
          <w:szCs w:val="24"/>
        </w:rPr>
        <w:t xml:space="preserve"> </w:t>
      </w:r>
      <w:r w:rsidRPr="00B30D0F">
        <w:rPr>
          <w:rFonts w:ascii="Times New Roman" w:hAnsi="Times New Roman" w:cs="Times New Roman"/>
          <w:sz w:val="24"/>
          <w:szCs w:val="24"/>
        </w:rPr>
        <w:t>Our study prioritizes individual responses by enforcing a mandatory username requirement. We recognize privacy concerns and are committed to the responsible utilization of this information.</w:t>
      </w:r>
      <w:r w:rsidRPr="00B30D0F">
        <w:rPr>
          <w:rFonts w:ascii="Times New Roman" w:hAnsi="Times New Roman" w:cs="Times New Roman"/>
          <w:sz w:val="24"/>
          <w:szCs w:val="24"/>
        </w:rPr>
        <w:t xml:space="preserve"> </w:t>
      </w:r>
      <w:r w:rsidR="0057269F" w:rsidRPr="00B30D0F">
        <w:rPr>
          <w:rFonts w:ascii="Times New Roman" w:hAnsi="Times New Roman" w:cs="Times New Roman"/>
          <w:sz w:val="24"/>
          <w:szCs w:val="24"/>
        </w:rPr>
        <w:t xml:space="preserve">A notable technical challenge that surfaced </w:t>
      </w:r>
      <w:r w:rsidR="0057269F" w:rsidRPr="00B30D0F">
        <w:rPr>
          <w:rFonts w:ascii="Times New Roman" w:hAnsi="Times New Roman" w:cs="Times New Roman"/>
          <w:sz w:val="24"/>
          <w:szCs w:val="24"/>
        </w:rPr>
        <w:t>during</w:t>
      </w:r>
      <w:r w:rsidR="0057269F" w:rsidRPr="00B30D0F">
        <w:rPr>
          <w:rFonts w:ascii="Times New Roman" w:hAnsi="Times New Roman" w:cs="Times New Roman"/>
          <w:sz w:val="24"/>
          <w:szCs w:val="24"/>
        </w:rPr>
        <w:t xml:space="preserve"> our research pertains to the issue of missing data. In our concerted effort to address this concern, a strategic approach was adopted by mandating the completion of all survey questions. This proactive measure aimed to mitigate the incidence of missing data, thereby bolstering the integrity of our dataset. By designating each question as mandatory, we sought to </w:t>
      </w:r>
      <w:r w:rsidR="0057269F" w:rsidRPr="00B30D0F">
        <w:rPr>
          <w:rFonts w:ascii="Times New Roman" w:hAnsi="Times New Roman" w:cs="Times New Roman"/>
          <w:sz w:val="24"/>
          <w:szCs w:val="24"/>
        </w:rPr>
        <w:t>instil</w:t>
      </w:r>
      <w:r w:rsidR="0057269F" w:rsidRPr="00B30D0F">
        <w:rPr>
          <w:rFonts w:ascii="Times New Roman" w:hAnsi="Times New Roman" w:cs="Times New Roman"/>
          <w:sz w:val="24"/>
          <w:szCs w:val="24"/>
        </w:rPr>
        <w:t xml:space="preserve"> a comprehensive and inclusive response set, minimizing gaps that might compromise the robustness of our findings.</w:t>
      </w:r>
      <w:r w:rsidR="0057269F" w:rsidRPr="00B30D0F">
        <w:rPr>
          <w:rFonts w:ascii="Times New Roman" w:hAnsi="Times New Roman" w:cs="Times New Roman"/>
          <w:sz w:val="24"/>
          <w:szCs w:val="24"/>
        </w:rPr>
        <w:t xml:space="preserve"> </w:t>
      </w:r>
      <w:r w:rsidR="0057269F" w:rsidRPr="00B30D0F">
        <w:rPr>
          <w:rFonts w:ascii="Times New Roman" w:hAnsi="Times New Roman" w:cs="Times New Roman"/>
          <w:sz w:val="24"/>
          <w:szCs w:val="24"/>
        </w:rPr>
        <w:t>In addition to grappling with technical intricacies, our research encountered a practical challenge manifested in the form of a dearth of diversity within the dataset, particularly concerning extended responses. This challenge, specifically regarding the limited variety and depth of long-form answers, presented a unique set of obstacles. Regrettably, despite our concerted efforts, a viable solution to address this issue remained elusive within the constraints of our study.</w:t>
      </w:r>
      <w:r w:rsidR="0057269F" w:rsidRPr="00B30D0F">
        <w:rPr>
          <w:rFonts w:ascii="Times New Roman" w:hAnsi="Times New Roman" w:cs="Times New Roman"/>
          <w:sz w:val="24"/>
          <w:szCs w:val="24"/>
        </w:rPr>
        <w:t xml:space="preserve"> </w:t>
      </w:r>
      <w:r w:rsidR="0057269F" w:rsidRPr="00B30D0F">
        <w:rPr>
          <w:rFonts w:ascii="Times New Roman" w:hAnsi="Times New Roman" w:cs="Times New Roman"/>
          <w:sz w:val="24"/>
          <w:szCs w:val="24"/>
        </w:rPr>
        <w:t xml:space="preserve">The </w:t>
      </w:r>
      <w:r w:rsidR="0057269F" w:rsidRPr="00B30D0F">
        <w:rPr>
          <w:rFonts w:ascii="Times New Roman" w:hAnsi="Times New Roman" w:cs="Times New Roman"/>
          <w:sz w:val="24"/>
          <w:szCs w:val="24"/>
        </w:rPr>
        <w:t>endeavour</w:t>
      </w:r>
      <w:r w:rsidR="0057269F" w:rsidRPr="00B30D0F">
        <w:rPr>
          <w:rFonts w:ascii="Times New Roman" w:hAnsi="Times New Roman" w:cs="Times New Roman"/>
          <w:sz w:val="24"/>
          <w:szCs w:val="24"/>
        </w:rPr>
        <w:t xml:space="preserve"> to foster diversity and depth in the dataset's long-form responses proved challenging due to inherent constraints, such as time limitations, participant constraints, and the inherent variability in individual response patterns. Acknowledging these practical limitations, we conscientiously recognize the imperative for further exploration and innovative methodologies in future research </w:t>
      </w:r>
      <w:r w:rsidR="0057269F" w:rsidRPr="00B30D0F">
        <w:rPr>
          <w:rFonts w:ascii="Times New Roman" w:hAnsi="Times New Roman" w:cs="Times New Roman"/>
          <w:sz w:val="24"/>
          <w:szCs w:val="24"/>
        </w:rPr>
        <w:t>endeavours</w:t>
      </w:r>
      <w:r w:rsidR="0057269F" w:rsidRPr="00B30D0F">
        <w:rPr>
          <w:rFonts w:ascii="Times New Roman" w:hAnsi="Times New Roman" w:cs="Times New Roman"/>
          <w:sz w:val="24"/>
          <w:szCs w:val="24"/>
        </w:rPr>
        <w:t xml:space="preserve"> to effectively tackle and surmount the hurdles associated with the diversification of long-answer data</w:t>
      </w:r>
      <w:r w:rsidR="0057269F" w:rsidRPr="00B30D0F">
        <w:rPr>
          <w:rFonts w:ascii="Times New Roman" w:hAnsi="Times New Roman" w:cs="Times New Roman"/>
          <w:sz w:val="24"/>
          <w:szCs w:val="24"/>
        </w:rPr>
        <w:t xml:space="preserve">. </w:t>
      </w:r>
      <w:r w:rsidR="0057269F" w:rsidRPr="00B30D0F">
        <w:rPr>
          <w:rFonts w:ascii="Times New Roman" w:hAnsi="Times New Roman" w:cs="Times New Roman"/>
          <w:sz w:val="24"/>
          <w:szCs w:val="24"/>
        </w:rPr>
        <w:t>In essence, while our commitment to comprehensiveness and data quality is unwavering, we candidly acknowledge the formidable challenges posed by the limitations inherent in mitigating both technical concerns like missing data and practical challenges associated with fostering diversity in long-form responses. The complex interplay of these challenges underscores the dynamic nature of research methodologies, thereby emphasizing the continual need for adaptability and refinement in the pursuit of scholarly inquiry.</w:t>
      </w:r>
    </w:p>
    <w:p w14:paraId="67AE7FA5" w14:textId="77777777" w:rsidR="0057269F" w:rsidRPr="00B30D0F" w:rsidRDefault="0057269F" w:rsidP="0057269F">
      <w:pPr>
        <w:pStyle w:val="ListParagraph"/>
        <w:ind w:left="360"/>
        <w:jc w:val="both"/>
        <w:rPr>
          <w:rFonts w:ascii="Times New Roman" w:hAnsi="Times New Roman" w:cs="Times New Roman"/>
          <w:sz w:val="24"/>
          <w:szCs w:val="24"/>
        </w:rPr>
      </w:pPr>
    </w:p>
    <w:p w14:paraId="7E2CB60F" w14:textId="0595797B" w:rsidR="0057269F" w:rsidRPr="00B30D0F" w:rsidRDefault="0057269F" w:rsidP="0057269F">
      <w:pPr>
        <w:pStyle w:val="ListParagraph"/>
        <w:numPr>
          <w:ilvl w:val="0"/>
          <w:numId w:val="2"/>
        </w:numPr>
        <w:jc w:val="both"/>
        <w:rPr>
          <w:rFonts w:ascii="Times New Roman" w:hAnsi="Times New Roman" w:cs="Times New Roman"/>
          <w:sz w:val="24"/>
          <w:szCs w:val="24"/>
        </w:rPr>
      </w:pPr>
      <w:r w:rsidRPr="00B30D0F">
        <w:rPr>
          <w:rFonts w:ascii="Times New Roman" w:hAnsi="Times New Roman" w:cs="Times New Roman"/>
          <w:sz w:val="24"/>
          <w:szCs w:val="24"/>
        </w:rPr>
        <w:t>Conducting Exploratory Data Analysis</w:t>
      </w:r>
    </w:p>
    <w:p w14:paraId="585CC4C0" w14:textId="2973E8A5" w:rsidR="00CB55A6" w:rsidRPr="00B30D0F" w:rsidRDefault="0024315A" w:rsidP="00CB55A6">
      <w:pPr>
        <w:ind w:left="360"/>
        <w:jc w:val="both"/>
        <w:rPr>
          <w:rFonts w:ascii="Times New Roman" w:hAnsi="Times New Roman" w:cs="Times New Roman"/>
          <w:sz w:val="24"/>
          <w:szCs w:val="24"/>
        </w:rPr>
      </w:pPr>
      <w:r w:rsidRPr="0024315A">
        <w:rPr>
          <w:rFonts w:ascii="Times New Roman" w:hAnsi="Times New Roman" w:cs="Times New Roman"/>
          <w:sz w:val="24"/>
          <w:szCs w:val="24"/>
        </w:rPr>
        <w:t xml:space="preserve">Our research </w:t>
      </w:r>
      <w:r w:rsidRPr="0024315A">
        <w:rPr>
          <w:rFonts w:ascii="Times New Roman" w:hAnsi="Times New Roman" w:cs="Times New Roman"/>
          <w:sz w:val="24"/>
          <w:szCs w:val="24"/>
        </w:rPr>
        <w:t>endeavours</w:t>
      </w:r>
      <w:r w:rsidRPr="0024315A">
        <w:rPr>
          <w:rFonts w:ascii="Times New Roman" w:hAnsi="Times New Roman" w:cs="Times New Roman"/>
          <w:sz w:val="24"/>
          <w:szCs w:val="24"/>
        </w:rPr>
        <w:t xml:space="preserve"> to comprehensively incorporate the entire dataset, eschewing any form of population sampling. This approach ensures a holistic analysis, mitigating the potential for sampling biases and providing a robust foundation for our study's findings</w:t>
      </w:r>
      <w:r>
        <w:rPr>
          <w:rFonts w:ascii="Times New Roman" w:hAnsi="Times New Roman" w:cs="Times New Roman"/>
          <w:sz w:val="24"/>
          <w:szCs w:val="24"/>
        </w:rPr>
        <w:t>.</w:t>
      </w:r>
      <w:r w:rsidR="00CB55A6">
        <w:rPr>
          <w:rFonts w:ascii="Times New Roman" w:hAnsi="Times New Roman" w:cs="Times New Roman"/>
          <w:sz w:val="24"/>
          <w:szCs w:val="24"/>
        </w:rPr>
        <w:t xml:space="preserve"> </w:t>
      </w:r>
      <w:r w:rsidR="00CB55A6" w:rsidRPr="00CB55A6">
        <w:rPr>
          <w:rFonts w:ascii="Times New Roman" w:hAnsi="Times New Roman" w:cs="Times New Roman"/>
          <w:sz w:val="24"/>
          <w:szCs w:val="24"/>
        </w:rPr>
        <w:t>Utilizing Exploratory Data Analysis (EDA), we have illuminated the intricacies of our collected data. Our conclusive findings have been consolidated in the following GitHub repository: &lt;</w:t>
      </w:r>
      <w:r w:rsidR="00CB55A6" w:rsidRPr="00CB55A6">
        <w:rPr>
          <w:rFonts w:ascii="Times New Roman" w:hAnsi="Times New Roman" w:cs="Times New Roman"/>
          <w:sz w:val="24"/>
          <w:szCs w:val="24"/>
        </w:rPr>
        <w:t>GitHub</w:t>
      </w:r>
      <w:r w:rsidR="00CB55A6" w:rsidRPr="00CB55A6">
        <w:rPr>
          <w:rFonts w:ascii="Times New Roman" w:hAnsi="Times New Roman" w:cs="Times New Roman"/>
          <w:sz w:val="24"/>
          <w:szCs w:val="24"/>
        </w:rPr>
        <w:t xml:space="preserve"> link&gt;. This repository encapsulates both the dataset itself and the Jupyter notebook documenting our analytical processes.</w:t>
      </w:r>
      <w:r w:rsidR="00CB55A6">
        <w:rPr>
          <w:rFonts w:ascii="Times New Roman" w:hAnsi="Times New Roman" w:cs="Times New Roman"/>
          <w:sz w:val="24"/>
          <w:szCs w:val="24"/>
        </w:rPr>
        <w:t xml:space="preserve"> Most of our analysis is done on the question asked in the survey and we have also focused on finding valuable insights along “Insights” we have defined earlier. </w:t>
      </w:r>
      <w:r w:rsidR="00CB55A6" w:rsidRPr="00CB55A6">
        <w:rPr>
          <w:rFonts w:ascii="Times New Roman" w:hAnsi="Times New Roman" w:cs="Times New Roman"/>
          <w:sz w:val="24"/>
          <w:szCs w:val="24"/>
        </w:rPr>
        <w:t>In this analysis, we have systematically curated questions that signify a distinct insight. Assigning arbitrary points to each datum, we have crafted graphical representations based on these scores. Essentially, our approach involves posing nuanced inquiries within the broader survey framework.</w:t>
      </w:r>
    </w:p>
    <w:sectPr w:rsidR="00CB55A6" w:rsidRPr="00B30D0F" w:rsidSect="005131D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25602"/>
    <w:multiLevelType w:val="hybridMultilevel"/>
    <w:tmpl w:val="9C0848C0"/>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DE38F1"/>
    <w:multiLevelType w:val="hybridMultilevel"/>
    <w:tmpl w:val="C4187B8E"/>
    <w:lvl w:ilvl="0" w:tplc="AACAAE72">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482483"/>
    <w:multiLevelType w:val="hybridMultilevel"/>
    <w:tmpl w:val="38CC493C"/>
    <w:lvl w:ilvl="0" w:tplc="F3A0CC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641276"/>
    <w:multiLevelType w:val="hybridMultilevel"/>
    <w:tmpl w:val="3FA8885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7A4599"/>
    <w:multiLevelType w:val="hybridMultilevel"/>
    <w:tmpl w:val="15C467DA"/>
    <w:lvl w:ilvl="0" w:tplc="EB1C2A10">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A85EA3"/>
    <w:multiLevelType w:val="hybridMultilevel"/>
    <w:tmpl w:val="7E1A33EA"/>
    <w:lvl w:ilvl="0" w:tplc="19DA1A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800717">
    <w:abstractNumId w:val="3"/>
  </w:num>
  <w:num w:numId="2" w16cid:durableId="1009257327">
    <w:abstractNumId w:val="0"/>
  </w:num>
  <w:num w:numId="3" w16cid:durableId="675881692">
    <w:abstractNumId w:val="2"/>
  </w:num>
  <w:num w:numId="4" w16cid:durableId="1404841323">
    <w:abstractNumId w:val="5"/>
  </w:num>
  <w:num w:numId="5" w16cid:durableId="781462997">
    <w:abstractNumId w:val="4"/>
  </w:num>
  <w:num w:numId="6" w16cid:durableId="1994791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B1"/>
    <w:rsid w:val="000711E0"/>
    <w:rsid w:val="00083417"/>
    <w:rsid w:val="0014651A"/>
    <w:rsid w:val="00186E8B"/>
    <w:rsid w:val="001D2288"/>
    <w:rsid w:val="0024315A"/>
    <w:rsid w:val="00280168"/>
    <w:rsid w:val="003E1EAE"/>
    <w:rsid w:val="003E25C3"/>
    <w:rsid w:val="00403C93"/>
    <w:rsid w:val="005131D9"/>
    <w:rsid w:val="005438D8"/>
    <w:rsid w:val="0057269F"/>
    <w:rsid w:val="005C6337"/>
    <w:rsid w:val="00760123"/>
    <w:rsid w:val="007E3729"/>
    <w:rsid w:val="0097572F"/>
    <w:rsid w:val="00975E62"/>
    <w:rsid w:val="00B30D0F"/>
    <w:rsid w:val="00BA6573"/>
    <w:rsid w:val="00BB4264"/>
    <w:rsid w:val="00BC1123"/>
    <w:rsid w:val="00C039FB"/>
    <w:rsid w:val="00CB55A6"/>
    <w:rsid w:val="00D23A8F"/>
    <w:rsid w:val="00D41B5E"/>
    <w:rsid w:val="00E019B6"/>
    <w:rsid w:val="00EE4868"/>
    <w:rsid w:val="00EE5022"/>
    <w:rsid w:val="00F01AB1"/>
    <w:rsid w:val="00FC1E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7238"/>
  <w15:chartTrackingRefBased/>
  <w15:docId w15:val="{626629F2-2C21-451A-A967-C7FFD764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123"/>
    <w:pPr>
      <w:ind w:left="720"/>
      <w:contextualSpacing/>
    </w:pPr>
  </w:style>
  <w:style w:type="table" w:styleId="TableGrid">
    <w:name w:val="Table Grid"/>
    <w:basedOn w:val="TableNormal"/>
    <w:uiPriority w:val="39"/>
    <w:rsid w:val="00280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49045">
      <w:bodyDiv w:val="1"/>
      <w:marLeft w:val="0"/>
      <w:marRight w:val="0"/>
      <w:marTop w:val="0"/>
      <w:marBottom w:val="0"/>
      <w:divBdr>
        <w:top w:val="none" w:sz="0" w:space="0" w:color="auto"/>
        <w:left w:val="none" w:sz="0" w:space="0" w:color="auto"/>
        <w:bottom w:val="none" w:sz="0" w:space="0" w:color="auto"/>
        <w:right w:val="none" w:sz="0" w:space="0" w:color="auto"/>
      </w:divBdr>
    </w:div>
    <w:div w:id="155346730">
      <w:bodyDiv w:val="1"/>
      <w:marLeft w:val="0"/>
      <w:marRight w:val="0"/>
      <w:marTop w:val="0"/>
      <w:marBottom w:val="0"/>
      <w:divBdr>
        <w:top w:val="none" w:sz="0" w:space="0" w:color="auto"/>
        <w:left w:val="none" w:sz="0" w:space="0" w:color="auto"/>
        <w:bottom w:val="none" w:sz="0" w:space="0" w:color="auto"/>
        <w:right w:val="none" w:sz="0" w:space="0" w:color="auto"/>
      </w:divBdr>
    </w:div>
    <w:div w:id="264845051">
      <w:bodyDiv w:val="1"/>
      <w:marLeft w:val="0"/>
      <w:marRight w:val="0"/>
      <w:marTop w:val="0"/>
      <w:marBottom w:val="0"/>
      <w:divBdr>
        <w:top w:val="none" w:sz="0" w:space="0" w:color="auto"/>
        <w:left w:val="none" w:sz="0" w:space="0" w:color="auto"/>
        <w:bottom w:val="none" w:sz="0" w:space="0" w:color="auto"/>
        <w:right w:val="none" w:sz="0" w:space="0" w:color="auto"/>
      </w:divBdr>
    </w:div>
    <w:div w:id="358438947">
      <w:bodyDiv w:val="1"/>
      <w:marLeft w:val="0"/>
      <w:marRight w:val="0"/>
      <w:marTop w:val="0"/>
      <w:marBottom w:val="0"/>
      <w:divBdr>
        <w:top w:val="none" w:sz="0" w:space="0" w:color="auto"/>
        <w:left w:val="none" w:sz="0" w:space="0" w:color="auto"/>
        <w:bottom w:val="none" w:sz="0" w:space="0" w:color="auto"/>
        <w:right w:val="none" w:sz="0" w:space="0" w:color="auto"/>
      </w:divBdr>
    </w:div>
    <w:div w:id="429159716">
      <w:bodyDiv w:val="1"/>
      <w:marLeft w:val="0"/>
      <w:marRight w:val="0"/>
      <w:marTop w:val="0"/>
      <w:marBottom w:val="0"/>
      <w:divBdr>
        <w:top w:val="none" w:sz="0" w:space="0" w:color="auto"/>
        <w:left w:val="none" w:sz="0" w:space="0" w:color="auto"/>
        <w:bottom w:val="none" w:sz="0" w:space="0" w:color="auto"/>
        <w:right w:val="none" w:sz="0" w:space="0" w:color="auto"/>
      </w:divBdr>
      <w:divsChild>
        <w:div w:id="1322611952">
          <w:marLeft w:val="0"/>
          <w:marRight w:val="0"/>
          <w:marTop w:val="0"/>
          <w:marBottom w:val="0"/>
          <w:divBdr>
            <w:top w:val="none" w:sz="0" w:space="0" w:color="auto"/>
            <w:left w:val="none" w:sz="0" w:space="0" w:color="auto"/>
            <w:bottom w:val="single" w:sz="6" w:space="0" w:color="F9FBFD"/>
            <w:right w:val="none" w:sz="0" w:space="0" w:color="auto"/>
          </w:divBdr>
          <w:divsChild>
            <w:div w:id="519468132">
              <w:marLeft w:val="0"/>
              <w:marRight w:val="0"/>
              <w:marTop w:val="0"/>
              <w:marBottom w:val="0"/>
              <w:divBdr>
                <w:top w:val="none" w:sz="0" w:space="0" w:color="auto"/>
                <w:left w:val="none" w:sz="0" w:space="0" w:color="auto"/>
                <w:bottom w:val="none" w:sz="0" w:space="0" w:color="auto"/>
                <w:right w:val="none" w:sz="0" w:space="0" w:color="auto"/>
              </w:divBdr>
              <w:divsChild>
                <w:div w:id="839542128">
                  <w:marLeft w:val="0"/>
                  <w:marRight w:val="0"/>
                  <w:marTop w:val="0"/>
                  <w:marBottom w:val="0"/>
                  <w:divBdr>
                    <w:top w:val="none" w:sz="0" w:space="0" w:color="auto"/>
                    <w:left w:val="none" w:sz="0" w:space="0" w:color="auto"/>
                    <w:bottom w:val="none" w:sz="0" w:space="0" w:color="auto"/>
                    <w:right w:val="none" w:sz="0" w:space="0" w:color="auto"/>
                  </w:divBdr>
                  <w:divsChild>
                    <w:div w:id="28378027">
                      <w:marLeft w:val="0"/>
                      <w:marRight w:val="0"/>
                      <w:marTop w:val="0"/>
                      <w:marBottom w:val="0"/>
                      <w:divBdr>
                        <w:top w:val="none" w:sz="0" w:space="0" w:color="auto"/>
                        <w:left w:val="none" w:sz="0" w:space="0" w:color="auto"/>
                        <w:bottom w:val="single" w:sz="6" w:space="0" w:color="C0C0C0"/>
                        <w:right w:val="none" w:sz="0" w:space="0" w:color="auto"/>
                      </w:divBdr>
                      <w:divsChild>
                        <w:div w:id="618611727">
                          <w:marLeft w:val="0"/>
                          <w:marRight w:val="0"/>
                          <w:marTop w:val="0"/>
                          <w:marBottom w:val="0"/>
                          <w:divBdr>
                            <w:top w:val="none" w:sz="0" w:space="0" w:color="auto"/>
                            <w:left w:val="none" w:sz="0" w:space="0" w:color="auto"/>
                            <w:bottom w:val="none" w:sz="0" w:space="0" w:color="auto"/>
                            <w:right w:val="none" w:sz="0" w:space="0" w:color="auto"/>
                          </w:divBdr>
                          <w:divsChild>
                            <w:div w:id="606544506">
                              <w:marLeft w:val="0"/>
                              <w:marRight w:val="0"/>
                              <w:marTop w:val="0"/>
                              <w:marBottom w:val="0"/>
                              <w:divBdr>
                                <w:top w:val="none" w:sz="0" w:space="0" w:color="auto"/>
                                <w:left w:val="none" w:sz="0" w:space="0" w:color="auto"/>
                                <w:bottom w:val="none" w:sz="0" w:space="0" w:color="auto"/>
                                <w:right w:val="none" w:sz="0" w:space="0" w:color="auto"/>
                              </w:divBdr>
                              <w:divsChild>
                                <w:div w:id="1829324569">
                                  <w:marLeft w:val="0"/>
                                  <w:marRight w:val="0"/>
                                  <w:marTop w:val="0"/>
                                  <w:marBottom w:val="0"/>
                                  <w:divBdr>
                                    <w:top w:val="none" w:sz="0" w:space="0" w:color="auto"/>
                                    <w:left w:val="none" w:sz="0" w:space="0" w:color="auto"/>
                                    <w:bottom w:val="none" w:sz="0" w:space="0" w:color="auto"/>
                                    <w:right w:val="none" w:sz="0" w:space="0" w:color="auto"/>
                                  </w:divBdr>
                                  <w:divsChild>
                                    <w:div w:id="5861597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866264">
          <w:marLeft w:val="0"/>
          <w:marRight w:val="0"/>
          <w:marTop w:val="0"/>
          <w:marBottom w:val="0"/>
          <w:divBdr>
            <w:top w:val="none" w:sz="0" w:space="0" w:color="auto"/>
            <w:left w:val="none" w:sz="0" w:space="0" w:color="auto"/>
            <w:bottom w:val="none" w:sz="0" w:space="0" w:color="auto"/>
            <w:right w:val="none" w:sz="0" w:space="0" w:color="auto"/>
          </w:divBdr>
          <w:divsChild>
            <w:div w:id="461922467">
              <w:marLeft w:val="0"/>
              <w:marRight w:val="0"/>
              <w:marTop w:val="0"/>
              <w:marBottom w:val="0"/>
              <w:divBdr>
                <w:top w:val="none" w:sz="0" w:space="0" w:color="auto"/>
                <w:left w:val="none" w:sz="0" w:space="0" w:color="auto"/>
                <w:bottom w:val="none" w:sz="0" w:space="0" w:color="auto"/>
                <w:right w:val="none" w:sz="0" w:space="0" w:color="auto"/>
              </w:divBdr>
              <w:divsChild>
                <w:div w:id="186917848">
                  <w:marLeft w:val="0"/>
                  <w:marRight w:val="0"/>
                  <w:marTop w:val="0"/>
                  <w:marBottom w:val="0"/>
                  <w:divBdr>
                    <w:top w:val="none" w:sz="0" w:space="0" w:color="auto"/>
                    <w:left w:val="none" w:sz="0" w:space="0" w:color="auto"/>
                    <w:bottom w:val="none" w:sz="0" w:space="0" w:color="auto"/>
                    <w:right w:val="none" w:sz="0" w:space="0" w:color="auto"/>
                  </w:divBdr>
                  <w:divsChild>
                    <w:div w:id="1984045432">
                      <w:marLeft w:val="0"/>
                      <w:marRight w:val="0"/>
                      <w:marTop w:val="0"/>
                      <w:marBottom w:val="0"/>
                      <w:divBdr>
                        <w:top w:val="none" w:sz="0" w:space="0" w:color="auto"/>
                        <w:left w:val="none" w:sz="0" w:space="0" w:color="auto"/>
                        <w:bottom w:val="none" w:sz="0" w:space="0" w:color="auto"/>
                        <w:right w:val="none" w:sz="0" w:space="0" w:color="auto"/>
                      </w:divBdr>
                      <w:divsChild>
                        <w:div w:id="910045994">
                          <w:marLeft w:val="0"/>
                          <w:marRight w:val="0"/>
                          <w:marTop w:val="0"/>
                          <w:marBottom w:val="0"/>
                          <w:divBdr>
                            <w:top w:val="none" w:sz="0" w:space="0" w:color="auto"/>
                            <w:left w:val="none" w:sz="0" w:space="0" w:color="auto"/>
                            <w:bottom w:val="none" w:sz="0" w:space="0" w:color="auto"/>
                            <w:right w:val="none" w:sz="0" w:space="0" w:color="auto"/>
                          </w:divBdr>
                          <w:divsChild>
                            <w:div w:id="1918057721">
                              <w:marLeft w:val="0"/>
                              <w:marRight w:val="0"/>
                              <w:marTop w:val="0"/>
                              <w:marBottom w:val="0"/>
                              <w:divBdr>
                                <w:top w:val="none" w:sz="0" w:space="0" w:color="auto"/>
                                <w:left w:val="none" w:sz="0" w:space="0" w:color="auto"/>
                                <w:bottom w:val="none" w:sz="0" w:space="0" w:color="auto"/>
                                <w:right w:val="none" w:sz="0" w:space="0" w:color="auto"/>
                              </w:divBdr>
                              <w:divsChild>
                                <w:div w:id="1232082101">
                                  <w:marLeft w:val="0"/>
                                  <w:marRight w:val="0"/>
                                  <w:marTop w:val="0"/>
                                  <w:marBottom w:val="0"/>
                                  <w:divBdr>
                                    <w:top w:val="none" w:sz="0" w:space="0" w:color="auto"/>
                                    <w:left w:val="none" w:sz="0" w:space="0" w:color="auto"/>
                                    <w:bottom w:val="none" w:sz="0" w:space="0" w:color="auto"/>
                                    <w:right w:val="none" w:sz="0" w:space="0" w:color="auto"/>
                                  </w:divBdr>
                                  <w:divsChild>
                                    <w:div w:id="245191718">
                                      <w:marLeft w:val="0"/>
                                      <w:marRight w:val="0"/>
                                      <w:marTop w:val="0"/>
                                      <w:marBottom w:val="0"/>
                                      <w:divBdr>
                                        <w:top w:val="none" w:sz="0" w:space="0" w:color="auto"/>
                                        <w:left w:val="none" w:sz="0" w:space="0" w:color="auto"/>
                                        <w:bottom w:val="none" w:sz="0" w:space="0" w:color="auto"/>
                                        <w:right w:val="none" w:sz="0" w:space="0" w:color="auto"/>
                                      </w:divBdr>
                                      <w:divsChild>
                                        <w:div w:id="14271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8149">
                              <w:marLeft w:val="0"/>
                              <w:marRight w:val="0"/>
                              <w:marTop w:val="0"/>
                              <w:marBottom w:val="0"/>
                              <w:divBdr>
                                <w:top w:val="none" w:sz="0" w:space="0" w:color="auto"/>
                                <w:left w:val="none" w:sz="0" w:space="0" w:color="auto"/>
                                <w:bottom w:val="none" w:sz="0" w:space="0" w:color="auto"/>
                                <w:right w:val="none" w:sz="0" w:space="0" w:color="auto"/>
                              </w:divBdr>
                              <w:divsChild>
                                <w:div w:id="1155028706">
                                  <w:marLeft w:val="0"/>
                                  <w:marRight w:val="0"/>
                                  <w:marTop w:val="0"/>
                                  <w:marBottom w:val="0"/>
                                  <w:divBdr>
                                    <w:top w:val="none" w:sz="0" w:space="0" w:color="auto"/>
                                    <w:left w:val="none" w:sz="0" w:space="0" w:color="auto"/>
                                    <w:bottom w:val="none" w:sz="0" w:space="0" w:color="auto"/>
                                    <w:right w:val="none" w:sz="0" w:space="0" w:color="auto"/>
                                  </w:divBdr>
                                  <w:divsChild>
                                    <w:div w:id="581918158">
                                      <w:marLeft w:val="0"/>
                                      <w:marRight w:val="0"/>
                                      <w:marTop w:val="0"/>
                                      <w:marBottom w:val="0"/>
                                      <w:divBdr>
                                        <w:top w:val="none" w:sz="0" w:space="0" w:color="auto"/>
                                        <w:left w:val="none" w:sz="0" w:space="0" w:color="auto"/>
                                        <w:bottom w:val="none" w:sz="0" w:space="0" w:color="auto"/>
                                        <w:right w:val="none" w:sz="0" w:space="0" w:color="auto"/>
                                      </w:divBdr>
                                      <w:divsChild>
                                        <w:div w:id="9723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079386">
      <w:bodyDiv w:val="1"/>
      <w:marLeft w:val="0"/>
      <w:marRight w:val="0"/>
      <w:marTop w:val="0"/>
      <w:marBottom w:val="0"/>
      <w:divBdr>
        <w:top w:val="none" w:sz="0" w:space="0" w:color="auto"/>
        <w:left w:val="none" w:sz="0" w:space="0" w:color="auto"/>
        <w:bottom w:val="none" w:sz="0" w:space="0" w:color="auto"/>
        <w:right w:val="none" w:sz="0" w:space="0" w:color="auto"/>
      </w:divBdr>
      <w:divsChild>
        <w:div w:id="1549493730">
          <w:marLeft w:val="0"/>
          <w:marRight w:val="0"/>
          <w:marTop w:val="0"/>
          <w:marBottom w:val="0"/>
          <w:divBdr>
            <w:top w:val="none" w:sz="0" w:space="0" w:color="auto"/>
            <w:left w:val="none" w:sz="0" w:space="0" w:color="auto"/>
            <w:bottom w:val="single" w:sz="6" w:space="0" w:color="F9FBFD"/>
            <w:right w:val="none" w:sz="0" w:space="0" w:color="auto"/>
          </w:divBdr>
          <w:divsChild>
            <w:div w:id="948659623">
              <w:marLeft w:val="0"/>
              <w:marRight w:val="0"/>
              <w:marTop w:val="0"/>
              <w:marBottom w:val="0"/>
              <w:divBdr>
                <w:top w:val="none" w:sz="0" w:space="0" w:color="auto"/>
                <w:left w:val="none" w:sz="0" w:space="0" w:color="auto"/>
                <w:bottom w:val="none" w:sz="0" w:space="0" w:color="auto"/>
                <w:right w:val="none" w:sz="0" w:space="0" w:color="auto"/>
              </w:divBdr>
              <w:divsChild>
                <w:div w:id="1394038027">
                  <w:marLeft w:val="0"/>
                  <w:marRight w:val="0"/>
                  <w:marTop w:val="0"/>
                  <w:marBottom w:val="0"/>
                  <w:divBdr>
                    <w:top w:val="none" w:sz="0" w:space="0" w:color="auto"/>
                    <w:left w:val="none" w:sz="0" w:space="0" w:color="auto"/>
                    <w:bottom w:val="none" w:sz="0" w:space="0" w:color="auto"/>
                    <w:right w:val="none" w:sz="0" w:space="0" w:color="auto"/>
                  </w:divBdr>
                  <w:divsChild>
                    <w:div w:id="438185205">
                      <w:marLeft w:val="0"/>
                      <w:marRight w:val="0"/>
                      <w:marTop w:val="0"/>
                      <w:marBottom w:val="0"/>
                      <w:divBdr>
                        <w:top w:val="none" w:sz="0" w:space="0" w:color="auto"/>
                        <w:left w:val="none" w:sz="0" w:space="0" w:color="auto"/>
                        <w:bottom w:val="single" w:sz="6" w:space="0" w:color="C0C0C0"/>
                        <w:right w:val="none" w:sz="0" w:space="0" w:color="auto"/>
                      </w:divBdr>
                      <w:divsChild>
                        <w:div w:id="2100172081">
                          <w:marLeft w:val="0"/>
                          <w:marRight w:val="0"/>
                          <w:marTop w:val="0"/>
                          <w:marBottom w:val="0"/>
                          <w:divBdr>
                            <w:top w:val="none" w:sz="0" w:space="0" w:color="auto"/>
                            <w:left w:val="none" w:sz="0" w:space="0" w:color="auto"/>
                            <w:bottom w:val="none" w:sz="0" w:space="0" w:color="auto"/>
                            <w:right w:val="none" w:sz="0" w:space="0" w:color="auto"/>
                          </w:divBdr>
                          <w:divsChild>
                            <w:div w:id="1070925571">
                              <w:marLeft w:val="0"/>
                              <w:marRight w:val="0"/>
                              <w:marTop w:val="0"/>
                              <w:marBottom w:val="0"/>
                              <w:divBdr>
                                <w:top w:val="none" w:sz="0" w:space="0" w:color="auto"/>
                                <w:left w:val="none" w:sz="0" w:space="0" w:color="auto"/>
                                <w:bottom w:val="none" w:sz="0" w:space="0" w:color="auto"/>
                                <w:right w:val="none" w:sz="0" w:space="0" w:color="auto"/>
                              </w:divBdr>
                              <w:divsChild>
                                <w:div w:id="1626958727">
                                  <w:marLeft w:val="0"/>
                                  <w:marRight w:val="0"/>
                                  <w:marTop w:val="0"/>
                                  <w:marBottom w:val="0"/>
                                  <w:divBdr>
                                    <w:top w:val="none" w:sz="0" w:space="0" w:color="auto"/>
                                    <w:left w:val="none" w:sz="0" w:space="0" w:color="auto"/>
                                    <w:bottom w:val="none" w:sz="0" w:space="0" w:color="auto"/>
                                    <w:right w:val="none" w:sz="0" w:space="0" w:color="auto"/>
                                  </w:divBdr>
                                  <w:divsChild>
                                    <w:div w:id="144083202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432819">
          <w:marLeft w:val="0"/>
          <w:marRight w:val="0"/>
          <w:marTop w:val="0"/>
          <w:marBottom w:val="0"/>
          <w:divBdr>
            <w:top w:val="none" w:sz="0" w:space="0" w:color="auto"/>
            <w:left w:val="none" w:sz="0" w:space="0" w:color="auto"/>
            <w:bottom w:val="none" w:sz="0" w:space="0" w:color="auto"/>
            <w:right w:val="none" w:sz="0" w:space="0" w:color="auto"/>
          </w:divBdr>
          <w:divsChild>
            <w:div w:id="320547273">
              <w:marLeft w:val="0"/>
              <w:marRight w:val="0"/>
              <w:marTop w:val="0"/>
              <w:marBottom w:val="0"/>
              <w:divBdr>
                <w:top w:val="none" w:sz="0" w:space="0" w:color="auto"/>
                <w:left w:val="none" w:sz="0" w:space="0" w:color="auto"/>
                <w:bottom w:val="none" w:sz="0" w:space="0" w:color="auto"/>
                <w:right w:val="none" w:sz="0" w:space="0" w:color="auto"/>
              </w:divBdr>
              <w:divsChild>
                <w:div w:id="207836053">
                  <w:marLeft w:val="0"/>
                  <w:marRight w:val="0"/>
                  <w:marTop w:val="0"/>
                  <w:marBottom w:val="0"/>
                  <w:divBdr>
                    <w:top w:val="none" w:sz="0" w:space="0" w:color="auto"/>
                    <w:left w:val="none" w:sz="0" w:space="0" w:color="auto"/>
                    <w:bottom w:val="none" w:sz="0" w:space="0" w:color="auto"/>
                    <w:right w:val="none" w:sz="0" w:space="0" w:color="auto"/>
                  </w:divBdr>
                  <w:divsChild>
                    <w:div w:id="631248527">
                      <w:marLeft w:val="0"/>
                      <w:marRight w:val="0"/>
                      <w:marTop w:val="0"/>
                      <w:marBottom w:val="0"/>
                      <w:divBdr>
                        <w:top w:val="none" w:sz="0" w:space="0" w:color="auto"/>
                        <w:left w:val="none" w:sz="0" w:space="0" w:color="auto"/>
                        <w:bottom w:val="none" w:sz="0" w:space="0" w:color="auto"/>
                        <w:right w:val="none" w:sz="0" w:space="0" w:color="auto"/>
                      </w:divBdr>
                      <w:divsChild>
                        <w:div w:id="1913612656">
                          <w:marLeft w:val="0"/>
                          <w:marRight w:val="0"/>
                          <w:marTop w:val="0"/>
                          <w:marBottom w:val="0"/>
                          <w:divBdr>
                            <w:top w:val="none" w:sz="0" w:space="0" w:color="auto"/>
                            <w:left w:val="none" w:sz="0" w:space="0" w:color="auto"/>
                            <w:bottom w:val="none" w:sz="0" w:space="0" w:color="auto"/>
                            <w:right w:val="none" w:sz="0" w:space="0" w:color="auto"/>
                          </w:divBdr>
                          <w:divsChild>
                            <w:div w:id="1524979397">
                              <w:marLeft w:val="0"/>
                              <w:marRight w:val="0"/>
                              <w:marTop w:val="0"/>
                              <w:marBottom w:val="0"/>
                              <w:divBdr>
                                <w:top w:val="none" w:sz="0" w:space="0" w:color="auto"/>
                                <w:left w:val="none" w:sz="0" w:space="0" w:color="auto"/>
                                <w:bottom w:val="none" w:sz="0" w:space="0" w:color="auto"/>
                                <w:right w:val="none" w:sz="0" w:space="0" w:color="auto"/>
                              </w:divBdr>
                              <w:divsChild>
                                <w:div w:id="1108626750">
                                  <w:marLeft w:val="0"/>
                                  <w:marRight w:val="0"/>
                                  <w:marTop w:val="0"/>
                                  <w:marBottom w:val="0"/>
                                  <w:divBdr>
                                    <w:top w:val="none" w:sz="0" w:space="0" w:color="auto"/>
                                    <w:left w:val="none" w:sz="0" w:space="0" w:color="auto"/>
                                    <w:bottom w:val="none" w:sz="0" w:space="0" w:color="auto"/>
                                    <w:right w:val="none" w:sz="0" w:space="0" w:color="auto"/>
                                  </w:divBdr>
                                  <w:divsChild>
                                    <w:div w:id="302391040">
                                      <w:marLeft w:val="0"/>
                                      <w:marRight w:val="0"/>
                                      <w:marTop w:val="0"/>
                                      <w:marBottom w:val="0"/>
                                      <w:divBdr>
                                        <w:top w:val="none" w:sz="0" w:space="0" w:color="auto"/>
                                        <w:left w:val="none" w:sz="0" w:space="0" w:color="auto"/>
                                        <w:bottom w:val="none" w:sz="0" w:space="0" w:color="auto"/>
                                        <w:right w:val="none" w:sz="0" w:space="0" w:color="auto"/>
                                      </w:divBdr>
                                      <w:divsChild>
                                        <w:div w:id="11210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4908">
                              <w:marLeft w:val="0"/>
                              <w:marRight w:val="0"/>
                              <w:marTop w:val="0"/>
                              <w:marBottom w:val="0"/>
                              <w:divBdr>
                                <w:top w:val="none" w:sz="0" w:space="0" w:color="auto"/>
                                <w:left w:val="none" w:sz="0" w:space="0" w:color="auto"/>
                                <w:bottom w:val="none" w:sz="0" w:space="0" w:color="auto"/>
                                <w:right w:val="none" w:sz="0" w:space="0" w:color="auto"/>
                              </w:divBdr>
                              <w:divsChild>
                                <w:div w:id="1143619755">
                                  <w:marLeft w:val="0"/>
                                  <w:marRight w:val="0"/>
                                  <w:marTop w:val="0"/>
                                  <w:marBottom w:val="0"/>
                                  <w:divBdr>
                                    <w:top w:val="none" w:sz="0" w:space="0" w:color="auto"/>
                                    <w:left w:val="none" w:sz="0" w:space="0" w:color="auto"/>
                                    <w:bottom w:val="none" w:sz="0" w:space="0" w:color="auto"/>
                                    <w:right w:val="none" w:sz="0" w:space="0" w:color="auto"/>
                                  </w:divBdr>
                                  <w:divsChild>
                                    <w:div w:id="1292706019">
                                      <w:marLeft w:val="0"/>
                                      <w:marRight w:val="0"/>
                                      <w:marTop w:val="0"/>
                                      <w:marBottom w:val="0"/>
                                      <w:divBdr>
                                        <w:top w:val="none" w:sz="0" w:space="0" w:color="auto"/>
                                        <w:left w:val="none" w:sz="0" w:space="0" w:color="auto"/>
                                        <w:bottom w:val="none" w:sz="0" w:space="0" w:color="auto"/>
                                        <w:right w:val="none" w:sz="0" w:space="0" w:color="auto"/>
                                      </w:divBdr>
                                      <w:divsChild>
                                        <w:div w:id="13989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7906221">
      <w:bodyDiv w:val="1"/>
      <w:marLeft w:val="0"/>
      <w:marRight w:val="0"/>
      <w:marTop w:val="0"/>
      <w:marBottom w:val="0"/>
      <w:divBdr>
        <w:top w:val="none" w:sz="0" w:space="0" w:color="auto"/>
        <w:left w:val="none" w:sz="0" w:space="0" w:color="auto"/>
        <w:bottom w:val="none" w:sz="0" w:space="0" w:color="auto"/>
        <w:right w:val="none" w:sz="0" w:space="0" w:color="auto"/>
      </w:divBdr>
    </w:div>
    <w:div w:id="1564095727">
      <w:bodyDiv w:val="1"/>
      <w:marLeft w:val="0"/>
      <w:marRight w:val="0"/>
      <w:marTop w:val="0"/>
      <w:marBottom w:val="0"/>
      <w:divBdr>
        <w:top w:val="none" w:sz="0" w:space="0" w:color="auto"/>
        <w:left w:val="none" w:sz="0" w:space="0" w:color="auto"/>
        <w:bottom w:val="none" w:sz="0" w:space="0" w:color="auto"/>
        <w:right w:val="none" w:sz="0" w:space="0" w:color="auto"/>
      </w:divBdr>
    </w:div>
    <w:div w:id="210121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E3F7A-8358-4748-96E4-005CF7B68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Pages>
  <Words>2392</Words>
  <Characters>13639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Arvasu Gupta</dc:creator>
  <cp:keywords/>
  <dc:description/>
  <cp:lastModifiedBy>Arvasu Gupta</cp:lastModifiedBy>
  <cp:revision>5</cp:revision>
  <dcterms:created xsi:type="dcterms:W3CDTF">2023-11-11T08:51:00Z</dcterms:created>
  <dcterms:modified xsi:type="dcterms:W3CDTF">2023-11-11T22:10:00Z</dcterms:modified>
</cp:coreProperties>
</file>