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widowControl w:val="0"/>
        <w:spacing w:after="0" w:before="146" w:line="240" w:lineRule="auto"/>
        <w:ind w:left="0" w:right="586" w:firstLine="0"/>
        <w:jc w:val="center"/>
        <w:rPr>
          <w:rFonts w:ascii="Times New Roman" w:cs="Times New Roman" w:eastAsia="Times New Roman" w:hAnsi="Times New Roman"/>
          <w:b w:val="1"/>
          <w:sz w:val="50"/>
          <w:szCs w:val="50"/>
        </w:rPr>
      </w:pPr>
      <w:bookmarkStart w:colFirst="0" w:colLast="0" w:name="_7scr4nz711e1" w:id="0"/>
      <w:bookmarkEnd w:id="0"/>
      <w:r w:rsidDel="00000000" w:rsidR="00000000" w:rsidRPr="00000000">
        <w:rPr>
          <w:rFonts w:ascii="Times New Roman" w:cs="Times New Roman" w:eastAsia="Times New Roman" w:hAnsi="Times New Roman"/>
          <w:b w:val="1"/>
          <w:sz w:val="50"/>
          <w:szCs w:val="50"/>
          <w:rtl w:val="0"/>
        </w:rPr>
        <w:t xml:space="preserve">PANIC DISORDER DETECTION</w:t>
      </w:r>
    </w:p>
    <w:p w:rsidR="00000000" w:rsidDel="00000000" w:rsidP="00000000" w:rsidRDefault="00000000" w:rsidRPr="00000000" w14:paraId="00000002">
      <w:pPr>
        <w:ind w:left="0" w:firstLine="720"/>
        <w:jc w:val="left"/>
        <w:rPr>
          <w:sz w:val="36"/>
          <w:szCs w:val="36"/>
          <w:u w:val="single"/>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ID - SWTID1720243396</w:t>
      </w:r>
    </w:p>
    <w:p w:rsidR="00000000" w:rsidDel="00000000" w:rsidP="00000000" w:rsidRDefault="00000000" w:rsidRPr="00000000" w14:paraId="00000004">
      <w:pPr>
        <w:pStyle w:val="Heading1"/>
        <w:rPr>
          <w:b w:val="1"/>
          <w:sz w:val="36"/>
          <w:szCs w:val="36"/>
        </w:rPr>
      </w:pPr>
      <w:bookmarkStart w:colFirst="0" w:colLast="0" w:name="_tb27va2gxor8" w:id="1"/>
      <w:bookmarkEnd w:id="1"/>
      <w:r w:rsidDel="00000000" w:rsidR="00000000" w:rsidRPr="00000000">
        <w:rPr>
          <w:rtl w:val="0"/>
        </w:rPr>
        <w:t xml:space="preserve">Milestone 1: Project Initialization and Planning Phase</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rsidR="00000000" w:rsidDel="00000000" w:rsidP="00000000" w:rsidRDefault="00000000" w:rsidRPr="00000000" w14:paraId="00000006">
      <w:pPr>
        <w:pStyle w:val="Heading2"/>
        <w:keepNext w:val="0"/>
        <w:keepLines w:val="0"/>
        <w:rPr>
          <w:b w:val="1"/>
          <w:sz w:val="28"/>
          <w:szCs w:val="28"/>
        </w:rPr>
      </w:pPr>
      <w:r w:rsidDel="00000000" w:rsidR="00000000" w:rsidRPr="00000000">
        <w:rPr>
          <w:rtl w:val="0"/>
        </w:rPr>
        <w:t xml:space="preserve">Activity 1: Define Problem Statement</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t xml:space="preserve">Problem Statement: People with panic detection disorder experience intense  and debilitating episodes of fear or discomfort that come on abruptly and reach their peak within minutes (panic attacks). These attacks are often accompanied by physical symptoms like chest pain, shortness of breath, dizziness, or feeling faint, which can be terrifying and lead to a fear of future attacks. This constant fear can significantly impact their daily lives, causing them to avoid places or situations where they've had panic attacks in the past, limiting their social interactions, work performance, and overall well-being.</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Ref Template: </w:t>
      </w:r>
      <w:hyperlink r:id="rId6">
        <w:r w:rsidDel="00000000" w:rsidR="00000000" w:rsidRPr="00000000">
          <w:rPr>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PANIC DISORDER DETECTION Problem Statement Report: </w:t>
      </w:r>
    </w:p>
    <w:p w:rsidR="00000000" w:rsidDel="00000000" w:rsidP="00000000" w:rsidRDefault="00000000" w:rsidRPr="00000000" w14:paraId="0000000A">
      <w:pPr>
        <w:pStyle w:val="Heading2"/>
        <w:rPr/>
      </w:pPr>
      <w:bookmarkStart w:colFirst="0" w:colLast="0" w:name="_e4y8fp38ft8m" w:id="2"/>
      <w:bookmarkEnd w:id="2"/>
      <w:r w:rsidDel="00000000" w:rsidR="00000000" w:rsidRPr="00000000">
        <w:rPr>
          <w:rtl w:val="0"/>
        </w:rPr>
        <w:t xml:space="preserve">Activity 2: Project Proposal (Proposed Solution)</w:t>
      </w:r>
    </w:p>
    <w:p w:rsidR="00000000" w:rsidDel="00000000" w:rsidP="00000000" w:rsidRDefault="00000000" w:rsidRPr="00000000" w14:paraId="0000000B">
      <w:pPr>
        <w:rPr/>
      </w:pPr>
      <w:r w:rsidDel="00000000" w:rsidR="00000000" w:rsidRPr="00000000">
        <w:rPr>
          <w:rtl w:val="0"/>
        </w:rPr>
        <w:t xml:space="preserve">The methodology and techniques for panic disorder detection will depend on the project’s goals (prediction vs real-time detection). Here's a general outline for each approach: -</w:t>
      </w:r>
    </w:p>
    <w:p w:rsidR="00000000" w:rsidDel="00000000" w:rsidP="00000000" w:rsidRDefault="00000000" w:rsidRPr="00000000" w14:paraId="0000000C">
      <w:pPr>
        <w:widowControl w:val="0"/>
        <w:numPr>
          <w:ilvl w:val="0"/>
          <w:numId w:val="1"/>
        </w:numPr>
        <w:tabs>
          <w:tab w:val="left" w:leader="none" w:pos="1705"/>
        </w:tabs>
        <w:spacing w:before="3" w:line="275" w:lineRule="auto"/>
        <w:ind w:left="1440" w:hanging="360"/>
      </w:pPr>
      <w:r w:rsidDel="00000000" w:rsidR="00000000" w:rsidRPr="00000000">
        <w:rPr>
          <w:rtl w:val="0"/>
        </w:rPr>
        <w:t xml:space="preserve">Data collection and preparation</w:t>
      </w:r>
    </w:p>
    <w:p w:rsidR="00000000" w:rsidDel="00000000" w:rsidP="00000000" w:rsidRDefault="00000000" w:rsidRPr="00000000" w14:paraId="0000000D">
      <w:pPr>
        <w:widowControl w:val="0"/>
        <w:numPr>
          <w:ilvl w:val="0"/>
          <w:numId w:val="1"/>
        </w:numPr>
        <w:tabs>
          <w:tab w:val="left" w:leader="none" w:pos="1705"/>
        </w:tabs>
        <w:spacing w:line="275" w:lineRule="auto"/>
        <w:ind w:left="1440" w:hanging="360"/>
      </w:pPr>
      <w:r w:rsidDel="00000000" w:rsidR="00000000" w:rsidRPr="00000000">
        <w:rPr>
          <w:rtl w:val="0"/>
        </w:rPr>
        <w:t xml:space="preserve">Exploratory Data Analysis</w:t>
      </w:r>
    </w:p>
    <w:p w:rsidR="00000000" w:rsidDel="00000000" w:rsidP="00000000" w:rsidRDefault="00000000" w:rsidRPr="00000000" w14:paraId="0000000E">
      <w:pPr>
        <w:widowControl w:val="0"/>
        <w:numPr>
          <w:ilvl w:val="0"/>
          <w:numId w:val="1"/>
        </w:numPr>
        <w:tabs>
          <w:tab w:val="left" w:leader="none" w:pos="1705"/>
        </w:tabs>
        <w:spacing w:before="3" w:line="275" w:lineRule="auto"/>
        <w:ind w:left="1440" w:hanging="360"/>
      </w:pPr>
      <w:r w:rsidDel="00000000" w:rsidR="00000000" w:rsidRPr="00000000">
        <w:rPr>
          <w:rtl w:val="0"/>
        </w:rPr>
        <w:t xml:space="preserve">Model Building</w:t>
      </w:r>
    </w:p>
    <w:p w:rsidR="00000000" w:rsidDel="00000000" w:rsidP="00000000" w:rsidRDefault="00000000" w:rsidRPr="00000000" w14:paraId="0000000F">
      <w:pPr>
        <w:widowControl w:val="0"/>
        <w:numPr>
          <w:ilvl w:val="0"/>
          <w:numId w:val="1"/>
        </w:numPr>
        <w:tabs>
          <w:tab w:val="left" w:leader="none" w:pos="1705"/>
        </w:tabs>
        <w:spacing w:line="275" w:lineRule="auto"/>
        <w:ind w:left="1440" w:hanging="360"/>
      </w:pPr>
      <w:r w:rsidDel="00000000" w:rsidR="00000000" w:rsidRPr="00000000">
        <w:rPr>
          <w:rtl w:val="0"/>
        </w:rPr>
        <w:t xml:space="preserve">Performance Testing and Hyperparameter Tuning</w:t>
      </w:r>
    </w:p>
    <w:p w:rsidR="00000000" w:rsidDel="00000000" w:rsidP="00000000" w:rsidRDefault="00000000" w:rsidRPr="00000000" w14:paraId="00000010">
      <w:pPr>
        <w:widowControl w:val="0"/>
        <w:numPr>
          <w:ilvl w:val="0"/>
          <w:numId w:val="1"/>
        </w:numPr>
        <w:tabs>
          <w:tab w:val="left" w:leader="none" w:pos="1705"/>
        </w:tabs>
        <w:spacing w:before="3" w:line="240" w:lineRule="auto"/>
        <w:ind w:left="1440" w:hanging="360"/>
      </w:pPr>
      <w:r w:rsidDel="00000000" w:rsidR="00000000" w:rsidRPr="00000000">
        <w:rPr>
          <w:rtl w:val="0"/>
        </w:rPr>
        <w:t xml:space="preserve">Model Deployment</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Ref Template: </w:t>
      </w:r>
      <w:hyperlink r:id="rId7">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PANIC DISORDER DETECTION Problem Statement Report: </w:t>
      </w:r>
    </w:p>
    <w:p w:rsidR="00000000" w:rsidDel="00000000" w:rsidP="00000000" w:rsidRDefault="00000000" w:rsidRPr="00000000" w14:paraId="00000013">
      <w:pPr>
        <w:pStyle w:val="Heading2"/>
        <w:rPr/>
      </w:pPr>
      <w:bookmarkStart w:colFirst="0" w:colLast="0" w:name="_7833cvb7wlt5" w:id="3"/>
      <w:bookmarkEnd w:id="3"/>
      <w:r w:rsidDel="00000000" w:rsidR="00000000" w:rsidRPr="00000000">
        <w:rPr>
          <w:rtl w:val="0"/>
        </w:rPr>
        <w:t xml:space="preserve">Activity 3: Initial Project Planning</w:t>
      </w:r>
    </w:p>
    <w:p w:rsidR="00000000" w:rsidDel="00000000" w:rsidP="00000000" w:rsidRDefault="00000000" w:rsidRPr="00000000" w14:paraId="00000014">
      <w:pPr>
        <w:widowControl w:val="0"/>
        <w:spacing w:before="249" w:line="240" w:lineRule="auto"/>
        <w:ind w:left="721" w:right="882" w:firstLine="0"/>
        <w:rPr/>
      </w:pPr>
      <w:r w:rsidDel="00000000" w:rsidR="00000000" w:rsidRPr="00000000">
        <w:rPr>
          <w:rtl w:val="0"/>
        </w:rPr>
        <w:t xml:space="preserve">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systematic.and well-executed project, ensuring successful outcomes.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Ref Template: </w:t>
      </w:r>
      <w:hyperlink r:id="rId8">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PANIC DISORDER DETECTION Problem Statement Report: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hu3z0wsacji2" w:id="4"/>
      <w:bookmarkEnd w:id="4"/>
      <w:r w:rsidDel="00000000" w:rsidR="00000000" w:rsidRPr="00000000">
        <w:rPr>
          <w:rtl w:val="0"/>
        </w:rPr>
        <w:t xml:space="preserve">Milestone 2: Data Collection and Preprocessing Phase</w:t>
      </w:r>
      <w:r w:rsidDel="00000000" w:rsidR="00000000" w:rsidRPr="00000000">
        <w:rPr>
          <w:rtl w:val="0"/>
        </w:rPr>
      </w:r>
    </w:p>
    <w:p w:rsidR="00000000" w:rsidDel="00000000" w:rsidP="00000000" w:rsidRDefault="00000000" w:rsidRPr="00000000" w14:paraId="00000019">
      <w:pPr>
        <w:widowControl w:val="0"/>
        <w:spacing w:before="249" w:line="240" w:lineRule="auto"/>
        <w:ind w:left="0" w:right="586" w:firstLine="0"/>
        <w:rPr/>
      </w:pPr>
      <w:r w:rsidDel="00000000" w:rsidR="00000000" w:rsidRPr="00000000">
        <w:rPr>
          <w:rtl w:val="0"/>
        </w:rPr>
        <w:t xml:space="preserve">The Data Collection and Preprocessing Phase involves executing a plan to gather relevant loan application data from Kaggle, ensuring data quality through verification and addressing missing values. Preprocessing tasks include cleaning, encoding, and organizing the dataset for subsequent exploratory analysis and machine learning model development.</w:t>
      </w:r>
    </w:p>
    <w:p w:rsidR="00000000" w:rsidDel="00000000" w:rsidP="00000000" w:rsidRDefault="00000000" w:rsidRPr="00000000" w14:paraId="0000001A">
      <w:pPr>
        <w:pStyle w:val="Heading2"/>
        <w:rPr/>
      </w:pPr>
      <w:bookmarkStart w:colFirst="0" w:colLast="0" w:name="_frifhqhp5igw" w:id="5"/>
      <w:bookmarkEnd w:id="5"/>
      <w:r w:rsidDel="00000000" w:rsidR="00000000" w:rsidRPr="00000000">
        <w:rPr>
          <w:rtl w:val="0"/>
        </w:rPr>
        <w:t xml:space="preserve">Activity 1:  Data Collection Plan, Raw Data Sources Identified, Data Quality Report</w:t>
      </w:r>
    </w:p>
    <w:p w:rsidR="00000000" w:rsidDel="00000000" w:rsidP="00000000" w:rsidRDefault="00000000" w:rsidRPr="00000000" w14:paraId="0000001B">
      <w:pPr>
        <w:widowControl w:val="0"/>
        <w:spacing w:before="249" w:line="240" w:lineRule="auto"/>
        <w:ind w:right="586"/>
        <w:rPr/>
      </w:pPr>
      <w:r w:rsidDel="00000000" w:rsidR="00000000" w:rsidRPr="00000000">
        <w:rPr>
          <w:rtl w:val="0"/>
        </w:rPr>
        <w:t xml:space="preserve">The dataset for “PANIC DISORDER DETECTION'' is sourced from Kaggle . It includes applicant details and mental health metrics. Data quality is ensured through verification, addressing missing values, and maintaining adherence to ethical guidelines, establishing a reliable foundation for predictive modeling.</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Ref Template: </w:t>
      </w:r>
      <w:hyperlink r:id="rId9">
        <w:r w:rsidDel="00000000" w:rsidR="00000000" w:rsidRPr="00000000">
          <w:rPr>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1E">
      <w:pPr>
        <w:pStyle w:val="Heading2"/>
        <w:rPr/>
      </w:pPr>
      <w:bookmarkStart w:colFirst="0" w:colLast="0" w:name="_vito2ixjwbd3" w:id="6"/>
      <w:bookmarkEnd w:id="6"/>
      <w:r w:rsidDel="00000000" w:rsidR="00000000" w:rsidRPr="00000000">
        <w:rPr>
          <w:rtl w:val="0"/>
        </w:rPr>
        <w:t xml:space="preserve">Activity 2: Data Quality Report</w:t>
      </w:r>
    </w:p>
    <w:p w:rsidR="00000000" w:rsidDel="00000000" w:rsidP="00000000" w:rsidRDefault="00000000" w:rsidRPr="00000000" w14:paraId="0000001F">
      <w:pPr>
        <w:widowControl w:val="0"/>
        <w:spacing w:before="249" w:line="240" w:lineRule="auto"/>
        <w:ind w:right="586"/>
        <w:rPr/>
      </w:pPr>
      <w:r w:rsidDel="00000000" w:rsidR="00000000" w:rsidRPr="00000000">
        <w:rPr>
          <w:rtl w:val="0"/>
        </w:rPr>
        <w:t xml:space="preserve">The dataset for “PANIC DISORDER DETECTION" is sourced from Kaggle. The Data Quality Report Template will summarize data quality issues from the selected source, including severity levels and resolution plans. It will aid in systematically identifying and rectifying data discrepancies.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Ref Template: </w:t>
      </w:r>
      <w:hyperlink r:id="rId10">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pStyle w:val="Heading2"/>
        <w:rPr>
          <w:u w:val="single"/>
        </w:rPr>
      </w:pPr>
      <w:bookmarkStart w:colFirst="0" w:colLast="0" w:name="_uwje3cx4dkel" w:id="7"/>
      <w:bookmarkEnd w:id="7"/>
      <w:r w:rsidDel="00000000" w:rsidR="00000000" w:rsidRPr="00000000">
        <w:rPr>
          <w:rtl w:val="0"/>
        </w:rPr>
        <w:t xml:space="preserve">Activity 3: Data Exploration and Preprocessing</w:t>
      </w:r>
      <w:r w:rsidDel="00000000" w:rsidR="00000000" w:rsidRPr="00000000">
        <w:rPr>
          <w:rtl w:val="0"/>
        </w:rPr>
      </w:r>
    </w:p>
    <w:p w:rsidR="00000000" w:rsidDel="00000000" w:rsidP="00000000" w:rsidRDefault="00000000" w:rsidRPr="00000000" w14:paraId="00000024">
      <w:pPr>
        <w:widowControl w:val="0"/>
        <w:spacing w:before="249" w:line="240" w:lineRule="auto"/>
        <w:ind w:right="586"/>
        <w:rPr/>
      </w:pPr>
      <w:r w:rsidDel="00000000" w:rsidR="00000000" w:rsidRPr="00000000">
        <w:rPr>
          <w:rtl w:val="0"/>
        </w:rPr>
        <w:t xml:space="preserve">Elevate your data strategy with the Data Collection plan and the Raw Data Sources report, ensuring meticulous data curation and integrity for informed decision-making in every analysis and decision-making endeavor.</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Ref Template: </w:t>
      </w:r>
      <w:hyperlink r:id="rId11">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27">
      <w:pPr>
        <w:pStyle w:val="Heading1"/>
        <w:rPr/>
      </w:pPr>
      <w:bookmarkStart w:colFirst="0" w:colLast="0" w:name="_pln7p2qbyih1" w:id="8"/>
      <w:bookmarkEnd w:id="8"/>
      <w:r w:rsidDel="00000000" w:rsidR="00000000" w:rsidRPr="00000000">
        <w:rPr>
          <w:rtl w:val="0"/>
        </w:rPr>
        <w:t xml:space="preserve">Milestone 3: Model Development Phase</w:t>
      </w:r>
    </w:p>
    <w:p w:rsidR="00000000" w:rsidDel="00000000" w:rsidP="00000000" w:rsidRDefault="00000000" w:rsidRPr="00000000" w14:paraId="00000028">
      <w:pPr>
        <w:widowControl w:val="0"/>
        <w:spacing w:before="249" w:line="240" w:lineRule="auto"/>
        <w:ind w:left="0" w:right="586" w:firstLine="0"/>
        <w:rPr/>
      </w:pPr>
      <w:r w:rsidDel="00000000" w:rsidR="00000000" w:rsidRPr="00000000">
        <w:rPr>
          <w:rtl w:val="0"/>
        </w:rPr>
        <w:t xml:space="preserve">The Model Development Phase entails crafting a predictive model. It encompasses strategic feature selection, evaluating and selecting models (Multiple Layer Perceptron, Naive Bayes, Gradient Boosting, Extra Trees, AdaBoost, KNN, SVM, Random Forest ), initiating training with code, and rigorously validating and assessing model performance for informed decision-making in the lending process.</w:t>
      </w:r>
    </w:p>
    <w:p w:rsidR="00000000" w:rsidDel="00000000" w:rsidP="00000000" w:rsidRDefault="00000000" w:rsidRPr="00000000" w14:paraId="00000029">
      <w:pPr>
        <w:pStyle w:val="Heading2"/>
        <w:keepNext w:val="0"/>
        <w:keepLines w:val="0"/>
        <w:widowControl w:val="0"/>
        <w:spacing w:before="88" w:line="240" w:lineRule="auto"/>
        <w:ind w:left="0" w:firstLine="720"/>
        <w:rPr>
          <w:b w:val="1"/>
          <w:sz w:val="23"/>
          <w:szCs w:val="23"/>
        </w:rPr>
      </w:pPr>
      <w:bookmarkStart w:colFirst="0" w:colLast="0" w:name="_j41acqkl0dxx" w:id="9"/>
      <w:bookmarkEnd w:id="9"/>
      <w:r w:rsidDel="00000000" w:rsidR="00000000" w:rsidRPr="00000000">
        <w:rPr>
          <w:rtl w:val="0"/>
        </w:rPr>
        <w:t xml:space="preserve">Activity 1: Model Selection Report</w:t>
      </w:r>
      <w:r w:rsidDel="00000000" w:rsidR="00000000" w:rsidRPr="00000000">
        <w:rPr>
          <w:rtl w:val="0"/>
        </w:rPr>
      </w:r>
    </w:p>
    <w:p w:rsidR="00000000" w:rsidDel="00000000" w:rsidP="00000000" w:rsidRDefault="00000000" w:rsidRPr="00000000" w14:paraId="0000002A">
      <w:pPr>
        <w:widowControl w:val="0"/>
        <w:spacing w:before="249" w:line="240" w:lineRule="auto"/>
        <w:ind w:right="586"/>
        <w:rPr/>
      </w:pPr>
      <w:r w:rsidDel="00000000" w:rsidR="00000000" w:rsidRPr="00000000">
        <w:rPr>
          <w:rtl w:val="0"/>
        </w:rPr>
        <w:t xml:space="preserve">The Model Selection Report details the rationale behind choosing Random Forest SVM (linear) and KNN. It considers each model's strengths in handling complex relationships, interpretability, adaptability, and overall predictive performance, ensuring an informed choice aligned with project objectives.</w:t>
      </w:r>
    </w:p>
    <w:p w:rsidR="00000000" w:rsidDel="00000000" w:rsidP="00000000" w:rsidRDefault="00000000" w:rsidRPr="00000000" w14:paraId="0000002B">
      <w:pPr>
        <w:widowControl w:val="0"/>
        <w:spacing w:before="249" w:line="240" w:lineRule="auto"/>
        <w:ind w:right="586"/>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Ref Template: </w:t>
      </w:r>
      <w:hyperlink r:id="rId12">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20nf9ifp9mu9" w:id="10"/>
      <w:bookmarkEnd w:id="10"/>
      <w:r w:rsidDel="00000000" w:rsidR="00000000" w:rsidRPr="00000000">
        <w:rPr>
          <w:rtl w:val="0"/>
        </w:rPr>
        <w:t xml:space="preserve">Activity 2: Initial Model Training Code, Model Validation and Evaluation Report</w:t>
      </w:r>
    </w:p>
    <w:p w:rsidR="00000000" w:rsidDel="00000000" w:rsidP="00000000" w:rsidRDefault="00000000" w:rsidRPr="00000000" w14:paraId="00000030">
      <w:pPr>
        <w:widowControl w:val="0"/>
        <w:spacing w:before="7" w:line="240" w:lineRule="auto"/>
        <w:ind w:left="0" w:firstLine="0"/>
        <w:rPr>
          <w:b w:val="1"/>
          <w:sz w:val="23"/>
          <w:szCs w:val="23"/>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initial model training code will be showcased in the future through a screenshot. The model validation and evaluation report will include classification reports, accuracy, and confusion matrices for multiple models, presented through respective screenshots</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Ref Template: </w:t>
      </w:r>
      <w:hyperlink r:id="rId13">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34">
      <w:pPr>
        <w:pStyle w:val="Heading1"/>
        <w:rPr/>
      </w:pPr>
      <w:bookmarkStart w:colFirst="0" w:colLast="0" w:name="_d92ylwktqt7e" w:id="11"/>
      <w:bookmarkEnd w:id="11"/>
      <w:r w:rsidDel="00000000" w:rsidR="00000000" w:rsidRPr="00000000">
        <w:rPr>
          <w:rtl w:val="0"/>
        </w:rPr>
        <w:t xml:space="preserve">Milestone 4: Model Optimization and Tuning Phase</w:t>
      </w:r>
    </w:p>
    <w:p w:rsidR="00000000" w:rsidDel="00000000" w:rsidP="00000000" w:rsidRDefault="00000000" w:rsidRPr="00000000" w14:paraId="00000035">
      <w:pPr>
        <w:widowControl w:val="0"/>
        <w:spacing w:before="249" w:line="240" w:lineRule="auto"/>
        <w:ind w:left="0" w:right="586" w:firstLine="0"/>
        <w:rPr/>
      </w:pPr>
      <w:r w:rsidDel="00000000" w:rsidR="00000000" w:rsidRPr="00000000">
        <w:rPr>
          <w:rtl w:val="0"/>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000000" w:rsidDel="00000000" w:rsidP="00000000" w:rsidRDefault="00000000" w:rsidRPr="00000000" w14:paraId="00000036">
      <w:pPr>
        <w:pStyle w:val="Heading2"/>
        <w:keepNext w:val="0"/>
        <w:keepLines w:val="0"/>
        <w:widowControl w:val="0"/>
        <w:spacing w:after="0" w:before="1" w:line="275" w:lineRule="auto"/>
        <w:ind w:left="0" w:right="586" w:firstLine="720"/>
        <w:rPr/>
      </w:pPr>
      <w:bookmarkStart w:colFirst="0" w:colLast="0" w:name="_tlblcpmzm6bx" w:id="12"/>
      <w:bookmarkEnd w:id="12"/>
      <w:r w:rsidDel="00000000" w:rsidR="00000000" w:rsidRPr="00000000">
        <w:rPr>
          <w:rtl w:val="0"/>
        </w:rPr>
        <w:t xml:space="preserve">Activity 1: Hyperparameter Tuning Documentation</w:t>
      </w:r>
    </w:p>
    <w:p w:rsidR="00000000" w:rsidDel="00000000" w:rsidP="00000000" w:rsidRDefault="00000000" w:rsidRPr="00000000" w14:paraId="00000037">
      <w:pPr>
        <w:rPr/>
      </w:pPr>
      <w:r w:rsidDel="00000000" w:rsidR="00000000" w:rsidRPr="00000000">
        <w:rPr>
          <w:rtl w:val="0"/>
        </w:rP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Ref Template: </w:t>
      </w:r>
    </w:p>
    <w:p w:rsidR="00000000" w:rsidDel="00000000" w:rsidP="00000000" w:rsidRDefault="00000000" w:rsidRPr="00000000" w14:paraId="00000039">
      <w:pPr>
        <w:rPr/>
      </w:pPr>
      <w:r w:rsidDel="00000000" w:rsidR="00000000" w:rsidRPr="00000000">
        <w:rPr>
          <w:b w:val="1"/>
          <w:sz w:val="24"/>
          <w:szCs w:val="24"/>
          <w:rtl w:val="0"/>
        </w:rPr>
        <w:t xml:space="preserve">PANIC DISORDER DETECTION Problem Statement Report:</w:t>
      </w:r>
      <w:r w:rsidDel="00000000" w:rsidR="00000000" w:rsidRPr="00000000">
        <w:rPr>
          <w:rtl w:val="0"/>
        </w:rPr>
      </w:r>
    </w:p>
    <w:p w:rsidR="00000000" w:rsidDel="00000000" w:rsidP="00000000" w:rsidRDefault="00000000" w:rsidRPr="00000000" w14:paraId="0000003A">
      <w:pPr>
        <w:pStyle w:val="Heading2"/>
        <w:keepNext w:val="0"/>
        <w:keepLines w:val="0"/>
        <w:widowControl w:val="0"/>
        <w:spacing w:after="0" w:before="249" w:line="272" w:lineRule="auto"/>
        <w:ind w:left="0" w:right="586"/>
        <w:rPr/>
      </w:pPr>
      <w:bookmarkStart w:colFirst="0" w:colLast="0" w:name="_4xijpowaojgl" w:id="13"/>
      <w:bookmarkEnd w:id="13"/>
      <w:r w:rsidDel="00000000" w:rsidR="00000000" w:rsidRPr="00000000">
        <w:rPr>
          <w:rtl w:val="0"/>
        </w:rPr>
        <w:t xml:space="preserve">Activity 2: Performance Metrics Comparison Report</w:t>
      </w:r>
    </w:p>
    <w:p w:rsidR="00000000" w:rsidDel="00000000" w:rsidP="00000000" w:rsidRDefault="00000000" w:rsidRPr="00000000" w14:paraId="0000003B">
      <w:pPr>
        <w:rPr/>
      </w:pPr>
      <w:r w:rsidDel="00000000" w:rsidR="00000000" w:rsidRPr="00000000">
        <w:rPr>
          <w:rtl w:val="0"/>
        </w:rPr>
        <w:t xml:space="preserve">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Ref Template: </w:t>
      </w:r>
    </w:p>
    <w:p w:rsidR="00000000" w:rsidDel="00000000" w:rsidP="00000000" w:rsidRDefault="00000000" w:rsidRPr="00000000" w14:paraId="0000003D">
      <w:pPr>
        <w:rPr/>
      </w:pPr>
      <w:r w:rsidDel="00000000" w:rsidR="00000000" w:rsidRPr="00000000">
        <w:rPr>
          <w:b w:val="1"/>
          <w:sz w:val="24"/>
          <w:szCs w:val="24"/>
          <w:rtl w:val="0"/>
        </w:rPr>
        <w:t xml:space="preserve">PANIC DISORDER DETECTION Problem Statement Report:</w:t>
      </w:r>
      <w:r w:rsidDel="00000000" w:rsidR="00000000" w:rsidRPr="00000000">
        <w:rPr>
          <w:rtl w:val="0"/>
        </w:rPr>
      </w:r>
    </w:p>
    <w:p w:rsidR="00000000" w:rsidDel="00000000" w:rsidP="00000000" w:rsidRDefault="00000000" w:rsidRPr="00000000" w14:paraId="0000003E">
      <w:pPr>
        <w:pStyle w:val="Heading2"/>
        <w:keepNext w:val="0"/>
        <w:keepLines w:val="0"/>
        <w:widowControl w:val="0"/>
        <w:spacing w:after="0" w:before="249" w:line="275" w:lineRule="auto"/>
        <w:ind w:left="0" w:right="586"/>
        <w:rPr/>
      </w:pPr>
      <w:bookmarkStart w:colFirst="0" w:colLast="0" w:name="_iszvivujq8" w:id="14"/>
      <w:bookmarkEnd w:id="14"/>
      <w:r w:rsidDel="00000000" w:rsidR="00000000" w:rsidRPr="00000000">
        <w:rPr>
          <w:rtl w:val="0"/>
        </w:rPr>
        <w:t xml:space="preserve">Activity 3: Final Model Selection Justification</w:t>
      </w:r>
    </w:p>
    <w:p w:rsidR="00000000" w:rsidDel="00000000" w:rsidP="00000000" w:rsidRDefault="00000000" w:rsidRPr="00000000" w14:paraId="0000003F">
      <w:pPr>
        <w:rPr/>
      </w:pPr>
      <w:r w:rsidDel="00000000" w:rsidR="00000000" w:rsidRPr="00000000">
        <w:rPr>
          <w:rtl w:val="0"/>
        </w:rPr>
        <w:t xml:space="preserve">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Ref Template: </w:t>
      </w:r>
      <w:hyperlink r:id="rId14">
        <w:r w:rsidDel="00000000" w:rsidR="00000000" w:rsidRPr="00000000">
          <w:rPr>
            <w:b w:val="1"/>
            <w:color w:val="1153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PANIC DISORDER DETECTION Problem Statement Report:</w:t>
      </w:r>
    </w:p>
    <w:p w:rsidR="00000000" w:rsidDel="00000000" w:rsidP="00000000" w:rsidRDefault="00000000" w:rsidRPr="00000000" w14:paraId="00000042">
      <w:pPr>
        <w:pStyle w:val="Heading1"/>
        <w:rPr/>
      </w:pPr>
      <w:bookmarkStart w:colFirst="0" w:colLast="0" w:name="_jb4tw68fjubr" w:id="15"/>
      <w:bookmarkEnd w:id="15"/>
      <w:r w:rsidDel="00000000" w:rsidR="00000000" w:rsidRPr="00000000">
        <w:rPr>
          <w:rtl w:val="0"/>
        </w:rPr>
        <w:t xml:space="preserve">Milestone 5: Project Files Submission and Documentation</w:t>
      </w:r>
    </w:p>
    <w:p w:rsidR="00000000" w:rsidDel="00000000" w:rsidP="00000000" w:rsidRDefault="00000000" w:rsidRPr="00000000" w14:paraId="00000043">
      <w:pPr>
        <w:ind w:left="0" w:firstLine="0"/>
        <w:rPr/>
      </w:pPr>
      <w:r w:rsidDel="00000000" w:rsidR="00000000" w:rsidRPr="00000000">
        <w:rPr>
          <w:rtl w:val="0"/>
        </w:rPr>
        <w:t xml:space="preserve">For project file submission in GitHub, kindly click the link and refer to the flow. </w:t>
      </w:r>
      <w:hyperlink r:id="rId15">
        <w:r w:rsidDel="00000000" w:rsidR="00000000" w:rsidRPr="00000000">
          <w:rPr>
            <w:color w:val="1155cc"/>
            <w:u w:val="single"/>
            <w:rtl w:val="0"/>
          </w:rPr>
          <w:t xml:space="preserve">Click Here.</w:t>
        </w:r>
      </w:hyperlink>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t xml:space="preserve">For the documentation, kindly refer to the link. Click Here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h2ibe5brhfu7" w:id="16"/>
      <w:bookmarkEnd w:id="16"/>
      <w:r w:rsidDel="00000000" w:rsidR="00000000" w:rsidRPr="00000000">
        <w:rPr>
          <w:rtl w:val="0"/>
        </w:rPr>
        <w:t xml:space="preserve">Milestone 6: Project Demonstration</w:t>
      </w:r>
    </w:p>
    <w:p w:rsidR="00000000" w:rsidDel="00000000" w:rsidP="00000000" w:rsidRDefault="00000000" w:rsidRPr="00000000" w14:paraId="00000047">
      <w:pPr>
        <w:ind w:left="0" w:firstLine="0"/>
        <w:rPr>
          <w:b w:val="1"/>
          <w:sz w:val="24"/>
          <w:szCs w:val="24"/>
        </w:rPr>
      </w:pPr>
      <w:r w:rsidDel="00000000" w:rsidR="00000000" w:rsidRPr="00000000">
        <w:rPr>
          <w:rtl w:val="0"/>
        </w:rPr>
        <w:t xml:space="preserve">For Project Demonstration, kindly click this Gdrive link - </w:t>
      </w:r>
      <w:hyperlink r:id="rId16">
        <w:r w:rsidDel="00000000" w:rsidR="00000000" w:rsidRPr="00000000">
          <w:rPr>
            <w:color w:val="1155cc"/>
            <w:u w:val="single"/>
            <w:rtl w:val="0"/>
          </w:rPr>
          <w:t xml:space="preserve">Click 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8"/>
        <w:szCs w:val="28"/>
        <w:lang w:val="en"/>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ind w:left="0" w:firstLine="0"/>
    </w:pPr>
    <w:rPr>
      <w:b w:val="1"/>
      <w:sz w:val="36"/>
      <w:szCs w:val="36"/>
    </w:rPr>
  </w:style>
  <w:style w:type="paragraph" w:styleId="Heading2">
    <w:name w:val="heading 2"/>
    <w:basedOn w:val="Normal"/>
    <w:next w:val="Normal"/>
    <w:pPr>
      <w:keepNext w:val="1"/>
      <w:keepLines w:val="1"/>
      <w:spacing w:before="87" w:line="240" w:lineRule="auto"/>
      <w:ind w:right="586"/>
    </w:pPr>
    <w:rPr>
      <w:b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10"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3"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2"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martInterns-Content/AI-ML-DA-Templates/blob/03bb627e16bbb09e400e7d92e0cd6839feea87b4/Machine%20Learning%20and%20Natural%20Language%20Processing%20Templates/2.%20Data%20Collection%20and%20Preprocessing%20Phase_/Data%20Exploration%20and%20Preprocessing%20template.docx" TargetMode="External"/><Relationship Id="rId15" Type="http://schemas.openxmlformats.org/officeDocument/2006/relationships/hyperlink" Target="https://github.com/Silver-Gen/Panic-Disorder-Detection" TargetMode="External"/><Relationship Id="rId1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16" Type="http://schemas.openxmlformats.org/officeDocument/2006/relationships/hyperlink" Target="https://drive.google.com/file/d/1GXqRavj_jhWgUaFblCBUJjhPwKN-NxIK/view?usp=sharing" TargetMode="External"/><Relationship Id="rId5" Type="http://schemas.openxmlformats.org/officeDocument/2006/relationships/styles" Target="styles.xml"/><Relationship Id="rId6" Type="http://schemas.openxmlformats.org/officeDocument/2006/relationships/hyperlink" Target="https://github.com/SmartInterns-Content/AI-ML-DA-Templates/blob/03bb627e16bbb09e400e7d92e0cd6839feea87b4/Machine%20Learning%20and%20Natural%20Language%20Processing%20Templates/1.%20Project%20Initialization%20and%20Planning%20Phase/Define%20Problem%20Statements%20Template%20(2).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8"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