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25E93" w14:textId="77777777" w:rsidR="00886398" w:rsidRPr="00886398" w:rsidRDefault="00886398" w:rsidP="006A24F4">
      <w:pPr>
        <w:pStyle w:val="2"/>
      </w:pPr>
      <w:r w:rsidRPr="00886398">
        <w:t>1. Introduction</w:t>
      </w:r>
    </w:p>
    <w:p w14:paraId="5742F209" w14:textId="598FD2A2" w:rsidR="00886398" w:rsidRDefault="00886398" w:rsidP="00886398">
      <w:r w:rsidRPr="00886398">
        <w:t xml:space="preserve">This reflective report </w:t>
      </w:r>
      <w:r w:rsidR="00E70074">
        <w:rPr>
          <w:rFonts w:hint="eastAsia"/>
        </w:rPr>
        <w:t>analy</w:t>
      </w:r>
      <w:r w:rsidR="00240EA1">
        <w:rPr>
          <w:rFonts w:hint="eastAsia"/>
        </w:rPr>
        <w:t>zed</w:t>
      </w:r>
      <w:r w:rsidRPr="00886398">
        <w:t xml:space="preserve"> my current</w:t>
      </w:r>
      <w:r w:rsidR="003155D8">
        <w:rPr>
          <w:rFonts w:hint="eastAsia"/>
        </w:rPr>
        <w:t xml:space="preserve"> personal</w:t>
      </w:r>
      <w:r w:rsidRPr="00886398">
        <w:t xml:space="preserve"> management-related capabilities through a set of </w:t>
      </w:r>
      <w:r w:rsidR="006A1AB5">
        <w:rPr>
          <w:rFonts w:hint="eastAsia"/>
        </w:rPr>
        <w:t xml:space="preserve">given </w:t>
      </w:r>
      <w:r w:rsidRPr="00886398">
        <w:t>diagnostic self-assessment tools and a team effectiveness questionnaire. The purpose is to interpret what these results</w:t>
      </w:r>
      <w:r w:rsidR="0079622C">
        <w:rPr>
          <w:rFonts w:hint="eastAsia"/>
        </w:rPr>
        <w:t xml:space="preserve"> and scores</w:t>
      </w:r>
      <w:r w:rsidRPr="00886398">
        <w:t xml:space="preserve"> </w:t>
      </w:r>
      <w:r w:rsidR="0079622C">
        <w:rPr>
          <w:rFonts w:hint="eastAsia"/>
        </w:rPr>
        <w:t xml:space="preserve">stand for </w:t>
      </w:r>
      <w:r w:rsidRPr="00886398">
        <w:t>my</w:t>
      </w:r>
      <w:r w:rsidR="00081F03">
        <w:rPr>
          <w:rFonts w:hint="eastAsia"/>
        </w:rPr>
        <w:t xml:space="preserve"> personal</w:t>
      </w:r>
      <w:r w:rsidRPr="00886398">
        <w:t xml:space="preserve"> ethical awareness, self-knowledge, communication style, emotional intelligence, problem-solving approach, and contribution to team effectiveness</w:t>
      </w:r>
      <w:r w:rsidR="00645386">
        <w:rPr>
          <w:rFonts w:hint="eastAsia"/>
        </w:rPr>
        <w:t xml:space="preserve">, </w:t>
      </w:r>
      <w:r w:rsidR="00645386">
        <w:t>which</w:t>
      </w:r>
      <w:r w:rsidR="00645386">
        <w:rPr>
          <w:rFonts w:hint="eastAsia"/>
        </w:rPr>
        <w:t xml:space="preserve"> are key characteristics in </w:t>
      </w:r>
      <w:r w:rsidR="00645386">
        <w:t>social</w:t>
      </w:r>
      <w:r w:rsidR="00645386">
        <w:rPr>
          <w:rFonts w:hint="eastAsia"/>
        </w:rPr>
        <w:t xml:space="preserve"> relation and communication.</w:t>
      </w:r>
      <w:r w:rsidRPr="00886398">
        <w:t xml:space="preserve"> Th</w:t>
      </w:r>
      <w:r w:rsidR="005F47EA">
        <w:rPr>
          <w:rFonts w:hint="eastAsia"/>
        </w:rPr>
        <w:t>e</w:t>
      </w:r>
      <w:r w:rsidRPr="00886398">
        <w:t xml:space="preserve"> tools used in this report include the ethics self-assessment, the Personal Assessment of Management Skills, the Management Communication Skills questionnaire, the Self-awareness Assessment, the Emotional Intelligence Assessment, and the Team Effectiveness Questionnaire. Together, these instruments provide a structured way to examine </w:t>
      </w:r>
      <w:r w:rsidR="00EA6E1B">
        <w:rPr>
          <w:rFonts w:hint="eastAsia"/>
        </w:rPr>
        <w:t xml:space="preserve">my current </w:t>
      </w:r>
      <w:r w:rsidRPr="00886398">
        <w:t>management capability at three connected levels: the individual, interpersonal, and team level</w:t>
      </w:r>
      <w:r w:rsidR="00CF5935">
        <w:rPr>
          <w:rFonts w:hint="eastAsia"/>
        </w:rPr>
        <w:t xml:space="preserve">, </w:t>
      </w:r>
      <w:r w:rsidR="00CF5935">
        <w:t>and</w:t>
      </w:r>
      <w:r w:rsidR="00CF5935">
        <w:rPr>
          <w:rFonts w:hint="eastAsia"/>
        </w:rPr>
        <w:t xml:space="preserve"> also make me </w:t>
      </w:r>
      <w:r w:rsidR="006346F6">
        <w:t>clearer</w:t>
      </w:r>
      <w:r w:rsidR="00CF5935">
        <w:rPr>
          <w:rFonts w:hint="eastAsia"/>
        </w:rPr>
        <w:t xml:space="preserve"> on how to </w:t>
      </w:r>
      <w:r w:rsidR="00CF5935">
        <w:t>improve</w:t>
      </w:r>
      <w:r w:rsidR="00CF5935">
        <w:rPr>
          <w:rFonts w:hint="eastAsia"/>
        </w:rPr>
        <w:t xml:space="preserve"> my </w:t>
      </w:r>
      <w:r w:rsidR="00CC4D27">
        <w:rPr>
          <w:rFonts w:hint="eastAsia"/>
        </w:rPr>
        <w:t xml:space="preserve">skills </w:t>
      </w:r>
      <w:r w:rsidR="00484854">
        <w:rPr>
          <w:rFonts w:hint="eastAsia"/>
        </w:rPr>
        <w:t>on</w:t>
      </w:r>
      <w:r w:rsidR="00CC4D27">
        <w:rPr>
          <w:rFonts w:hint="eastAsia"/>
        </w:rPr>
        <w:t xml:space="preserve"> </w:t>
      </w:r>
      <w:proofErr w:type="gramStart"/>
      <w:r w:rsidR="006346F6">
        <w:t>th</w:t>
      </w:r>
      <w:r w:rsidR="00A60D50">
        <w:rPr>
          <w:rFonts w:hint="eastAsia"/>
        </w:rPr>
        <w:t>ese</w:t>
      </w:r>
      <w:r w:rsidR="006346F6">
        <w:t xml:space="preserve"> </w:t>
      </w:r>
      <w:r w:rsidR="00A60D50">
        <w:rPr>
          <w:rFonts w:hint="eastAsia"/>
        </w:rPr>
        <w:t>level</w:t>
      </w:r>
      <w:proofErr w:type="gramEnd"/>
      <w:r w:rsidRPr="00886398">
        <w:t>.</w:t>
      </w:r>
    </w:p>
    <w:p w14:paraId="5070B6AC" w14:textId="4F8782C2" w:rsidR="004E1A8E" w:rsidRPr="00886398" w:rsidRDefault="00F93FE7" w:rsidP="006A24F4">
      <w:pPr>
        <w:pStyle w:val="2"/>
      </w:pPr>
      <w:r w:rsidRPr="00F93FE7">
        <w:t>Summary of Diagnostic Tool Results</w:t>
      </w:r>
    </w:p>
    <w:p w14:paraId="5E59C483" w14:textId="2F7571CF" w:rsidR="00465AA9" w:rsidRDefault="00E106DE" w:rsidP="00BF5211">
      <w:r w:rsidRPr="00E106DE">
        <w:t xml:space="preserve">My self-assessment results show that I am generally a reflective, responsible, and task-oriented person. </w:t>
      </w:r>
      <w:r w:rsidR="00BF5211" w:rsidRPr="00BF5211">
        <w:t xml:space="preserve">I scored relatively well in management skills, communication, self-awareness and team effectiveness. This suggests that I usually think carefully before acting, seek improvement and communicate in a courteous and structured way. At the same time, the results </w:t>
      </w:r>
      <w:r w:rsidR="005258DE">
        <w:rPr>
          <w:rFonts w:hint="eastAsia"/>
        </w:rPr>
        <w:t>also</w:t>
      </w:r>
      <w:r w:rsidR="00BF5211" w:rsidRPr="00BF5211">
        <w:t xml:space="preserve"> highlight</w:t>
      </w:r>
      <w:r w:rsidR="005258DE">
        <w:rPr>
          <w:rFonts w:hint="eastAsia"/>
        </w:rPr>
        <w:t>ed</w:t>
      </w:r>
      <w:r w:rsidR="00BF5211" w:rsidRPr="00BF5211">
        <w:t xml:space="preserve"> some flaws. I may sometimes overestimate my own contribution, be less comfortable in socially risky settings and rely more on personal effort than wider networking or flexible team methods. My primary strengths are self-discipline, analytical thinking and responsible communication, my main areas for improvement are stress management, social initiative and adaptation in teamwork.</w:t>
      </w:r>
      <w:r w:rsidR="005A7CE6">
        <w:rPr>
          <w:rFonts w:hint="eastAsia"/>
        </w:rPr>
        <w:t xml:space="preserve">2. </w:t>
      </w:r>
      <w:r w:rsidR="00465AA9" w:rsidRPr="00465AA9">
        <w:t>Self-assessment Results and Reflection</w:t>
      </w:r>
    </w:p>
    <w:p w14:paraId="2F0D5375" w14:textId="77777777" w:rsidR="002B1601" w:rsidRPr="002B1601" w:rsidRDefault="002B1601" w:rsidP="002B1601">
      <w:r w:rsidRPr="002B1601">
        <w:t xml:space="preserve">My assessment results suggest a generally constructive but uneven management profile. The ethics assessment produced a total score of 22 out of 40, with an average of 2.75 out of 5. This indicates that I do not appear to show strong or frequent bias in </w:t>
      </w:r>
      <w:r w:rsidRPr="002B1601">
        <w:lastRenderedPageBreak/>
        <w:t xml:space="preserve">most everyday interpersonal situations, but it would be inaccurate to say that bias is absent. For example, I rated myself relatively low on reacting to people based on appearance or avoiding people who seem socially marginal, yet I also selected “sometimes” for preferring people with similar interests and for </w:t>
      </w:r>
      <w:proofErr w:type="spellStart"/>
      <w:r w:rsidRPr="002B1601">
        <w:t>favouring</w:t>
      </w:r>
      <w:proofErr w:type="spellEnd"/>
      <w:r w:rsidRPr="002B1601">
        <w:t xml:space="preserve"> a selection-panel applicant who feels comfortable to work with. More importantly, I rated myself highly on believing that my contribution is more significant than others appreciate and that I work harder than most colleagues. These items reveal a possible self-enhancement tendency. It may not directly lead to unfair </w:t>
      </w:r>
      <w:proofErr w:type="spellStart"/>
      <w:r w:rsidRPr="002B1601">
        <w:t>behaviour</w:t>
      </w:r>
      <w:proofErr w:type="spellEnd"/>
      <w:r w:rsidRPr="002B1601">
        <w:t>, but it can subtly affect how I interpret others’ effort and value.</w:t>
      </w:r>
    </w:p>
    <w:p w14:paraId="2D477E2E" w14:textId="77777777" w:rsidR="002B1601" w:rsidRPr="002B1601" w:rsidRDefault="002B1601" w:rsidP="002B1601">
      <w:r w:rsidRPr="002B1601">
        <w:t xml:space="preserve">The strongest theme across my results is a clear learning and improvement orientation. In the Personal Assessment of Management Skills, my total score was 316 out of 432, with an average of 4.39 out of 6. I strongly agreed that I seek information about my strengths and weaknesses, ask questions to unfreeze my thinking, take initiative, and continually upgrade my skills. This pattern is consistent with the idea that effective managers actively seek feedback to regulate their performance. Ashford and Tsui’s study found that feedback-seeking can improve managers’ accuracy in understanding how others evaluate their work, especially when they seek negative feedback rather than only reassurance (Ashford &amp; Tsui, 1991). In my case, the improvement from 45 to 54 in the Self-awareness Assessment after reading also suggests that reflection changed how I judged myself. The most meaningful improvements were in receiving negative feedback without defensiveness, understanding my decision-making style, coping with uncertainty, and </w:t>
      </w:r>
      <w:proofErr w:type="spellStart"/>
      <w:r w:rsidRPr="002B1601">
        <w:t>recognising</w:t>
      </w:r>
      <w:proofErr w:type="spellEnd"/>
      <w:r w:rsidRPr="002B1601">
        <w:t xml:space="preserve"> where interpersonal conflict usually arises.</w:t>
      </w:r>
    </w:p>
    <w:p w14:paraId="2AC079E9" w14:textId="77777777" w:rsidR="002B1601" w:rsidRPr="002B1601" w:rsidRDefault="002B1601" w:rsidP="002B1601">
      <w:r w:rsidRPr="002B1601">
        <w:t xml:space="preserve">My problem-solving profile is also relatively strong. I tended to agree that I define problems clearly, generate more than one solution, separate problem-solving stages, and look at problems from different perspectives. This suggests that I am more comfortable with analytical and creative problem solving than with routine execution alone. However, several lower scores show that my problem-solving style may still be internally focused. For instance, I only slightly disagreed or slightly agreed with items </w:t>
      </w:r>
      <w:r w:rsidRPr="002B1601">
        <w:lastRenderedPageBreak/>
        <w:t xml:space="preserve">related to acquiring customer information, forming broad networks, supporting </w:t>
      </w:r>
      <w:proofErr w:type="spellStart"/>
      <w:r w:rsidRPr="002B1601">
        <w:t>organisational</w:t>
      </w:r>
      <w:proofErr w:type="spellEnd"/>
      <w:r w:rsidRPr="002B1601">
        <w:t xml:space="preserve"> ceremonial activities, using varied rewards, and designing assignments to be more interesting. This matters because management is not only about solving technical problems well; it also requires building influence, understanding stakeholders, and motivating people through visible recognition.</w:t>
      </w:r>
    </w:p>
    <w:p w14:paraId="3511B942" w14:textId="77777777" w:rsidR="002B1601" w:rsidRPr="002B1601" w:rsidRDefault="002B1601" w:rsidP="002B1601">
      <w:r w:rsidRPr="002B1601">
        <w:t>The Management Communication Skills result was comparatively high, with a total of 48 out of 60 and an average of 3.20 out of 4. I rated myself strongly in planning what to say, planning how to present it, thinking about the best way to be understood, and staying curious about the other person’s perspective. These results suggest that I treat communication as a task that requires preparation rather than improvisation. At the same time, I scored lower on being comfortable with silence during discussions. This is a useful warning sign. It suggests that when a conversation slows down, I may feel pressure to fill the gap or move the discussion forward too quickly. Good communication is not only clear expression; it also requires tolerance for pauses, uncertainty, and emotional processing by others.</w:t>
      </w:r>
    </w:p>
    <w:p w14:paraId="03FCFC1C" w14:textId="77777777" w:rsidR="002B1601" w:rsidRPr="002B1601" w:rsidRDefault="002B1601" w:rsidP="002B1601">
      <w:r w:rsidRPr="002B1601">
        <w:t xml:space="preserve">My Emotional Intelligence Assessment shows a similar pattern: controlled, reflective, and generally supportive, but sometimes cautious. When upset, I selected </w:t>
      </w:r>
      <w:proofErr w:type="spellStart"/>
      <w:r w:rsidRPr="002B1601">
        <w:t>analysing</w:t>
      </w:r>
      <w:proofErr w:type="spellEnd"/>
      <w:r w:rsidRPr="002B1601">
        <w:t xml:space="preserve"> why I was disturbed. When a colleague takes credit for my work, I would respond privately rather than confront publicly. When someone becomes angry and yells, I would listen first and then try to discuss the issue. These responses suggest emotional regulation and a preference for problem-focused interaction. Mayer, Roberts, and </w:t>
      </w:r>
      <w:proofErr w:type="spellStart"/>
      <w:r w:rsidRPr="002B1601">
        <w:t>Barsade</w:t>
      </w:r>
      <w:proofErr w:type="spellEnd"/>
      <w:r w:rsidRPr="002B1601">
        <w:t xml:space="preserve"> describe emotional intelligence as the ability to reason about emotions and use emotional knowledge to support thinking and action, which fits my tendency to pause, interpret, and respond rather than react impulsively (Mayer et al., 2008). However, I also selected remaining quiet when entering a social group and cancelling my personal obligation to help colleagues meet a deadline. These responses show responsibility, but they may also reflect reluctance to assert my own presence or boundaries. Over time, this could create avoidable stress.</w:t>
      </w:r>
    </w:p>
    <w:p w14:paraId="1B607D90" w14:textId="77777777" w:rsidR="002B1601" w:rsidRPr="002B1601" w:rsidRDefault="002B1601" w:rsidP="002B1601">
      <w:r w:rsidRPr="002B1601">
        <w:t xml:space="preserve">The Team Effectiveness Questionnaire adds a group-level perspective. My overall </w:t>
      </w:r>
      <w:r w:rsidRPr="002B1601">
        <w:lastRenderedPageBreak/>
        <w:t>team effectiveness score was 209 out of 280, with an average of 3.73 out of 5. The strongest dimension was team relationships, with an average of 4.14, while the weakest was team processes, with an average of 3.29. This contrast is important. It suggests that the team has a relatively healthy interpersonal climate, including open communication, trust, cooperation, and mutual support. This is consistent with Edmondson’s concept of psychological safety, where members feel able to take interpersonal risks and speak openly in a team setting (Edmondson, 1999). However, good relationships alone do not guarantee high team effectiveness. Team processes such as monitoring progress, resolving issues quickly, giving constructive feedback, and adapting flexibly to changing needs were weaker. Mathieu et al. argue that team processes, including transition, action, and interpersonal processes, play a central role in explaining team effectiveness (Mathieu et al., 2008). My lowest specific item was that the team works with a great deal of flexibility to adapt to changing needs, which I rated as “Disagree.” This indicates a practical development issue: the team may be cooperative, but not yet adaptive enough.</w:t>
      </w:r>
    </w:p>
    <w:p w14:paraId="5FBDCA69" w14:textId="77777777" w:rsidR="002B1601" w:rsidRPr="002B1601" w:rsidRDefault="002B1601" w:rsidP="002B1601">
      <w:r w:rsidRPr="002B1601">
        <w:t xml:space="preserve">Overall, the results show that my current strengths lie in self-improvement, structured thinking, careful communication, emotional control, and relationship-oriented teamwork. The main areas for development are more concrete: I need to strengthen stress recovery habits, </w:t>
      </w:r>
      <w:proofErr w:type="spellStart"/>
      <w:r w:rsidRPr="002B1601">
        <w:t>practise</w:t>
      </w:r>
      <w:proofErr w:type="spellEnd"/>
      <w:r w:rsidRPr="002B1601">
        <w:t xml:space="preserve"> silence and active listening more deliberately, seek external calibration to reduce self-enhancement bias, and contribute more actively to team process discipline. The most useful insight is that my management development is not about becoming more motivated; motivation is already visible. The more important task is to convert reflection and effort into consistent interpersonal influence and more adaptive team routines.</w:t>
      </w:r>
    </w:p>
    <w:p w14:paraId="41E60968" w14:textId="576CF2A0" w:rsidR="002A6370" w:rsidRDefault="006A24F4" w:rsidP="006A24F4">
      <w:pPr>
        <w:pStyle w:val="2"/>
        <w:rPr>
          <w:rFonts w:eastAsiaTheme="minorEastAsia"/>
        </w:rPr>
      </w:pPr>
      <w:r w:rsidRPr="006A24F4">
        <w:t>Comparison with Two Teammates</w:t>
      </w:r>
    </w:p>
    <w:p w14:paraId="74534B35" w14:textId="4B92FC20" w:rsidR="00CC58AF" w:rsidRDefault="00CC58AF" w:rsidP="00CC58AF">
      <w:pPr>
        <w:rPr>
          <w:rFonts w:hint="eastAsia"/>
        </w:rPr>
      </w:pPr>
      <w:r>
        <w:t xml:space="preserve">For this section, I compare my results with two teammates, Ben and Jun. Overall, the three of us show a generally positive profile, but the details are not exactly the same. My own results suggest that I am reflective, responsible, and quite careful in </w:t>
      </w:r>
      <w:r>
        <w:lastRenderedPageBreak/>
        <w:t>communication. Ben appears slightly more confident and consistent across most management skill areas, while Jun seems strong in communication awareness and emotional control, but more critical of the team’s processes.</w:t>
      </w:r>
    </w:p>
    <w:p w14:paraId="533F8D1D" w14:textId="5BBF0E43" w:rsidR="00CC58AF" w:rsidRDefault="00CC58AF" w:rsidP="00CC58AF">
      <w:pPr>
        <w:rPr>
          <w:rFonts w:hint="eastAsia"/>
        </w:rPr>
      </w:pPr>
      <w:r>
        <w:t xml:space="preserve">In the ethics assessment, my score was 22 out of 40, compared with Ben’s 18 and Jun’s 23. This means Ben reported the lowest tendency toward bias or self-enhancement, while Jun and I were closer. My result shows that I do not usually judge people by appearance or background, but I may sometimes feel my contribution is not fully </w:t>
      </w:r>
      <w:proofErr w:type="spellStart"/>
      <w:r>
        <w:t>recognised</w:t>
      </w:r>
      <w:proofErr w:type="spellEnd"/>
      <w:r>
        <w:t>. Jun’s result is similar, although he gave higher scores on some items related to first impressions or comfort with others. Ben’s lower score may suggest that he sees himself as more neutral and less affected by personal preference. One possible reason is that Ben may be more cautious when judging himself, while Jun and I may answer more directly based on actual reactions.</w:t>
      </w:r>
    </w:p>
    <w:p w14:paraId="7A32231F" w14:textId="63D77562" w:rsidR="00CC58AF" w:rsidRDefault="00CC58AF" w:rsidP="00CC58AF">
      <w:pPr>
        <w:rPr>
          <w:rFonts w:hint="eastAsia"/>
        </w:rPr>
      </w:pPr>
      <w:r>
        <w:t>For the Personal Assessment of Management Skills, Ben scored the highest overall, with an average of 4.58 out of 6. My average was 4.39, and Jun’s was 4.33. The difference is not very large, but it still shows a pattern. Ben’s profile is especially strong in conflict mediation, correcting others, empowering others, and team building. My results are also positive, especially in self-improvement and problem solving, but I have weaker areas such as stress management, networking, and motivating others through recognition. Jun’s results are close to mine, but his lower score in stress and time pressure suggests that he may also need to improve recovery habits and pressure management.</w:t>
      </w:r>
    </w:p>
    <w:p w14:paraId="1D771E3B" w14:textId="528F7063" w:rsidR="00CC58AF" w:rsidRDefault="00CC58AF" w:rsidP="00CC58AF">
      <w:pPr>
        <w:rPr>
          <w:rFonts w:hint="eastAsia"/>
        </w:rPr>
      </w:pPr>
      <w:r>
        <w:t>In communication skills, Jun scored slightly higher than both of us. His average was 3.20 out of 4, while mine was also 3.20 and Ben’s was 2.93. Jun and I both scored well in planning communication and thinking about how to be understood. Ben’s result is still positive, but a little more moderate. Interestingly, all of us showed weakness in being comfortable with silence during discussion. I think this is quite realistic for our group work. When there is a pause in a meeting, we may feel that someone should quickly continue the discussion instead of allowing more time for thinking.</w:t>
      </w:r>
    </w:p>
    <w:p w14:paraId="1A08EDDF" w14:textId="19079297" w:rsidR="00CC58AF" w:rsidRDefault="00CC58AF" w:rsidP="00CC58AF">
      <w:pPr>
        <w:rPr>
          <w:rFonts w:hint="eastAsia"/>
        </w:rPr>
      </w:pPr>
      <w:r>
        <w:lastRenderedPageBreak/>
        <w:t>The Team Effectiveness Questionnaire shows the clearest difference. My overall team effectiveness average was 3.73 out of 5. Ben rated the team more positively, with an average of 4.21, while Jun’s average was 3.68. Ben saw the team as especially strong in purpose, relationships, and commitment. Jun and I were more cautious, especially about team processes. My weakest dimension was team processes, and Jun also gave this area a relatively low score. This suggests that although our team relationships are friendly and supportive, our practical workflow may not always be flexible or well monitored.</w:t>
      </w:r>
    </w:p>
    <w:p w14:paraId="6C1C4A1D" w14:textId="639A4246" w:rsidR="0007648C" w:rsidRPr="00CC58AF" w:rsidRDefault="00CC58AF" w:rsidP="00CC58AF">
      <w:pPr>
        <w:rPr>
          <w:rFonts w:hint="eastAsia"/>
        </w:rPr>
      </w:pPr>
      <w:r>
        <w:t>Overall, the comparison shows that we share several strengths, including respectful communication, emotional control, and cooperation. However, our perspectives are different. Ben seems to focus more on the positive team atmosphere, Jun notices process problems more clearly, and I sit somewhere between them. This helps me understand that my own reflection is only one view of the team. To improve, I should not only work on my personal communication skills, but also help the team clarify roles, track progress, and discuss problems earlier.</w:t>
      </w:r>
    </w:p>
    <w:p w14:paraId="14AB58EF" w14:textId="77777777" w:rsidR="00331E63" w:rsidRPr="00331E63" w:rsidRDefault="00331E63" w:rsidP="00331E63"/>
    <w:sectPr w:rsidR="00331E63" w:rsidRPr="00331E6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205B53"/>
    <w:multiLevelType w:val="hybridMultilevel"/>
    <w:tmpl w:val="06347CF0"/>
    <w:lvl w:ilvl="0" w:tplc="9CD62344">
      <w:start w:val="1"/>
      <w:numFmt w:val="decimal"/>
      <w:pStyle w:val="2"/>
      <w:lvlText w:val="Chapter%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16369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B6B"/>
    <w:rsid w:val="00051D2D"/>
    <w:rsid w:val="0007648C"/>
    <w:rsid w:val="00081F03"/>
    <w:rsid w:val="000E42C0"/>
    <w:rsid w:val="001A2538"/>
    <w:rsid w:val="001E3522"/>
    <w:rsid w:val="00240EA1"/>
    <w:rsid w:val="002978B8"/>
    <w:rsid w:val="002A6370"/>
    <w:rsid w:val="002B1601"/>
    <w:rsid w:val="003155D8"/>
    <w:rsid w:val="00331E63"/>
    <w:rsid w:val="00361F74"/>
    <w:rsid w:val="003C30C5"/>
    <w:rsid w:val="003E493D"/>
    <w:rsid w:val="00420917"/>
    <w:rsid w:val="004265C9"/>
    <w:rsid w:val="00453F37"/>
    <w:rsid w:val="00465AA9"/>
    <w:rsid w:val="00484854"/>
    <w:rsid w:val="004B1D1E"/>
    <w:rsid w:val="004E1A8E"/>
    <w:rsid w:val="004E63D9"/>
    <w:rsid w:val="0051012C"/>
    <w:rsid w:val="005258DE"/>
    <w:rsid w:val="00573103"/>
    <w:rsid w:val="005A7CE6"/>
    <w:rsid w:val="005F47EA"/>
    <w:rsid w:val="00632346"/>
    <w:rsid w:val="006346F6"/>
    <w:rsid w:val="00645386"/>
    <w:rsid w:val="006A1AB5"/>
    <w:rsid w:val="006A24F4"/>
    <w:rsid w:val="006E59F6"/>
    <w:rsid w:val="0079622C"/>
    <w:rsid w:val="0082083D"/>
    <w:rsid w:val="008523C8"/>
    <w:rsid w:val="00886398"/>
    <w:rsid w:val="00952553"/>
    <w:rsid w:val="009D3782"/>
    <w:rsid w:val="00A21240"/>
    <w:rsid w:val="00A60D50"/>
    <w:rsid w:val="00BF5211"/>
    <w:rsid w:val="00C41B6B"/>
    <w:rsid w:val="00CC06E9"/>
    <w:rsid w:val="00CC4D27"/>
    <w:rsid w:val="00CC58AF"/>
    <w:rsid w:val="00CF5935"/>
    <w:rsid w:val="00DA65EF"/>
    <w:rsid w:val="00DC06B9"/>
    <w:rsid w:val="00DD516C"/>
    <w:rsid w:val="00E106DE"/>
    <w:rsid w:val="00E70074"/>
    <w:rsid w:val="00EA6E1B"/>
    <w:rsid w:val="00F93FE7"/>
    <w:rsid w:val="00FA77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CF35B"/>
  <w15:chartTrackingRefBased/>
  <w15:docId w15:val="{2AC1E179-A76E-4C46-8398-8D9CE6446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20917"/>
    <w:pPr>
      <w:widowControl w:val="0"/>
      <w:spacing w:line="360" w:lineRule="auto"/>
    </w:pPr>
    <w:rPr>
      <w:rFonts w:ascii="Times New Roman" w:eastAsia="宋体" w:hAnsi="Times New Roman" w:cs="Times New Roman"/>
      <w:sz w:val="24"/>
    </w:rPr>
  </w:style>
  <w:style w:type="paragraph" w:styleId="1">
    <w:name w:val="heading 1"/>
    <w:basedOn w:val="a"/>
    <w:next w:val="a"/>
    <w:link w:val="10"/>
    <w:uiPriority w:val="9"/>
    <w:qFormat/>
    <w:rsid w:val="00C41B6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autoRedefine/>
    <w:uiPriority w:val="9"/>
    <w:unhideWhenUsed/>
    <w:qFormat/>
    <w:rsid w:val="006A24F4"/>
    <w:pPr>
      <w:keepNext/>
      <w:keepLines/>
      <w:numPr>
        <w:numId w:val="1"/>
      </w:numPr>
      <w:spacing w:before="160" w:after="80"/>
      <w:outlineLvl w:val="1"/>
    </w:pPr>
    <w:rPr>
      <w:rFonts w:eastAsia="Times New Roman"/>
      <w:color w:val="0F4761" w:themeColor="accent1" w:themeShade="BF"/>
      <w:sz w:val="40"/>
      <w:szCs w:val="40"/>
    </w:rPr>
  </w:style>
  <w:style w:type="paragraph" w:styleId="3">
    <w:name w:val="heading 3"/>
    <w:basedOn w:val="a"/>
    <w:next w:val="a"/>
    <w:link w:val="30"/>
    <w:uiPriority w:val="9"/>
    <w:semiHidden/>
    <w:unhideWhenUsed/>
    <w:qFormat/>
    <w:rsid w:val="00C41B6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41B6B"/>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C41B6B"/>
    <w:pPr>
      <w:keepNext/>
      <w:keepLines/>
      <w:spacing w:before="80" w:after="40"/>
      <w:outlineLvl w:val="4"/>
    </w:pPr>
    <w:rPr>
      <w:rFonts w:asciiTheme="minorHAnsi" w:eastAsiaTheme="minorEastAsia" w:hAnsiTheme="minorHAnsi" w:cstheme="majorBidi"/>
      <w:color w:val="0F4761" w:themeColor="accent1" w:themeShade="BF"/>
    </w:rPr>
  </w:style>
  <w:style w:type="paragraph" w:styleId="6">
    <w:name w:val="heading 6"/>
    <w:basedOn w:val="a"/>
    <w:next w:val="a"/>
    <w:link w:val="60"/>
    <w:uiPriority w:val="9"/>
    <w:semiHidden/>
    <w:unhideWhenUsed/>
    <w:qFormat/>
    <w:rsid w:val="00C41B6B"/>
    <w:pPr>
      <w:keepNext/>
      <w:keepLines/>
      <w:spacing w:before="40" w:after="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rsid w:val="00C41B6B"/>
    <w:pPr>
      <w:keepNext/>
      <w:keepLines/>
      <w:spacing w:before="40" w:after="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C41B6B"/>
    <w:pPr>
      <w:keepNext/>
      <w:keepLines/>
      <w:spacing w:after="0"/>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C41B6B"/>
    <w:pPr>
      <w:keepNext/>
      <w:keepLines/>
      <w:spacing w:after="0"/>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sid w:val="0051012C"/>
    <w:pPr>
      <w:jc w:val="center"/>
    </w:pPr>
    <w:rPr>
      <w:rFonts w:eastAsia="黑体" w:cstheme="majorBidi"/>
      <w:b/>
      <w:sz w:val="20"/>
      <w:szCs w:val="20"/>
    </w:rPr>
  </w:style>
  <w:style w:type="table" w:customStyle="1" w:styleId="Acadamictable">
    <w:name w:val="Acadamic table"/>
    <w:basedOn w:val="a1"/>
    <w:uiPriority w:val="99"/>
    <w:rsid w:val="00DA65EF"/>
    <w:pPr>
      <w:spacing w:after="0" w:line="240" w:lineRule="auto"/>
    </w:pPr>
    <w:rPr>
      <w:rFonts w:ascii="Times New Roman" w:hAnsi="Times New Roman"/>
      <w:sz w:val="18"/>
    </w:rPr>
    <w:tblPr/>
    <w:trPr>
      <w:cantSplit/>
      <w:tblHeader/>
    </w:trPr>
  </w:style>
  <w:style w:type="table" w:customStyle="1" w:styleId="Table">
    <w:name w:val="Table"/>
    <w:basedOn w:val="a1"/>
    <w:uiPriority w:val="99"/>
    <w:rsid w:val="00DA65EF"/>
    <w:pPr>
      <w:spacing w:after="0" w:line="240" w:lineRule="auto"/>
    </w:pPr>
    <w:rPr>
      <w:rFonts w:ascii="Times New Roman" w:eastAsia="Times New Roman" w:hAnsi="Times New Roman" w:cs="Times New Roman"/>
      <w:szCs w:val="22"/>
    </w:rPr>
    <w:tblPr>
      <w:tblBorders>
        <w:top w:val="single" w:sz="8" w:space="0" w:color="auto"/>
        <w:bottom w:val="single" w:sz="8" w:space="0" w:color="auto"/>
      </w:tblBorders>
    </w:tblPr>
    <w:trPr>
      <w:cantSplit/>
      <w:tblHeader/>
    </w:trPr>
    <w:tblStylePr w:type="firstRow">
      <w:rPr>
        <w:rFonts w:ascii="Times New Roman" w:eastAsia="Times New Roman" w:hAnsi="Times New Roman" w:cs="Times New Roman"/>
        <w:b/>
        <w:bCs/>
        <w:sz w:val="22"/>
        <w:szCs w:val="22"/>
      </w:rPr>
      <w:tblPr/>
      <w:tcPr>
        <w:tcBorders>
          <w:top w:val="single" w:sz="8" w:space="0" w:color="auto"/>
          <w:left w:val="nil"/>
          <w:bottom w:val="single" w:sz="8" w:space="0" w:color="auto"/>
          <w:right w:val="nil"/>
          <w:insideH w:val="nil"/>
          <w:insideV w:val="nil"/>
          <w:tl2br w:val="nil"/>
          <w:tr2bl w:val="nil"/>
        </w:tcBorders>
      </w:tcPr>
    </w:tblStylePr>
    <w:tblStylePr w:type="firstCol">
      <w:rPr>
        <w:rFonts w:ascii="Times New Roman" w:eastAsia="Times New Roman" w:hAnsi="Times New Roman" w:cs="Times New Roman"/>
        <w:sz w:val="22"/>
        <w:szCs w:val="22"/>
      </w:rPr>
      <w:tblPr/>
      <w:tcPr>
        <w:tcBorders>
          <w:top w:val="nil"/>
          <w:left w:val="single" w:sz="4" w:space="0" w:color="auto"/>
          <w:bottom w:val="nil"/>
          <w:right w:val="single" w:sz="4" w:space="0" w:color="auto"/>
          <w:insideH w:val="nil"/>
          <w:insideV w:val="nil"/>
          <w:tl2br w:val="nil"/>
          <w:tr2bl w:val="nil"/>
        </w:tcBorders>
      </w:tcPr>
    </w:tblStylePr>
  </w:style>
  <w:style w:type="table" w:customStyle="1" w:styleId="a4">
    <w:name w:val="三线表"/>
    <w:basedOn w:val="a1"/>
    <w:uiPriority w:val="99"/>
    <w:rsid w:val="00DA65EF"/>
    <w:pPr>
      <w:spacing w:after="0" w:line="240" w:lineRule="auto"/>
    </w:pPr>
    <w:rPr>
      <w:rFonts w:ascii="Times New Roman" w:eastAsia="Times New Roman" w:hAnsi="Times New Roman" w:cs="Times New Roman"/>
    </w:rPr>
    <w:tblPr>
      <w:tblBorders>
        <w:top w:val="single" w:sz="12" w:space="0" w:color="auto"/>
        <w:bottom w:val="single" w:sz="12" w:space="0" w:color="auto"/>
      </w:tblBorders>
    </w:tblPr>
    <w:trPr>
      <w:cantSplit/>
      <w:tblHeader/>
    </w:trPr>
    <w:tblStylePr w:type="firstRow">
      <w:rPr>
        <w:rFonts w:ascii="Times New Roman" w:eastAsia="Times New Roman" w:hAnsi="Times New Roman" w:cs="Times New Roman"/>
        <w:b/>
        <w:bCs/>
      </w:rPr>
      <w:tblPr/>
      <w:tcPr>
        <w:tcBorders>
          <w:bottom w:val="single" w:sz="4" w:space="0" w:color="auto"/>
        </w:tcBorders>
      </w:tcPr>
    </w:tblStylePr>
    <w:tblStylePr w:type="firstCol">
      <w:rPr>
        <w:rFonts w:ascii="Times New Roman" w:eastAsia="Times New Roman" w:hAnsi="Times New Roman" w:cs="Times New Roman"/>
      </w:rPr>
    </w:tblStylePr>
  </w:style>
  <w:style w:type="character" w:customStyle="1" w:styleId="10">
    <w:name w:val="标题 1 字符"/>
    <w:basedOn w:val="a0"/>
    <w:link w:val="1"/>
    <w:uiPriority w:val="9"/>
    <w:rsid w:val="00C41B6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A24F4"/>
    <w:rPr>
      <w:rFonts w:ascii="Times New Roman" w:eastAsia="Times New Roman" w:hAnsi="Times New Roman" w:cs="Times New Roman"/>
      <w:color w:val="0F4761" w:themeColor="accent1" w:themeShade="BF"/>
      <w:sz w:val="40"/>
      <w:szCs w:val="40"/>
    </w:rPr>
  </w:style>
  <w:style w:type="character" w:customStyle="1" w:styleId="30">
    <w:name w:val="标题 3 字符"/>
    <w:basedOn w:val="a0"/>
    <w:link w:val="3"/>
    <w:uiPriority w:val="9"/>
    <w:semiHidden/>
    <w:rsid w:val="00C41B6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41B6B"/>
    <w:rPr>
      <w:rFonts w:cstheme="majorBidi"/>
      <w:color w:val="0F4761" w:themeColor="accent1" w:themeShade="BF"/>
      <w:sz w:val="28"/>
      <w:szCs w:val="28"/>
    </w:rPr>
  </w:style>
  <w:style w:type="character" w:customStyle="1" w:styleId="50">
    <w:name w:val="标题 5 字符"/>
    <w:basedOn w:val="a0"/>
    <w:link w:val="5"/>
    <w:uiPriority w:val="9"/>
    <w:semiHidden/>
    <w:rsid w:val="00C41B6B"/>
    <w:rPr>
      <w:rFonts w:cstheme="majorBidi"/>
      <w:color w:val="0F4761" w:themeColor="accent1" w:themeShade="BF"/>
      <w:sz w:val="24"/>
    </w:rPr>
  </w:style>
  <w:style w:type="character" w:customStyle="1" w:styleId="60">
    <w:name w:val="标题 6 字符"/>
    <w:basedOn w:val="a0"/>
    <w:link w:val="6"/>
    <w:uiPriority w:val="9"/>
    <w:semiHidden/>
    <w:rsid w:val="00C41B6B"/>
    <w:rPr>
      <w:rFonts w:cstheme="majorBidi"/>
      <w:b/>
      <w:bCs/>
      <w:color w:val="0F4761" w:themeColor="accent1" w:themeShade="BF"/>
      <w:sz w:val="24"/>
    </w:rPr>
  </w:style>
  <w:style w:type="character" w:customStyle="1" w:styleId="70">
    <w:name w:val="标题 7 字符"/>
    <w:basedOn w:val="a0"/>
    <w:link w:val="7"/>
    <w:uiPriority w:val="9"/>
    <w:semiHidden/>
    <w:rsid w:val="00C41B6B"/>
    <w:rPr>
      <w:rFonts w:cstheme="majorBidi"/>
      <w:b/>
      <w:bCs/>
      <w:color w:val="595959" w:themeColor="text1" w:themeTint="A6"/>
      <w:sz w:val="24"/>
    </w:rPr>
  </w:style>
  <w:style w:type="character" w:customStyle="1" w:styleId="80">
    <w:name w:val="标题 8 字符"/>
    <w:basedOn w:val="a0"/>
    <w:link w:val="8"/>
    <w:uiPriority w:val="9"/>
    <w:semiHidden/>
    <w:rsid w:val="00C41B6B"/>
    <w:rPr>
      <w:rFonts w:cstheme="majorBidi"/>
      <w:color w:val="595959" w:themeColor="text1" w:themeTint="A6"/>
      <w:sz w:val="24"/>
    </w:rPr>
  </w:style>
  <w:style w:type="character" w:customStyle="1" w:styleId="90">
    <w:name w:val="标题 9 字符"/>
    <w:basedOn w:val="a0"/>
    <w:link w:val="9"/>
    <w:uiPriority w:val="9"/>
    <w:semiHidden/>
    <w:rsid w:val="00C41B6B"/>
    <w:rPr>
      <w:rFonts w:eastAsiaTheme="majorEastAsia" w:cstheme="majorBidi"/>
      <w:color w:val="595959" w:themeColor="text1" w:themeTint="A6"/>
      <w:sz w:val="24"/>
    </w:rPr>
  </w:style>
  <w:style w:type="paragraph" w:styleId="a5">
    <w:name w:val="Title"/>
    <w:basedOn w:val="a"/>
    <w:next w:val="a"/>
    <w:link w:val="a6"/>
    <w:uiPriority w:val="10"/>
    <w:qFormat/>
    <w:rsid w:val="00C41B6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0"/>
    <w:link w:val="a5"/>
    <w:uiPriority w:val="10"/>
    <w:rsid w:val="00C41B6B"/>
    <w:rPr>
      <w:rFonts w:asciiTheme="majorHAnsi" w:eastAsiaTheme="majorEastAsia" w:hAnsiTheme="majorHAnsi" w:cstheme="majorBidi"/>
      <w:spacing w:val="-10"/>
      <w:kern w:val="28"/>
      <w:sz w:val="56"/>
      <w:szCs w:val="56"/>
    </w:rPr>
  </w:style>
  <w:style w:type="paragraph" w:styleId="a7">
    <w:name w:val="Subtitle"/>
    <w:basedOn w:val="a"/>
    <w:next w:val="a"/>
    <w:link w:val="a8"/>
    <w:uiPriority w:val="11"/>
    <w:qFormat/>
    <w:rsid w:val="00C41B6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0"/>
    <w:link w:val="a7"/>
    <w:uiPriority w:val="11"/>
    <w:rsid w:val="00C41B6B"/>
    <w:rPr>
      <w:rFonts w:asciiTheme="majorHAnsi" w:eastAsiaTheme="majorEastAsia" w:hAnsiTheme="majorHAnsi" w:cstheme="majorBidi"/>
      <w:color w:val="595959" w:themeColor="text1" w:themeTint="A6"/>
      <w:spacing w:val="15"/>
      <w:sz w:val="28"/>
      <w:szCs w:val="28"/>
    </w:rPr>
  </w:style>
  <w:style w:type="paragraph" w:styleId="a9">
    <w:name w:val="Quote"/>
    <w:basedOn w:val="a"/>
    <w:next w:val="a"/>
    <w:link w:val="aa"/>
    <w:uiPriority w:val="29"/>
    <w:qFormat/>
    <w:rsid w:val="00C41B6B"/>
    <w:pPr>
      <w:spacing w:before="160"/>
      <w:jc w:val="center"/>
    </w:pPr>
    <w:rPr>
      <w:i/>
      <w:iCs/>
      <w:color w:val="404040" w:themeColor="text1" w:themeTint="BF"/>
    </w:rPr>
  </w:style>
  <w:style w:type="character" w:customStyle="1" w:styleId="aa">
    <w:name w:val="引用 字符"/>
    <w:basedOn w:val="a0"/>
    <w:link w:val="a9"/>
    <w:uiPriority w:val="29"/>
    <w:rsid w:val="00C41B6B"/>
    <w:rPr>
      <w:rFonts w:ascii="Times New Roman" w:eastAsia="宋体" w:hAnsi="Times New Roman" w:cs="Times New Roman"/>
      <w:i/>
      <w:iCs/>
      <w:color w:val="404040" w:themeColor="text1" w:themeTint="BF"/>
      <w:sz w:val="24"/>
    </w:rPr>
  </w:style>
  <w:style w:type="paragraph" w:styleId="ab">
    <w:name w:val="List Paragraph"/>
    <w:basedOn w:val="a"/>
    <w:uiPriority w:val="34"/>
    <w:qFormat/>
    <w:rsid w:val="00C41B6B"/>
    <w:pPr>
      <w:ind w:left="720"/>
      <w:contextualSpacing/>
    </w:pPr>
  </w:style>
  <w:style w:type="character" w:styleId="ac">
    <w:name w:val="Intense Emphasis"/>
    <w:basedOn w:val="a0"/>
    <w:uiPriority w:val="21"/>
    <w:qFormat/>
    <w:rsid w:val="00C41B6B"/>
    <w:rPr>
      <w:i/>
      <w:iCs/>
      <w:color w:val="0F4761" w:themeColor="accent1" w:themeShade="BF"/>
    </w:rPr>
  </w:style>
  <w:style w:type="paragraph" w:styleId="ad">
    <w:name w:val="Intense Quote"/>
    <w:basedOn w:val="a"/>
    <w:next w:val="a"/>
    <w:link w:val="ae"/>
    <w:uiPriority w:val="30"/>
    <w:qFormat/>
    <w:rsid w:val="00C41B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0"/>
    <w:link w:val="ad"/>
    <w:uiPriority w:val="30"/>
    <w:rsid w:val="00C41B6B"/>
    <w:rPr>
      <w:rFonts w:ascii="Times New Roman" w:eastAsia="宋体" w:hAnsi="Times New Roman" w:cs="Times New Roman"/>
      <w:i/>
      <w:iCs/>
      <w:color w:val="0F4761" w:themeColor="accent1" w:themeShade="BF"/>
      <w:sz w:val="24"/>
    </w:rPr>
  </w:style>
  <w:style w:type="character" w:styleId="af">
    <w:name w:val="Intense Reference"/>
    <w:basedOn w:val="a0"/>
    <w:uiPriority w:val="32"/>
    <w:qFormat/>
    <w:rsid w:val="00C41B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6</Pages>
  <Words>1835</Words>
  <Characters>10460</Characters>
  <Application>Microsoft Office Word</Application>
  <DocSecurity>0</DocSecurity>
  <Lines>87</Lines>
  <Paragraphs>24</Paragraphs>
  <ScaleCrop>false</ScaleCrop>
  <Company/>
  <LinksUpToDate>false</LinksUpToDate>
  <CharactersWithSpaces>12271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 l</dc:creator>
  <cp:keywords/>
  <dc:description/>
  <cp:lastModifiedBy>sl l</cp:lastModifiedBy>
  <cp:revision>39</cp:revision>
  <dcterms:created xsi:type="dcterms:W3CDTF">2026-05-15T02:06:00Z</dcterms:created>
  <dcterms:modified xsi:type="dcterms:W3CDTF">2026-05-15T09:30:00Z</dcterms:modified>
</cp:coreProperties>
</file>