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8DA689" w14:textId="77777777" w:rsidR="00484C6B" w:rsidRPr="00484C6B" w:rsidRDefault="00484C6B" w:rsidP="00484C6B">
      <w:pPr>
        <w:rPr>
          <w:b/>
          <w:bCs/>
          <w:lang w:val="es-ES"/>
        </w:rPr>
      </w:pPr>
      <w:r w:rsidRPr="00484C6B">
        <w:rPr>
          <w:b/>
          <w:bCs/>
          <w:lang w:val="es-ES"/>
        </w:rPr>
        <w:t>1. ¿Cómo funciona su servidor SOAP?</w:t>
      </w:r>
    </w:p>
    <w:p w14:paraId="393AA99D" w14:textId="77777777" w:rsidR="00484C6B" w:rsidRPr="00484C6B" w:rsidRDefault="00484C6B" w:rsidP="00484C6B">
      <w:pPr>
        <w:rPr>
          <w:lang w:val="es-ES"/>
        </w:rPr>
      </w:pPr>
      <w:r w:rsidRPr="00484C6B">
        <w:rPr>
          <w:b/>
          <w:bCs/>
          <w:lang w:val="es-ES"/>
        </w:rPr>
        <w:t>Respuesta para el profesor:</w:t>
      </w:r>
      <w:r w:rsidRPr="00484C6B">
        <w:rPr>
          <w:lang w:val="es-ES"/>
        </w:rPr>
        <w:t xml:space="preserve"> &gt; "Nuestro servidor SOAP está desarrollado en PHP utilizando la librería </w:t>
      </w:r>
      <w:proofErr w:type="spellStart"/>
      <w:r w:rsidRPr="00484C6B">
        <w:rPr>
          <w:b/>
          <w:bCs/>
          <w:lang w:val="es-ES"/>
        </w:rPr>
        <w:t>NuSOAP</w:t>
      </w:r>
      <w:proofErr w:type="spellEnd"/>
      <w:r w:rsidRPr="00484C6B">
        <w:rPr>
          <w:lang w:val="es-ES"/>
        </w:rPr>
        <w:t xml:space="preserve">. Funciona inicializando una instancia de la clase </w:t>
      </w:r>
      <w:proofErr w:type="spellStart"/>
      <w:r w:rsidRPr="00484C6B">
        <w:rPr>
          <w:lang w:val="es-ES"/>
        </w:rPr>
        <w:t>soap_</w:t>
      </w:r>
      <w:proofErr w:type="gramStart"/>
      <w:r w:rsidRPr="00484C6B">
        <w:rPr>
          <w:lang w:val="es-ES"/>
        </w:rPr>
        <w:t>server</w:t>
      </w:r>
      <w:proofErr w:type="spellEnd"/>
      <w:r w:rsidRPr="00484C6B">
        <w:rPr>
          <w:lang w:val="es-ES"/>
        </w:rPr>
        <w:t>(</w:t>
      </w:r>
      <w:proofErr w:type="gramEnd"/>
      <w:r w:rsidRPr="00484C6B">
        <w:rPr>
          <w:lang w:val="es-ES"/>
        </w:rPr>
        <w:t xml:space="preserve">), con la cual configuramos y exponemos un contrato de servicio (WSDL). El servidor define un array asociativo local que simula nuestra base de datos de estudiantes. Cuando recibe una petición HTTP POST con un sobre SOAP (SOAP </w:t>
      </w:r>
      <w:proofErr w:type="spellStart"/>
      <w:r w:rsidRPr="00484C6B">
        <w:rPr>
          <w:lang w:val="es-ES"/>
        </w:rPr>
        <w:t>Envelope</w:t>
      </w:r>
      <w:proofErr w:type="spellEnd"/>
      <w:r w:rsidRPr="00484C6B">
        <w:rPr>
          <w:lang w:val="es-ES"/>
        </w:rPr>
        <w:t xml:space="preserve">) en formato XML, el método </w:t>
      </w:r>
      <w:proofErr w:type="spellStart"/>
      <w:proofErr w:type="gramStart"/>
      <w:r w:rsidRPr="00484C6B">
        <w:rPr>
          <w:lang w:val="es-ES"/>
        </w:rPr>
        <w:t>service</w:t>
      </w:r>
      <w:proofErr w:type="spellEnd"/>
      <w:r w:rsidRPr="00484C6B">
        <w:rPr>
          <w:lang w:val="es-ES"/>
        </w:rPr>
        <w:t>(</w:t>
      </w:r>
      <w:proofErr w:type="gramEnd"/>
      <w:r w:rsidRPr="00484C6B">
        <w:rPr>
          <w:lang w:val="es-ES"/>
        </w:rPr>
        <w:t xml:space="preserve">) procesa la solicitud de manera interna, ejecuta la función </w:t>
      </w:r>
      <w:proofErr w:type="spellStart"/>
      <w:proofErr w:type="gramStart"/>
      <w:r w:rsidRPr="00484C6B">
        <w:rPr>
          <w:lang w:val="es-ES"/>
        </w:rPr>
        <w:t>consultarEstudiante</w:t>
      </w:r>
      <w:proofErr w:type="spellEnd"/>
      <w:r w:rsidRPr="00484C6B">
        <w:rPr>
          <w:lang w:val="es-ES"/>
        </w:rPr>
        <w:t>(</w:t>
      </w:r>
      <w:proofErr w:type="gramEnd"/>
      <w:r w:rsidRPr="00484C6B">
        <w:rPr>
          <w:lang w:val="es-ES"/>
        </w:rPr>
        <w:t xml:space="preserve">), busca el ID solicitado, y empaqueta la respuesta de vuelta en un JSON estructurado dentro del cuerpo del </w:t>
      </w:r>
      <w:r w:rsidRPr="00484C6B">
        <w:rPr>
          <w:i/>
          <w:iCs/>
          <w:lang w:val="es-ES"/>
        </w:rPr>
        <w:t>SOAP Response</w:t>
      </w:r>
      <w:r w:rsidRPr="00484C6B">
        <w:rPr>
          <w:lang w:val="es-ES"/>
        </w:rPr>
        <w:t>."</w:t>
      </w:r>
    </w:p>
    <w:p w14:paraId="1A89CFB1" w14:textId="77777777" w:rsidR="00484C6B" w:rsidRPr="00484C6B" w:rsidRDefault="00484C6B" w:rsidP="00484C6B">
      <w:pPr>
        <w:rPr>
          <w:b/>
          <w:bCs/>
          <w:lang w:val="es-ES"/>
        </w:rPr>
      </w:pPr>
      <w:r w:rsidRPr="00484C6B">
        <w:rPr>
          <w:rFonts w:ascii="Segoe UI Emoji" w:hAnsi="Segoe UI Emoji" w:cs="Segoe UI Emoji"/>
          <w:b/>
          <w:bCs/>
          <w:lang w:val="es-ES"/>
        </w:rPr>
        <w:t>❓</w:t>
      </w:r>
      <w:r w:rsidRPr="00484C6B">
        <w:rPr>
          <w:b/>
          <w:bCs/>
          <w:lang w:val="es-ES"/>
        </w:rPr>
        <w:t xml:space="preserve"> 2. ¿Cómo el cliente consume el servicio?</w:t>
      </w:r>
    </w:p>
    <w:p w14:paraId="33F1831B" w14:textId="77777777" w:rsidR="00484C6B" w:rsidRPr="00484C6B" w:rsidRDefault="00484C6B" w:rsidP="00484C6B">
      <w:pPr>
        <w:rPr>
          <w:lang w:val="es-ES"/>
        </w:rPr>
      </w:pPr>
      <w:r w:rsidRPr="00484C6B">
        <w:rPr>
          <w:b/>
          <w:bCs/>
          <w:lang w:val="es-ES"/>
        </w:rPr>
        <w:t>Respuesta para el profesor:</w:t>
      </w:r>
      <w:r w:rsidRPr="00484C6B">
        <w:rPr>
          <w:lang w:val="es-ES"/>
        </w:rPr>
        <w:t xml:space="preserve"> &gt; "El cliente se encuentra en </w:t>
      </w:r>
      <w:proofErr w:type="spellStart"/>
      <w:r w:rsidRPr="00484C6B">
        <w:rPr>
          <w:lang w:val="es-ES"/>
        </w:rPr>
        <w:t>cliente.php</w:t>
      </w:r>
      <w:proofErr w:type="spellEnd"/>
      <w:r w:rsidRPr="00484C6B">
        <w:rPr>
          <w:lang w:val="es-ES"/>
        </w:rPr>
        <w:t xml:space="preserve"> y utiliza la clase </w:t>
      </w:r>
      <w:proofErr w:type="spellStart"/>
      <w:r w:rsidRPr="00484C6B">
        <w:rPr>
          <w:lang w:val="es-ES"/>
        </w:rPr>
        <w:t>nusoap_client</w:t>
      </w:r>
      <w:proofErr w:type="spellEnd"/>
      <w:r w:rsidRPr="00484C6B">
        <w:rPr>
          <w:lang w:val="es-ES"/>
        </w:rPr>
        <w:t>, apuntando directamente a la URL del WSDL del servidor. Cuando el usuario interactúa con la interfaz web en modo oscuro e ingresa un ID, el cliente intercepta el formulario mediante un método POST de PHP. Posteriormente, invoca de manera remota la función del servidor utilizando el método $</w:t>
      </w:r>
      <w:proofErr w:type="spellStart"/>
      <w:r w:rsidRPr="00484C6B">
        <w:rPr>
          <w:lang w:val="es-ES"/>
        </w:rPr>
        <w:t>client</w:t>
      </w:r>
      <w:proofErr w:type="spellEnd"/>
      <w:r w:rsidRPr="00484C6B">
        <w:rPr>
          <w:lang w:val="es-ES"/>
        </w:rPr>
        <w:t>-&gt;</w:t>
      </w:r>
      <w:proofErr w:type="spellStart"/>
      <w:proofErr w:type="gramStart"/>
      <w:r w:rsidRPr="00484C6B">
        <w:rPr>
          <w:lang w:val="es-ES"/>
        </w:rPr>
        <w:t>call</w:t>
      </w:r>
      <w:proofErr w:type="spellEnd"/>
      <w:r w:rsidRPr="00484C6B">
        <w:rPr>
          <w:lang w:val="es-ES"/>
        </w:rPr>
        <w:t>(</w:t>
      </w:r>
      <w:proofErr w:type="gramEnd"/>
      <w:r w:rsidRPr="00484C6B">
        <w:rPr>
          <w:lang w:val="es-ES"/>
        </w:rPr>
        <w:t>'</w:t>
      </w:r>
      <w:proofErr w:type="spellStart"/>
      <w:r w:rsidRPr="00484C6B">
        <w:rPr>
          <w:lang w:val="es-ES"/>
        </w:rPr>
        <w:t>consultarEstudiante</w:t>
      </w:r>
      <w:proofErr w:type="spellEnd"/>
      <w:r w:rsidRPr="00484C6B">
        <w:rPr>
          <w:lang w:val="es-ES"/>
        </w:rPr>
        <w:t xml:space="preserve">', </w:t>
      </w:r>
      <w:proofErr w:type="gramStart"/>
      <w:r w:rsidRPr="00484C6B">
        <w:rPr>
          <w:lang w:val="es-ES"/>
        </w:rPr>
        <w:t>array(</w:t>
      </w:r>
      <w:proofErr w:type="gramEnd"/>
      <w:r w:rsidRPr="00484C6B">
        <w:rPr>
          <w:lang w:val="es-ES"/>
        </w:rPr>
        <w:t>'id' =&gt; $</w:t>
      </w:r>
      <w:proofErr w:type="spellStart"/>
      <w:r w:rsidRPr="00484C6B">
        <w:rPr>
          <w:lang w:val="es-ES"/>
        </w:rPr>
        <w:t>id_buscado</w:t>
      </w:r>
      <w:proofErr w:type="spellEnd"/>
      <w:r w:rsidRPr="00484C6B">
        <w:rPr>
          <w:lang w:val="es-ES"/>
        </w:rPr>
        <w:t xml:space="preserve">)). </w:t>
      </w:r>
      <w:proofErr w:type="spellStart"/>
      <w:r w:rsidRPr="00484C6B">
        <w:rPr>
          <w:lang w:val="es-ES"/>
        </w:rPr>
        <w:t>NuSOAP</w:t>
      </w:r>
      <w:proofErr w:type="spellEnd"/>
      <w:r w:rsidRPr="00484C6B">
        <w:rPr>
          <w:lang w:val="es-ES"/>
        </w:rPr>
        <w:t xml:space="preserve"> se encarga de serializar este parámetro en XML, realizar la petición web al servidor, recibir la respuesta codificada y finalmente decodificarla con </w:t>
      </w:r>
      <w:proofErr w:type="spellStart"/>
      <w:r w:rsidRPr="00484C6B">
        <w:rPr>
          <w:lang w:val="es-ES"/>
        </w:rPr>
        <w:t>json_decode</w:t>
      </w:r>
      <w:proofErr w:type="spellEnd"/>
      <w:r w:rsidRPr="00484C6B">
        <w:rPr>
          <w:lang w:val="es-ES"/>
        </w:rPr>
        <w:t xml:space="preserve"> para renderizarla de forma limpia en el HTML."</w:t>
      </w:r>
    </w:p>
    <w:p w14:paraId="533F796D" w14:textId="77777777" w:rsidR="00484C6B" w:rsidRPr="00484C6B" w:rsidRDefault="00484C6B" w:rsidP="00484C6B">
      <w:pPr>
        <w:rPr>
          <w:b/>
          <w:bCs/>
          <w:lang w:val="es-ES"/>
        </w:rPr>
      </w:pPr>
      <w:r w:rsidRPr="00484C6B">
        <w:rPr>
          <w:rFonts w:ascii="Segoe UI Emoji" w:hAnsi="Segoe UI Emoji" w:cs="Segoe UI Emoji"/>
          <w:b/>
          <w:bCs/>
          <w:lang w:val="es-ES"/>
        </w:rPr>
        <w:t>❓</w:t>
      </w:r>
      <w:r w:rsidRPr="00484C6B">
        <w:rPr>
          <w:b/>
          <w:bCs/>
          <w:lang w:val="es-ES"/>
        </w:rPr>
        <w:t xml:space="preserve"> 3. ¿Qué contiene el WSDL?</w:t>
      </w:r>
    </w:p>
    <w:p w14:paraId="4522238A" w14:textId="77777777" w:rsidR="00484C6B" w:rsidRPr="00484C6B" w:rsidRDefault="00484C6B" w:rsidP="00484C6B">
      <w:pPr>
        <w:rPr>
          <w:lang w:val="es-ES"/>
        </w:rPr>
      </w:pPr>
      <w:r w:rsidRPr="00484C6B">
        <w:rPr>
          <w:b/>
          <w:bCs/>
          <w:lang w:val="es-ES"/>
        </w:rPr>
        <w:t>Respuesta para el profesor:</w:t>
      </w:r>
      <w:r w:rsidRPr="00484C6B">
        <w:rPr>
          <w:lang w:val="es-ES"/>
        </w:rPr>
        <w:t xml:space="preserve"> &gt; "El archivo wsdl.xml es el contrato formal del servicio web en formato XML. Contiene la definición precisa de las reglas de comunicación bajo el estándar SOAP. Sus secciones principales son:</w:t>
      </w:r>
    </w:p>
    <w:p w14:paraId="49BA2FE9" w14:textId="77777777" w:rsidR="00484C6B" w:rsidRPr="00484C6B" w:rsidRDefault="00484C6B" w:rsidP="00484C6B">
      <w:pPr>
        <w:numPr>
          <w:ilvl w:val="0"/>
          <w:numId w:val="1"/>
        </w:numPr>
        <w:rPr>
          <w:lang w:val="es-ES"/>
        </w:rPr>
      </w:pPr>
      <w:r w:rsidRPr="00484C6B">
        <w:rPr>
          <w:b/>
          <w:bCs/>
          <w:lang w:val="es-ES"/>
        </w:rPr>
        <w:t>&lt;</w:t>
      </w:r>
      <w:proofErr w:type="spellStart"/>
      <w:r w:rsidRPr="00484C6B">
        <w:rPr>
          <w:b/>
          <w:bCs/>
          <w:lang w:val="es-ES"/>
        </w:rPr>
        <w:t>types</w:t>
      </w:r>
      <w:proofErr w:type="spellEnd"/>
      <w:r w:rsidRPr="00484C6B">
        <w:rPr>
          <w:b/>
          <w:bCs/>
          <w:lang w:val="es-ES"/>
        </w:rPr>
        <w:t>&gt;:</w:t>
      </w:r>
      <w:r w:rsidRPr="00484C6B">
        <w:rPr>
          <w:lang w:val="es-ES"/>
        </w:rPr>
        <w:t xml:space="preserve"> Define los tipos de datos abstractos utilizados.</w:t>
      </w:r>
    </w:p>
    <w:p w14:paraId="06CCE221" w14:textId="77777777" w:rsidR="00484C6B" w:rsidRPr="00484C6B" w:rsidRDefault="00484C6B" w:rsidP="00484C6B">
      <w:pPr>
        <w:numPr>
          <w:ilvl w:val="0"/>
          <w:numId w:val="1"/>
        </w:numPr>
        <w:rPr>
          <w:lang w:val="es-ES"/>
        </w:rPr>
      </w:pPr>
      <w:r w:rsidRPr="00484C6B">
        <w:rPr>
          <w:b/>
          <w:bCs/>
          <w:lang w:val="es-ES"/>
        </w:rPr>
        <w:t>&lt;</w:t>
      </w:r>
      <w:proofErr w:type="spellStart"/>
      <w:r w:rsidRPr="00484C6B">
        <w:rPr>
          <w:b/>
          <w:bCs/>
          <w:lang w:val="es-ES"/>
        </w:rPr>
        <w:t>message</w:t>
      </w:r>
      <w:proofErr w:type="spellEnd"/>
      <w:r w:rsidRPr="00484C6B">
        <w:rPr>
          <w:b/>
          <w:bCs/>
          <w:lang w:val="es-ES"/>
        </w:rPr>
        <w:t>&gt;:</w:t>
      </w:r>
      <w:r w:rsidRPr="00484C6B">
        <w:rPr>
          <w:lang w:val="es-ES"/>
        </w:rPr>
        <w:t xml:space="preserve"> Especifica los parámetros exactos de entrada (el ID que solicita el cliente) y de salida (el </w:t>
      </w:r>
      <w:proofErr w:type="spellStart"/>
      <w:r w:rsidRPr="00484C6B">
        <w:rPr>
          <w:lang w:val="es-ES"/>
        </w:rPr>
        <w:t>string</w:t>
      </w:r>
      <w:proofErr w:type="spellEnd"/>
      <w:r w:rsidRPr="00484C6B">
        <w:rPr>
          <w:lang w:val="es-ES"/>
        </w:rPr>
        <w:t xml:space="preserve"> estructurado que devuelve el servidor).</w:t>
      </w:r>
    </w:p>
    <w:p w14:paraId="7D0BAF5A" w14:textId="77777777" w:rsidR="00484C6B" w:rsidRPr="00484C6B" w:rsidRDefault="00484C6B" w:rsidP="00484C6B">
      <w:pPr>
        <w:numPr>
          <w:ilvl w:val="0"/>
          <w:numId w:val="1"/>
        </w:numPr>
        <w:rPr>
          <w:lang w:val="es-ES"/>
        </w:rPr>
      </w:pPr>
      <w:r w:rsidRPr="00484C6B">
        <w:rPr>
          <w:b/>
          <w:bCs/>
          <w:lang w:val="es-ES"/>
        </w:rPr>
        <w:t>&lt;</w:t>
      </w:r>
      <w:proofErr w:type="spellStart"/>
      <w:r w:rsidRPr="00484C6B">
        <w:rPr>
          <w:b/>
          <w:bCs/>
          <w:lang w:val="es-ES"/>
        </w:rPr>
        <w:t>portType</w:t>
      </w:r>
      <w:proofErr w:type="spellEnd"/>
      <w:r w:rsidRPr="00484C6B">
        <w:rPr>
          <w:b/>
          <w:bCs/>
          <w:lang w:val="es-ES"/>
        </w:rPr>
        <w:t>&gt; y &lt;</w:t>
      </w:r>
      <w:proofErr w:type="spellStart"/>
      <w:r w:rsidRPr="00484C6B">
        <w:rPr>
          <w:b/>
          <w:bCs/>
          <w:lang w:val="es-ES"/>
        </w:rPr>
        <w:t>binding</w:t>
      </w:r>
      <w:proofErr w:type="spellEnd"/>
      <w:r w:rsidRPr="00484C6B">
        <w:rPr>
          <w:b/>
          <w:bCs/>
          <w:lang w:val="es-ES"/>
        </w:rPr>
        <w:t>&gt;:</w:t>
      </w:r>
      <w:r w:rsidRPr="00484C6B">
        <w:rPr>
          <w:lang w:val="es-ES"/>
        </w:rPr>
        <w:t xml:space="preserve"> Definen las operaciones o métodos disponibles (en nuestro caso </w:t>
      </w:r>
      <w:proofErr w:type="spellStart"/>
      <w:r w:rsidRPr="00484C6B">
        <w:rPr>
          <w:lang w:val="es-ES"/>
        </w:rPr>
        <w:t>consultarEstudiante</w:t>
      </w:r>
      <w:proofErr w:type="spellEnd"/>
      <w:r w:rsidRPr="00484C6B">
        <w:rPr>
          <w:lang w:val="es-ES"/>
        </w:rPr>
        <w:t xml:space="preserve">) y establecen que el transporte de los datos se realiza sobre el protocolo HTTP utilizando el estilo </w:t>
      </w:r>
      <w:proofErr w:type="spellStart"/>
      <w:r w:rsidRPr="00484C6B">
        <w:rPr>
          <w:lang w:val="es-ES"/>
        </w:rPr>
        <w:t>rpc</w:t>
      </w:r>
      <w:proofErr w:type="spellEnd"/>
      <w:r w:rsidRPr="00484C6B">
        <w:rPr>
          <w:lang w:val="es-ES"/>
        </w:rPr>
        <w:t xml:space="preserve"> (Remote </w:t>
      </w:r>
      <w:proofErr w:type="spellStart"/>
      <w:r w:rsidRPr="00484C6B">
        <w:rPr>
          <w:lang w:val="es-ES"/>
        </w:rPr>
        <w:t>Procedure</w:t>
      </w:r>
      <w:proofErr w:type="spellEnd"/>
      <w:r w:rsidRPr="00484C6B">
        <w:rPr>
          <w:lang w:val="es-ES"/>
        </w:rPr>
        <w:t xml:space="preserve"> Call) y codificación </w:t>
      </w:r>
      <w:proofErr w:type="spellStart"/>
      <w:r w:rsidRPr="00484C6B">
        <w:rPr>
          <w:lang w:val="es-ES"/>
        </w:rPr>
        <w:t>encoded</w:t>
      </w:r>
      <w:proofErr w:type="spellEnd"/>
      <w:r w:rsidRPr="00484C6B">
        <w:rPr>
          <w:lang w:val="es-ES"/>
        </w:rPr>
        <w:t>."</w:t>
      </w:r>
    </w:p>
    <w:p w14:paraId="445305B5" w14:textId="77777777" w:rsidR="00484C6B" w:rsidRPr="00484C6B" w:rsidRDefault="00484C6B" w:rsidP="00484C6B">
      <w:pPr>
        <w:rPr>
          <w:b/>
          <w:bCs/>
          <w:lang w:val="es-ES"/>
        </w:rPr>
      </w:pPr>
      <w:r w:rsidRPr="00484C6B">
        <w:rPr>
          <w:rFonts w:ascii="Segoe UI Emoji" w:hAnsi="Segoe UI Emoji" w:cs="Segoe UI Emoji"/>
          <w:b/>
          <w:bCs/>
          <w:lang w:val="es-ES"/>
        </w:rPr>
        <w:t>❓</w:t>
      </w:r>
      <w:r w:rsidRPr="00484C6B">
        <w:rPr>
          <w:b/>
          <w:bCs/>
          <w:lang w:val="es-ES"/>
        </w:rPr>
        <w:t xml:space="preserve"> 4. ¿Cómo simularon UDDI?</w:t>
      </w:r>
    </w:p>
    <w:p w14:paraId="400ECDE4" w14:textId="77777777" w:rsidR="00484C6B" w:rsidRPr="00484C6B" w:rsidRDefault="00484C6B" w:rsidP="00484C6B">
      <w:pPr>
        <w:rPr>
          <w:lang w:val="es-ES"/>
        </w:rPr>
      </w:pPr>
      <w:r w:rsidRPr="00484C6B">
        <w:rPr>
          <w:b/>
          <w:bCs/>
          <w:lang w:val="es-ES"/>
        </w:rPr>
        <w:t>Respuesta para el profesor:</w:t>
      </w:r>
      <w:r w:rsidRPr="00484C6B">
        <w:rPr>
          <w:lang w:val="es-ES"/>
        </w:rPr>
        <w:t xml:space="preserve"> &gt; "Dado que un UDDI real actúa como un registro o directorio público de 'páginas amarillas' para que las empresas descubran servicios web, nosotros lo simulamos mediante el archivo </w:t>
      </w:r>
      <w:r w:rsidRPr="00484C6B">
        <w:rPr>
          <w:b/>
          <w:bCs/>
          <w:lang w:val="es-ES"/>
        </w:rPr>
        <w:t>uddi.html</w:t>
      </w:r>
      <w:r w:rsidRPr="00484C6B">
        <w:rPr>
          <w:lang w:val="es-ES"/>
        </w:rPr>
        <w:t>. Esta es una interfaz técnica centralizada que describe el propósito del negocio (sistema de consulta de estudiantes), indica el proveedor, detalla el protocolo técnico utilizado (SOAP v1.1) y expone de forma transparente el método disponible con sus parámetros, proporcionando además un enlace directo al contrato wsdl.xml para que cualquier cliente externo sepa exactamente cómo consumir nuestro servicio web."</w:t>
      </w:r>
    </w:p>
    <w:p w14:paraId="12FD7534" w14:textId="77777777" w:rsidR="00484C6B" w:rsidRPr="00484C6B" w:rsidRDefault="00484C6B" w:rsidP="00484C6B">
      <w:pPr>
        <w:rPr>
          <w:b/>
          <w:bCs/>
          <w:lang w:val="es-ES"/>
        </w:rPr>
      </w:pPr>
      <w:r w:rsidRPr="00484C6B">
        <w:rPr>
          <w:rFonts w:ascii="Segoe UI Emoji" w:hAnsi="Segoe UI Emoji" w:cs="Segoe UI Emoji"/>
          <w:b/>
          <w:bCs/>
          <w:lang w:val="es-ES"/>
        </w:rPr>
        <w:lastRenderedPageBreak/>
        <w:t>❓</w:t>
      </w:r>
      <w:r w:rsidRPr="00484C6B">
        <w:rPr>
          <w:b/>
          <w:bCs/>
          <w:lang w:val="es-ES"/>
        </w:rPr>
        <w:t xml:space="preserve"> 5. Demostración en vivo</w:t>
      </w:r>
    </w:p>
    <w:p w14:paraId="20860969" w14:textId="77777777" w:rsidR="00484C6B" w:rsidRPr="00484C6B" w:rsidRDefault="00484C6B" w:rsidP="00484C6B">
      <w:pPr>
        <w:rPr>
          <w:lang w:val="es-ES"/>
        </w:rPr>
      </w:pPr>
      <w:r w:rsidRPr="00484C6B">
        <w:rPr>
          <w:b/>
          <w:bCs/>
          <w:lang w:val="es-ES"/>
        </w:rPr>
        <w:t>Qué hacer en el momento:</w:t>
      </w:r>
      <w:r w:rsidRPr="00484C6B">
        <w:rPr>
          <w:lang w:val="es-ES"/>
        </w:rPr>
        <w:t xml:space="preserve"> &gt; 1. Abre la página uddi.html para mostrar la documentación general del servicio. 2. Haz clic en el botón para ir al cliente (</w:t>
      </w:r>
      <w:proofErr w:type="spellStart"/>
      <w:r w:rsidRPr="00484C6B">
        <w:rPr>
          <w:lang w:val="es-ES"/>
        </w:rPr>
        <w:t>cliente.php</w:t>
      </w:r>
      <w:proofErr w:type="spellEnd"/>
      <w:r w:rsidRPr="00484C6B">
        <w:rPr>
          <w:lang w:val="es-ES"/>
        </w:rPr>
        <w:t xml:space="preserve">). 3. </w:t>
      </w:r>
      <w:r w:rsidRPr="00484C6B">
        <w:rPr>
          <w:b/>
          <w:bCs/>
          <w:lang w:val="es-ES"/>
        </w:rPr>
        <w:t>Prueba Exitosa:</w:t>
      </w:r>
      <w:r w:rsidRPr="00484C6B">
        <w:rPr>
          <w:lang w:val="es-ES"/>
        </w:rPr>
        <w:t xml:space="preserve"> Digita el ID 101 (o 102). Presiona el botón y muestra cómo aparece inmediatamente en pantalla el perfil de </w:t>
      </w:r>
      <w:r w:rsidRPr="00484C6B">
        <w:rPr>
          <w:i/>
          <w:iCs/>
          <w:lang w:val="es-ES"/>
        </w:rPr>
        <w:t>Bryan Espinoza</w:t>
      </w:r>
      <w:r w:rsidRPr="00484C6B">
        <w:rPr>
          <w:lang w:val="es-ES"/>
        </w:rPr>
        <w:t xml:space="preserve"> con su carrera y promedio. 4. </w:t>
      </w:r>
      <w:r w:rsidRPr="00484C6B">
        <w:rPr>
          <w:b/>
          <w:bCs/>
          <w:lang w:val="es-ES"/>
        </w:rPr>
        <w:t>Prueba de Control (Error):</w:t>
      </w:r>
      <w:r w:rsidRPr="00484C6B">
        <w:rPr>
          <w:lang w:val="es-ES"/>
        </w:rPr>
        <w:t xml:space="preserve"> Digita un ID aleatorio que no exista (como 999). Presiona el botón y muestra cómo el sistema captura la excepción de forma controlada enseñando el mensaje de alerta rojo: </w:t>
      </w:r>
      <w:r w:rsidRPr="00484C6B">
        <w:rPr>
          <w:i/>
          <w:iCs/>
          <w:lang w:val="es-ES"/>
        </w:rPr>
        <w:t>“</w:t>
      </w:r>
      <w:r w:rsidRPr="00484C6B">
        <w:rPr>
          <w:rFonts w:ascii="Segoe UI Emoji" w:hAnsi="Segoe UI Emoji" w:cs="Segoe UI Emoji"/>
          <w:i/>
          <w:iCs/>
          <w:lang w:val="es-ES"/>
        </w:rPr>
        <w:t>⚠️</w:t>
      </w:r>
      <w:r w:rsidRPr="00484C6B">
        <w:rPr>
          <w:i/>
          <w:iCs/>
          <w:lang w:val="es-ES"/>
        </w:rPr>
        <w:t xml:space="preserve"> Estudiante no encontrado”</w:t>
      </w:r>
      <w:r w:rsidRPr="00484C6B">
        <w:rPr>
          <w:lang w:val="es-ES"/>
        </w:rPr>
        <w:t>.</w:t>
      </w:r>
    </w:p>
    <w:p w14:paraId="59F3A01B" w14:textId="77777777" w:rsidR="00BF7A72" w:rsidRDefault="00BF7A72"/>
    <w:sectPr w:rsidR="00BF7A72" w:rsidSect="00484C6B">
      <w:pgSz w:w="12240" w:h="15840"/>
      <w:pgMar w:top="1417" w:right="1701" w:bottom="1417" w:left="1701" w:header="0" w:footer="1026"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F9623D"/>
    <w:multiLevelType w:val="multilevel"/>
    <w:tmpl w:val="F8C2B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68792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20"/>
  <w:drawingGridVerticalSpacing w:val="163"/>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4C6B"/>
    <w:rsid w:val="00167119"/>
    <w:rsid w:val="00373854"/>
    <w:rsid w:val="003B197B"/>
    <w:rsid w:val="003F24F9"/>
    <w:rsid w:val="00462D58"/>
    <w:rsid w:val="00484C6B"/>
    <w:rsid w:val="006C0A10"/>
    <w:rsid w:val="007731E3"/>
    <w:rsid w:val="00861259"/>
    <w:rsid w:val="008801F7"/>
    <w:rsid w:val="00A034CE"/>
    <w:rsid w:val="00BC6C5E"/>
    <w:rsid w:val="00BF7A72"/>
    <w:rsid w:val="00C70585"/>
    <w:rsid w:val="00D873D4"/>
    <w:rsid w:val="00E17CCA"/>
    <w:rsid w:val="00EB48D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805A04"/>
  <w15:chartTrackingRefBased/>
  <w15:docId w15:val="{ABAE8874-3501-4CD4-A184-E2048DADEE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PA"/>
    </w:rPr>
  </w:style>
  <w:style w:type="paragraph" w:styleId="Ttulo1">
    <w:name w:val="heading 1"/>
    <w:basedOn w:val="Normal"/>
    <w:next w:val="Normal"/>
    <w:link w:val="Ttulo1Car"/>
    <w:uiPriority w:val="9"/>
    <w:qFormat/>
    <w:rsid w:val="00484C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84C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84C6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84C6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84C6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84C6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84C6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84C6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84C6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84C6B"/>
    <w:rPr>
      <w:rFonts w:asciiTheme="majorHAnsi" w:eastAsiaTheme="majorEastAsia" w:hAnsiTheme="majorHAnsi" w:cstheme="majorBidi"/>
      <w:color w:val="0F4761" w:themeColor="accent1" w:themeShade="BF"/>
      <w:sz w:val="40"/>
      <w:szCs w:val="40"/>
      <w:lang w:val="es-PA"/>
    </w:rPr>
  </w:style>
  <w:style w:type="character" w:customStyle="1" w:styleId="Ttulo2Car">
    <w:name w:val="Título 2 Car"/>
    <w:basedOn w:val="Fuentedeprrafopredeter"/>
    <w:link w:val="Ttulo2"/>
    <w:uiPriority w:val="9"/>
    <w:semiHidden/>
    <w:rsid w:val="00484C6B"/>
    <w:rPr>
      <w:rFonts w:asciiTheme="majorHAnsi" w:eastAsiaTheme="majorEastAsia" w:hAnsiTheme="majorHAnsi" w:cstheme="majorBidi"/>
      <w:color w:val="0F4761" w:themeColor="accent1" w:themeShade="BF"/>
      <w:sz w:val="32"/>
      <w:szCs w:val="32"/>
      <w:lang w:val="es-PA"/>
    </w:rPr>
  </w:style>
  <w:style w:type="character" w:customStyle="1" w:styleId="Ttulo3Car">
    <w:name w:val="Título 3 Car"/>
    <w:basedOn w:val="Fuentedeprrafopredeter"/>
    <w:link w:val="Ttulo3"/>
    <w:uiPriority w:val="9"/>
    <w:semiHidden/>
    <w:rsid w:val="00484C6B"/>
    <w:rPr>
      <w:rFonts w:eastAsiaTheme="majorEastAsia" w:cstheme="majorBidi"/>
      <w:color w:val="0F4761" w:themeColor="accent1" w:themeShade="BF"/>
      <w:sz w:val="28"/>
      <w:szCs w:val="28"/>
      <w:lang w:val="es-PA"/>
    </w:rPr>
  </w:style>
  <w:style w:type="character" w:customStyle="1" w:styleId="Ttulo4Car">
    <w:name w:val="Título 4 Car"/>
    <w:basedOn w:val="Fuentedeprrafopredeter"/>
    <w:link w:val="Ttulo4"/>
    <w:uiPriority w:val="9"/>
    <w:semiHidden/>
    <w:rsid w:val="00484C6B"/>
    <w:rPr>
      <w:rFonts w:eastAsiaTheme="majorEastAsia" w:cstheme="majorBidi"/>
      <w:i/>
      <w:iCs/>
      <w:color w:val="0F4761" w:themeColor="accent1" w:themeShade="BF"/>
      <w:lang w:val="es-PA"/>
    </w:rPr>
  </w:style>
  <w:style w:type="character" w:customStyle="1" w:styleId="Ttulo5Car">
    <w:name w:val="Título 5 Car"/>
    <w:basedOn w:val="Fuentedeprrafopredeter"/>
    <w:link w:val="Ttulo5"/>
    <w:uiPriority w:val="9"/>
    <w:semiHidden/>
    <w:rsid w:val="00484C6B"/>
    <w:rPr>
      <w:rFonts w:eastAsiaTheme="majorEastAsia" w:cstheme="majorBidi"/>
      <w:color w:val="0F4761" w:themeColor="accent1" w:themeShade="BF"/>
      <w:lang w:val="es-PA"/>
    </w:rPr>
  </w:style>
  <w:style w:type="character" w:customStyle="1" w:styleId="Ttulo6Car">
    <w:name w:val="Título 6 Car"/>
    <w:basedOn w:val="Fuentedeprrafopredeter"/>
    <w:link w:val="Ttulo6"/>
    <w:uiPriority w:val="9"/>
    <w:semiHidden/>
    <w:rsid w:val="00484C6B"/>
    <w:rPr>
      <w:rFonts w:eastAsiaTheme="majorEastAsia" w:cstheme="majorBidi"/>
      <w:i/>
      <w:iCs/>
      <w:color w:val="595959" w:themeColor="text1" w:themeTint="A6"/>
      <w:lang w:val="es-PA"/>
    </w:rPr>
  </w:style>
  <w:style w:type="character" w:customStyle="1" w:styleId="Ttulo7Car">
    <w:name w:val="Título 7 Car"/>
    <w:basedOn w:val="Fuentedeprrafopredeter"/>
    <w:link w:val="Ttulo7"/>
    <w:uiPriority w:val="9"/>
    <w:semiHidden/>
    <w:rsid w:val="00484C6B"/>
    <w:rPr>
      <w:rFonts w:eastAsiaTheme="majorEastAsia" w:cstheme="majorBidi"/>
      <w:color w:val="595959" w:themeColor="text1" w:themeTint="A6"/>
      <w:lang w:val="es-PA"/>
    </w:rPr>
  </w:style>
  <w:style w:type="character" w:customStyle="1" w:styleId="Ttulo8Car">
    <w:name w:val="Título 8 Car"/>
    <w:basedOn w:val="Fuentedeprrafopredeter"/>
    <w:link w:val="Ttulo8"/>
    <w:uiPriority w:val="9"/>
    <w:semiHidden/>
    <w:rsid w:val="00484C6B"/>
    <w:rPr>
      <w:rFonts w:eastAsiaTheme="majorEastAsia" w:cstheme="majorBidi"/>
      <w:i/>
      <w:iCs/>
      <w:color w:val="272727" w:themeColor="text1" w:themeTint="D8"/>
      <w:lang w:val="es-PA"/>
    </w:rPr>
  </w:style>
  <w:style w:type="character" w:customStyle="1" w:styleId="Ttulo9Car">
    <w:name w:val="Título 9 Car"/>
    <w:basedOn w:val="Fuentedeprrafopredeter"/>
    <w:link w:val="Ttulo9"/>
    <w:uiPriority w:val="9"/>
    <w:semiHidden/>
    <w:rsid w:val="00484C6B"/>
    <w:rPr>
      <w:rFonts w:eastAsiaTheme="majorEastAsia" w:cstheme="majorBidi"/>
      <w:color w:val="272727" w:themeColor="text1" w:themeTint="D8"/>
      <w:lang w:val="es-PA"/>
    </w:rPr>
  </w:style>
  <w:style w:type="paragraph" w:styleId="Ttulo">
    <w:name w:val="Title"/>
    <w:basedOn w:val="Normal"/>
    <w:next w:val="Normal"/>
    <w:link w:val="TtuloCar"/>
    <w:uiPriority w:val="10"/>
    <w:qFormat/>
    <w:rsid w:val="00484C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84C6B"/>
    <w:rPr>
      <w:rFonts w:asciiTheme="majorHAnsi" w:eastAsiaTheme="majorEastAsia" w:hAnsiTheme="majorHAnsi" w:cstheme="majorBidi"/>
      <w:spacing w:val="-10"/>
      <w:kern w:val="28"/>
      <w:sz w:val="56"/>
      <w:szCs w:val="56"/>
      <w:lang w:val="es-PA"/>
    </w:rPr>
  </w:style>
  <w:style w:type="paragraph" w:styleId="Subttulo">
    <w:name w:val="Subtitle"/>
    <w:basedOn w:val="Normal"/>
    <w:next w:val="Normal"/>
    <w:link w:val="SubttuloCar"/>
    <w:uiPriority w:val="11"/>
    <w:qFormat/>
    <w:rsid w:val="00484C6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84C6B"/>
    <w:rPr>
      <w:rFonts w:eastAsiaTheme="majorEastAsia" w:cstheme="majorBidi"/>
      <w:color w:val="595959" w:themeColor="text1" w:themeTint="A6"/>
      <w:spacing w:val="15"/>
      <w:sz w:val="28"/>
      <w:szCs w:val="28"/>
      <w:lang w:val="es-PA"/>
    </w:rPr>
  </w:style>
  <w:style w:type="paragraph" w:styleId="Cita">
    <w:name w:val="Quote"/>
    <w:basedOn w:val="Normal"/>
    <w:next w:val="Normal"/>
    <w:link w:val="CitaCar"/>
    <w:uiPriority w:val="29"/>
    <w:qFormat/>
    <w:rsid w:val="00484C6B"/>
    <w:pPr>
      <w:spacing w:before="160"/>
      <w:jc w:val="center"/>
    </w:pPr>
    <w:rPr>
      <w:i/>
      <w:iCs/>
      <w:color w:val="404040" w:themeColor="text1" w:themeTint="BF"/>
    </w:rPr>
  </w:style>
  <w:style w:type="character" w:customStyle="1" w:styleId="CitaCar">
    <w:name w:val="Cita Car"/>
    <w:basedOn w:val="Fuentedeprrafopredeter"/>
    <w:link w:val="Cita"/>
    <w:uiPriority w:val="29"/>
    <w:rsid w:val="00484C6B"/>
    <w:rPr>
      <w:i/>
      <w:iCs/>
      <w:color w:val="404040" w:themeColor="text1" w:themeTint="BF"/>
      <w:lang w:val="es-PA"/>
    </w:rPr>
  </w:style>
  <w:style w:type="paragraph" w:styleId="Prrafodelista">
    <w:name w:val="List Paragraph"/>
    <w:basedOn w:val="Normal"/>
    <w:uiPriority w:val="34"/>
    <w:qFormat/>
    <w:rsid w:val="00484C6B"/>
    <w:pPr>
      <w:ind w:left="720"/>
      <w:contextualSpacing/>
    </w:pPr>
  </w:style>
  <w:style w:type="character" w:styleId="nfasisintenso">
    <w:name w:val="Intense Emphasis"/>
    <w:basedOn w:val="Fuentedeprrafopredeter"/>
    <w:uiPriority w:val="21"/>
    <w:qFormat/>
    <w:rsid w:val="00484C6B"/>
    <w:rPr>
      <w:i/>
      <w:iCs/>
      <w:color w:val="0F4761" w:themeColor="accent1" w:themeShade="BF"/>
    </w:rPr>
  </w:style>
  <w:style w:type="paragraph" w:styleId="Citadestacada">
    <w:name w:val="Intense Quote"/>
    <w:basedOn w:val="Normal"/>
    <w:next w:val="Normal"/>
    <w:link w:val="CitadestacadaCar"/>
    <w:uiPriority w:val="30"/>
    <w:qFormat/>
    <w:rsid w:val="00484C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84C6B"/>
    <w:rPr>
      <w:i/>
      <w:iCs/>
      <w:color w:val="0F4761" w:themeColor="accent1" w:themeShade="BF"/>
      <w:lang w:val="es-PA"/>
    </w:rPr>
  </w:style>
  <w:style w:type="character" w:styleId="Referenciaintensa">
    <w:name w:val="Intense Reference"/>
    <w:basedOn w:val="Fuentedeprrafopredeter"/>
    <w:uiPriority w:val="32"/>
    <w:qFormat/>
    <w:rsid w:val="00484C6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762A3E7EAF7E3D4ABAEE754B57E89652" ma:contentTypeVersion="8" ma:contentTypeDescription="Crear nuevo documento." ma:contentTypeScope="" ma:versionID="af5313fe0805ecf01adb5abb0cac5d72">
  <xsd:schema xmlns:xsd="http://www.w3.org/2001/XMLSchema" xmlns:xs="http://www.w3.org/2001/XMLSchema" xmlns:p="http://schemas.microsoft.com/office/2006/metadata/properties" xmlns:ns3="a227322d-960b-4da0-a02e-f73e217b2528" xmlns:ns4="9f7c9e30-15d3-4832-9410-bd2a9f0f329a" targetNamespace="http://schemas.microsoft.com/office/2006/metadata/properties" ma:root="true" ma:fieldsID="1038f24d2b1521e307872ed7c67fa072" ns3:_="" ns4:_="">
    <xsd:import namespace="a227322d-960b-4da0-a02e-f73e217b2528"/>
    <xsd:import namespace="9f7c9e30-15d3-4832-9410-bd2a9f0f329a"/>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227322d-960b-4da0-a02e-f73e217b252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f7c9e30-15d3-4832-9410-bd2a9f0f329a"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element name="SharingHintHash" ma:index="14"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a227322d-960b-4da0-a02e-f73e217b2528" xsi:nil="true"/>
  </documentManagement>
</p:properties>
</file>

<file path=customXml/itemProps1.xml><?xml version="1.0" encoding="utf-8"?>
<ds:datastoreItem xmlns:ds="http://schemas.openxmlformats.org/officeDocument/2006/customXml" ds:itemID="{559BA4E3-847C-4355-9DA8-CB71B9310EA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227322d-960b-4da0-a02e-f73e217b2528"/>
    <ds:schemaRef ds:uri="9f7c9e30-15d3-4832-9410-bd2a9f0f329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28A788C-4BA6-4A55-B704-1E073D3AAC9B}">
  <ds:schemaRefs>
    <ds:schemaRef ds:uri="http://schemas.microsoft.com/sharepoint/v3/contenttype/forms"/>
  </ds:schemaRefs>
</ds:datastoreItem>
</file>

<file path=customXml/itemProps3.xml><?xml version="1.0" encoding="utf-8"?>
<ds:datastoreItem xmlns:ds="http://schemas.openxmlformats.org/officeDocument/2006/customXml" ds:itemID="{53CB7918-F57F-464C-B929-DA40D2B55D9B}">
  <ds:schemaRefs>
    <ds:schemaRef ds:uri="http://schemas.microsoft.com/office/2006/metadata/properties"/>
    <ds:schemaRef ds:uri="http://schemas.microsoft.com/office/infopath/2007/PartnerControls"/>
    <ds:schemaRef ds:uri="a227322d-960b-4da0-a02e-f73e217b2528"/>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518</Words>
  <Characters>2851</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ESPINOZA</dc:creator>
  <cp:keywords/>
  <dc:description/>
  <cp:lastModifiedBy>BRYAN ESPINOZA</cp:lastModifiedBy>
  <cp:revision>2</cp:revision>
  <dcterms:created xsi:type="dcterms:W3CDTF">2026-06-04T05:00:00Z</dcterms:created>
  <dcterms:modified xsi:type="dcterms:W3CDTF">2026-06-04T05:00:00Z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0x010100762A3E7EAF7E3D4ABAEE754B57E89652</vt:lpwstr>
  </property>
</Properties>
</file>