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95685995"/>
        <w:docPartObj>
          <w:docPartGallery w:val="Cover Pages"/>
          <w:docPartUnique/>
        </w:docPartObj>
      </w:sdtPr>
      <w:sdtEndPr>
        <w:rPr>
          <w:color w:val="auto"/>
        </w:rPr>
      </w:sdtEndPr>
      <w:sdtContent>
        <w:p w:rsidR="00F46312" w:rsidRDefault="00F46312" w:rsidP="00F46312">
          <w:pPr>
            <w:pStyle w:val="Sinespaciado"/>
            <w:spacing w:before="1540" w:after="240"/>
            <w:jc w:val="center"/>
            <w:rPr>
              <w:color w:val="5B9BD5" w:themeColor="accent1"/>
            </w:rPr>
          </w:pPr>
          <w:r w:rsidRPr="00E45431">
            <w:rPr>
              <w:noProof/>
            </w:rPr>
            <w:drawing>
              <wp:anchor distT="0" distB="0" distL="114300" distR="114300" simplePos="0" relativeHeight="251661312" behindDoc="0" locked="0" layoutInCell="1" allowOverlap="1" wp14:anchorId="6CD1C036" wp14:editId="45C7BFC4">
                <wp:simplePos x="0" y="0"/>
                <wp:positionH relativeFrom="column">
                  <wp:posOffset>-546735</wp:posOffset>
                </wp:positionH>
                <wp:positionV relativeFrom="paragraph">
                  <wp:posOffset>0</wp:posOffset>
                </wp:positionV>
                <wp:extent cx="1817143" cy="2160000"/>
                <wp:effectExtent l="0" t="0" r="0" b="0"/>
                <wp:wrapSquare wrapText="bothSides"/>
                <wp:docPr id="35" name="Imagen 35" descr="C:\Users\Alan\Downloads\escudounam_negro\escudounam_negro_m2008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n\Downloads\escudounam_negro\escudounam_negro_m2008_p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7143" cy="216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023E">
            <w:rPr>
              <w:noProof/>
            </w:rPr>
            <w:drawing>
              <wp:anchor distT="0" distB="0" distL="114300" distR="114300" simplePos="0" relativeHeight="251659264" behindDoc="0" locked="0" layoutInCell="1" allowOverlap="1" wp14:anchorId="1B14AEA0" wp14:editId="037C0399">
                <wp:simplePos x="0" y="0"/>
                <wp:positionH relativeFrom="margin">
                  <wp:posOffset>4552950</wp:posOffset>
                </wp:positionH>
                <wp:positionV relativeFrom="paragraph">
                  <wp:posOffset>0</wp:posOffset>
                </wp:positionV>
                <wp:extent cx="1831680" cy="2160000"/>
                <wp:effectExtent l="0" t="0" r="0" b="0"/>
                <wp:wrapSquare wrapText="bothSides"/>
                <wp:docPr id="4" name="Imagen 4" descr="C:\Users\Alan\Downloads\escudofi_negro\escudofi_negro_m2008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an\Downloads\escudofi_negro\escudofi_negro_m2008_p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1680"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6312" w:rsidRDefault="00F46312" w:rsidP="00F46312">
          <w:pPr>
            <w:pStyle w:val="Sinespaciado"/>
            <w:spacing w:before="1540" w:after="240"/>
            <w:jc w:val="center"/>
            <w:rPr>
              <w:color w:val="5B9BD5" w:themeColor="accent1"/>
            </w:rPr>
          </w:pPr>
          <w:r>
            <w:rPr>
              <w:noProof/>
              <w:color w:val="5B9BD5" w:themeColor="accent1"/>
            </w:rPr>
            <w:drawing>
              <wp:inline distT="0" distB="0" distL="0" distR="0" wp14:anchorId="47A2C565" wp14:editId="4A7B921A">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032E4746378646D789D1B0C2E36A6D1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46312" w:rsidRDefault="00682B86" w:rsidP="00F46312">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ANÁLISIS ESPACIAL CON POSTGIS</w:t>
              </w:r>
            </w:p>
          </w:sdtContent>
        </w:sdt>
        <w:sdt>
          <w:sdtPr>
            <w:rPr>
              <w:color w:val="5B9BD5" w:themeColor="accent1"/>
              <w:sz w:val="36"/>
              <w:szCs w:val="28"/>
            </w:rPr>
            <w:alias w:val="Subtítulo"/>
            <w:tag w:val=""/>
            <w:id w:val="328029620"/>
            <w:placeholder>
              <w:docPart w:val="2A57A75BCA374F1EAA6ADDF2FB548A54"/>
            </w:placeholder>
            <w:dataBinding w:prefixMappings="xmlns:ns0='http://purl.org/dc/elements/1.1/' xmlns:ns1='http://schemas.openxmlformats.org/package/2006/metadata/core-properties' " w:xpath="/ns1:coreProperties[1]/ns0:subject[1]" w:storeItemID="{6C3C8BC8-F283-45AE-878A-BAB7291924A1}"/>
            <w:text/>
          </w:sdtPr>
          <w:sdtEndPr/>
          <w:sdtContent>
            <w:p w:rsidR="00F46312" w:rsidRPr="00E45431" w:rsidRDefault="00682B86" w:rsidP="00F46312">
              <w:pPr>
                <w:pStyle w:val="Sinespaciado"/>
                <w:jc w:val="center"/>
                <w:rPr>
                  <w:color w:val="5B9BD5" w:themeColor="accent1"/>
                  <w:sz w:val="36"/>
                  <w:szCs w:val="28"/>
                </w:rPr>
              </w:pPr>
              <w:r>
                <w:rPr>
                  <w:color w:val="5B9BD5" w:themeColor="accent1"/>
                  <w:sz w:val="36"/>
                  <w:szCs w:val="28"/>
                </w:rPr>
                <w:t>Práctica 3</w:t>
              </w:r>
            </w:p>
          </w:sdtContent>
        </w:sdt>
        <w:p w:rsidR="00F46312" w:rsidRDefault="00F46312" w:rsidP="00F46312">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60288" behindDoc="0" locked="0" layoutInCell="1" allowOverlap="1" wp14:anchorId="01A0C431" wp14:editId="0F934FF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2029903043"/>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3964F9" w:rsidRPr="00E45431" w:rsidRDefault="003964F9" w:rsidP="00F46312">
                                    <w:pPr>
                                      <w:pStyle w:val="Sinespaciado"/>
                                      <w:spacing w:after="40"/>
                                      <w:jc w:val="center"/>
                                      <w:rPr>
                                        <w:caps/>
                                        <w:color w:val="5B9BD5" w:themeColor="accent1"/>
                                        <w:sz w:val="28"/>
                                        <w:szCs w:val="28"/>
                                      </w:rPr>
                                    </w:pPr>
                                    <w:r>
                                      <w:rPr>
                                        <w:caps/>
                                        <w:color w:val="5B9BD5" w:themeColor="accent1"/>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1A0C431"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2029903043"/>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3964F9" w:rsidRPr="00E45431" w:rsidRDefault="003964F9" w:rsidP="00F46312">
                              <w:pPr>
                                <w:pStyle w:val="Sinespaciado"/>
                                <w:spacing w:after="40"/>
                                <w:jc w:val="center"/>
                                <w:rPr>
                                  <w:caps/>
                                  <w:color w:val="5B9BD5" w:themeColor="accent1"/>
                                  <w:sz w:val="28"/>
                                  <w:szCs w:val="28"/>
                                </w:rPr>
                              </w:pPr>
                              <w:r>
                                <w:rPr>
                                  <w:caps/>
                                  <w:color w:val="5B9BD5" w:themeColor="accent1"/>
                                  <w:sz w:val="28"/>
                                  <w:szCs w:val="28"/>
                                </w:rPr>
                                <w:t xml:space="preserve">     </w:t>
                              </w:r>
                            </w:p>
                          </w:sdtContent>
                        </w:sdt>
                      </w:txbxContent>
                    </v:textbox>
                    <w10:wrap anchorx="margin" anchory="page"/>
                  </v:shape>
                </w:pict>
              </mc:Fallback>
            </mc:AlternateContent>
          </w:r>
          <w:r>
            <w:rPr>
              <w:noProof/>
              <w:color w:val="5B9BD5" w:themeColor="accent1"/>
            </w:rPr>
            <w:drawing>
              <wp:inline distT="0" distB="0" distL="0" distR="0" wp14:anchorId="21705BA1" wp14:editId="6E77EFBD">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46312" w:rsidRDefault="00F46312" w:rsidP="00F46312">
          <w:pPr>
            <w:pStyle w:val="Sinespaciado"/>
            <w:spacing w:before="480"/>
            <w:jc w:val="center"/>
            <w:rPr>
              <w:color w:val="5B9BD5" w:themeColor="accent1"/>
              <w:sz w:val="32"/>
            </w:rPr>
          </w:pPr>
          <w:r>
            <w:rPr>
              <w:color w:val="5B9BD5" w:themeColor="accent1"/>
              <w:sz w:val="32"/>
            </w:rPr>
            <w:t>Bases de Datos Distribuidas</w:t>
          </w:r>
        </w:p>
        <w:p w:rsidR="00F46312" w:rsidRDefault="00F46312" w:rsidP="00F46312">
          <w:pPr>
            <w:pStyle w:val="Sinespaciado"/>
            <w:spacing w:before="480"/>
            <w:jc w:val="center"/>
            <w:rPr>
              <w:color w:val="5B9BD5" w:themeColor="accent1"/>
              <w:sz w:val="32"/>
            </w:rPr>
          </w:pPr>
          <w:r>
            <w:rPr>
              <w:color w:val="5B9BD5" w:themeColor="accent1"/>
              <w:sz w:val="32"/>
            </w:rPr>
            <w:t>Rodríguez García Alan Julian</w:t>
          </w:r>
        </w:p>
        <w:p w:rsidR="00682B86" w:rsidRDefault="00682B86" w:rsidP="00F46312">
          <w:pPr>
            <w:pStyle w:val="Sinespaciado"/>
            <w:spacing w:before="480"/>
            <w:jc w:val="center"/>
            <w:rPr>
              <w:color w:val="5B9BD5" w:themeColor="accent1"/>
              <w:sz w:val="32"/>
            </w:rPr>
          </w:pPr>
          <w:r>
            <w:rPr>
              <w:color w:val="5B9BD5" w:themeColor="accent1"/>
              <w:sz w:val="32"/>
            </w:rPr>
            <w:t>Moreno Tagle Iván Raphael</w:t>
          </w:r>
        </w:p>
        <w:p w:rsidR="0075654D" w:rsidRDefault="00ED4CA9"/>
      </w:sdtContent>
    </w:sdt>
    <w:p w:rsidR="00F46312" w:rsidRDefault="00F46312"/>
    <w:p w:rsidR="00F46312" w:rsidRDefault="00F46312"/>
    <w:p w:rsidR="00F46312" w:rsidRDefault="00F46312"/>
    <w:p w:rsidR="00F46312" w:rsidRDefault="00F46312"/>
    <w:p w:rsidR="00F46312" w:rsidRDefault="00F46312"/>
    <w:p w:rsidR="00B03C9F" w:rsidRDefault="00B03C9F" w:rsidP="00F46312">
      <w:pPr>
        <w:pStyle w:val="Ttulo2"/>
      </w:pPr>
    </w:p>
    <w:p w:rsidR="00B03C9F" w:rsidRDefault="00B03C9F" w:rsidP="00F46312">
      <w:pPr>
        <w:pStyle w:val="Ttulo2"/>
      </w:pPr>
    </w:p>
    <w:p w:rsidR="00B03C9F" w:rsidRDefault="00B03C9F" w:rsidP="00F46312">
      <w:pPr>
        <w:pStyle w:val="Ttulo2"/>
      </w:pPr>
    </w:p>
    <w:p w:rsidR="00B03C9F" w:rsidRDefault="00B03C9F" w:rsidP="00F46312">
      <w:pPr>
        <w:pStyle w:val="Ttulo2"/>
      </w:pPr>
    </w:p>
    <w:p w:rsidR="00B03C9F" w:rsidRDefault="00B03C9F" w:rsidP="00F46312">
      <w:pPr>
        <w:pStyle w:val="Ttulo2"/>
      </w:pPr>
    </w:p>
    <w:p w:rsidR="00F46312" w:rsidRDefault="00F46312" w:rsidP="001375EF">
      <w:pPr>
        <w:pStyle w:val="Ttulo1"/>
      </w:pPr>
      <w:r>
        <w:t>Introducción</w:t>
      </w:r>
    </w:p>
    <w:p w:rsidR="001375EF" w:rsidRDefault="00F46312" w:rsidP="001375EF">
      <w:pPr>
        <w:jc w:val="both"/>
      </w:pPr>
      <w:r>
        <w:tab/>
      </w:r>
    </w:p>
    <w:p w:rsidR="00F46312" w:rsidRDefault="00F46312" w:rsidP="00682B86">
      <w:pPr>
        <w:ind w:firstLine="708"/>
        <w:jc w:val="both"/>
      </w:pPr>
      <w:r>
        <w:t xml:space="preserve">A continuación se describen los resultados obtenidos de seguir el manual de la </w:t>
      </w:r>
      <w:r w:rsidR="00682B86">
        <w:rPr>
          <w:i/>
        </w:rPr>
        <w:t>Práctica 3</w:t>
      </w:r>
      <w:r>
        <w:t xml:space="preserve"> de la materia de </w:t>
      </w:r>
      <w:r w:rsidR="007F25A0">
        <w:rPr>
          <w:b/>
        </w:rPr>
        <w:t>Bases de Datos Espaciales</w:t>
      </w:r>
      <w:r w:rsidR="001375EF">
        <w:t>. En esta ocasión</w:t>
      </w:r>
      <w:r w:rsidR="00682B86">
        <w:t>, se describe el resultado de un total de 13 consultas espaciales, con diagramas generados mediante la herramienta OPENJUMP. No se describe el contenido de la carga de datos ni el proceso de crear el DDL del modelo, ya que consideramos de por si amplio el contenido del reporte.</w:t>
      </w:r>
    </w:p>
    <w:p w:rsidR="00B03C9F" w:rsidRDefault="00B03C9F" w:rsidP="00F46312">
      <w:pPr>
        <w:pStyle w:val="Ttulo2"/>
      </w:pPr>
    </w:p>
    <w:p w:rsidR="00B03C9F" w:rsidRDefault="00B03C9F" w:rsidP="00F46312">
      <w:pPr>
        <w:pStyle w:val="Ttulo2"/>
      </w:pPr>
    </w:p>
    <w:p w:rsidR="00B03C9F" w:rsidRDefault="00B03C9F" w:rsidP="00F46312">
      <w:pPr>
        <w:pStyle w:val="Ttulo2"/>
      </w:pPr>
    </w:p>
    <w:p w:rsidR="00B03C9F" w:rsidRDefault="00B03C9F" w:rsidP="00F46312">
      <w:pPr>
        <w:pStyle w:val="Ttulo2"/>
      </w:pPr>
    </w:p>
    <w:p w:rsidR="00B03C9F" w:rsidRDefault="00B03C9F" w:rsidP="00F46312">
      <w:pPr>
        <w:pStyle w:val="Ttulo2"/>
      </w:pPr>
    </w:p>
    <w:p w:rsidR="00F46312" w:rsidRDefault="00F46312" w:rsidP="001375EF">
      <w:pPr>
        <w:pStyle w:val="Ttulo1"/>
      </w:pPr>
      <w:r>
        <w:t>Objetivo</w:t>
      </w:r>
    </w:p>
    <w:p w:rsidR="001375EF" w:rsidRDefault="001375EF" w:rsidP="001375EF">
      <w:pPr>
        <w:ind w:left="-15" w:firstLine="432"/>
        <w:jc w:val="both"/>
      </w:pPr>
    </w:p>
    <w:p w:rsidR="00682B86" w:rsidRDefault="00F46312" w:rsidP="00682B86">
      <w:r>
        <w:tab/>
      </w:r>
      <w:r w:rsidR="00682B86">
        <w:t xml:space="preserve">El objetivo de esta práctica es realizar análisis espacial de un área geográfica haciendo uso del estándar </w:t>
      </w:r>
      <w:proofErr w:type="spellStart"/>
      <w:r w:rsidR="00682B86">
        <w:t>OpenGIS</w:t>
      </w:r>
      <w:proofErr w:type="spellEnd"/>
      <w:r w:rsidR="00682B86">
        <w:t xml:space="preserve"> creado para representar, almacenar, y explotar información espacial a través del uso de la extensión espacial de </w:t>
      </w:r>
      <w:proofErr w:type="spellStart"/>
      <w:r w:rsidR="00682B86">
        <w:t>PostgreSQL</w:t>
      </w:r>
      <w:proofErr w:type="spellEnd"/>
      <w:r w:rsidR="00682B86">
        <w:t xml:space="preserve">: </w:t>
      </w:r>
      <w:proofErr w:type="spellStart"/>
      <w:r w:rsidR="00682B86">
        <w:t>PostGIS</w:t>
      </w:r>
      <w:proofErr w:type="spellEnd"/>
      <w:r w:rsidR="00682B86">
        <w:t xml:space="preserve">. </w:t>
      </w:r>
    </w:p>
    <w:p w:rsidR="00682B86" w:rsidRDefault="00682B86" w:rsidP="00682B86">
      <w:pPr>
        <w:spacing w:after="60" w:line="240" w:lineRule="auto"/>
      </w:pPr>
      <w:r>
        <w:t xml:space="preserve"> </w:t>
      </w:r>
    </w:p>
    <w:p w:rsidR="00682B86" w:rsidRDefault="00682B86" w:rsidP="00682B86">
      <w:r>
        <w:t xml:space="preserve">El análisis se basa en la construcción de una serie de sentencias SQL que permiten familiarizarse con la jerarquía de </w:t>
      </w:r>
      <w:proofErr w:type="spellStart"/>
      <w:r>
        <w:t>ADTs</w:t>
      </w:r>
      <w:proofErr w:type="spellEnd"/>
      <w:r>
        <w:t xml:space="preserve"> así como del conjunto de funciones disponibles que permiten llevar a cabo esta tarea. </w:t>
      </w:r>
    </w:p>
    <w:p w:rsidR="00E67EF7" w:rsidRDefault="00E67EF7" w:rsidP="00E67EF7"/>
    <w:p w:rsidR="002B5782" w:rsidRDefault="002B5782" w:rsidP="00E67EF7">
      <w:pPr>
        <w:ind w:left="-15" w:firstLine="432"/>
        <w:jc w:val="both"/>
      </w:pPr>
    </w:p>
    <w:p w:rsidR="00B03C9F" w:rsidRDefault="00B03C9F">
      <w:pPr>
        <w:rPr>
          <w:rFonts w:asciiTheme="majorHAnsi" w:eastAsiaTheme="majorEastAsia" w:hAnsiTheme="majorHAnsi" w:cstheme="majorBidi"/>
          <w:color w:val="2E74B5" w:themeColor="accent1" w:themeShade="BF"/>
          <w:sz w:val="26"/>
          <w:szCs w:val="26"/>
        </w:rPr>
      </w:pPr>
      <w:r>
        <w:br w:type="page"/>
      </w:r>
    </w:p>
    <w:p w:rsidR="0000223E" w:rsidRDefault="0000223E" w:rsidP="001375EF">
      <w:pPr>
        <w:pStyle w:val="Ttulo1"/>
        <w:sectPr w:rsidR="0000223E">
          <w:headerReference w:type="default" r:id="rId12"/>
          <w:pgSz w:w="12240" w:h="15840"/>
          <w:pgMar w:top="1417" w:right="1701" w:bottom="1417" w:left="1701" w:header="708" w:footer="708" w:gutter="0"/>
          <w:cols w:space="708"/>
          <w:docGrid w:linePitch="360"/>
        </w:sectPr>
      </w:pPr>
    </w:p>
    <w:p w:rsidR="00E67EF7" w:rsidRDefault="001375EF" w:rsidP="00E67EF7">
      <w:pPr>
        <w:pStyle w:val="Ttulo1"/>
      </w:pPr>
      <w:r>
        <w:lastRenderedPageBreak/>
        <w:t>Desarrollo</w:t>
      </w:r>
    </w:p>
    <w:p w:rsidR="00682B86" w:rsidRPr="00682B86" w:rsidRDefault="00682B86" w:rsidP="00682B86">
      <w:pPr>
        <w:pStyle w:val="Ttulo2"/>
      </w:pPr>
      <w:r>
        <w:t>C0</w:t>
      </w:r>
      <w:r w:rsidR="00E67EF7" w:rsidRPr="00E67EF7">
        <w:t xml:space="preserve">: </w:t>
      </w:r>
      <w:r>
        <w:t>Modelo Relacional</w:t>
      </w:r>
    </w:p>
    <w:p w:rsidR="00682B86" w:rsidRDefault="00682B86" w:rsidP="00682B86">
      <w:r w:rsidRPr="00682B86">
        <w:rPr>
          <w:noProof/>
          <w:lang w:eastAsia="es-MX"/>
        </w:rPr>
        <w:drawing>
          <wp:inline distT="0" distB="0" distL="0" distR="0">
            <wp:extent cx="5612130" cy="1477394"/>
            <wp:effectExtent l="0" t="0" r="7620" b="8890"/>
            <wp:docPr id="1" name="Imagen 1" descr="C:\Users\Alan\Documents\GitHub\Espaciales_Practicas\Spatial_DB\practica-0303CIU\modelo\MODELO_RELACIONAL_G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n\Documents\GitHub\Espaciales_Practicas\Spatial_DB\practica-0303CIU\modelo\MODELO_RELACIONAL_GE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477394"/>
                    </a:xfrm>
                    <a:prstGeom prst="rect">
                      <a:avLst/>
                    </a:prstGeom>
                    <a:noFill/>
                    <a:ln>
                      <a:noFill/>
                    </a:ln>
                  </pic:spPr>
                </pic:pic>
              </a:graphicData>
            </a:graphic>
          </wp:inline>
        </w:drawing>
      </w:r>
    </w:p>
    <w:p w:rsidR="00682B86" w:rsidRDefault="00682B86" w:rsidP="00682B86">
      <w:pPr>
        <w:jc w:val="center"/>
      </w:pPr>
      <w:r>
        <w:t>Modelo entidad relación que define las reglas de negocio al cual se le realizaron las consultas espaciales.</w:t>
      </w:r>
    </w:p>
    <w:p w:rsidR="00682B86" w:rsidRPr="00682B86" w:rsidRDefault="00682B86" w:rsidP="00682B86">
      <w:pPr>
        <w:pStyle w:val="Ttulo2"/>
      </w:pPr>
      <w:r>
        <w:t>Consulta 1</w:t>
      </w:r>
      <w:r w:rsidRPr="00E67EF7">
        <w:t>:</w:t>
      </w:r>
    </w:p>
    <w:p w:rsidR="00682B86" w:rsidRPr="00682B86" w:rsidRDefault="00682B86" w:rsidP="00682B86">
      <w:pPr>
        <w:jc w:val="both"/>
      </w:pPr>
      <w:r w:rsidRPr="00682B86">
        <w:t xml:space="preserve">Se desea conocer para cada colonia, el número de estaciones que pertenecen a la red del metro que pasan por cada colonia. Generar una consulta que muestre el nombre de la colonia (no considerar las estaciones que son exclusivas de las líneas férreas), y el número de estaciones.  Ordenar por el nombre de la colonia. En caso que la estación esté en los límites de la colonia, está también se deberá incluir.   Emplear sintaxis estándar. </w:t>
      </w:r>
    </w:p>
    <w:p w:rsidR="00682B86" w:rsidRDefault="00682B86" w:rsidP="00682B86">
      <w:r w:rsidRPr="00682B86">
        <w:rPr>
          <w:noProof/>
          <w:lang w:eastAsia="es-MX"/>
        </w:rPr>
        <w:drawing>
          <wp:inline distT="0" distB="0" distL="0" distR="0">
            <wp:extent cx="5415280" cy="3479165"/>
            <wp:effectExtent l="0" t="0" r="0" b="6985"/>
            <wp:docPr id="2" name="Imagen 2" descr="C:\Users\Alan\Documents\GitHub\Espaciales_Practicas\Spatial_DB\practica-0303CIU\QUERIES\Capturas\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an\Documents\GitHub\Espaciales_Practicas\Spatial_DB\practica-0303CIU\QUERIES\Capturas\Q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5280" cy="3479165"/>
                    </a:xfrm>
                    <a:prstGeom prst="rect">
                      <a:avLst/>
                    </a:prstGeom>
                    <a:noFill/>
                    <a:ln>
                      <a:noFill/>
                    </a:ln>
                  </pic:spPr>
                </pic:pic>
              </a:graphicData>
            </a:graphic>
          </wp:inline>
        </w:drawing>
      </w:r>
    </w:p>
    <w:p w:rsidR="00682B86" w:rsidRDefault="00682B86">
      <w:pPr>
        <w:rPr>
          <w:rFonts w:asciiTheme="majorHAnsi" w:eastAsiaTheme="majorEastAsia" w:hAnsiTheme="majorHAnsi" w:cstheme="majorBidi"/>
          <w:color w:val="2E74B5" w:themeColor="accent1" w:themeShade="BF"/>
          <w:sz w:val="26"/>
          <w:szCs w:val="26"/>
        </w:rPr>
      </w:pPr>
      <w:r>
        <w:br w:type="page"/>
      </w:r>
    </w:p>
    <w:p w:rsidR="00682B86" w:rsidRDefault="00682B86" w:rsidP="00682B86">
      <w:pPr>
        <w:pStyle w:val="Ttulo2"/>
      </w:pPr>
      <w:r>
        <w:lastRenderedPageBreak/>
        <w:t>Consulta 2</w:t>
      </w:r>
      <w:r w:rsidRPr="00E67EF7">
        <w:t>:</w:t>
      </w:r>
    </w:p>
    <w:p w:rsidR="00682B86" w:rsidRPr="00682B86" w:rsidRDefault="00682B86" w:rsidP="007E0995">
      <w:pPr>
        <w:jc w:val="both"/>
      </w:pPr>
      <w:r w:rsidRPr="00682B86">
        <w:t xml:space="preserve">Debido a una amenaza de bomba en la estación del metro AM1, se ha decidido acordonar un área con radio de 1 km a la redonda.  Generar una consulta que muestre todos nombres de los centros de interés, su tipo, así como los nombres de áreas verdes que pueden verse afectados que estén a una distancia menor o igual a 3 km del área acordonada.  Adicional a estos 2 campos, mostrar la distancia que existe entre el área acordonada y el objeto.  Emplear sintaxis estándar.  Recomendaciones: Emplear la función </w:t>
      </w:r>
      <w:proofErr w:type="spellStart"/>
      <w:r w:rsidRPr="00682B86">
        <w:t>DWithin</w:t>
      </w:r>
      <w:proofErr w:type="spellEnd"/>
      <w:r w:rsidRPr="00682B86">
        <w:t xml:space="preserve">. El reporte deberá verse así: </w:t>
      </w:r>
    </w:p>
    <w:tbl>
      <w:tblPr>
        <w:tblStyle w:val="TableGrid"/>
        <w:tblW w:w="4923" w:type="dxa"/>
        <w:jc w:val="center"/>
        <w:tblInd w:w="0" w:type="dxa"/>
        <w:tblCellMar>
          <w:top w:w="0" w:type="dxa"/>
          <w:left w:w="0" w:type="dxa"/>
          <w:bottom w:w="0" w:type="dxa"/>
          <w:right w:w="115" w:type="dxa"/>
        </w:tblCellMar>
        <w:tblLook w:val="04A0" w:firstRow="1" w:lastRow="0" w:firstColumn="1" w:lastColumn="0" w:noHBand="0" w:noVBand="1"/>
      </w:tblPr>
      <w:tblGrid>
        <w:gridCol w:w="974"/>
        <w:gridCol w:w="1944"/>
        <w:gridCol w:w="658"/>
        <w:gridCol w:w="1347"/>
      </w:tblGrid>
      <w:tr w:rsidR="00682B86" w:rsidRPr="00682B86" w:rsidTr="007E0995">
        <w:trPr>
          <w:trHeight w:val="230"/>
          <w:jc w:val="center"/>
        </w:trPr>
        <w:tc>
          <w:tcPr>
            <w:tcW w:w="974" w:type="dxa"/>
            <w:tcBorders>
              <w:top w:val="single" w:sz="4" w:space="0" w:color="000000"/>
              <w:left w:val="single" w:sz="4" w:space="0" w:color="000000"/>
              <w:bottom w:val="single" w:sz="4" w:space="0" w:color="000000"/>
              <w:right w:val="single" w:sz="4" w:space="0" w:color="000000"/>
            </w:tcBorders>
          </w:tcPr>
          <w:p w:rsidR="00682B86" w:rsidRPr="00682B86" w:rsidRDefault="00682B86" w:rsidP="00682B86">
            <w:r w:rsidRPr="00682B86">
              <w:t xml:space="preserve">Nombre </w:t>
            </w:r>
          </w:p>
        </w:tc>
        <w:tc>
          <w:tcPr>
            <w:tcW w:w="1944" w:type="dxa"/>
            <w:tcBorders>
              <w:top w:val="single" w:sz="4" w:space="0" w:color="000000"/>
              <w:left w:val="single" w:sz="4" w:space="0" w:color="000000"/>
              <w:bottom w:val="single" w:sz="4" w:space="0" w:color="000000"/>
              <w:right w:val="single" w:sz="4" w:space="0" w:color="000000"/>
            </w:tcBorders>
          </w:tcPr>
          <w:p w:rsidR="00682B86" w:rsidRPr="00682B86" w:rsidRDefault="00682B86" w:rsidP="00682B86">
            <w:r w:rsidRPr="00682B86">
              <w:t xml:space="preserve">Tipo </w:t>
            </w:r>
          </w:p>
        </w:tc>
        <w:tc>
          <w:tcPr>
            <w:tcW w:w="658" w:type="dxa"/>
            <w:tcBorders>
              <w:top w:val="single" w:sz="4" w:space="0" w:color="000000"/>
              <w:left w:val="single" w:sz="4" w:space="0" w:color="000000"/>
              <w:bottom w:val="single" w:sz="4" w:space="0" w:color="000000"/>
              <w:right w:val="nil"/>
            </w:tcBorders>
          </w:tcPr>
          <w:p w:rsidR="00682B86" w:rsidRPr="00682B86" w:rsidRDefault="00682B86" w:rsidP="00682B86"/>
        </w:tc>
        <w:tc>
          <w:tcPr>
            <w:tcW w:w="1347" w:type="dxa"/>
            <w:tcBorders>
              <w:top w:val="single" w:sz="4" w:space="0" w:color="000000"/>
              <w:left w:val="nil"/>
              <w:bottom w:val="single" w:sz="4" w:space="0" w:color="000000"/>
              <w:right w:val="single" w:sz="4" w:space="0" w:color="000000"/>
            </w:tcBorders>
          </w:tcPr>
          <w:p w:rsidR="00682B86" w:rsidRPr="00682B86" w:rsidRDefault="00682B86" w:rsidP="00682B86">
            <w:r w:rsidRPr="00682B86">
              <w:t xml:space="preserve">Distancia </w:t>
            </w:r>
          </w:p>
        </w:tc>
      </w:tr>
      <w:tr w:rsidR="00682B86" w:rsidRPr="00682B86" w:rsidTr="007E0995">
        <w:trPr>
          <w:trHeight w:val="214"/>
          <w:jc w:val="center"/>
        </w:trPr>
        <w:tc>
          <w:tcPr>
            <w:tcW w:w="974" w:type="dxa"/>
            <w:tcBorders>
              <w:top w:val="single" w:sz="4" w:space="0" w:color="000000"/>
              <w:left w:val="single" w:sz="4" w:space="0" w:color="000000"/>
              <w:bottom w:val="single" w:sz="4" w:space="0" w:color="000000"/>
              <w:right w:val="single" w:sz="4" w:space="0" w:color="000000"/>
            </w:tcBorders>
          </w:tcPr>
          <w:p w:rsidR="00682B86" w:rsidRPr="00682B86" w:rsidRDefault="00682B86" w:rsidP="00682B86">
            <w:r w:rsidRPr="00682B86">
              <w:t xml:space="preserve">AVX </w:t>
            </w:r>
          </w:p>
        </w:tc>
        <w:tc>
          <w:tcPr>
            <w:tcW w:w="1944" w:type="dxa"/>
            <w:tcBorders>
              <w:top w:val="single" w:sz="4" w:space="0" w:color="000000"/>
              <w:left w:val="single" w:sz="4" w:space="0" w:color="000000"/>
              <w:bottom w:val="single" w:sz="4" w:space="0" w:color="000000"/>
              <w:right w:val="single" w:sz="4" w:space="0" w:color="000000"/>
            </w:tcBorders>
          </w:tcPr>
          <w:p w:rsidR="00682B86" w:rsidRPr="00682B86" w:rsidRDefault="00682B86" w:rsidP="00682B86">
            <w:proofErr w:type="spellStart"/>
            <w:r w:rsidRPr="00682B86">
              <w:t>area</w:t>
            </w:r>
            <w:proofErr w:type="spellEnd"/>
            <w:r w:rsidRPr="00682B86">
              <w:t xml:space="preserve"> verde      </w:t>
            </w:r>
          </w:p>
        </w:tc>
        <w:tc>
          <w:tcPr>
            <w:tcW w:w="658" w:type="dxa"/>
            <w:tcBorders>
              <w:top w:val="single" w:sz="4" w:space="0" w:color="000000"/>
              <w:left w:val="single" w:sz="4" w:space="0" w:color="000000"/>
              <w:bottom w:val="single" w:sz="4" w:space="0" w:color="000000"/>
              <w:right w:val="nil"/>
            </w:tcBorders>
          </w:tcPr>
          <w:p w:rsidR="00682B86" w:rsidRPr="00682B86" w:rsidRDefault="00682B86" w:rsidP="00682B86">
            <w:r w:rsidRPr="00682B86">
              <w:t xml:space="preserve">X </w:t>
            </w:r>
          </w:p>
        </w:tc>
        <w:tc>
          <w:tcPr>
            <w:tcW w:w="1347" w:type="dxa"/>
            <w:tcBorders>
              <w:top w:val="single" w:sz="4" w:space="0" w:color="000000"/>
              <w:left w:val="nil"/>
              <w:bottom w:val="single" w:sz="4" w:space="0" w:color="000000"/>
              <w:right w:val="single" w:sz="4" w:space="0" w:color="000000"/>
            </w:tcBorders>
          </w:tcPr>
          <w:p w:rsidR="00682B86" w:rsidRPr="00682B86" w:rsidRDefault="00682B86" w:rsidP="00682B86"/>
        </w:tc>
      </w:tr>
      <w:tr w:rsidR="00682B86" w:rsidRPr="00682B86" w:rsidTr="007E0995">
        <w:trPr>
          <w:trHeight w:val="214"/>
          <w:jc w:val="center"/>
        </w:trPr>
        <w:tc>
          <w:tcPr>
            <w:tcW w:w="974" w:type="dxa"/>
            <w:tcBorders>
              <w:top w:val="single" w:sz="4" w:space="0" w:color="000000"/>
              <w:left w:val="single" w:sz="4" w:space="0" w:color="000000"/>
              <w:bottom w:val="single" w:sz="4" w:space="0" w:color="000000"/>
              <w:right w:val="single" w:sz="4" w:space="0" w:color="000000"/>
            </w:tcBorders>
          </w:tcPr>
          <w:p w:rsidR="00682B86" w:rsidRPr="00682B86" w:rsidRDefault="00682B86" w:rsidP="00682B86">
            <w:r w:rsidRPr="00682B86">
              <w:t xml:space="preserve">SUR </w:t>
            </w:r>
          </w:p>
        </w:tc>
        <w:tc>
          <w:tcPr>
            <w:tcW w:w="1944" w:type="dxa"/>
            <w:tcBorders>
              <w:top w:val="single" w:sz="4" w:space="0" w:color="000000"/>
              <w:left w:val="single" w:sz="4" w:space="0" w:color="000000"/>
              <w:bottom w:val="single" w:sz="4" w:space="0" w:color="000000"/>
              <w:right w:val="single" w:sz="4" w:space="0" w:color="000000"/>
            </w:tcBorders>
          </w:tcPr>
          <w:p w:rsidR="00682B86" w:rsidRPr="00682B86" w:rsidRDefault="00682B86" w:rsidP="00682B86">
            <w:r w:rsidRPr="00682B86">
              <w:t xml:space="preserve">Hospital </w:t>
            </w:r>
          </w:p>
        </w:tc>
        <w:tc>
          <w:tcPr>
            <w:tcW w:w="658" w:type="dxa"/>
            <w:tcBorders>
              <w:top w:val="single" w:sz="4" w:space="0" w:color="000000"/>
              <w:left w:val="single" w:sz="4" w:space="0" w:color="000000"/>
              <w:bottom w:val="single" w:sz="4" w:space="0" w:color="000000"/>
              <w:right w:val="nil"/>
            </w:tcBorders>
          </w:tcPr>
          <w:p w:rsidR="00682B86" w:rsidRPr="00682B86" w:rsidRDefault="00682B86" w:rsidP="00682B86">
            <w:r w:rsidRPr="00682B86">
              <w:t xml:space="preserve">X </w:t>
            </w:r>
          </w:p>
        </w:tc>
        <w:tc>
          <w:tcPr>
            <w:tcW w:w="1347" w:type="dxa"/>
            <w:tcBorders>
              <w:top w:val="single" w:sz="4" w:space="0" w:color="000000"/>
              <w:left w:val="nil"/>
              <w:bottom w:val="single" w:sz="4" w:space="0" w:color="000000"/>
              <w:right w:val="single" w:sz="4" w:space="0" w:color="000000"/>
            </w:tcBorders>
          </w:tcPr>
          <w:p w:rsidR="00682B86" w:rsidRPr="00682B86" w:rsidRDefault="00682B86" w:rsidP="00682B86"/>
        </w:tc>
      </w:tr>
    </w:tbl>
    <w:p w:rsidR="007E0995" w:rsidRDefault="007E0995" w:rsidP="00682B86">
      <w:pPr>
        <w:spacing w:after="56" w:line="240" w:lineRule="auto"/>
        <w:rPr>
          <w:rFonts w:ascii="Courier New" w:eastAsia="Courier New" w:hAnsi="Courier New" w:cs="Courier New"/>
        </w:rPr>
      </w:pPr>
    </w:p>
    <w:p w:rsidR="00682B86" w:rsidRDefault="007E0995" w:rsidP="007E0995">
      <w:pPr>
        <w:spacing w:after="56" w:line="240" w:lineRule="auto"/>
        <w:jc w:val="center"/>
        <w:rPr>
          <w:b/>
        </w:rPr>
      </w:pPr>
      <w:r w:rsidRPr="007E0995">
        <w:rPr>
          <w:rFonts w:ascii="Courier New" w:eastAsia="Courier New" w:hAnsi="Courier New" w:cs="Courier New"/>
          <w:noProof/>
          <w:lang w:eastAsia="es-MX"/>
        </w:rPr>
        <w:drawing>
          <wp:inline distT="0" distB="0" distL="0" distR="0">
            <wp:extent cx="5612130" cy="2037803"/>
            <wp:effectExtent l="0" t="0" r="7620" b="635"/>
            <wp:docPr id="5" name="Imagen 5" descr="C:\Users\Alan\Documents\GitHub\Espaciales_Practicas\Spatial_DB\practica-0303CIU\QUERIES\Capturas\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n\Documents\GitHub\Espaciales_Practicas\Spatial_DB\practica-0303CIU\QUERIES\Capturas\Q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037803"/>
                    </a:xfrm>
                    <a:prstGeom prst="rect">
                      <a:avLst/>
                    </a:prstGeom>
                    <a:noFill/>
                    <a:ln>
                      <a:noFill/>
                    </a:ln>
                  </pic:spPr>
                </pic:pic>
              </a:graphicData>
            </a:graphic>
          </wp:inline>
        </w:drawing>
      </w:r>
    </w:p>
    <w:p w:rsidR="007E0995" w:rsidRPr="007E0995" w:rsidRDefault="007E0995" w:rsidP="007E0995">
      <w:pPr>
        <w:spacing w:after="56" w:line="240" w:lineRule="auto"/>
        <w:jc w:val="center"/>
        <w:rPr>
          <w:b/>
        </w:rPr>
      </w:pPr>
    </w:p>
    <w:p w:rsidR="007E0995" w:rsidRDefault="00682B86" w:rsidP="00682B86">
      <w:pPr>
        <w:pStyle w:val="Ttulo2"/>
      </w:pPr>
      <w:r>
        <w:t>Consulta 3</w:t>
      </w:r>
      <w:r w:rsidRPr="00E67EF7">
        <w:t>:</w:t>
      </w:r>
    </w:p>
    <w:p w:rsidR="007E0995" w:rsidRDefault="007E0995" w:rsidP="007E0995">
      <w:pPr>
        <w:jc w:val="both"/>
      </w:pPr>
      <w:r w:rsidRPr="007E0995">
        <w:t xml:space="preserve">Generar un diagrama con </w:t>
      </w:r>
      <w:proofErr w:type="spellStart"/>
      <w:r w:rsidRPr="007E0995">
        <w:t>OpenJump</w:t>
      </w:r>
      <w:proofErr w:type="spellEnd"/>
      <w:r w:rsidRPr="007E0995">
        <w:t xml:space="preserve"> que muestre la geometría del área acordonada del ejercicio anterior, incluir los tópicos de áreas verdes y centros de interés para verificar de forma gráfica los resultados del ejercicio anterior</w:t>
      </w:r>
    </w:p>
    <w:p w:rsidR="007E0995" w:rsidRPr="007E0995" w:rsidRDefault="007E0995" w:rsidP="007E0995">
      <w:pPr>
        <w:jc w:val="center"/>
      </w:pPr>
      <w:r w:rsidRPr="007E0995">
        <w:rPr>
          <w:noProof/>
          <w:lang w:eastAsia="es-MX"/>
        </w:rPr>
        <w:drawing>
          <wp:inline distT="0" distB="0" distL="0" distR="0">
            <wp:extent cx="2458137" cy="2216953"/>
            <wp:effectExtent l="0" t="0" r="0" b="0"/>
            <wp:docPr id="6" name="Imagen 6" descr="C:\Users\Alan\Documents\GitHub\Espaciales_Practicas\Spatial_DB\practica-0303CIU\QUERIES\Capturas\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an\Documents\GitHub\Espaciales_Practicas\Spatial_DB\practica-0303CIU\QUERIES\Capturas\Q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1163" t="7289" r="37767" b="17684"/>
                    <a:stretch/>
                  </pic:blipFill>
                  <pic:spPr bwMode="auto">
                    <a:xfrm>
                      <a:off x="0" y="0"/>
                      <a:ext cx="2462658" cy="2221030"/>
                    </a:xfrm>
                    <a:prstGeom prst="rect">
                      <a:avLst/>
                    </a:prstGeom>
                    <a:noFill/>
                    <a:ln>
                      <a:noFill/>
                    </a:ln>
                    <a:extLst>
                      <a:ext uri="{53640926-AAD7-44D8-BBD7-CCE9431645EC}">
                        <a14:shadowObscured xmlns:a14="http://schemas.microsoft.com/office/drawing/2010/main"/>
                      </a:ext>
                    </a:extLst>
                  </pic:spPr>
                </pic:pic>
              </a:graphicData>
            </a:graphic>
          </wp:inline>
        </w:drawing>
      </w:r>
      <w:r>
        <w:t>`</w:t>
      </w:r>
    </w:p>
    <w:p w:rsidR="007E0995" w:rsidRDefault="007E0995">
      <w:pPr>
        <w:rPr>
          <w:rFonts w:asciiTheme="majorHAnsi" w:eastAsiaTheme="majorEastAsia" w:hAnsiTheme="majorHAnsi" w:cstheme="majorBidi"/>
          <w:color w:val="2E74B5" w:themeColor="accent1" w:themeShade="BF"/>
          <w:sz w:val="26"/>
          <w:szCs w:val="26"/>
        </w:rPr>
      </w:pPr>
      <w:r>
        <w:br w:type="page"/>
      </w:r>
    </w:p>
    <w:p w:rsidR="00682B86" w:rsidRDefault="00682B86" w:rsidP="00682B86">
      <w:pPr>
        <w:pStyle w:val="Ttulo2"/>
      </w:pPr>
      <w:r>
        <w:lastRenderedPageBreak/>
        <w:t>Consulta 4</w:t>
      </w:r>
      <w:r w:rsidRPr="00E67EF7">
        <w:t>:</w:t>
      </w:r>
    </w:p>
    <w:p w:rsidR="007E0995" w:rsidRDefault="007E0995" w:rsidP="007E0995">
      <w:pPr>
        <w:jc w:val="both"/>
      </w:pPr>
      <w:r w:rsidRPr="007E0995">
        <w:t xml:space="preserve">A todas las colonias que tengan 3 o más edificios que pertenezcan a la red de unidades habitacionales, se les deberá otorgar un mayor presupuesto para realizar tareas de mantenimiento. Determinar los nombres de las colonias y el número de edificios que contiene a las que se les dará un mayor presupuesto. Los edificios que estén justo en los límites de las colonias no se consideran en el conteo.  Emplear sintaxis estándar. Recomendación: </w:t>
      </w:r>
      <w:r>
        <w:t>E</w:t>
      </w:r>
      <w:r w:rsidRPr="007E0995">
        <w:t xml:space="preserve">mplear ST_DUMP. Observar la colonia Carranza, la consulta debe obtener 3 edificios. </w:t>
      </w:r>
    </w:p>
    <w:p w:rsidR="007E0995" w:rsidRPr="007E0995" w:rsidRDefault="007E0995" w:rsidP="007E0995">
      <w:pPr>
        <w:jc w:val="both"/>
      </w:pPr>
      <w:r w:rsidRPr="007E0995">
        <w:rPr>
          <w:noProof/>
          <w:lang w:eastAsia="es-MX"/>
        </w:rPr>
        <w:drawing>
          <wp:inline distT="0" distB="0" distL="0" distR="0">
            <wp:extent cx="5612130" cy="4203290"/>
            <wp:effectExtent l="0" t="0" r="7620" b="6985"/>
            <wp:docPr id="7" name="Imagen 7" descr="C:\Users\Alan\Documents\GitHub\Espaciales_Practicas\Spatial_DB\practica-0303CIU\QUERIES\Capturas\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n\Documents\GitHub\Espaciales_Practicas\Spatial_DB\practica-0303CIU\QUERIES\Capturas\Q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203290"/>
                    </a:xfrm>
                    <a:prstGeom prst="rect">
                      <a:avLst/>
                    </a:prstGeom>
                    <a:noFill/>
                    <a:ln>
                      <a:noFill/>
                    </a:ln>
                  </pic:spPr>
                </pic:pic>
              </a:graphicData>
            </a:graphic>
          </wp:inline>
        </w:drawing>
      </w:r>
    </w:p>
    <w:p w:rsidR="007E0995" w:rsidRDefault="007E0995" w:rsidP="007E0995">
      <w:pPr>
        <w:spacing w:after="29" w:line="240" w:lineRule="auto"/>
      </w:pPr>
      <w:r>
        <w:t xml:space="preserve"> </w:t>
      </w:r>
    </w:p>
    <w:p w:rsidR="00682B86" w:rsidRDefault="00682B86" w:rsidP="00682B86">
      <w:pPr>
        <w:pStyle w:val="Ttulo2"/>
      </w:pPr>
      <w:r>
        <w:t>Consulta 5</w:t>
      </w:r>
      <w:r w:rsidRPr="00E67EF7">
        <w:t>:</w:t>
      </w:r>
    </w:p>
    <w:p w:rsidR="007E0995" w:rsidRPr="007E0995" w:rsidRDefault="007E0995" w:rsidP="007E0995">
      <w:pPr>
        <w:jc w:val="both"/>
      </w:pPr>
      <w:r w:rsidRPr="007E0995">
        <w:t xml:space="preserve">Algunas estaciones de la red del metro y de la red férrea están ubicadas en alguna área verde. Determinar los nombres de las estaciones, el nombre del área verde y el nombre de la línea férrea o del metro a la que pertenecen, así como su ubicación (geometría de la estación). Emplear sintaxis estándar. Ordenar por el nombre de la línea.  Ejemplo: </w:t>
      </w:r>
    </w:p>
    <w:p w:rsidR="007E0995" w:rsidRDefault="007E0995" w:rsidP="007E0995">
      <w:pPr>
        <w:spacing w:after="8" w:line="276" w:lineRule="auto"/>
        <w:ind w:left="720"/>
      </w:pPr>
      <w:r>
        <w:t xml:space="preserve"> </w:t>
      </w:r>
    </w:p>
    <w:tbl>
      <w:tblPr>
        <w:tblStyle w:val="TableGrid"/>
        <w:tblW w:w="8380" w:type="dxa"/>
        <w:jc w:val="center"/>
        <w:tblInd w:w="0" w:type="dxa"/>
        <w:tblCellMar>
          <w:top w:w="0" w:type="dxa"/>
          <w:left w:w="110" w:type="dxa"/>
          <w:bottom w:w="0" w:type="dxa"/>
          <w:right w:w="115" w:type="dxa"/>
        </w:tblCellMar>
        <w:tblLook w:val="04A0" w:firstRow="1" w:lastRow="0" w:firstColumn="1" w:lastColumn="0" w:noHBand="0" w:noVBand="1"/>
      </w:tblPr>
      <w:tblGrid>
        <w:gridCol w:w="2069"/>
        <w:gridCol w:w="2093"/>
        <w:gridCol w:w="2057"/>
        <w:gridCol w:w="2161"/>
      </w:tblGrid>
      <w:tr w:rsidR="007E0995" w:rsidTr="007E0995">
        <w:trPr>
          <w:trHeight w:val="230"/>
          <w:jc w:val="center"/>
        </w:trPr>
        <w:tc>
          <w:tcPr>
            <w:tcW w:w="2069" w:type="dxa"/>
            <w:tcBorders>
              <w:top w:val="single" w:sz="4" w:space="0" w:color="000000"/>
              <w:left w:val="single" w:sz="4" w:space="0" w:color="000000"/>
              <w:bottom w:val="single" w:sz="4" w:space="0" w:color="000000"/>
              <w:right w:val="single" w:sz="4" w:space="0" w:color="000000"/>
            </w:tcBorders>
          </w:tcPr>
          <w:p w:rsidR="007E0995" w:rsidRDefault="007E0995" w:rsidP="00CF4265">
            <w:pPr>
              <w:spacing w:line="276" w:lineRule="auto"/>
              <w:jc w:val="center"/>
            </w:pPr>
            <w:r>
              <w:rPr>
                <w:rFonts w:ascii="Calibri" w:eastAsia="Calibri" w:hAnsi="Calibri" w:cs="Calibri"/>
                <w:b/>
              </w:rPr>
              <w:t xml:space="preserve">Nombre línea </w:t>
            </w:r>
          </w:p>
        </w:tc>
        <w:tc>
          <w:tcPr>
            <w:tcW w:w="2093" w:type="dxa"/>
            <w:tcBorders>
              <w:top w:val="single" w:sz="4" w:space="0" w:color="000000"/>
              <w:left w:val="single" w:sz="4" w:space="0" w:color="000000"/>
              <w:bottom w:val="single" w:sz="4" w:space="0" w:color="000000"/>
              <w:right w:val="single" w:sz="4" w:space="0" w:color="000000"/>
            </w:tcBorders>
          </w:tcPr>
          <w:p w:rsidR="007E0995" w:rsidRDefault="007E0995" w:rsidP="00CF4265">
            <w:pPr>
              <w:spacing w:line="276" w:lineRule="auto"/>
              <w:jc w:val="center"/>
            </w:pPr>
            <w:r>
              <w:rPr>
                <w:rFonts w:ascii="Calibri" w:eastAsia="Calibri" w:hAnsi="Calibri" w:cs="Calibri"/>
                <w:b/>
              </w:rPr>
              <w:t xml:space="preserve">Estación </w:t>
            </w:r>
          </w:p>
        </w:tc>
        <w:tc>
          <w:tcPr>
            <w:tcW w:w="2057" w:type="dxa"/>
            <w:tcBorders>
              <w:top w:val="single" w:sz="4" w:space="0" w:color="000000"/>
              <w:left w:val="single" w:sz="4" w:space="0" w:color="000000"/>
              <w:bottom w:val="single" w:sz="4" w:space="0" w:color="000000"/>
              <w:right w:val="single" w:sz="4" w:space="0" w:color="000000"/>
            </w:tcBorders>
          </w:tcPr>
          <w:p w:rsidR="007E0995" w:rsidRDefault="007E0995" w:rsidP="00CF4265">
            <w:pPr>
              <w:spacing w:line="276" w:lineRule="auto"/>
              <w:jc w:val="center"/>
            </w:pPr>
            <w:r>
              <w:rPr>
                <w:rFonts w:ascii="Calibri" w:eastAsia="Calibri" w:hAnsi="Calibri" w:cs="Calibri"/>
                <w:b/>
              </w:rPr>
              <w:t xml:space="preserve">Área verde </w:t>
            </w:r>
          </w:p>
        </w:tc>
        <w:tc>
          <w:tcPr>
            <w:tcW w:w="2161" w:type="dxa"/>
            <w:tcBorders>
              <w:top w:val="single" w:sz="4" w:space="0" w:color="000000"/>
              <w:left w:val="single" w:sz="4" w:space="0" w:color="000000"/>
              <w:bottom w:val="single" w:sz="4" w:space="0" w:color="000000"/>
              <w:right w:val="single" w:sz="4" w:space="0" w:color="000000"/>
            </w:tcBorders>
          </w:tcPr>
          <w:p w:rsidR="007E0995" w:rsidRDefault="007E0995" w:rsidP="00CF4265">
            <w:pPr>
              <w:spacing w:line="276" w:lineRule="auto"/>
              <w:jc w:val="center"/>
            </w:pPr>
            <w:r>
              <w:rPr>
                <w:rFonts w:ascii="Calibri" w:eastAsia="Calibri" w:hAnsi="Calibri" w:cs="Calibri"/>
                <w:b/>
              </w:rPr>
              <w:t xml:space="preserve">Ubicación </w:t>
            </w:r>
          </w:p>
        </w:tc>
      </w:tr>
      <w:tr w:rsidR="007E0995" w:rsidTr="007E0995">
        <w:trPr>
          <w:trHeight w:val="214"/>
          <w:jc w:val="center"/>
        </w:trPr>
        <w:tc>
          <w:tcPr>
            <w:tcW w:w="2069" w:type="dxa"/>
            <w:tcBorders>
              <w:top w:val="single" w:sz="4" w:space="0" w:color="000000"/>
              <w:left w:val="single" w:sz="4" w:space="0" w:color="000000"/>
              <w:bottom w:val="single" w:sz="4" w:space="0" w:color="000000"/>
              <w:right w:val="single" w:sz="4" w:space="0" w:color="000000"/>
            </w:tcBorders>
          </w:tcPr>
          <w:p w:rsidR="007E0995" w:rsidRDefault="007E0995" w:rsidP="00CF4265">
            <w:pPr>
              <w:spacing w:line="276" w:lineRule="auto"/>
              <w:jc w:val="center"/>
            </w:pPr>
            <w:r>
              <w:rPr>
                <w:rFonts w:ascii="Courier New" w:eastAsia="Courier New" w:hAnsi="Courier New" w:cs="Courier New"/>
              </w:rPr>
              <w:t>AZUL</w:t>
            </w:r>
            <w:r>
              <w:t xml:space="preserve"> </w:t>
            </w:r>
          </w:p>
        </w:tc>
        <w:tc>
          <w:tcPr>
            <w:tcW w:w="2093" w:type="dxa"/>
            <w:tcBorders>
              <w:top w:val="single" w:sz="4" w:space="0" w:color="000000"/>
              <w:left w:val="single" w:sz="4" w:space="0" w:color="000000"/>
              <w:bottom w:val="single" w:sz="4" w:space="0" w:color="000000"/>
              <w:right w:val="single" w:sz="4" w:space="0" w:color="000000"/>
            </w:tcBorders>
          </w:tcPr>
          <w:p w:rsidR="007E0995" w:rsidRDefault="007E0995" w:rsidP="00CF4265">
            <w:pPr>
              <w:spacing w:line="276" w:lineRule="auto"/>
              <w:jc w:val="center"/>
            </w:pPr>
            <w:r>
              <w:rPr>
                <w:rFonts w:ascii="Courier New" w:eastAsia="Courier New" w:hAnsi="Courier New" w:cs="Courier New"/>
              </w:rPr>
              <w:t>A3</w:t>
            </w:r>
            <w:r>
              <w:t xml:space="preserve"> </w:t>
            </w:r>
          </w:p>
        </w:tc>
        <w:tc>
          <w:tcPr>
            <w:tcW w:w="2057" w:type="dxa"/>
            <w:tcBorders>
              <w:top w:val="single" w:sz="4" w:space="0" w:color="000000"/>
              <w:left w:val="single" w:sz="4" w:space="0" w:color="000000"/>
              <w:bottom w:val="single" w:sz="4" w:space="0" w:color="000000"/>
              <w:right w:val="single" w:sz="4" w:space="0" w:color="000000"/>
            </w:tcBorders>
          </w:tcPr>
          <w:p w:rsidR="007E0995" w:rsidRDefault="007E0995" w:rsidP="00CF4265">
            <w:pPr>
              <w:spacing w:line="276" w:lineRule="auto"/>
              <w:jc w:val="center"/>
            </w:pPr>
            <w:r>
              <w:rPr>
                <w:rFonts w:ascii="Courier New" w:eastAsia="Courier New" w:hAnsi="Courier New" w:cs="Courier New"/>
              </w:rPr>
              <w:t>av8</w:t>
            </w:r>
            <w:r>
              <w:t xml:space="preserve"> </w:t>
            </w:r>
          </w:p>
        </w:tc>
        <w:tc>
          <w:tcPr>
            <w:tcW w:w="2161" w:type="dxa"/>
            <w:tcBorders>
              <w:top w:val="single" w:sz="4" w:space="0" w:color="000000"/>
              <w:left w:val="single" w:sz="4" w:space="0" w:color="000000"/>
              <w:bottom w:val="single" w:sz="4" w:space="0" w:color="000000"/>
              <w:right w:val="single" w:sz="4" w:space="0" w:color="000000"/>
            </w:tcBorders>
          </w:tcPr>
          <w:p w:rsidR="007E0995" w:rsidRDefault="007E0995" w:rsidP="00CF4265">
            <w:pPr>
              <w:spacing w:line="276" w:lineRule="auto"/>
            </w:pPr>
            <w:r>
              <w:rPr>
                <w:rFonts w:ascii="Courier New" w:eastAsia="Courier New" w:hAnsi="Courier New" w:cs="Courier New"/>
              </w:rPr>
              <w:t xml:space="preserve">    POINT(x y)</w:t>
            </w:r>
            <w:r>
              <w:t xml:space="preserve"> </w:t>
            </w:r>
          </w:p>
        </w:tc>
      </w:tr>
      <w:tr w:rsidR="007E0995" w:rsidTr="007E0995">
        <w:trPr>
          <w:trHeight w:val="216"/>
          <w:jc w:val="center"/>
        </w:trPr>
        <w:tc>
          <w:tcPr>
            <w:tcW w:w="2069" w:type="dxa"/>
            <w:tcBorders>
              <w:top w:val="single" w:sz="4" w:space="0" w:color="000000"/>
              <w:left w:val="single" w:sz="4" w:space="0" w:color="000000"/>
              <w:bottom w:val="single" w:sz="4" w:space="0" w:color="000000"/>
              <w:right w:val="single" w:sz="4" w:space="0" w:color="000000"/>
            </w:tcBorders>
          </w:tcPr>
          <w:p w:rsidR="007E0995" w:rsidRDefault="007E0995" w:rsidP="00CF4265">
            <w:pPr>
              <w:spacing w:line="276" w:lineRule="auto"/>
              <w:jc w:val="center"/>
            </w:pPr>
            <w:r>
              <w:rPr>
                <w:rFonts w:ascii="Courier New" w:eastAsia="Courier New" w:hAnsi="Courier New" w:cs="Courier New"/>
              </w:rPr>
              <w:t>FERREA B</w:t>
            </w:r>
            <w:r>
              <w:t xml:space="preserve"> </w:t>
            </w:r>
          </w:p>
        </w:tc>
        <w:tc>
          <w:tcPr>
            <w:tcW w:w="2093" w:type="dxa"/>
            <w:tcBorders>
              <w:top w:val="single" w:sz="4" w:space="0" w:color="000000"/>
              <w:left w:val="single" w:sz="4" w:space="0" w:color="000000"/>
              <w:bottom w:val="single" w:sz="4" w:space="0" w:color="000000"/>
              <w:right w:val="single" w:sz="4" w:space="0" w:color="000000"/>
            </w:tcBorders>
          </w:tcPr>
          <w:p w:rsidR="007E0995" w:rsidRDefault="007E0995" w:rsidP="00CF4265">
            <w:pPr>
              <w:spacing w:line="276" w:lineRule="auto"/>
              <w:jc w:val="center"/>
            </w:pPr>
            <w:r>
              <w:rPr>
                <w:rFonts w:ascii="Courier New" w:eastAsia="Courier New" w:hAnsi="Courier New" w:cs="Courier New"/>
              </w:rPr>
              <w:t>FB1</w:t>
            </w:r>
            <w:r>
              <w:t xml:space="preserve"> </w:t>
            </w:r>
          </w:p>
        </w:tc>
        <w:tc>
          <w:tcPr>
            <w:tcW w:w="2057" w:type="dxa"/>
            <w:tcBorders>
              <w:top w:val="single" w:sz="4" w:space="0" w:color="000000"/>
              <w:left w:val="single" w:sz="4" w:space="0" w:color="000000"/>
              <w:bottom w:val="single" w:sz="4" w:space="0" w:color="000000"/>
              <w:right w:val="single" w:sz="4" w:space="0" w:color="000000"/>
            </w:tcBorders>
          </w:tcPr>
          <w:p w:rsidR="007E0995" w:rsidRDefault="007E0995" w:rsidP="00CF4265">
            <w:pPr>
              <w:spacing w:line="276" w:lineRule="auto"/>
              <w:jc w:val="center"/>
            </w:pPr>
            <w:r>
              <w:rPr>
                <w:rFonts w:ascii="Courier New" w:eastAsia="Courier New" w:hAnsi="Courier New" w:cs="Courier New"/>
              </w:rPr>
              <w:t>av6</w:t>
            </w:r>
            <w:r>
              <w:t xml:space="preserve"> </w:t>
            </w:r>
          </w:p>
        </w:tc>
        <w:tc>
          <w:tcPr>
            <w:tcW w:w="2161" w:type="dxa"/>
            <w:tcBorders>
              <w:top w:val="single" w:sz="4" w:space="0" w:color="000000"/>
              <w:left w:val="single" w:sz="4" w:space="0" w:color="000000"/>
              <w:bottom w:val="single" w:sz="4" w:space="0" w:color="000000"/>
              <w:right w:val="single" w:sz="4" w:space="0" w:color="000000"/>
            </w:tcBorders>
          </w:tcPr>
          <w:p w:rsidR="007E0995" w:rsidRDefault="007E0995" w:rsidP="00CF4265">
            <w:pPr>
              <w:spacing w:line="276" w:lineRule="auto"/>
              <w:jc w:val="center"/>
            </w:pPr>
            <w:r>
              <w:rPr>
                <w:rFonts w:ascii="Courier New" w:eastAsia="Courier New" w:hAnsi="Courier New" w:cs="Courier New"/>
              </w:rPr>
              <w:t>POINT(x y)</w:t>
            </w:r>
            <w:r>
              <w:t xml:space="preserve"> </w:t>
            </w:r>
          </w:p>
        </w:tc>
      </w:tr>
    </w:tbl>
    <w:p w:rsidR="007E0995" w:rsidRDefault="007E0995" w:rsidP="007E0995">
      <w:pPr>
        <w:spacing w:after="56" w:line="240" w:lineRule="auto"/>
        <w:rPr>
          <w:rFonts w:ascii="Courier New" w:eastAsia="Courier New" w:hAnsi="Courier New" w:cs="Courier New"/>
          <w:b/>
        </w:rPr>
      </w:pPr>
      <w:r>
        <w:rPr>
          <w:rFonts w:ascii="Courier New" w:eastAsia="Courier New" w:hAnsi="Courier New" w:cs="Courier New"/>
          <w:b/>
        </w:rPr>
        <w:t xml:space="preserve"> </w:t>
      </w:r>
    </w:p>
    <w:p w:rsidR="007E0995" w:rsidRDefault="007E0995" w:rsidP="007E0995">
      <w:pPr>
        <w:spacing w:after="56" w:line="240" w:lineRule="auto"/>
        <w:rPr>
          <w:rFonts w:ascii="Courier New" w:eastAsia="Courier New" w:hAnsi="Courier New" w:cs="Courier New"/>
          <w:b/>
        </w:rPr>
      </w:pPr>
    </w:p>
    <w:p w:rsidR="007E0995" w:rsidRDefault="007E0995" w:rsidP="007E0995">
      <w:pPr>
        <w:spacing w:after="56" w:line="240" w:lineRule="auto"/>
      </w:pPr>
      <w:r w:rsidRPr="007E0995">
        <w:rPr>
          <w:noProof/>
          <w:lang w:eastAsia="es-MX"/>
        </w:rPr>
        <w:lastRenderedPageBreak/>
        <w:drawing>
          <wp:inline distT="0" distB="0" distL="0" distR="0">
            <wp:extent cx="5612130" cy="1421586"/>
            <wp:effectExtent l="0" t="0" r="7620" b="7620"/>
            <wp:docPr id="8" name="Imagen 8" descr="C:\Users\Alan\Documents\GitHub\Espaciales_Practicas\Spatial_DB\practica-0303CIU\QUERIES\Capturas\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an\Documents\GitHub\Espaciales_Practicas\Spatial_DB\practica-0303CIU\QUERIES\Capturas\Q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1421586"/>
                    </a:xfrm>
                    <a:prstGeom prst="rect">
                      <a:avLst/>
                    </a:prstGeom>
                    <a:noFill/>
                    <a:ln>
                      <a:noFill/>
                    </a:ln>
                  </pic:spPr>
                </pic:pic>
              </a:graphicData>
            </a:graphic>
          </wp:inline>
        </w:drawing>
      </w:r>
    </w:p>
    <w:p w:rsidR="00682B86" w:rsidRDefault="00682B86" w:rsidP="00682B86">
      <w:pPr>
        <w:pStyle w:val="Ttulo2"/>
      </w:pPr>
      <w:r>
        <w:t>Consulta 6</w:t>
      </w:r>
      <w:r w:rsidRPr="00E67EF7">
        <w:t>:</w:t>
      </w:r>
    </w:p>
    <w:p w:rsidR="007E0995" w:rsidRDefault="007E0995" w:rsidP="007E0995">
      <w:pPr>
        <w:jc w:val="both"/>
      </w:pPr>
      <w:r w:rsidRPr="007E0995">
        <w:t xml:space="preserve">Suponga que las colonias Centro y Suarez se van a fusionar. Por otro lado, se planea extender la línea férrea A agregando un nuevo segmento de recta que va del punto donde se bifurca la línea hacia el centro geométrico de la nueva colonia (fusionada). Generar una consulta SQL para construir un diagrama en </w:t>
      </w:r>
      <w:proofErr w:type="spellStart"/>
      <w:r w:rsidRPr="007E0995">
        <w:t>OpenJump</w:t>
      </w:r>
      <w:proofErr w:type="spellEnd"/>
      <w:r w:rsidRPr="007E0995">
        <w:t xml:space="preserve"> que dibuje el nuevo segmento de recta.   Agregar al diagrama el tópico de las líneas férreas para observar que efectivamente la línea férrea se extenderá.  </w:t>
      </w:r>
    </w:p>
    <w:p w:rsidR="007E0995" w:rsidRDefault="007E0995" w:rsidP="007E0995">
      <w:pPr>
        <w:jc w:val="both"/>
      </w:pPr>
      <w:r w:rsidRPr="007E0995">
        <w:rPr>
          <w:noProof/>
          <w:lang w:eastAsia="es-MX"/>
        </w:rPr>
        <w:drawing>
          <wp:inline distT="0" distB="0" distL="0" distR="0">
            <wp:extent cx="5612130" cy="3786143"/>
            <wp:effectExtent l="0" t="0" r="7620" b="5080"/>
            <wp:docPr id="10" name="Imagen 10" descr="C:\Users\Alan\Documents\GitHub\Espaciales_Practicas\Spatial_DB\practica-0303CIU\QUERIES\Capturas\Q6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an\Documents\GitHub\Espaciales_Practicas\Spatial_DB\practica-0303CIU\QUERIES\Capturas\Q6_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786143"/>
                    </a:xfrm>
                    <a:prstGeom prst="rect">
                      <a:avLst/>
                    </a:prstGeom>
                    <a:noFill/>
                    <a:ln>
                      <a:noFill/>
                    </a:ln>
                  </pic:spPr>
                </pic:pic>
              </a:graphicData>
            </a:graphic>
          </wp:inline>
        </w:drawing>
      </w:r>
    </w:p>
    <w:p w:rsidR="007E0995" w:rsidRDefault="007E0995">
      <w:pPr>
        <w:rPr>
          <w:rFonts w:asciiTheme="majorHAnsi" w:eastAsiaTheme="majorEastAsia" w:hAnsiTheme="majorHAnsi" w:cstheme="majorBidi"/>
          <w:color w:val="2E74B5" w:themeColor="accent1" w:themeShade="BF"/>
          <w:sz w:val="26"/>
          <w:szCs w:val="26"/>
        </w:rPr>
      </w:pPr>
      <w:r>
        <w:br w:type="page"/>
      </w:r>
    </w:p>
    <w:p w:rsidR="00682B86" w:rsidRDefault="00682B86" w:rsidP="00682B86">
      <w:pPr>
        <w:pStyle w:val="Ttulo2"/>
      </w:pPr>
      <w:r>
        <w:lastRenderedPageBreak/>
        <w:t>Consulta 7</w:t>
      </w:r>
      <w:r w:rsidRPr="00E67EF7">
        <w:t>:</w:t>
      </w:r>
    </w:p>
    <w:p w:rsidR="007E0995" w:rsidRDefault="007E0995" w:rsidP="007E0995">
      <w:pPr>
        <w:jc w:val="both"/>
      </w:pPr>
      <w:r w:rsidRPr="007E0995">
        <w:t xml:space="preserve">Un turista se encuentra en la colonia Centro.  El turista desea hospedarse en algún hotel que esté ubicado en alguna colonia vecina. Determine los nombres de las colonias, los nombres de los hoteles y sus ubicaciones donde el turista puede hospedarse. Emplear sintaxis estándar. </w:t>
      </w:r>
    </w:p>
    <w:p w:rsidR="007E0995" w:rsidRDefault="007E0995" w:rsidP="007E0995">
      <w:pPr>
        <w:jc w:val="center"/>
      </w:pPr>
      <w:r w:rsidRPr="007E0995">
        <w:rPr>
          <w:noProof/>
          <w:lang w:eastAsia="es-MX"/>
        </w:rPr>
        <w:drawing>
          <wp:inline distT="0" distB="0" distL="0" distR="0">
            <wp:extent cx="2956956" cy="949572"/>
            <wp:effectExtent l="0" t="0" r="0" b="3175"/>
            <wp:docPr id="11" name="Imagen 11" descr="C:\Users\Alan\Documents\GitHub\Espaciales_Practicas\Spatial_DB\practica-0303CIU\QUERIES\Capturas\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an\Documents\GitHub\Espaciales_Practicas\Spatial_DB\practica-0303CIU\QUERIES\Capturas\Q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7422" t="21271" r="56382" b="58047"/>
                    <a:stretch/>
                  </pic:blipFill>
                  <pic:spPr bwMode="auto">
                    <a:xfrm>
                      <a:off x="0" y="0"/>
                      <a:ext cx="2969290" cy="953533"/>
                    </a:xfrm>
                    <a:prstGeom prst="rect">
                      <a:avLst/>
                    </a:prstGeom>
                    <a:noFill/>
                    <a:ln>
                      <a:noFill/>
                    </a:ln>
                    <a:extLst>
                      <a:ext uri="{53640926-AAD7-44D8-BBD7-CCE9431645EC}">
                        <a14:shadowObscured xmlns:a14="http://schemas.microsoft.com/office/drawing/2010/main"/>
                      </a:ext>
                    </a:extLst>
                  </pic:spPr>
                </pic:pic>
              </a:graphicData>
            </a:graphic>
          </wp:inline>
        </w:drawing>
      </w:r>
    </w:p>
    <w:p w:rsidR="007E0995" w:rsidRPr="007E0995" w:rsidRDefault="007E0995" w:rsidP="007E0995">
      <w:pPr>
        <w:jc w:val="center"/>
      </w:pPr>
      <w:r w:rsidRPr="007E0995">
        <w:rPr>
          <w:noProof/>
          <w:lang w:eastAsia="es-MX"/>
        </w:rPr>
        <w:drawing>
          <wp:inline distT="0" distB="0" distL="0" distR="0">
            <wp:extent cx="3881649" cy="709465"/>
            <wp:effectExtent l="0" t="0" r="5080" b="0"/>
            <wp:docPr id="12" name="Imagen 12" descr="C:\Users\Alan\Documents\GitHub\Espaciales_Practicas\Spatial_DB\practica-0303CIU\QUERIES\Capturas\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an\Documents\GitHub\Espaciales_Practicas\Spatial_DB\practica-0303CIU\QUERIES\Capturas\Q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5035" t="76753" r="51220" b="9021"/>
                    <a:stretch/>
                  </pic:blipFill>
                  <pic:spPr bwMode="auto">
                    <a:xfrm>
                      <a:off x="0" y="0"/>
                      <a:ext cx="3930359" cy="718368"/>
                    </a:xfrm>
                    <a:prstGeom prst="rect">
                      <a:avLst/>
                    </a:prstGeom>
                    <a:noFill/>
                    <a:ln>
                      <a:noFill/>
                    </a:ln>
                    <a:extLst>
                      <a:ext uri="{53640926-AAD7-44D8-BBD7-CCE9431645EC}">
                        <a14:shadowObscured xmlns:a14="http://schemas.microsoft.com/office/drawing/2010/main"/>
                      </a:ext>
                    </a:extLst>
                  </pic:spPr>
                </pic:pic>
              </a:graphicData>
            </a:graphic>
          </wp:inline>
        </w:drawing>
      </w:r>
    </w:p>
    <w:p w:rsidR="00682B86" w:rsidRDefault="00682B86" w:rsidP="00682B86">
      <w:pPr>
        <w:pStyle w:val="Ttulo2"/>
      </w:pPr>
      <w:r>
        <w:t>Consulta 8</w:t>
      </w:r>
      <w:r w:rsidRPr="00E67EF7">
        <w:t>:</w:t>
      </w:r>
    </w:p>
    <w:p w:rsidR="007E0995" w:rsidRDefault="007E0995" w:rsidP="007E0995">
      <w:pPr>
        <w:jc w:val="both"/>
      </w:pPr>
      <w:r w:rsidRPr="007E0995">
        <w:t xml:space="preserve">Generar una consulta que muestre el nombre de la línea del metro con el mayor número de estaciones. Incluir en el reporte el número de estaciones con las que cuenta. </w:t>
      </w:r>
    </w:p>
    <w:p w:rsidR="007E0995" w:rsidRPr="007E0995" w:rsidRDefault="007E0995" w:rsidP="007E0995">
      <w:pPr>
        <w:jc w:val="both"/>
      </w:pPr>
      <w:r w:rsidRPr="007E0995">
        <w:rPr>
          <w:noProof/>
          <w:lang w:eastAsia="es-MX"/>
        </w:rPr>
        <w:drawing>
          <wp:inline distT="0" distB="0" distL="0" distR="0">
            <wp:extent cx="4845050" cy="3336925"/>
            <wp:effectExtent l="0" t="0" r="0" b="0"/>
            <wp:docPr id="13" name="Imagen 13" descr="C:\Users\Alan\Documents\GitHub\Espaciales_Practicas\Spatial_DB\practica-0303CIU\QUERIES\Capturas\Q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an\Documents\GitHub\Espaciales_Practicas\Spatial_DB\practica-0303CIU\QUERIES\Capturas\Q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5050" cy="3336925"/>
                    </a:xfrm>
                    <a:prstGeom prst="rect">
                      <a:avLst/>
                    </a:prstGeom>
                    <a:noFill/>
                    <a:ln>
                      <a:noFill/>
                    </a:ln>
                  </pic:spPr>
                </pic:pic>
              </a:graphicData>
            </a:graphic>
          </wp:inline>
        </w:drawing>
      </w:r>
    </w:p>
    <w:p w:rsidR="007E0995" w:rsidRDefault="007E0995">
      <w:pPr>
        <w:rPr>
          <w:rFonts w:asciiTheme="majorHAnsi" w:eastAsiaTheme="majorEastAsia" w:hAnsiTheme="majorHAnsi" w:cstheme="majorBidi"/>
          <w:color w:val="2E74B5" w:themeColor="accent1" w:themeShade="BF"/>
          <w:sz w:val="26"/>
          <w:szCs w:val="26"/>
        </w:rPr>
      </w:pPr>
      <w:r>
        <w:br w:type="page"/>
      </w:r>
    </w:p>
    <w:p w:rsidR="00682B86" w:rsidRDefault="00682B86" w:rsidP="00682B86">
      <w:pPr>
        <w:pStyle w:val="Ttulo2"/>
      </w:pPr>
      <w:r>
        <w:lastRenderedPageBreak/>
        <w:t>Consulta 9</w:t>
      </w:r>
      <w:r w:rsidRPr="00E67EF7">
        <w:t>:</w:t>
      </w:r>
    </w:p>
    <w:p w:rsidR="007E0995" w:rsidRPr="007E0995" w:rsidRDefault="007E0995" w:rsidP="007E0995">
      <w:pPr>
        <w:jc w:val="both"/>
      </w:pPr>
      <w:r w:rsidRPr="007E0995">
        <w:t xml:space="preserve">Se desea cercar con una malla metálica a las geometrías que forman al área verde AV4. Para cada una de sus geometrías calcular en KM, la longitud de malla que se requiere. El reporte debe contener las siguientes columnas: </w:t>
      </w:r>
    </w:p>
    <w:tbl>
      <w:tblPr>
        <w:tblStyle w:val="TableGrid"/>
        <w:tblW w:w="3764" w:type="dxa"/>
        <w:jc w:val="center"/>
        <w:tblInd w:w="0" w:type="dxa"/>
        <w:tblCellMar>
          <w:top w:w="0" w:type="dxa"/>
          <w:left w:w="108" w:type="dxa"/>
          <w:bottom w:w="0" w:type="dxa"/>
          <w:right w:w="115" w:type="dxa"/>
        </w:tblCellMar>
        <w:tblLook w:val="04A0" w:firstRow="1" w:lastRow="0" w:firstColumn="1" w:lastColumn="0" w:noHBand="0" w:noVBand="1"/>
      </w:tblPr>
      <w:tblGrid>
        <w:gridCol w:w="1928"/>
        <w:gridCol w:w="1836"/>
      </w:tblGrid>
      <w:tr w:rsidR="007E0995" w:rsidRPr="007E0995" w:rsidTr="00123D93">
        <w:trPr>
          <w:trHeight w:val="228"/>
          <w:jc w:val="center"/>
        </w:trPr>
        <w:tc>
          <w:tcPr>
            <w:tcW w:w="1928" w:type="dxa"/>
            <w:tcBorders>
              <w:top w:val="single" w:sz="4" w:space="0" w:color="000000"/>
              <w:left w:val="single" w:sz="4" w:space="0" w:color="000000"/>
              <w:bottom w:val="single" w:sz="4" w:space="0" w:color="000000"/>
              <w:right w:val="single" w:sz="4" w:space="0" w:color="000000"/>
            </w:tcBorders>
          </w:tcPr>
          <w:p w:rsidR="007E0995" w:rsidRPr="007E0995" w:rsidRDefault="007E0995" w:rsidP="007E0995">
            <w:pPr>
              <w:jc w:val="both"/>
            </w:pPr>
            <w:r w:rsidRPr="007E0995">
              <w:t xml:space="preserve">Núm. Geometría </w:t>
            </w:r>
          </w:p>
        </w:tc>
        <w:tc>
          <w:tcPr>
            <w:tcW w:w="1837" w:type="dxa"/>
            <w:tcBorders>
              <w:top w:val="single" w:sz="4" w:space="0" w:color="000000"/>
              <w:left w:val="single" w:sz="4" w:space="0" w:color="000000"/>
              <w:bottom w:val="single" w:sz="4" w:space="0" w:color="000000"/>
              <w:right w:val="single" w:sz="4" w:space="0" w:color="000000"/>
            </w:tcBorders>
          </w:tcPr>
          <w:p w:rsidR="007E0995" w:rsidRPr="007E0995" w:rsidRDefault="007E0995" w:rsidP="007E0995">
            <w:pPr>
              <w:jc w:val="both"/>
            </w:pPr>
            <w:r w:rsidRPr="007E0995">
              <w:t xml:space="preserve">longitud total </w:t>
            </w:r>
          </w:p>
        </w:tc>
      </w:tr>
      <w:tr w:rsidR="007E0995" w:rsidRPr="007E0995" w:rsidTr="00123D93">
        <w:trPr>
          <w:trHeight w:val="230"/>
          <w:jc w:val="center"/>
        </w:trPr>
        <w:tc>
          <w:tcPr>
            <w:tcW w:w="1928" w:type="dxa"/>
            <w:tcBorders>
              <w:top w:val="single" w:sz="4" w:space="0" w:color="000000"/>
              <w:left w:val="single" w:sz="4" w:space="0" w:color="000000"/>
              <w:bottom w:val="single" w:sz="4" w:space="0" w:color="000000"/>
              <w:right w:val="single" w:sz="4" w:space="0" w:color="000000"/>
            </w:tcBorders>
          </w:tcPr>
          <w:p w:rsidR="007E0995" w:rsidRPr="007E0995" w:rsidRDefault="007E0995" w:rsidP="007E0995">
            <w:pPr>
              <w:jc w:val="both"/>
            </w:pPr>
            <w:r w:rsidRPr="007E0995">
              <w:t xml:space="preserve">1 </w:t>
            </w:r>
          </w:p>
        </w:tc>
        <w:tc>
          <w:tcPr>
            <w:tcW w:w="1837" w:type="dxa"/>
            <w:tcBorders>
              <w:top w:val="single" w:sz="4" w:space="0" w:color="000000"/>
              <w:left w:val="single" w:sz="4" w:space="0" w:color="000000"/>
              <w:bottom w:val="single" w:sz="4" w:space="0" w:color="000000"/>
              <w:right w:val="single" w:sz="4" w:space="0" w:color="000000"/>
            </w:tcBorders>
          </w:tcPr>
          <w:p w:rsidR="007E0995" w:rsidRPr="007E0995" w:rsidRDefault="007E0995" w:rsidP="007E0995">
            <w:pPr>
              <w:jc w:val="both"/>
            </w:pPr>
            <w:r w:rsidRPr="007E0995">
              <w:t xml:space="preserve">xx </w:t>
            </w:r>
          </w:p>
        </w:tc>
      </w:tr>
      <w:tr w:rsidR="007E0995" w:rsidRPr="007E0995" w:rsidTr="00123D93">
        <w:trPr>
          <w:trHeight w:val="230"/>
          <w:jc w:val="center"/>
        </w:trPr>
        <w:tc>
          <w:tcPr>
            <w:tcW w:w="1928" w:type="dxa"/>
            <w:tcBorders>
              <w:top w:val="single" w:sz="4" w:space="0" w:color="000000"/>
              <w:left w:val="single" w:sz="4" w:space="0" w:color="000000"/>
              <w:bottom w:val="single" w:sz="4" w:space="0" w:color="000000"/>
              <w:right w:val="single" w:sz="4" w:space="0" w:color="000000"/>
            </w:tcBorders>
          </w:tcPr>
          <w:p w:rsidR="007E0995" w:rsidRPr="007E0995" w:rsidRDefault="007E0995" w:rsidP="007E0995">
            <w:pPr>
              <w:jc w:val="both"/>
            </w:pPr>
            <w:r w:rsidRPr="007E0995">
              <w:t xml:space="preserve">2 </w:t>
            </w:r>
          </w:p>
        </w:tc>
        <w:tc>
          <w:tcPr>
            <w:tcW w:w="1837" w:type="dxa"/>
            <w:tcBorders>
              <w:top w:val="single" w:sz="4" w:space="0" w:color="000000"/>
              <w:left w:val="single" w:sz="4" w:space="0" w:color="000000"/>
              <w:bottom w:val="single" w:sz="4" w:space="0" w:color="000000"/>
              <w:right w:val="single" w:sz="4" w:space="0" w:color="000000"/>
            </w:tcBorders>
          </w:tcPr>
          <w:p w:rsidR="007E0995" w:rsidRPr="007E0995" w:rsidRDefault="007E0995" w:rsidP="007E0995">
            <w:pPr>
              <w:jc w:val="both"/>
            </w:pPr>
            <w:r w:rsidRPr="007E0995">
              <w:t xml:space="preserve">xx </w:t>
            </w:r>
          </w:p>
        </w:tc>
      </w:tr>
    </w:tbl>
    <w:p w:rsidR="007E0995" w:rsidRPr="007E0995" w:rsidRDefault="007E0995" w:rsidP="007E0995">
      <w:pPr>
        <w:jc w:val="both"/>
      </w:pPr>
      <w:r w:rsidRPr="007E0995">
        <w:t xml:space="preserve"> </w:t>
      </w:r>
    </w:p>
    <w:p w:rsidR="007E0995" w:rsidRPr="007E0995" w:rsidRDefault="007E0995" w:rsidP="007E0995">
      <w:pPr>
        <w:jc w:val="both"/>
      </w:pPr>
      <w:r w:rsidRPr="007E0995">
        <w:t xml:space="preserve">Los números 1,2 y 3 corresponden con en número asignado a la geometría. Recomendación, emplear ST_DUMP y el arreglo </w:t>
      </w:r>
      <w:proofErr w:type="spellStart"/>
      <w:r w:rsidRPr="007E0995">
        <w:t>path</w:t>
      </w:r>
      <w:proofErr w:type="spellEnd"/>
      <w:r w:rsidRPr="007E0995">
        <w:t xml:space="preserve"> para extraer el índice de la geometría. </w:t>
      </w:r>
    </w:p>
    <w:p w:rsidR="00682B86" w:rsidRPr="00682B86" w:rsidRDefault="007E0995" w:rsidP="00123D93">
      <w:pPr>
        <w:jc w:val="center"/>
      </w:pPr>
      <w:r w:rsidRPr="007E0995">
        <w:rPr>
          <w:noProof/>
          <w:lang w:eastAsia="es-MX"/>
        </w:rPr>
        <w:drawing>
          <wp:inline distT="0" distB="0" distL="0" distR="0">
            <wp:extent cx="5612130" cy="2066173"/>
            <wp:effectExtent l="0" t="0" r="7620" b="0"/>
            <wp:docPr id="14" name="Imagen 14" descr="C:\Users\Alan\Documents\GitHub\Espaciales_Practicas\Spatial_DB\practica-0303CIU\QUERIES\Capturas\Q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an\Documents\GitHub\Espaciales_Practicas\Spatial_DB\practica-0303CIU\QUERIES\Capturas\Q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066173"/>
                    </a:xfrm>
                    <a:prstGeom prst="rect">
                      <a:avLst/>
                    </a:prstGeom>
                    <a:noFill/>
                    <a:ln>
                      <a:noFill/>
                    </a:ln>
                  </pic:spPr>
                </pic:pic>
              </a:graphicData>
            </a:graphic>
          </wp:inline>
        </w:drawing>
      </w:r>
    </w:p>
    <w:p w:rsidR="00682B86" w:rsidRDefault="00682B86" w:rsidP="00682B86">
      <w:pPr>
        <w:pStyle w:val="Ttulo2"/>
      </w:pPr>
      <w:r>
        <w:t>Consulta 10</w:t>
      </w:r>
      <w:r w:rsidRPr="00E67EF7">
        <w:t>:</w:t>
      </w:r>
    </w:p>
    <w:p w:rsidR="007E0995" w:rsidRPr="007E0995" w:rsidRDefault="007E0995" w:rsidP="007E0995">
      <w:pPr>
        <w:jc w:val="both"/>
      </w:pPr>
      <w:r w:rsidRPr="007E0995">
        <w:t>Se han marcado 2 áreas imaginarias donde la delincuencia ha aumentado, definidas por los rectángulos R1 y R2 que forman las diagonales d1</w:t>
      </w:r>
      <w:proofErr w:type="gramStart"/>
      <w:r w:rsidRPr="007E0995">
        <w:t>:  P1</w:t>
      </w:r>
      <w:proofErr w:type="gramEnd"/>
      <w:r w:rsidRPr="007E0995">
        <w:t xml:space="preserve">(6,6), P2 (14,14) y d2: P1 (15,15), P2 (27,27). Generar una sentencia que muestre los nombres de los centros de interés completamente contenidos en cualquiera de los rectángulos. El reporte debe ser similar al siguiente: </w:t>
      </w:r>
    </w:p>
    <w:tbl>
      <w:tblPr>
        <w:tblStyle w:val="TableGrid"/>
        <w:tblW w:w="5692" w:type="dxa"/>
        <w:jc w:val="center"/>
        <w:tblInd w:w="0" w:type="dxa"/>
        <w:tblCellMar>
          <w:top w:w="0" w:type="dxa"/>
          <w:left w:w="106" w:type="dxa"/>
          <w:bottom w:w="0" w:type="dxa"/>
          <w:right w:w="115" w:type="dxa"/>
        </w:tblCellMar>
        <w:tblLook w:val="04A0" w:firstRow="1" w:lastRow="0" w:firstColumn="1" w:lastColumn="0" w:noHBand="0" w:noVBand="1"/>
      </w:tblPr>
      <w:tblGrid>
        <w:gridCol w:w="2144"/>
        <w:gridCol w:w="1385"/>
        <w:gridCol w:w="2163"/>
      </w:tblGrid>
      <w:tr w:rsidR="007E0995" w:rsidRPr="007E0995" w:rsidTr="007E0995">
        <w:trPr>
          <w:trHeight w:val="230"/>
          <w:jc w:val="center"/>
        </w:trPr>
        <w:tc>
          <w:tcPr>
            <w:tcW w:w="2144" w:type="dxa"/>
            <w:tcBorders>
              <w:top w:val="single" w:sz="4" w:space="0" w:color="000000"/>
              <w:left w:val="single" w:sz="4" w:space="0" w:color="000000"/>
              <w:bottom w:val="single" w:sz="4" w:space="0" w:color="000000"/>
              <w:right w:val="single" w:sz="4" w:space="0" w:color="000000"/>
            </w:tcBorders>
          </w:tcPr>
          <w:p w:rsidR="007E0995" w:rsidRPr="007E0995" w:rsidRDefault="007E0995" w:rsidP="007E0995">
            <w:pPr>
              <w:jc w:val="both"/>
            </w:pPr>
            <w:r w:rsidRPr="007E0995">
              <w:t xml:space="preserve">Nombre   </w:t>
            </w:r>
          </w:p>
        </w:tc>
        <w:tc>
          <w:tcPr>
            <w:tcW w:w="1385" w:type="dxa"/>
            <w:tcBorders>
              <w:top w:val="single" w:sz="4" w:space="0" w:color="000000"/>
              <w:left w:val="single" w:sz="4" w:space="0" w:color="000000"/>
              <w:bottom w:val="single" w:sz="4" w:space="0" w:color="000000"/>
              <w:right w:val="single" w:sz="4" w:space="0" w:color="000000"/>
            </w:tcBorders>
          </w:tcPr>
          <w:p w:rsidR="007E0995" w:rsidRPr="007E0995" w:rsidRDefault="007E0995" w:rsidP="007E0995">
            <w:pPr>
              <w:jc w:val="both"/>
            </w:pPr>
            <w:r w:rsidRPr="007E0995">
              <w:t xml:space="preserve">Tipo     </w:t>
            </w:r>
          </w:p>
        </w:tc>
        <w:tc>
          <w:tcPr>
            <w:tcW w:w="2163" w:type="dxa"/>
            <w:tcBorders>
              <w:top w:val="single" w:sz="4" w:space="0" w:color="000000"/>
              <w:left w:val="single" w:sz="4" w:space="0" w:color="000000"/>
              <w:bottom w:val="single" w:sz="4" w:space="0" w:color="000000"/>
              <w:right w:val="single" w:sz="4" w:space="0" w:color="000000"/>
            </w:tcBorders>
          </w:tcPr>
          <w:p w:rsidR="007E0995" w:rsidRPr="007E0995" w:rsidRDefault="007E0995" w:rsidP="007E0995">
            <w:pPr>
              <w:jc w:val="both"/>
            </w:pPr>
            <w:r w:rsidRPr="007E0995">
              <w:t xml:space="preserve">Nombre rectángulo </w:t>
            </w:r>
          </w:p>
        </w:tc>
      </w:tr>
      <w:tr w:rsidR="007E0995" w:rsidRPr="007E0995" w:rsidTr="007E0995">
        <w:trPr>
          <w:trHeight w:val="214"/>
          <w:jc w:val="center"/>
        </w:trPr>
        <w:tc>
          <w:tcPr>
            <w:tcW w:w="2144" w:type="dxa"/>
            <w:tcBorders>
              <w:top w:val="single" w:sz="4" w:space="0" w:color="000000"/>
              <w:left w:val="single" w:sz="4" w:space="0" w:color="000000"/>
              <w:bottom w:val="single" w:sz="4" w:space="0" w:color="000000"/>
              <w:right w:val="single" w:sz="4" w:space="0" w:color="000000"/>
            </w:tcBorders>
          </w:tcPr>
          <w:p w:rsidR="007E0995" w:rsidRPr="007E0995" w:rsidRDefault="007E0995" w:rsidP="007E0995">
            <w:pPr>
              <w:jc w:val="both"/>
            </w:pPr>
            <w:r w:rsidRPr="007E0995">
              <w:t xml:space="preserve">OLIMPICO          </w:t>
            </w:r>
          </w:p>
        </w:tc>
        <w:tc>
          <w:tcPr>
            <w:tcW w:w="1385" w:type="dxa"/>
            <w:tcBorders>
              <w:top w:val="single" w:sz="4" w:space="0" w:color="000000"/>
              <w:left w:val="single" w:sz="4" w:space="0" w:color="000000"/>
              <w:bottom w:val="single" w:sz="4" w:space="0" w:color="000000"/>
              <w:right w:val="single" w:sz="4" w:space="0" w:color="000000"/>
            </w:tcBorders>
          </w:tcPr>
          <w:p w:rsidR="007E0995" w:rsidRPr="007E0995" w:rsidRDefault="007E0995" w:rsidP="007E0995">
            <w:pPr>
              <w:jc w:val="both"/>
            </w:pPr>
            <w:r w:rsidRPr="007E0995">
              <w:t xml:space="preserve">ESTADIO    </w:t>
            </w:r>
          </w:p>
        </w:tc>
        <w:tc>
          <w:tcPr>
            <w:tcW w:w="2163" w:type="dxa"/>
            <w:tcBorders>
              <w:top w:val="single" w:sz="4" w:space="0" w:color="000000"/>
              <w:left w:val="single" w:sz="4" w:space="0" w:color="000000"/>
              <w:bottom w:val="single" w:sz="4" w:space="0" w:color="000000"/>
              <w:right w:val="single" w:sz="4" w:space="0" w:color="000000"/>
            </w:tcBorders>
          </w:tcPr>
          <w:p w:rsidR="007E0995" w:rsidRPr="007E0995" w:rsidRDefault="007E0995" w:rsidP="007E0995">
            <w:pPr>
              <w:jc w:val="both"/>
            </w:pPr>
            <w:r w:rsidRPr="007E0995">
              <w:t xml:space="preserve">R1          </w:t>
            </w:r>
          </w:p>
        </w:tc>
      </w:tr>
    </w:tbl>
    <w:p w:rsidR="007E0995" w:rsidRDefault="007E0995" w:rsidP="007E0995">
      <w:pPr>
        <w:jc w:val="both"/>
      </w:pPr>
      <w:r>
        <w:t xml:space="preserve"> R1 es el nombre del rectángulo imaginario. Nota: no se requiere crear tablas adicionales para crear los rectángulos. </w:t>
      </w:r>
    </w:p>
    <w:p w:rsidR="007E0995" w:rsidRDefault="007E0995" w:rsidP="007E0995">
      <w:pPr>
        <w:jc w:val="center"/>
      </w:pPr>
      <w:r w:rsidRPr="007E0995">
        <w:rPr>
          <w:noProof/>
          <w:lang w:eastAsia="es-MX"/>
        </w:rPr>
        <w:lastRenderedPageBreak/>
        <w:drawing>
          <wp:inline distT="0" distB="0" distL="0" distR="0">
            <wp:extent cx="4013835" cy="4227830"/>
            <wp:effectExtent l="0" t="0" r="5715" b="1270"/>
            <wp:docPr id="16" name="Imagen 16" descr="C:\Users\Alan\Documents\GitHub\Espaciales_Practicas\Spatial_DB\practica-0303CIU\QUERIES\Capturas\Q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an\Documents\GitHub\Espaciales_Practicas\Spatial_DB\practica-0303CIU\QUERIES\Capturas\Q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3835" cy="4227830"/>
                    </a:xfrm>
                    <a:prstGeom prst="rect">
                      <a:avLst/>
                    </a:prstGeom>
                    <a:noFill/>
                    <a:ln>
                      <a:noFill/>
                    </a:ln>
                  </pic:spPr>
                </pic:pic>
              </a:graphicData>
            </a:graphic>
          </wp:inline>
        </w:drawing>
      </w:r>
    </w:p>
    <w:p w:rsidR="007E0995" w:rsidRDefault="007E0995" w:rsidP="007E0995">
      <w:pPr>
        <w:spacing w:after="29" w:line="240" w:lineRule="auto"/>
      </w:pPr>
    </w:p>
    <w:p w:rsidR="00682B86" w:rsidRPr="00682B86" w:rsidRDefault="00682B86" w:rsidP="00682B86"/>
    <w:p w:rsidR="00682B86" w:rsidRDefault="00682B86" w:rsidP="00682B86">
      <w:pPr>
        <w:pStyle w:val="Ttulo2"/>
      </w:pPr>
      <w:r>
        <w:t>Consulta 11</w:t>
      </w:r>
      <w:r w:rsidRPr="00E67EF7">
        <w:t>:</w:t>
      </w:r>
    </w:p>
    <w:p w:rsidR="007E0995" w:rsidRDefault="007E0995" w:rsidP="007E0995">
      <w:pPr>
        <w:jc w:val="both"/>
      </w:pPr>
      <w:r w:rsidRPr="007E0995">
        <w:t xml:space="preserve">Generar un diagrama en </w:t>
      </w:r>
      <w:proofErr w:type="spellStart"/>
      <w:r w:rsidRPr="007E0995">
        <w:t>OpenJump</w:t>
      </w:r>
      <w:proofErr w:type="spellEnd"/>
      <w:r w:rsidRPr="007E0995">
        <w:t xml:space="preserve"> que muestre los 2 rectángulos del ejercicio anterior, agregar el tópico de centros de interés para comprobar los resultados obtenidos anteriormente. </w:t>
      </w:r>
    </w:p>
    <w:p w:rsidR="007E0995" w:rsidRPr="007E0995" w:rsidRDefault="007E0995" w:rsidP="00123D93">
      <w:pPr>
        <w:jc w:val="center"/>
      </w:pPr>
      <w:r w:rsidRPr="007E0995">
        <w:rPr>
          <w:noProof/>
          <w:lang w:eastAsia="es-MX"/>
        </w:rPr>
        <w:drawing>
          <wp:inline distT="0" distB="0" distL="0" distR="0">
            <wp:extent cx="5089989" cy="2538171"/>
            <wp:effectExtent l="0" t="0" r="0" b="0"/>
            <wp:docPr id="17" name="Imagen 17" descr="C:\Users\Alan\Documents\GitHub\Espaciales_Practicas\Spatial_DB\practica-0303CIU\QUERIES\Capturas\Q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an\Documents\GitHub\Espaciales_Practicas\Spatial_DB\practica-0303CIU\QUERIES\Capturas\Q1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895" t="9357" r="4354" b="10127"/>
                    <a:stretch/>
                  </pic:blipFill>
                  <pic:spPr bwMode="auto">
                    <a:xfrm>
                      <a:off x="0" y="0"/>
                      <a:ext cx="5093005" cy="2539675"/>
                    </a:xfrm>
                    <a:prstGeom prst="rect">
                      <a:avLst/>
                    </a:prstGeom>
                    <a:noFill/>
                    <a:ln>
                      <a:noFill/>
                    </a:ln>
                    <a:extLst>
                      <a:ext uri="{53640926-AAD7-44D8-BBD7-CCE9431645EC}">
                        <a14:shadowObscured xmlns:a14="http://schemas.microsoft.com/office/drawing/2010/main"/>
                      </a:ext>
                    </a:extLst>
                  </pic:spPr>
                </pic:pic>
              </a:graphicData>
            </a:graphic>
          </wp:inline>
        </w:drawing>
      </w:r>
    </w:p>
    <w:p w:rsidR="00682B86" w:rsidRDefault="00682B86" w:rsidP="00682B86">
      <w:pPr>
        <w:pStyle w:val="Ttulo2"/>
      </w:pPr>
      <w:r>
        <w:lastRenderedPageBreak/>
        <w:t>Consulta 12</w:t>
      </w:r>
      <w:r w:rsidRPr="00E67EF7">
        <w:t>:</w:t>
      </w:r>
    </w:p>
    <w:p w:rsidR="00123D93" w:rsidRPr="00123D93" w:rsidRDefault="00123D93" w:rsidP="00123D93">
      <w:pPr>
        <w:jc w:val="both"/>
      </w:pPr>
      <w:r w:rsidRPr="00123D93">
        <w:t xml:space="preserve">Determinar el nombre y la ubicación de las estaciones de la red del metro en donde un pasajero puede cambiar de línea. El reporte debe mostrarse así: </w:t>
      </w:r>
    </w:p>
    <w:p w:rsidR="00123D93" w:rsidRPr="00123D93" w:rsidRDefault="00123D93" w:rsidP="00123D93">
      <w:pPr>
        <w:jc w:val="both"/>
      </w:pPr>
      <w:r w:rsidRPr="00123D93">
        <w:t xml:space="preserve"> </w:t>
      </w:r>
    </w:p>
    <w:tbl>
      <w:tblPr>
        <w:tblStyle w:val="TableGrid"/>
        <w:tblW w:w="7058" w:type="dxa"/>
        <w:tblInd w:w="725" w:type="dxa"/>
        <w:tblCellMar>
          <w:top w:w="0" w:type="dxa"/>
          <w:left w:w="108" w:type="dxa"/>
          <w:bottom w:w="0" w:type="dxa"/>
          <w:right w:w="115" w:type="dxa"/>
        </w:tblCellMar>
        <w:tblLook w:val="04A0" w:firstRow="1" w:lastRow="0" w:firstColumn="1" w:lastColumn="0" w:noHBand="0" w:noVBand="1"/>
      </w:tblPr>
      <w:tblGrid>
        <w:gridCol w:w="1397"/>
        <w:gridCol w:w="2475"/>
        <w:gridCol w:w="1416"/>
        <w:gridCol w:w="1770"/>
      </w:tblGrid>
      <w:tr w:rsidR="00123D93" w:rsidRPr="00123D93" w:rsidTr="00123D93">
        <w:trPr>
          <w:trHeight w:val="230"/>
        </w:trPr>
        <w:tc>
          <w:tcPr>
            <w:tcW w:w="1397" w:type="dxa"/>
            <w:tcBorders>
              <w:top w:val="single" w:sz="4" w:space="0" w:color="000000"/>
              <w:left w:val="single" w:sz="4" w:space="0" w:color="000000"/>
              <w:bottom w:val="single" w:sz="4" w:space="0" w:color="000000"/>
              <w:right w:val="single" w:sz="4" w:space="0" w:color="000000"/>
            </w:tcBorders>
          </w:tcPr>
          <w:p w:rsidR="00123D93" w:rsidRPr="00123D93" w:rsidRDefault="00123D93" w:rsidP="00123D93">
            <w:pPr>
              <w:jc w:val="both"/>
            </w:pPr>
            <w:r w:rsidRPr="00123D93">
              <w:t xml:space="preserve">Nombre Estación </w:t>
            </w:r>
          </w:p>
        </w:tc>
        <w:tc>
          <w:tcPr>
            <w:tcW w:w="2475" w:type="dxa"/>
            <w:tcBorders>
              <w:top w:val="single" w:sz="4" w:space="0" w:color="000000"/>
              <w:left w:val="single" w:sz="4" w:space="0" w:color="000000"/>
              <w:bottom w:val="single" w:sz="4" w:space="0" w:color="000000"/>
              <w:right w:val="single" w:sz="4" w:space="0" w:color="000000"/>
            </w:tcBorders>
          </w:tcPr>
          <w:p w:rsidR="00123D93" w:rsidRPr="00123D93" w:rsidRDefault="00123D93" w:rsidP="00123D93">
            <w:pPr>
              <w:jc w:val="both"/>
            </w:pPr>
            <w:r w:rsidRPr="00123D93">
              <w:t xml:space="preserve">Ubicación </w:t>
            </w:r>
          </w:p>
        </w:tc>
        <w:tc>
          <w:tcPr>
            <w:tcW w:w="1416" w:type="dxa"/>
            <w:tcBorders>
              <w:top w:val="single" w:sz="4" w:space="0" w:color="000000"/>
              <w:left w:val="single" w:sz="4" w:space="0" w:color="000000"/>
              <w:bottom w:val="single" w:sz="4" w:space="0" w:color="000000"/>
              <w:right w:val="single" w:sz="4" w:space="0" w:color="000000"/>
            </w:tcBorders>
          </w:tcPr>
          <w:p w:rsidR="00123D93" w:rsidRPr="00123D93" w:rsidRDefault="00123D93" w:rsidP="00123D93">
            <w:pPr>
              <w:jc w:val="both"/>
            </w:pPr>
            <w:r w:rsidRPr="00123D93">
              <w:t xml:space="preserve">Línea Origen </w:t>
            </w:r>
          </w:p>
        </w:tc>
        <w:tc>
          <w:tcPr>
            <w:tcW w:w="1770" w:type="dxa"/>
            <w:tcBorders>
              <w:top w:val="single" w:sz="4" w:space="0" w:color="000000"/>
              <w:left w:val="single" w:sz="4" w:space="0" w:color="000000"/>
              <w:bottom w:val="single" w:sz="4" w:space="0" w:color="000000"/>
              <w:right w:val="single" w:sz="4" w:space="0" w:color="000000"/>
            </w:tcBorders>
          </w:tcPr>
          <w:p w:rsidR="00123D93" w:rsidRPr="00123D93" w:rsidRDefault="00123D93" w:rsidP="00123D93">
            <w:pPr>
              <w:jc w:val="both"/>
            </w:pPr>
            <w:r w:rsidRPr="00123D93">
              <w:t xml:space="preserve">Línea Destino </w:t>
            </w:r>
          </w:p>
        </w:tc>
      </w:tr>
      <w:tr w:rsidR="00123D93" w:rsidRPr="00123D93" w:rsidTr="00123D93">
        <w:trPr>
          <w:trHeight w:val="228"/>
        </w:trPr>
        <w:tc>
          <w:tcPr>
            <w:tcW w:w="1397" w:type="dxa"/>
            <w:tcBorders>
              <w:top w:val="single" w:sz="4" w:space="0" w:color="000000"/>
              <w:left w:val="single" w:sz="4" w:space="0" w:color="000000"/>
              <w:bottom w:val="single" w:sz="4" w:space="0" w:color="000000"/>
              <w:right w:val="single" w:sz="4" w:space="0" w:color="000000"/>
            </w:tcBorders>
          </w:tcPr>
          <w:p w:rsidR="00123D93" w:rsidRPr="00123D93" w:rsidRDefault="00123D93" w:rsidP="00123D93">
            <w:pPr>
              <w:jc w:val="both"/>
            </w:pPr>
            <w:r w:rsidRPr="00123D93">
              <w:t xml:space="preserve">AM1 </w:t>
            </w:r>
          </w:p>
        </w:tc>
        <w:tc>
          <w:tcPr>
            <w:tcW w:w="2475" w:type="dxa"/>
            <w:tcBorders>
              <w:top w:val="single" w:sz="4" w:space="0" w:color="000000"/>
              <w:left w:val="single" w:sz="4" w:space="0" w:color="000000"/>
              <w:bottom w:val="single" w:sz="4" w:space="0" w:color="000000"/>
              <w:right w:val="single" w:sz="4" w:space="0" w:color="000000"/>
            </w:tcBorders>
          </w:tcPr>
          <w:p w:rsidR="00123D93" w:rsidRPr="00123D93" w:rsidRDefault="00123D93" w:rsidP="00123D93">
            <w:pPr>
              <w:jc w:val="both"/>
            </w:pPr>
            <w:r w:rsidRPr="00123D93">
              <w:t xml:space="preserve">POINT(13.5106 11.5699)      </w:t>
            </w:r>
          </w:p>
        </w:tc>
        <w:tc>
          <w:tcPr>
            <w:tcW w:w="1416" w:type="dxa"/>
            <w:tcBorders>
              <w:top w:val="single" w:sz="4" w:space="0" w:color="000000"/>
              <w:left w:val="single" w:sz="4" w:space="0" w:color="000000"/>
              <w:bottom w:val="single" w:sz="4" w:space="0" w:color="000000"/>
              <w:right w:val="single" w:sz="4" w:space="0" w:color="000000"/>
            </w:tcBorders>
          </w:tcPr>
          <w:p w:rsidR="00123D93" w:rsidRPr="00123D93" w:rsidRDefault="00123D93" w:rsidP="00123D93">
            <w:pPr>
              <w:jc w:val="both"/>
            </w:pPr>
            <w:r w:rsidRPr="00123D93">
              <w:t xml:space="preserve">AZUL                   </w:t>
            </w:r>
          </w:p>
        </w:tc>
        <w:tc>
          <w:tcPr>
            <w:tcW w:w="1770" w:type="dxa"/>
            <w:tcBorders>
              <w:top w:val="single" w:sz="4" w:space="0" w:color="000000"/>
              <w:left w:val="single" w:sz="4" w:space="0" w:color="000000"/>
              <w:bottom w:val="single" w:sz="4" w:space="0" w:color="000000"/>
              <w:right w:val="single" w:sz="4" w:space="0" w:color="000000"/>
            </w:tcBorders>
          </w:tcPr>
          <w:p w:rsidR="00123D93" w:rsidRPr="00123D93" w:rsidRDefault="00123D93" w:rsidP="00123D93">
            <w:pPr>
              <w:jc w:val="both"/>
            </w:pPr>
            <w:r w:rsidRPr="00123D93">
              <w:t xml:space="preserve">MORADA </w:t>
            </w:r>
          </w:p>
        </w:tc>
      </w:tr>
      <w:tr w:rsidR="00123D93" w:rsidRPr="00123D93" w:rsidTr="00123D93">
        <w:trPr>
          <w:trHeight w:val="231"/>
        </w:trPr>
        <w:tc>
          <w:tcPr>
            <w:tcW w:w="1397" w:type="dxa"/>
            <w:tcBorders>
              <w:top w:val="single" w:sz="4" w:space="0" w:color="000000"/>
              <w:left w:val="single" w:sz="4" w:space="0" w:color="000000"/>
              <w:bottom w:val="single" w:sz="4" w:space="0" w:color="000000"/>
              <w:right w:val="single" w:sz="4" w:space="0" w:color="000000"/>
            </w:tcBorders>
          </w:tcPr>
          <w:p w:rsidR="00123D93" w:rsidRPr="00123D93" w:rsidRDefault="00123D93" w:rsidP="00123D93">
            <w:pPr>
              <w:jc w:val="both"/>
            </w:pPr>
            <w:r w:rsidRPr="00123D93">
              <w:t xml:space="preserve">AM1 </w:t>
            </w:r>
          </w:p>
        </w:tc>
        <w:tc>
          <w:tcPr>
            <w:tcW w:w="2475" w:type="dxa"/>
            <w:tcBorders>
              <w:top w:val="single" w:sz="4" w:space="0" w:color="000000"/>
              <w:left w:val="single" w:sz="4" w:space="0" w:color="000000"/>
              <w:bottom w:val="single" w:sz="4" w:space="0" w:color="000000"/>
              <w:right w:val="single" w:sz="4" w:space="0" w:color="000000"/>
            </w:tcBorders>
          </w:tcPr>
          <w:p w:rsidR="00123D93" w:rsidRPr="00123D93" w:rsidRDefault="00123D93" w:rsidP="00123D93">
            <w:pPr>
              <w:jc w:val="both"/>
            </w:pPr>
            <w:r w:rsidRPr="00123D93">
              <w:t xml:space="preserve">POINT(13.5106 11.5699) </w:t>
            </w:r>
          </w:p>
        </w:tc>
        <w:tc>
          <w:tcPr>
            <w:tcW w:w="1416" w:type="dxa"/>
            <w:tcBorders>
              <w:top w:val="single" w:sz="4" w:space="0" w:color="000000"/>
              <w:left w:val="single" w:sz="4" w:space="0" w:color="000000"/>
              <w:bottom w:val="single" w:sz="4" w:space="0" w:color="000000"/>
              <w:right w:val="single" w:sz="4" w:space="0" w:color="000000"/>
            </w:tcBorders>
          </w:tcPr>
          <w:p w:rsidR="00123D93" w:rsidRPr="00123D93" w:rsidRDefault="00123D93" w:rsidP="00123D93">
            <w:pPr>
              <w:jc w:val="both"/>
            </w:pPr>
            <w:r w:rsidRPr="00123D93">
              <w:t xml:space="preserve">MORADA           </w:t>
            </w:r>
          </w:p>
        </w:tc>
        <w:tc>
          <w:tcPr>
            <w:tcW w:w="1770" w:type="dxa"/>
            <w:tcBorders>
              <w:top w:val="single" w:sz="4" w:space="0" w:color="000000"/>
              <w:left w:val="single" w:sz="4" w:space="0" w:color="000000"/>
              <w:bottom w:val="single" w:sz="4" w:space="0" w:color="000000"/>
              <w:right w:val="single" w:sz="4" w:space="0" w:color="000000"/>
            </w:tcBorders>
          </w:tcPr>
          <w:p w:rsidR="00123D93" w:rsidRPr="00123D93" w:rsidRDefault="00123D93" w:rsidP="00123D93">
            <w:pPr>
              <w:jc w:val="both"/>
            </w:pPr>
            <w:r w:rsidRPr="00123D93">
              <w:t xml:space="preserve">AZUL </w:t>
            </w:r>
          </w:p>
        </w:tc>
      </w:tr>
    </w:tbl>
    <w:p w:rsidR="00123D93" w:rsidRPr="00123D93" w:rsidRDefault="00123D93" w:rsidP="00123D93">
      <w:pPr>
        <w:jc w:val="both"/>
      </w:pPr>
      <w:r w:rsidRPr="00123D93">
        <w:t xml:space="preserve"> </w:t>
      </w:r>
      <w:r w:rsidRPr="00123D93">
        <w:tab/>
        <w:t xml:space="preserve"> </w:t>
      </w:r>
      <w:r w:rsidRPr="00123D93">
        <w:tab/>
        <w:t xml:space="preserve"> </w:t>
      </w:r>
      <w:r w:rsidRPr="00123D93">
        <w:tab/>
        <w:t xml:space="preserve"> </w:t>
      </w:r>
      <w:r w:rsidRPr="00123D93">
        <w:tab/>
        <w:t xml:space="preserve">     </w:t>
      </w:r>
    </w:p>
    <w:p w:rsidR="00123D93" w:rsidRDefault="00123D93" w:rsidP="00123D93">
      <w:pPr>
        <w:jc w:val="both"/>
      </w:pPr>
      <w:r w:rsidRPr="00123D93">
        <w:t xml:space="preserve">Observar que una estación puede aparecer 2 veces debido al sentido de recorrido de la </w:t>
      </w:r>
      <w:proofErr w:type="spellStart"/>
      <w:r w:rsidRPr="00123D93">
        <w:t>linea</w:t>
      </w:r>
      <w:proofErr w:type="spellEnd"/>
      <w:r w:rsidRPr="00123D93">
        <w:t xml:space="preserve">. Ordenar los resultados por el nombre de la estación, no emplear WITH ni </w:t>
      </w:r>
      <w:proofErr w:type="spellStart"/>
      <w:r w:rsidRPr="00123D93">
        <w:t>subqueries</w:t>
      </w:r>
      <w:proofErr w:type="spellEnd"/>
      <w:r w:rsidRPr="00123D93">
        <w:t xml:space="preserve">, emplear sintaxis estándar. </w:t>
      </w:r>
    </w:p>
    <w:p w:rsidR="00123D93" w:rsidRPr="00123D93" w:rsidRDefault="00123D93" w:rsidP="00123D93">
      <w:pPr>
        <w:jc w:val="center"/>
      </w:pPr>
      <w:r w:rsidRPr="00123D93">
        <w:rPr>
          <w:noProof/>
          <w:lang w:eastAsia="es-MX"/>
        </w:rPr>
        <w:drawing>
          <wp:inline distT="0" distB="0" distL="0" distR="0">
            <wp:extent cx="5612130" cy="1944654"/>
            <wp:effectExtent l="0" t="0" r="7620" b="0"/>
            <wp:docPr id="19" name="Imagen 19" descr="C:\Users\Alan\Documents\GitHub\Espaciales_Practicas\Spatial_DB\practica-0303CIU\QUERIES\Capturas\Q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an\Documents\GitHub\Espaciales_Practicas\Spatial_DB\practica-0303CIU\QUERIES\Capturas\Q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944654"/>
                    </a:xfrm>
                    <a:prstGeom prst="rect">
                      <a:avLst/>
                    </a:prstGeom>
                    <a:noFill/>
                    <a:ln>
                      <a:noFill/>
                    </a:ln>
                  </pic:spPr>
                </pic:pic>
              </a:graphicData>
            </a:graphic>
          </wp:inline>
        </w:drawing>
      </w:r>
    </w:p>
    <w:p w:rsidR="00682B86" w:rsidRDefault="00682B86" w:rsidP="00682B86">
      <w:pPr>
        <w:pStyle w:val="Ttulo2"/>
      </w:pPr>
      <w:r>
        <w:t>Consulta 13</w:t>
      </w:r>
      <w:r w:rsidRPr="00E67EF7">
        <w:t>:</w:t>
      </w:r>
    </w:p>
    <w:p w:rsidR="00682B86" w:rsidRDefault="00123D93" w:rsidP="00123D93">
      <w:pPr>
        <w:jc w:val="both"/>
      </w:pPr>
      <w:r>
        <w:t xml:space="preserve">Existen algunas áreas verdes que están completamente contenidas en las colonias.  Los límites de algunas de estas áreas tocan en uno o más puntos a los límites de las colonias.  Empleando la función </w:t>
      </w:r>
      <w:proofErr w:type="spellStart"/>
      <w:r>
        <w:rPr>
          <w:rFonts w:ascii="Courier New" w:eastAsia="Courier New" w:hAnsi="Courier New" w:cs="Courier New"/>
        </w:rPr>
        <w:t>st_relate</w:t>
      </w:r>
      <w:proofErr w:type="spellEnd"/>
      <w:r>
        <w:t>, determine el nombre de las colonias, el nombre de las áreas verdes y el área de las áreas verdes que cumplen con las características mencionadas. No emplear los valores *</w:t>
      </w:r>
      <w:proofErr w:type="gramStart"/>
      <w:r>
        <w:t>,T</w:t>
      </w:r>
      <w:proofErr w:type="gramEnd"/>
      <w:r>
        <w:t xml:space="preserve">. </w:t>
      </w:r>
    </w:p>
    <w:p w:rsidR="00123D93" w:rsidRDefault="00123D93" w:rsidP="00123D93">
      <w:pPr>
        <w:jc w:val="center"/>
      </w:pPr>
      <w:r w:rsidRPr="00123D93">
        <w:rPr>
          <w:noProof/>
          <w:lang w:eastAsia="es-MX"/>
        </w:rPr>
        <w:drawing>
          <wp:inline distT="0" distB="0" distL="0" distR="0">
            <wp:extent cx="1730759" cy="510986"/>
            <wp:effectExtent l="0" t="0" r="3175" b="3810"/>
            <wp:docPr id="20" name="Imagen 20" descr="C:\Users\Alan\Documents\GitHub\Espaciales_Practicas\Spatial_DB\practica-0303CIU\QUERIES\Captura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an\Documents\GitHub\Espaciales_Practicas\Spatial_DB\practica-0303CIU\QUERIES\Capturas\13.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741" t="16807" r="66711" b="69774"/>
                    <a:stretch/>
                  </pic:blipFill>
                  <pic:spPr bwMode="auto">
                    <a:xfrm>
                      <a:off x="0" y="0"/>
                      <a:ext cx="1742807" cy="514543"/>
                    </a:xfrm>
                    <a:prstGeom prst="rect">
                      <a:avLst/>
                    </a:prstGeom>
                    <a:noFill/>
                    <a:ln>
                      <a:noFill/>
                    </a:ln>
                    <a:extLst>
                      <a:ext uri="{53640926-AAD7-44D8-BBD7-CCE9431645EC}">
                        <a14:shadowObscured xmlns:a14="http://schemas.microsoft.com/office/drawing/2010/main"/>
                      </a:ext>
                    </a:extLst>
                  </pic:spPr>
                </pic:pic>
              </a:graphicData>
            </a:graphic>
          </wp:inline>
        </w:drawing>
      </w:r>
    </w:p>
    <w:p w:rsidR="00123D93" w:rsidRPr="00682B86" w:rsidRDefault="00123D93" w:rsidP="00123D93">
      <w:pPr>
        <w:jc w:val="center"/>
      </w:pPr>
      <w:r w:rsidRPr="00123D93">
        <w:rPr>
          <w:noProof/>
          <w:lang w:eastAsia="es-MX"/>
        </w:rPr>
        <w:drawing>
          <wp:inline distT="0" distB="0" distL="0" distR="0" wp14:anchorId="179996CF" wp14:editId="7A3B3613">
            <wp:extent cx="2210587" cy="880280"/>
            <wp:effectExtent l="0" t="0" r="0" b="0"/>
            <wp:docPr id="21" name="Imagen 21" descr="C:\Users\Alan\Documents\GitHub\Espaciales_Practicas\Spatial_DB\practica-0303CIU\QUERIES\Captura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an\Documents\GitHub\Espaciales_Practicas\Spatial_DB\practica-0303CIU\QUERIES\Capturas\13.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940" t="39967" r="55621" b="32091"/>
                    <a:stretch/>
                  </pic:blipFill>
                  <pic:spPr bwMode="auto">
                    <a:xfrm>
                      <a:off x="0" y="0"/>
                      <a:ext cx="2213432" cy="881413"/>
                    </a:xfrm>
                    <a:prstGeom prst="rect">
                      <a:avLst/>
                    </a:prstGeom>
                    <a:noFill/>
                    <a:ln>
                      <a:noFill/>
                    </a:ln>
                    <a:extLst>
                      <a:ext uri="{53640926-AAD7-44D8-BBD7-CCE9431645EC}">
                        <a14:shadowObscured xmlns:a14="http://schemas.microsoft.com/office/drawing/2010/main"/>
                      </a:ext>
                    </a:extLst>
                  </pic:spPr>
                </pic:pic>
              </a:graphicData>
            </a:graphic>
          </wp:inline>
        </w:drawing>
      </w:r>
    </w:p>
    <w:p w:rsidR="00682B86" w:rsidRPr="00682B86" w:rsidRDefault="00682B86" w:rsidP="00682B86"/>
    <w:p w:rsidR="00682B86" w:rsidRPr="00682B86" w:rsidRDefault="00682B86" w:rsidP="00682B86"/>
    <w:p w:rsidR="00682B86" w:rsidRDefault="00682B86" w:rsidP="00682B86"/>
    <w:p w:rsidR="0000223E" w:rsidRDefault="0000223E" w:rsidP="007C19C4">
      <w:pPr>
        <w:pStyle w:val="Ttulo2"/>
        <w:jc w:val="both"/>
      </w:pPr>
      <w:r>
        <w:lastRenderedPageBreak/>
        <w:t>Conclusiones</w:t>
      </w:r>
    </w:p>
    <w:p w:rsidR="00BD1C3E" w:rsidRDefault="00BD1C3E" w:rsidP="00123D93">
      <w:pPr>
        <w:pStyle w:val="Ttulo2"/>
        <w:ind w:firstLine="708"/>
        <w:jc w:val="both"/>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Definitivamente se cum</w:t>
      </w:r>
      <w:r w:rsidR="00123D93">
        <w:rPr>
          <w:rFonts w:asciiTheme="minorHAnsi" w:eastAsiaTheme="minorHAnsi" w:hAnsiTheme="minorHAnsi" w:cstheme="minorBidi"/>
          <w:color w:val="auto"/>
          <w:sz w:val="22"/>
          <w:szCs w:val="22"/>
        </w:rPr>
        <w:t>plió el objetivo, pues se logró obtener correctamente el resultado de las trece consultas espaciales, que aunque significaron un reto, sin duda nos ayudaron a poder comprender la mayoría de los subtemas del tema 3 de la materia de Bases de Datos Espaciales, pues no hay mejor forma de aprender que practicando.</w:t>
      </w:r>
    </w:p>
    <w:p w:rsidR="007C19C4" w:rsidRPr="007C19C4" w:rsidRDefault="007C19C4" w:rsidP="007C19C4"/>
    <w:p w:rsidR="00645E50" w:rsidRPr="00645E50" w:rsidRDefault="009754C7" w:rsidP="003964F9">
      <w:pPr>
        <w:pStyle w:val="Ttulo2"/>
      </w:pPr>
      <w:r>
        <w:t xml:space="preserve">Bibliografía </w:t>
      </w:r>
      <w:r w:rsidR="00645E50">
        <w:t xml:space="preserve"> </w:t>
      </w:r>
    </w:p>
    <w:p w:rsidR="008C440F" w:rsidRDefault="00123D93" w:rsidP="008C440F">
      <w:r>
        <w:t>-Manual Práctica 3</w:t>
      </w:r>
      <w:r w:rsidR="00645E50">
        <w:t xml:space="preserve"> de </w:t>
      </w:r>
      <w:r w:rsidR="00645E50">
        <w:rPr>
          <w:b/>
        </w:rPr>
        <w:t>Bases de Datos Espaciales</w:t>
      </w:r>
      <w:r w:rsidR="00645E50">
        <w:t>. Ing. Jorge A. Rodríguez Campos</w:t>
      </w:r>
    </w:p>
    <w:p w:rsidR="00BD1C3E" w:rsidRDefault="00BD1C3E" w:rsidP="008C440F">
      <w:r>
        <w:t xml:space="preserve">-Documentación POSTGIS: </w:t>
      </w:r>
      <w:hyperlink r:id="rId27" w:anchor="spatial_ref_sys" w:history="1">
        <w:r w:rsidRPr="00FE51A8">
          <w:rPr>
            <w:rStyle w:val="Hipervnculo"/>
          </w:rPr>
          <w:t>http://postgis.refractions.net/documentation/manual-1.4/ch04.html#spatial_ref_sys</w:t>
        </w:r>
      </w:hyperlink>
    </w:p>
    <w:p w:rsidR="00BD1C3E" w:rsidRPr="00123D93" w:rsidRDefault="00BD1C3E" w:rsidP="008C440F">
      <w:pPr>
        <w:rPr>
          <w:u w:val="single"/>
          <w:lang w:val="en-US"/>
        </w:rPr>
      </w:pPr>
      <w:bookmarkStart w:id="0" w:name="_GoBack"/>
      <w:bookmarkEnd w:id="0"/>
    </w:p>
    <w:p w:rsidR="00B03C9F" w:rsidRPr="00BD1C3E" w:rsidRDefault="00B03C9F" w:rsidP="008C440F">
      <w:pPr>
        <w:rPr>
          <w:lang w:val="en-US"/>
        </w:rPr>
      </w:pPr>
    </w:p>
    <w:p w:rsidR="00B03C9F" w:rsidRPr="00BD1C3E" w:rsidRDefault="00B03C9F" w:rsidP="008C440F">
      <w:pPr>
        <w:rPr>
          <w:lang w:val="en-US"/>
        </w:rPr>
      </w:pPr>
    </w:p>
    <w:p w:rsidR="00122B32" w:rsidRPr="00BD1C3E" w:rsidRDefault="00122B32" w:rsidP="00122B32">
      <w:pPr>
        <w:rPr>
          <w:u w:val="single"/>
          <w:lang w:val="en-US"/>
        </w:rPr>
      </w:pPr>
    </w:p>
    <w:sectPr w:rsidR="00122B32" w:rsidRPr="00BD1C3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4CA9" w:rsidRDefault="00ED4CA9" w:rsidP="00F46312">
      <w:pPr>
        <w:spacing w:after="0" w:line="240" w:lineRule="auto"/>
      </w:pPr>
      <w:r>
        <w:separator/>
      </w:r>
    </w:p>
  </w:endnote>
  <w:endnote w:type="continuationSeparator" w:id="0">
    <w:p w:rsidR="00ED4CA9" w:rsidRDefault="00ED4CA9" w:rsidP="00F46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4CA9" w:rsidRDefault="00ED4CA9" w:rsidP="00F46312">
      <w:pPr>
        <w:spacing w:after="0" w:line="240" w:lineRule="auto"/>
      </w:pPr>
      <w:r>
        <w:separator/>
      </w:r>
    </w:p>
  </w:footnote>
  <w:footnote w:type="continuationSeparator" w:id="0">
    <w:p w:rsidR="00ED4CA9" w:rsidRDefault="00ED4CA9" w:rsidP="00F463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64F9" w:rsidRPr="00F46312" w:rsidRDefault="003964F9" w:rsidP="00F46312">
    <w:pPr>
      <w:pStyle w:val="Encabezado"/>
      <w:jc w:val="right"/>
      <w:rPr>
        <w:rFonts w:ascii="Arial" w:hAnsi="Arial"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D1307"/>
    <w:multiLevelType w:val="hybridMultilevel"/>
    <w:tmpl w:val="C192764C"/>
    <w:lvl w:ilvl="0" w:tplc="E8EC2D00">
      <w:numFmt w:val="decimal"/>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
    <w:nsid w:val="096068DA"/>
    <w:multiLevelType w:val="hybridMultilevel"/>
    <w:tmpl w:val="6DEA0D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CE02DC3"/>
    <w:multiLevelType w:val="hybridMultilevel"/>
    <w:tmpl w:val="858E16C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nsid w:val="0D44265E"/>
    <w:multiLevelType w:val="hybridMultilevel"/>
    <w:tmpl w:val="2A1CDF30"/>
    <w:lvl w:ilvl="0" w:tplc="D26284E4">
      <w:start w:val="1"/>
      <w:numFmt w:val="decimal"/>
      <w:lvlText w:val="%1."/>
      <w:lvlJc w:val="left"/>
      <w:pPr>
        <w:ind w:left="36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1" w:tplc="BFBC3530">
      <w:start w:val="1"/>
      <w:numFmt w:val="lowerLetter"/>
      <w:lvlText w:val="%2"/>
      <w:lvlJc w:val="left"/>
      <w:pPr>
        <w:ind w:left="108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2" w:tplc="00146570">
      <w:start w:val="1"/>
      <w:numFmt w:val="lowerRoman"/>
      <w:lvlText w:val="%3"/>
      <w:lvlJc w:val="left"/>
      <w:pPr>
        <w:ind w:left="180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3" w:tplc="E0083A6C">
      <w:start w:val="1"/>
      <w:numFmt w:val="decimal"/>
      <w:lvlText w:val="%4"/>
      <w:lvlJc w:val="left"/>
      <w:pPr>
        <w:ind w:left="252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4" w:tplc="AE78BBFE">
      <w:start w:val="1"/>
      <w:numFmt w:val="lowerLetter"/>
      <w:lvlText w:val="%5"/>
      <w:lvlJc w:val="left"/>
      <w:pPr>
        <w:ind w:left="324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5" w:tplc="77EE5530">
      <w:start w:val="1"/>
      <w:numFmt w:val="lowerRoman"/>
      <w:lvlText w:val="%6"/>
      <w:lvlJc w:val="left"/>
      <w:pPr>
        <w:ind w:left="396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6" w:tplc="86DC33D2">
      <w:start w:val="1"/>
      <w:numFmt w:val="decimal"/>
      <w:lvlText w:val="%7"/>
      <w:lvlJc w:val="left"/>
      <w:pPr>
        <w:ind w:left="468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7" w:tplc="5204DB68">
      <w:start w:val="1"/>
      <w:numFmt w:val="lowerLetter"/>
      <w:lvlText w:val="%8"/>
      <w:lvlJc w:val="left"/>
      <w:pPr>
        <w:ind w:left="540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lvl w:ilvl="8" w:tplc="E79E3A78">
      <w:start w:val="1"/>
      <w:numFmt w:val="lowerRoman"/>
      <w:lvlText w:val="%9"/>
      <w:lvlJc w:val="left"/>
      <w:pPr>
        <w:ind w:left="6120"/>
      </w:pPr>
      <w:rPr>
        <w:rFonts w:ascii="Calibri" w:eastAsia="Calibri" w:hAnsi="Calibri" w:cs="Calibri"/>
        <w:b w:val="0"/>
        <w:i w:val="0"/>
        <w:strike w:val="0"/>
        <w:dstrike w:val="0"/>
        <w:color w:val="000000"/>
        <w:sz w:val="18"/>
        <w:u w:val="none" w:color="000000"/>
        <w:bdr w:val="none" w:sz="0" w:space="0" w:color="auto"/>
        <w:shd w:val="clear" w:color="auto" w:fill="auto"/>
        <w:vertAlign w:val="baseline"/>
      </w:rPr>
    </w:lvl>
  </w:abstractNum>
  <w:abstractNum w:abstractNumId="4">
    <w:nsid w:val="23CC009E"/>
    <w:multiLevelType w:val="hybridMultilevel"/>
    <w:tmpl w:val="941A4C16"/>
    <w:lvl w:ilvl="0" w:tplc="62389DB4">
      <w:start w:val="1"/>
      <w:numFmt w:val="bullet"/>
      <w:lvlText w:val="•"/>
      <w:lvlJc w:val="left"/>
      <w:pPr>
        <w:ind w:left="360"/>
      </w:pPr>
      <w:rPr>
        <w:rFonts w:ascii="Arial" w:eastAsia="Arial" w:hAnsi="Arial" w:cs="Arial"/>
        <w:b w:val="0"/>
        <w:i w:val="0"/>
        <w:strike w:val="0"/>
        <w:dstrike w:val="0"/>
        <w:color w:val="000000"/>
        <w:sz w:val="18"/>
        <w:u w:val="none" w:color="000000"/>
        <w:bdr w:val="none" w:sz="0" w:space="0" w:color="auto"/>
        <w:shd w:val="clear" w:color="auto" w:fill="auto"/>
        <w:vertAlign w:val="baseline"/>
      </w:rPr>
    </w:lvl>
    <w:lvl w:ilvl="1" w:tplc="B09CE2E4">
      <w:start w:val="1"/>
      <w:numFmt w:val="bullet"/>
      <w:lvlText w:val="o"/>
      <w:lvlJc w:val="left"/>
      <w:pPr>
        <w:ind w:left="108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lvl w:ilvl="2" w:tplc="D048D200">
      <w:start w:val="1"/>
      <w:numFmt w:val="bullet"/>
      <w:lvlText w:val="▪"/>
      <w:lvlJc w:val="left"/>
      <w:pPr>
        <w:ind w:left="180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lvl w:ilvl="3" w:tplc="D7323AE6">
      <w:start w:val="1"/>
      <w:numFmt w:val="bullet"/>
      <w:lvlText w:val="•"/>
      <w:lvlJc w:val="left"/>
      <w:pPr>
        <w:ind w:left="252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lvl w:ilvl="4" w:tplc="DFEE5E46">
      <w:start w:val="1"/>
      <w:numFmt w:val="bullet"/>
      <w:lvlText w:val="o"/>
      <w:lvlJc w:val="left"/>
      <w:pPr>
        <w:ind w:left="324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lvl w:ilvl="5" w:tplc="2774EBA0">
      <w:start w:val="1"/>
      <w:numFmt w:val="bullet"/>
      <w:lvlText w:val="▪"/>
      <w:lvlJc w:val="left"/>
      <w:pPr>
        <w:ind w:left="396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lvl w:ilvl="6" w:tplc="0C0C98C6">
      <w:start w:val="1"/>
      <w:numFmt w:val="bullet"/>
      <w:lvlText w:val="•"/>
      <w:lvlJc w:val="left"/>
      <w:pPr>
        <w:ind w:left="468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lvl w:ilvl="7" w:tplc="59429DFC">
      <w:start w:val="1"/>
      <w:numFmt w:val="bullet"/>
      <w:lvlText w:val="o"/>
      <w:lvlJc w:val="left"/>
      <w:pPr>
        <w:ind w:left="540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lvl w:ilvl="8" w:tplc="4BB85BCE">
      <w:start w:val="1"/>
      <w:numFmt w:val="bullet"/>
      <w:lvlText w:val="▪"/>
      <w:lvlJc w:val="left"/>
      <w:pPr>
        <w:ind w:left="6120"/>
      </w:pPr>
      <w:rPr>
        <w:rFonts w:ascii="Courier New" w:eastAsia="Courier New" w:hAnsi="Courier New" w:cs="Courier New"/>
        <w:b w:val="0"/>
        <w:i w:val="0"/>
        <w:strike w:val="0"/>
        <w:dstrike w:val="0"/>
        <w:color w:val="000000"/>
        <w:sz w:val="18"/>
        <w:u w:val="none" w:color="000000"/>
        <w:bdr w:val="none" w:sz="0" w:space="0" w:color="auto"/>
        <w:shd w:val="clear" w:color="auto" w:fill="auto"/>
        <w:vertAlign w:val="baseline"/>
      </w:rPr>
    </w:lvl>
  </w:abstractNum>
  <w:abstractNum w:abstractNumId="5">
    <w:nsid w:val="3AE469F9"/>
    <w:multiLevelType w:val="hybridMultilevel"/>
    <w:tmpl w:val="7332D7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78B45C2F"/>
    <w:multiLevelType w:val="hybridMultilevel"/>
    <w:tmpl w:val="92D435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7C6927B1"/>
    <w:multiLevelType w:val="hybridMultilevel"/>
    <w:tmpl w:val="46D49892"/>
    <w:lvl w:ilvl="0" w:tplc="E80A5BCE">
      <w:numFmt w:val="decimal"/>
      <w:lvlText w:val="%1."/>
      <w:lvlJc w:val="left"/>
      <w:pPr>
        <w:ind w:left="1065" w:hanging="360"/>
      </w:pPr>
      <w:rPr>
        <w:rFonts w:ascii="Courier New" w:hAnsi="Courier New" w:cs="Courier New" w:hint="default"/>
        <w:sz w:val="19"/>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8">
    <w:nsid w:val="7EFB2503"/>
    <w:multiLevelType w:val="hybridMultilevel"/>
    <w:tmpl w:val="55E0E026"/>
    <w:lvl w:ilvl="0" w:tplc="910864A8">
      <w:start w:val="1"/>
      <w:numFmt w:val="upperLetter"/>
      <w:lvlText w:val="%1."/>
      <w:lvlJc w:val="left"/>
      <w:pPr>
        <w:ind w:left="720" w:hanging="360"/>
      </w:pPr>
      <w:rPr>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2"/>
  </w:num>
  <w:num w:numId="3">
    <w:abstractNumId w:val="0"/>
  </w:num>
  <w:num w:numId="4">
    <w:abstractNumId w:val="7"/>
  </w:num>
  <w:num w:numId="5">
    <w:abstractNumId w:val="4"/>
  </w:num>
  <w:num w:numId="6">
    <w:abstractNumId w:val="6"/>
  </w:num>
  <w:num w:numId="7">
    <w:abstractNumId w:val="1"/>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8E8"/>
    <w:rsid w:val="0000223E"/>
    <w:rsid w:val="00055B22"/>
    <w:rsid w:val="00056D03"/>
    <w:rsid w:val="00122B32"/>
    <w:rsid w:val="00123D93"/>
    <w:rsid w:val="001375EF"/>
    <w:rsid w:val="001F4DF9"/>
    <w:rsid w:val="002B5782"/>
    <w:rsid w:val="002D66A6"/>
    <w:rsid w:val="0033026F"/>
    <w:rsid w:val="003824D3"/>
    <w:rsid w:val="003964F9"/>
    <w:rsid w:val="004172A7"/>
    <w:rsid w:val="004522EB"/>
    <w:rsid w:val="00503084"/>
    <w:rsid w:val="00645E50"/>
    <w:rsid w:val="00682B86"/>
    <w:rsid w:val="00693C1B"/>
    <w:rsid w:val="006E3774"/>
    <w:rsid w:val="006F0FD1"/>
    <w:rsid w:val="0075654D"/>
    <w:rsid w:val="0075764D"/>
    <w:rsid w:val="00796BD0"/>
    <w:rsid w:val="007A3C8B"/>
    <w:rsid w:val="007C19C4"/>
    <w:rsid w:val="007E0995"/>
    <w:rsid w:val="007F25A0"/>
    <w:rsid w:val="008242D2"/>
    <w:rsid w:val="008C440F"/>
    <w:rsid w:val="009754C7"/>
    <w:rsid w:val="00A64F62"/>
    <w:rsid w:val="00A74BE3"/>
    <w:rsid w:val="00AB7C86"/>
    <w:rsid w:val="00AF098C"/>
    <w:rsid w:val="00B03C9F"/>
    <w:rsid w:val="00B30DD2"/>
    <w:rsid w:val="00B40565"/>
    <w:rsid w:val="00B411F6"/>
    <w:rsid w:val="00BD1C3E"/>
    <w:rsid w:val="00CD4231"/>
    <w:rsid w:val="00D03916"/>
    <w:rsid w:val="00DC66A7"/>
    <w:rsid w:val="00E0479E"/>
    <w:rsid w:val="00E31B02"/>
    <w:rsid w:val="00E67EF7"/>
    <w:rsid w:val="00ED4CA9"/>
    <w:rsid w:val="00EE18E8"/>
    <w:rsid w:val="00F46312"/>
    <w:rsid w:val="00FC672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EBD411-036D-43D1-8AED-0B3FEF62B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312"/>
  </w:style>
  <w:style w:type="paragraph" w:styleId="Ttulo1">
    <w:name w:val="heading 1"/>
    <w:basedOn w:val="Normal"/>
    <w:next w:val="Normal"/>
    <w:link w:val="Ttulo1Car"/>
    <w:uiPriority w:val="9"/>
    <w:qFormat/>
    <w:rsid w:val="002B57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463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4631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46312"/>
    <w:rPr>
      <w:rFonts w:eastAsiaTheme="minorEastAsia"/>
      <w:lang w:eastAsia="es-MX"/>
    </w:rPr>
  </w:style>
  <w:style w:type="paragraph" w:styleId="Encabezado">
    <w:name w:val="header"/>
    <w:basedOn w:val="Normal"/>
    <w:link w:val="EncabezadoCar"/>
    <w:uiPriority w:val="99"/>
    <w:unhideWhenUsed/>
    <w:rsid w:val="00F4631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6312"/>
  </w:style>
  <w:style w:type="paragraph" w:styleId="Piedepgina">
    <w:name w:val="footer"/>
    <w:basedOn w:val="Normal"/>
    <w:link w:val="PiedepginaCar"/>
    <w:uiPriority w:val="99"/>
    <w:unhideWhenUsed/>
    <w:rsid w:val="00F4631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6312"/>
  </w:style>
  <w:style w:type="character" w:customStyle="1" w:styleId="Ttulo2Car">
    <w:name w:val="Título 2 Car"/>
    <w:basedOn w:val="Fuentedeprrafopredeter"/>
    <w:link w:val="Ttulo2"/>
    <w:uiPriority w:val="9"/>
    <w:rsid w:val="00F46312"/>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2B5782"/>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2B5782"/>
    <w:pPr>
      <w:ind w:left="720"/>
      <w:contextualSpacing/>
    </w:pPr>
  </w:style>
  <w:style w:type="character" w:styleId="nfasisintenso">
    <w:name w:val="Intense Emphasis"/>
    <w:basedOn w:val="Fuentedeprrafopredeter"/>
    <w:uiPriority w:val="21"/>
    <w:qFormat/>
    <w:rsid w:val="009754C7"/>
    <w:rPr>
      <w:i/>
      <w:iCs/>
      <w:color w:val="5B9BD5" w:themeColor="accent1"/>
    </w:rPr>
  </w:style>
  <w:style w:type="paragraph" w:styleId="NormalWeb">
    <w:name w:val="Normal (Web)"/>
    <w:basedOn w:val="Normal"/>
    <w:uiPriority w:val="99"/>
    <w:semiHidden/>
    <w:unhideWhenUsed/>
    <w:rsid w:val="00B4056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B40565"/>
    <w:rPr>
      <w:color w:val="0000FF"/>
      <w:u w:val="single"/>
    </w:rPr>
  </w:style>
  <w:style w:type="character" w:customStyle="1" w:styleId="apple-converted-space">
    <w:name w:val="apple-converted-space"/>
    <w:basedOn w:val="Fuentedeprrafopredeter"/>
    <w:rsid w:val="00B40565"/>
  </w:style>
  <w:style w:type="character" w:styleId="CdigoHTML">
    <w:name w:val="HTML Code"/>
    <w:basedOn w:val="Fuentedeprrafopredeter"/>
    <w:uiPriority w:val="99"/>
    <w:semiHidden/>
    <w:unhideWhenUsed/>
    <w:rsid w:val="001F4DF9"/>
    <w:rPr>
      <w:rFonts w:ascii="Courier New" w:eastAsia="Times New Roman" w:hAnsi="Courier New" w:cs="Courier New"/>
      <w:sz w:val="20"/>
      <w:szCs w:val="20"/>
    </w:rPr>
  </w:style>
  <w:style w:type="table" w:customStyle="1" w:styleId="TableGrid">
    <w:name w:val="TableGrid"/>
    <w:rsid w:val="00682B86"/>
    <w:pPr>
      <w:spacing w:after="0" w:line="240" w:lineRule="auto"/>
    </w:pPr>
    <w:rPr>
      <w:rFonts w:eastAsiaTheme="minorEastAsia"/>
      <w:lang w:eastAsia="es-MX"/>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337170">
      <w:bodyDiv w:val="1"/>
      <w:marLeft w:val="0"/>
      <w:marRight w:val="0"/>
      <w:marTop w:val="0"/>
      <w:marBottom w:val="0"/>
      <w:divBdr>
        <w:top w:val="none" w:sz="0" w:space="0" w:color="auto"/>
        <w:left w:val="none" w:sz="0" w:space="0" w:color="auto"/>
        <w:bottom w:val="none" w:sz="0" w:space="0" w:color="auto"/>
        <w:right w:val="none" w:sz="0" w:space="0" w:color="auto"/>
      </w:divBdr>
    </w:div>
    <w:div w:id="1416777177">
      <w:bodyDiv w:val="1"/>
      <w:marLeft w:val="0"/>
      <w:marRight w:val="0"/>
      <w:marTop w:val="0"/>
      <w:marBottom w:val="0"/>
      <w:divBdr>
        <w:top w:val="none" w:sz="0" w:space="0" w:color="auto"/>
        <w:left w:val="none" w:sz="0" w:space="0" w:color="auto"/>
        <w:bottom w:val="none" w:sz="0" w:space="0" w:color="auto"/>
        <w:right w:val="none" w:sz="0" w:space="0" w:color="auto"/>
      </w:divBdr>
    </w:div>
    <w:div w:id="155288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postgis.refractions.net/documentation/manual-1.4/ch04.html"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32E4746378646D789D1B0C2E36A6D1A"/>
        <w:category>
          <w:name w:val="General"/>
          <w:gallery w:val="placeholder"/>
        </w:category>
        <w:types>
          <w:type w:val="bbPlcHdr"/>
        </w:types>
        <w:behaviors>
          <w:behavior w:val="content"/>
        </w:behaviors>
        <w:guid w:val="{EDE52617-5887-4EE0-9DE2-DB9E01AEDD7A}"/>
      </w:docPartPr>
      <w:docPartBody>
        <w:p w:rsidR="00043706" w:rsidRDefault="000C2483" w:rsidP="000C2483">
          <w:pPr>
            <w:pStyle w:val="032E4746378646D789D1B0C2E36A6D1A"/>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2A57A75BCA374F1EAA6ADDF2FB548A54"/>
        <w:category>
          <w:name w:val="General"/>
          <w:gallery w:val="placeholder"/>
        </w:category>
        <w:types>
          <w:type w:val="bbPlcHdr"/>
        </w:types>
        <w:behaviors>
          <w:behavior w:val="content"/>
        </w:behaviors>
        <w:guid w:val="{D74680FD-4F2A-4BC5-A78D-E616E23E5B32}"/>
      </w:docPartPr>
      <w:docPartBody>
        <w:p w:rsidR="00043706" w:rsidRDefault="000C2483" w:rsidP="000C2483">
          <w:pPr>
            <w:pStyle w:val="2A57A75BCA374F1EAA6ADDF2FB548A54"/>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483"/>
    <w:rsid w:val="00006D38"/>
    <w:rsid w:val="00043706"/>
    <w:rsid w:val="000C2483"/>
    <w:rsid w:val="001A38FB"/>
    <w:rsid w:val="00296C70"/>
    <w:rsid w:val="005E1CF5"/>
    <w:rsid w:val="00600CAD"/>
    <w:rsid w:val="00C202A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32E4746378646D789D1B0C2E36A6D1A">
    <w:name w:val="032E4746378646D789D1B0C2E36A6D1A"/>
    <w:rsid w:val="000C2483"/>
  </w:style>
  <w:style w:type="paragraph" w:customStyle="1" w:styleId="2A57A75BCA374F1EAA6ADDF2FB548A54">
    <w:name w:val="2A57A75BCA374F1EAA6ADDF2FB548A54"/>
    <w:rsid w:val="000C24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FC4FB-54AB-48CE-B1DA-AECA6FD55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Pages>
  <Words>1138</Words>
  <Characters>6264</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iNSTALANDO POSTGRESQL-POSTGIS EN LINUX</vt:lpstr>
    </vt:vector>
  </TitlesOfParts>
  <Company>Toshiba</Company>
  <LinksUpToDate>false</LinksUpToDate>
  <CharactersWithSpaces>7388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ESPACIAL CON POSTGIS</dc:title>
  <dc:subject>Práctica 3</dc:subject>
  <dc:creator>Alan</dc:creator>
  <cp:keywords/>
  <dc:description/>
  <cp:lastModifiedBy>Alan</cp:lastModifiedBy>
  <cp:revision>11</cp:revision>
  <cp:lastPrinted>2017-10-17T23:24:00Z</cp:lastPrinted>
  <dcterms:created xsi:type="dcterms:W3CDTF">2017-08-29T22:32:00Z</dcterms:created>
  <dcterms:modified xsi:type="dcterms:W3CDTF">2017-10-17T23:24:00Z</dcterms:modified>
</cp:coreProperties>
</file>