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wjsi1rb8oez" w:id="0"/>
      <w:bookmarkEnd w:id="0"/>
      <w:r w:rsidDel="00000000" w:rsidR="00000000" w:rsidRPr="00000000">
        <w:rPr>
          <w:rtl w:val="0"/>
        </w:rPr>
        <w:t xml:space="preserve">Editando Mundos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] Levantamiento de requerimientos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 ] Especificacion de funcionalidades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 ] Espeificación de aspectos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 ] Diagrama que modele el comportamiento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Propuesta de modificaciones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sz w:val="22"/>
          <w:szCs w:val="22"/>
        </w:rPr>
      </w:pPr>
      <w:bookmarkStart w:colFirst="0" w:colLast="0" w:name="_9a807lkgo891" w:id="1"/>
      <w:bookmarkEnd w:id="1"/>
      <w:r w:rsidDel="00000000" w:rsidR="00000000" w:rsidRPr="00000000">
        <w:rPr>
          <w:sz w:val="22"/>
          <w:szCs w:val="22"/>
          <w:rtl w:val="0"/>
        </w:rPr>
        <w:t xml:space="preserve">Levantamiento de requerimientos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Cliente: 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Cotizar impresión de publicaciones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fácil de usar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Dar de alta publicaciones de la editorial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Tener acceso a toda la información de publicaciones dadas de altas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 se calcule el precio de producción y venta de una publicación 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 se puedan guardar muchas publicaciones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Aspectos Funcionales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de publicaciones físicas y digitales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en autores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 precios de la producción y venta de publicación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cotización de publicaciones</w:t>
        <w:br w:type="textWrapping"/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Aspectos no funcionales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Interfaz gráfica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escalable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Buen rendimiento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DUDAS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