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62.png" ContentType="image/png"/>
  <Override PartName="/word/media/rId30.png" ContentType="image/png"/>
  <Override PartName="/word/media/rId26.png" ContentType="image/png"/>
  <Override PartName="/word/media/rId22.png" ContentType="image/png"/>
  <Override PartName="/word/media/rId18.png" ContentType="image/png"/>
  <Override PartName="/word/media/rId34.png" ContentType="image/png"/>
  <Override PartName="/word/media/rId46.png" ContentType="image/png"/>
  <Override PartName="/word/media/rId42.png" ContentType="image/png"/>
  <Override PartName="/word/media/rId73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基于纵向混合模型与风险优化的</w:t>
      </w:r>
      <w:r>
        <w:t xml:space="preserve"> NIPT </w:t>
      </w:r>
      <w:r>
        <w:rPr>
          <w:rFonts w:hint="eastAsia"/>
        </w:rPr>
        <w:t xml:space="preserve">检测时点及染色体异常判定</w:t>
      </w:r>
    </w:p>
    <w:p>
      <w:pPr>
        <w:pStyle w:val="FirstParagraph"/>
      </w:pPr>
      <w:r>
        <w:rPr>
          <w:rFonts w:hint="eastAsia"/>
          <w:b/>
          <w:bCs/>
        </w:rPr>
        <w:t xml:space="preserve">基于纵向混合模型与风险优化的</w:t>
      </w:r>
      <w:r>
        <w:rPr>
          <w:b/>
          <w:bCs/>
        </w:rPr>
        <w:t xml:space="preserve"> NIPT </w:t>
      </w:r>
      <w:r>
        <w:rPr>
          <w:rFonts w:hint="eastAsia"/>
          <w:b/>
          <w:bCs/>
        </w:rPr>
        <w:t xml:space="preserve">检测时点及染色体异常判定</w:t>
      </w:r>
    </w:p>
    <w:p>
      <w:pPr>
        <w:pStyle w:val="BodyText"/>
      </w:pPr>
      <w:r>
        <w:rPr>
          <w:rFonts w:hint="eastAsia"/>
        </w:rPr>
        <w:t>无创产前检测（NIPT）通过测定孕妇外周血中胎儿游离DNA来筛查染色体异常，检测时点与异常判定方法共同决定其临床价值。本文基于某地区267名男胎孕妇与147名女胎孕妇共1687条NIPT检测记录，构建了一条“纵向浓度建模</w:t>
      </w:r>
      <w:r>
        <w:t xml:space="preserve"> </w:t>
      </w:r>
      <m:oMath>
        <m:r>
          <m:t>→</m:t>
        </m:r>
      </m:oMath>
      <w:r>
        <w:t xml:space="preserve"> </w:t>
      </w:r>
      <w:r>
        <w:rPr>
          <w:rFonts w:hint="eastAsia"/>
        </w:rPr>
        <w:t xml:space="preserve">达标概率预测</w:t>
      </w:r>
      <w:r>
        <w:t xml:space="preserve"> </w:t>
      </w:r>
      <m:oMath>
        <m:r>
          <m:t>→</m:t>
        </m:r>
      </m:oMath>
      <w:r>
        <w:t xml:space="preserve"> </w:t>
      </w:r>
      <w:r>
        <w:rPr>
          <w:rFonts w:hint="eastAsia"/>
        </w:rPr>
        <w:t xml:space="preserve">风险决策</w:t>
      </w:r>
      <w:r>
        <w:t xml:space="preserve"> </w:t>
      </w:r>
      <m:oMath>
        <m:r>
          <m:t>→</m:t>
        </m:r>
      </m:oMath>
      <w:r>
        <w:t xml:space="preserve"> </w:t>
      </w:r>
      <w:r>
        <w:rPr>
          <w:rFonts w:hint="eastAsia"/>
        </w:rPr>
        <w:t xml:space="preserve">分组与时点建议</w:t>
      </w:r>
      <w:r>
        <w:t xml:space="preserve"> </w:t>
      </w:r>
      <m:oMath>
        <m:r>
          <m:t>→</m:t>
        </m:r>
      </m:oMath>
      <w:r>
        <w:t xml:space="preserve"> </w:t>
      </w:r>
      <w:r>
        <w:rPr>
          <w:rFonts w:hint="eastAsia"/>
        </w:rPr>
        <w:t>染色体异常判定”的完整分析链：先弄清男胎Y染色体浓度随孕周、BMI</w:t>
      </w:r>
      <w:r>
        <w:t xml:space="preserve"> </w:t>
      </w:r>
      <w:r>
        <w:rPr>
          <w:rFonts w:hint="eastAsia"/>
        </w:rPr>
        <w:t>的规律，再据此回答“什么时候检测最合适”，最后为女胎给出异常判定的可解释方法。</w:t>
      </w:r>
    </w:p>
    <w:p>
      <w:pPr>
        <w:pStyle w:val="BodyText"/>
      </w:pPr>
      <w:r>
        <w:rPr>
          <w:rFonts w:hint="eastAsia"/>
          <w:b/>
          <w:bCs/>
        </w:rPr>
        <w:t xml:space="preserve">对于问题一（浓度规律），</w:t>
      </w:r>
      <w:r>
        <w:rPr>
          <w:rFonts w:hint="eastAsia"/>
        </w:rPr>
        <w:t xml:space="preserve">对945条清洗后的男胎有效记录，在</w:t>
      </w:r>
      <w:r>
        <w:t xml:space="preserve"> logit </w:t>
      </w:r>
      <w:r>
        <w:rPr>
          <w:rFonts w:hint="eastAsia"/>
        </w:rPr>
        <w:t xml:space="preserve">尺度建立带孕妇随机效应的纵向混合模型。结果显示：Y染色体浓度随孕周显著上升且窗口内单调增加（</w:t>
      </w:r>
      <m:oMath>
        <m:r>
          <m:t>p</m:t>
        </m:r>
        <m:r>
          <m:t>&lt;</m:t>
        </m:r>
        <m:r>
          <m:t>0.001</m:t>
        </m:r>
      </m:oMath>
      <w:r>
        <w:rPr>
          <w:rFonts w:hint="eastAsia"/>
        </w:rPr>
        <w:t xml:space="preserve">），随BMI显著下降（</w:t>
      </w:r>
      <m:oMath>
        <m:r>
          <m:t>p</m:t>
        </m:r>
        <m:r>
          <m:t>&lt;</m:t>
        </m:r>
        <m:r>
          <m:t>0.01</m:t>
        </m:r>
      </m:oMath>
      <w:r>
        <w:rPr>
          <w:rFonts w:hint="eastAsia"/>
        </w:rPr>
        <w:t xml:space="preserve">）；同一孕妇重复测量的组内相关系数约为0.74，表明个体持续差异显著，必须按纵向数据建模。更复杂的样条与随机斜率扩展未带来稳定增益，故主模型保持结构简洁、系数可解释。</w:t>
      </w:r>
    </w:p>
    <w:p>
      <w:pPr>
        <w:pStyle w:val="BodyText"/>
      </w:pPr>
      <w:r>
        <w:rPr>
          <w:rFonts w:hint="eastAsia"/>
          <w:b/>
          <w:bCs/>
        </w:rPr>
        <w:t xml:space="preserve">对于问题二（检测时点），</w:t>
      </w:r>
      <w:r>
        <w:rPr>
          <w:rFonts w:hint="eastAsia"/>
        </w:rPr>
        <w:t>将临床标准“Y浓度</w:t>
      </w:r>
      <m:oMath>
        <m:r>
          <m:t>≥</m:t>
        </m:r>
        <m:r>
          <m:t>4</m:t>
        </m:r>
        <m:r>
          <m:t>%</m:t>
        </m:r>
      </m:oMath>
      <w:r>
        <w:t xml:space="preserve">”</w:t>
      </w:r>
      <w:r>
        <w:rPr>
          <w:rFonts w:hint="eastAsia"/>
        </w:rPr>
        <w:t xml:space="preserve">视为单次检测的达标事件，直接建立达标概率模型</w:t>
      </w:r>
      <m:oMath>
        <m:r>
          <m:t>p</m:t>
        </m:r>
        <m:r>
          <m:t>(</m:t>
        </m:r>
        <m:r>
          <m:t>t</m:t>
        </m:r>
        <m:r>
          <m:t>,BMI)</m:t>
        </m:r>
      </m:oMath>
      <w:r>
        <w:rPr>
          <w:rFonts w:hint="eastAsia"/>
        </w:rPr>
        <w:t>，从源头规避“首次观测达标时间”作为代理时的删失与回落偏差。据此，本文推荐以“单次检测有90%把握达标”为操作目标，对</w:t>
      </w:r>
      <w:r>
        <w:t xml:space="preserve"> </w:t>
      </w:r>
      <m:oMath>
        <m:sSub>
          <m:e>
            <m:r>
              <m:t>t</m:t>
            </m:r>
          </m:e>
          <m:sub>
            <m:r>
              <m:t>90</m:t>
            </m:r>
          </m:sub>
        </m:sSub>
        <m:r>
          <m:t>(BMI)</m:t>
        </m:r>
      </m:oMath>
      <w:r>
        <w:t xml:space="preserve"> </w:t>
      </w:r>
      <w:r>
        <w:rPr>
          <w:rFonts w:hint="eastAsia"/>
        </w:rPr>
        <w:t xml:space="preserve">做孕妇加权的有序分段，得到三档可执行方案：BMI</w:t>
      </w:r>
      <w:r>
        <w:t xml:space="preserve"> </w:t>
      </w:r>
      <m:oMath>
        <m:r>
          <m:t>&lt;</m:t>
        </m:r>
        <m:r>
          <m:t>32.75</m:t>
        </m:r>
      </m:oMath>
      <w:r>
        <w:t xml:space="preserve"> </w:t>
      </w:r>
      <w:r>
        <w:rPr>
          <w:rFonts w:hint="eastAsia"/>
        </w:rPr>
        <w:t xml:space="preserve">约20周（179人）、</w:t>
      </w:r>
      <m:oMath>
        <m:r>
          <m:t>32.75</m:t>
        </m:r>
        <m:r>
          <m:t>≤</m:t>
        </m:r>
      </m:oMath>
      <w:r>
        <w:t xml:space="preserve">BMI</w:t>
      </w:r>
      <m:oMath>
        <m:r>
          <m:t>&lt;</m:t>
        </m:r>
        <m:r>
          <m:t>35.25</m:t>
        </m:r>
      </m:oMath>
      <w:r>
        <w:t xml:space="preserve"> </w:t>
      </w:r>
      <w:r>
        <w:rPr>
          <w:rFonts w:hint="eastAsia"/>
        </w:rPr>
        <w:t xml:space="preserve">约21周（58人）、BMI</w:t>
      </w:r>
      <w:r>
        <w:t xml:space="preserve"> </w:t>
      </w:r>
      <m:oMath>
        <m:r>
          <m:t>≥</m:t>
        </m:r>
        <m:r>
          <m:t>35.25</m:t>
        </m:r>
      </m:oMath>
      <w:r>
        <w:t xml:space="preserve"> </w:t>
      </w:r>
      <w:r>
        <w:rPr>
          <w:rFonts w:hint="eastAsia"/>
        </w:rPr>
        <w:t xml:space="preserve">约22周（30人）。以代表性观测波动（1.8及3.5个百分点）做附加扰动压力测试显示，波动增大会使时点系统性后移（最多约</w:t>
      </w:r>
      <w:r>
        <w:t xml:space="preserve"> </w:t>
      </w:r>
      <m:oMath>
        <m:r>
          <m:t>+</m:t>
        </m:r>
        <m:r>
          <m:t>2.4</m:t>
        </m:r>
      </m:oMath>
      <w:r>
        <w:t xml:space="preserve"> </w:t>
      </w:r>
      <w:r>
        <w:rPr>
          <w:rFonts w:hint="eastAsia"/>
        </w:rPr>
        <w:t>周），故推荐配合必要的复查缓冲；情景化风险函数的理论最优点落在“延迟风险自12周起算”设定的边界上，属定义性结论，不作为最终推荐。</w:t>
      </w:r>
    </w:p>
    <w:p>
      <w:pPr>
        <w:pStyle w:val="BodyText"/>
      </w:pPr>
      <w:r>
        <w:rPr>
          <w:rFonts w:hint="eastAsia"/>
          <w:b/>
          <w:bCs/>
        </w:rPr>
        <w:t xml:space="preserve">对于问题三（多因素与分组），</w:t>
      </w:r>
      <w:r>
        <w:rPr>
          <w:rFonts w:hint="eastAsia"/>
        </w:rPr>
        <w:t xml:space="preserve">将年龄、身高、体重、受孕方式等检测前变量逐一加入概率模型后，预测能力均未改善（与仅用BMI持平或略差），说明BMI已承载检测前变量中主要的可预测信息；据此，分组与检测时点建议维持问题二的结论，避免不必要的模型复杂化。</w:t>
      </w:r>
    </w:p>
    <w:p>
      <w:pPr>
        <w:pStyle w:val="BodyText"/>
      </w:pPr>
      <w:r>
        <w:rPr>
          <w:rFonts w:hint="eastAsia"/>
          <w:b/>
          <w:bCs/>
        </w:rPr>
        <w:t xml:space="preserve">对于问题四（女胎异常判定），</w:t>
      </w:r>
      <w:r>
        <w:rPr>
          <w:rFonts w:hint="eastAsia"/>
        </w:rPr>
        <w:t xml:space="preserve">本数据中固定阈值</w:t>
      </w:r>
      <m:oMath>
        <m:r>
          <m:t>|</m:t>
        </m:r>
        <m:r>
          <m:t>Z</m:t>
        </m:r>
        <m:r>
          <m:t>|≥</m:t>
        </m:r>
        <m:r>
          <m:t>3</m:t>
        </m:r>
      </m:oMath>
      <w:r>
        <w:rPr>
          <w:rFonts w:hint="eastAsia"/>
        </w:rPr>
        <w:t>的常规Z值规则召回率仅约6%，不足以独立判定。本文改用包含染色体GC含量、X染色体浓度等多特征的Elastic-Net逻辑回归，在按孕妇划分的交叉验证下取得AUC约0.81、敏感度约69%、特异度约77%，并形成“质控</w:t>
      </w:r>
      <w:r>
        <w:t xml:space="preserve"> </w:t>
      </w:r>
      <m:oMath>
        <m:r>
          <m:t>→</m:t>
        </m:r>
      </m:oMath>
      <w:r>
        <w:t xml:space="preserve"> </w:t>
      </w:r>
      <w:r>
        <w:rPr>
          <w:rFonts w:hint="eastAsia"/>
        </w:rPr>
        <w:t xml:space="preserve">Z值提示</w:t>
      </w:r>
      <w:r>
        <w:t xml:space="preserve"> </w:t>
      </w:r>
      <m:oMath>
        <m:r>
          <m:t>→</m:t>
        </m:r>
      </m:oMath>
      <w:r>
        <w:t xml:space="preserve"> </w:t>
      </w:r>
      <w:r>
        <w:rPr>
          <w:rFonts w:hint="eastAsia"/>
        </w:rPr>
        <w:t>概率复核”的三级判定流程，兼顾可解释性与可操作性。</w:t>
      </w:r>
    </w:p>
    <w:p>
      <w:pPr>
        <w:pStyle w:val="BodyText"/>
      </w:pPr>
      <w:r>
        <w:rPr>
          <w:rFonts w:hint="eastAsia"/>
        </w:rPr>
        <w:t>综上，本文以观测达标概率取代事件时间代理作为决策核心，使“何时检测”的推荐建立在可直接验证的概率与覆盖率之上，同时为女胎异常筛查提供了可解释的判定框架。研究结果可为NIPT检测时点的临床安排与异常结果管理提供量化参考。</w:t>
      </w:r>
    </w:p>
    <w:p>
      <w:pPr>
        <w:pStyle w:val="BodyText"/>
      </w:pPr>
      <w:r>
        <w:rPr>
          <w:rFonts w:hint="eastAsia"/>
        </w:rPr>
        <w:t xml:space="preserve">关键词：纵向混合模型；达标概率；检测时点决策；BMI分组；染色体异常判定</w:t>
      </w:r>
    </w:p>
    <w:bookmarkStart w:id="11" w:name="引言"/>
    <w:p>
      <w:pPr>
        <w:pStyle w:val="Heading1"/>
      </w:pPr>
      <w:r>
        <w:rPr>
          <w:rFonts w:hint="eastAsia"/>
        </w:rPr>
        <w:t xml:space="preserve">引言</w:t>
      </w:r>
    </w:p>
    <w:bookmarkStart w:id="9" w:name="问题背景"/>
    <w:p>
      <w:pPr>
        <w:pStyle w:val="Heading2"/>
      </w:pPr>
      <w:r>
        <w:rPr>
          <w:rFonts w:hint="eastAsia"/>
        </w:rPr>
        <w:t xml:space="preserve">问题背景</w:t>
      </w:r>
    </w:p>
    <w:p>
      <w:pPr>
        <w:pStyle w:val="FirstParagraph"/>
      </w:pPr>
      <w:r>
        <w:rPr>
          <w:rFonts w:hint="eastAsia"/>
        </w:rPr>
        <w:t xml:space="preserve">无创产前检测（Non-invasive</w:t>
      </w:r>
      <w:r>
        <w:t xml:space="preserve"> Prenatal </w:t>
      </w:r>
      <w:r>
        <w:rPr>
          <w:rFonts w:hint="eastAsia"/>
        </w:rPr>
        <w:t xml:space="preserve">Test，NIPT）是一种通过采集母体血液、检测胎儿的游离DNA片段、分析胎儿染色体是否存在异常的产前检测技术[1]，并已在大规模临床队列中实现了对18三体、13三体等染色体异常的可靠筛查[3]。临床上，畸形胎儿主要表现为唐氏综合征、爱德华氏综合征和帕陶氏综合征，分别由胎儿21号、18号和13号染色体拷贝数异常（非整倍体）引起[2]。NIPT的准确性主要由胎儿性染色体浓度判断：孕妇孕期在10</w:t>
      </w:r>
      <m:oMath>
        <m:r>
          <m:t>∼</m:t>
        </m:r>
      </m:oMath>
      <w:r>
        <w:rPr>
          <w:rFonts w:hint="eastAsia"/>
        </w:rPr>
        <w:t xml:space="preserve">25周之间可检测胎儿性染色体浓度，若男胎的Y染色体浓度达到或高于4%、女胎的X染色体浓度无异常，则可认为检测结果基本准确。</w:t>
      </w:r>
    </w:p>
    <w:p>
      <w:pPr>
        <w:pStyle w:val="BodyText"/>
      </w:pPr>
      <w:r>
        <w:rPr>
          <w:rFonts w:hint="eastAsia"/>
        </w:rPr>
        <w:t xml:space="preserve">实践表明，男胎Y染色体浓度与孕妇孕周数及身体质量指数（BMI）紧密相关。对所有孕妇采用统一的经验分组和统一检测时点，会因个体差异对检测准确性产生较大影响；同时，检测结果又直接关系治疗窗口期：早期发现（12周以内）风险较低，中期发现（13</w:t>
      </w:r>
      <m:oMath>
        <m:r>
          <m:t>∼</m:t>
        </m:r>
      </m:oMath>
      <w:r>
        <w:rPr>
          <w:rFonts w:hint="eastAsia"/>
        </w:rPr>
        <w:t xml:space="preserve">27周）风险高，晚期发现（28周以后）风险极高。因此，依据孕妇特征进行合理分组、确定各组最佳NIPT时点，并在检测失败或异常时给出可靠的判定方法，具有重要的临床意义。</w:t>
      </w:r>
    </w:p>
    <w:bookmarkEnd w:id="9"/>
    <w:bookmarkStart w:id="10" w:name="问题重述"/>
    <w:p>
      <w:pPr>
        <w:pStyle w:val="Heading2"/>
      </w:pPr>
      <w:r>
        <w:rPr>
          <w:rFonts w:hint="eastAsia"/>
        </w:rPr>
        <w:t xml:space="preserve">问题重述</w:t>
      </w:r>
    </w:p>
    <w:p>
      <w:pPr>
        <w:pStyle w:val="FirstParagraph"/>
      </w:pPr>
      <w:r>
        <w:rPr>
          <w:rFonts w:hint="eastAsia"/>
        </w:rPr>
        <w:t xml:space="preserve">附件给出了某地区（大多为高BMI）孕妇的NIPT检测数据，其中包含多次采血多次检测与一次采血多次检测的纵向记录。需要解决以下四个问题：</w:t>
      </w:r>
    </w:p>
    <w:p>
      <w:pPr>
        <w:pStyle w:val="BodyText"/>
      </w:pPr>
      <w:r>
        <w:rPr>
          <w:rFonts w:hint="eastAsia"/>
          <w:b/>
          <w:bCs/>
        </w:rPr>
        <w:t xml:space="preserve">问题1：</w:t>
      </w:r>
      <w:r>
        <w:rPr>
          <w:rFonts w:hint="eastAsia"/>
        </w:rPr>
        <w:t xml:space="preserve">分析胎儿Y染色体浓度与孕妇孕周数、BMI等指标的相关特性，建立相应的关系模型，并检验其显著性。</w:t>
      </w:r>
    </w:p>
    <w:p>
      <w:pPr>
        <w:pStyle w:val="BodyText"/>
      </w:pPr>
      <w:r>
        <w:rPr>
          <w:rFonts w:hint="eastAsia"/>
          <w:b/>
          <w:bCs/>
        </w:rPr>
        <w:t xml:space="preserve">问题2：</w:t>
      </w:r>
      <w:r>
        <w:rPr>
          <w:rFonts w:hint="eastAsia"/>
        </w:rPr>
        <w:t xml:space="preserve">BMI是影响Y染色体浓度最早达标时间（浓度达到或超过4%的最早时间）的主要因素。对男胎孕妇的BMI进行合理分组，给出每组的BMI区间和最佳NIPT时点，使孕妇潜在风险最小，并分析检测误差对结果的影响。</w:t>
      </w:r>
    </w:p>
    <w:p>
      <w:pPr>
        <w:pStyle w:val="BodyText"/>
      </w:pPr>
      <w:r>
        <w:rPr>
          <w:rFonts w:hint="eastAsia"/>
          <w:b/>
          <w:bCs/>
        </w:rPr>
        <w:t xml:space="preserve">问题3：</w:t>
      </w:r>
      <w:r>
        <w:rPr>
          <w:rFonts w:hint="eastAsia"/>
        </w:rPr>
        <w:t xml:space="preserve">综合考虑身高、体重、年龄等多因素、检测误差和Y染色体浓度达标比例，根据男胎孕妇的BMI给出合理分组及每组最佳NIPT时点，使孕妇潜在风险最小，并分析检测误差对结果的影响。</w:t>
      </w:r>
    </w:p>
    <w:p>
      <w:pPr>
        <w:pStyle w:val="BodyText"/>
      </w:pPr>
      <w:r>
        <w:rPr>
          <w:rFonts w:hint="eastAsia"/>
          <w:b/>
          <w:bCs/>
        </w:rPr>
        <w:t xml:space="preserve">问题4：</w:t>
      </w:r>
      <w:r>
        <w:rPr>
          <w:rFonts w:hint="eastAsia"/>
        </w:rPr>
        <w:t xml:space="preserve">以女胎孕妇的21、18、13号染色体非整倍体为判定结果，综合考虑X染色体及上述染色体的Z值、GC含量、读段数及相关比例、BMI等因素，给出女胎异常的判定方法。</w:t>
      </w:r>
    </w:p>
    <w:bookmarkEnd w:id="10"/>
    <w:bookmarkEnd w:id="11"/>
    <w:bookmarkStart w:id="12" w:name="总体分析"/>
    <w:p>
      <w:pPr>
        <w:pStyle w:val="Heading1"/>
      </w:pPr>
      <w:r>
        <w:rPr>
          <w:rFonts w:hint="eastAsia"/>
        </w:rPr>
        <w:t xml:space="preserve">总体分析</w:t>
      </w:r>
    </w:p>
    <w:p>
      <w:pPr>
        <w:pStyle w:val="FirstParagraph"/>
      </w:pPr>
      <w:r>
        <w:rPr>
          <w:rFonts w:hint="eastAsia"/>
        </w:rPr>
        <w:t xml:space="preserve">附件数据为纵向重复测量数据：同一孕妇存在多次检测记录，且部分孕妇末次检测仍未达标，构成右删失。同一孕妇重复测量的组内相关系数约为0.74（问题一混合模型</w:t>
      </w:r>
      <w:r>
        <w:t xml:space="preserve"> </w:t>
      </w:r>
      <w:r>
        <w:rPr>
          <w:rFonts w:hint="eastAsia"/>
        </w:rPr>
        <w:t xml:space="preserve">ICC），个体持续差异显著。针对题目四个问题的递进关系，本文的总体技术路线如下：</w:t>
      </w:r>
    </w:p>
    <w:p>
      <w:pPr>
        <w:pStyle w:val="BodyText"/>
      </w:pPr>
      <w:r>
        <w:rPr>
          <w:rFonts w:hint="eastAsia"/>
          <w:b/>
          <w:bCs/>
        </w:rPr>
        <w:t xml:space="preserve">核心思想：</w:t>
      </w:r>
      <w:r>
        <w:rPr>
          <w:rFonts w:hint="eastAsia"/>
        </w:rPr>
        <w:t>不做“首次观测达标时间”的代理建模，而是直接对每条检测记录构建观测达标指标</w:t>
      </w:r>
      <m:oMath>
        <m:sSub>
          <m:e>
            <m:r>
              <m:t>D</m:t>
            </m:r>
          </m:e>
          <m:sub>
            <m:r>
              <m:t>ij</m:t>
            </m:r>
          </m:sub>
        </m:sSub>
        <m:r>
          <m:t>=</m:t>
        </m:r>
        <m:r>
          <m:rPr>
            <m:sty m:val="b"/>
          </m:rPr>
          <m:t>1</m:t>
        </m:r>
        <m:r>
          <m:t>(</m:t>
        </m:r>
        <m:sSub>
          <m:e>
            <m:r>
              <m:t>Y</m:t>
            </m:r>
          </m:e>
          <m:sub>
            <m:r>
              <m:t>ij</m:t>
            </m:r>
          </m:sub>
        </m:sSub>
        <m:r>
          <m:t>≥</m:t>
        </m:r>
        <m:r>
          <m:t>4</m:t>
        </m:r>
        <m:r>
          <m:t>%)</m:t>
        </m:r>
      </m:oMath>
      <w:r>
        <w:rPr>
          <w:rFonts w:hint="eastAsia"/>
        </w:rPr>
        <w:t xml:space="preserve">，用纵向混合效应模型拟合观测达标概率</w:t>
      </w:r>
      <m:oMath>
        <m:r>
          <m:t>p</m:t>
        </m:r>
        <m:r>
          <m:t>(</m:t>
        </m:r>
        <m:r>
          <m:t>t</m:t>
        </m:r>
        <m:r>
          <m:t>,BMI)=</m:t>
        </m:r>
        <m:r>
          <m:t>P</m:t>
        </m:r>
        <m:r>
          <m:t>(</m:t>
        </m:r>
        <m:r>
          <m:t>D</m:t>
        </m:r>
        <m:r>
          <m:t>=</m:t>
        </m:r>
        <m:r>
          <m:t>1</m:t>
        </m:r>
        <m:r>
          <m:t>∣</m:t>
        </m:r>
        <m:r>
          <m:t>t</m:t>
        </m:r>
        <m:r>
          <m:t>,BMI)</m:t>
        </m:r>
      </m:oMath>
      <w:r>
        <w:rPr>
          <w:rFonts w:hint="eastAsia"/>
        </w:rPr>
        <w:t xml:space="preserve">，再将概率送入风险优化与有序分组决策器。</w:t>
      </w:r>
    </w:p>
    <w:p>
      <w:pPr>
        <w:pStyle w:val="BodyText"/>
      </w:pPr>
      <w:r>
        <w:rPr>
          <w:rFonts w:hint="eastAsia"/>
        </w:rPr>
        <w:t xml:space="preserve">首先，</w:t>
      </w:r>
      <w:r>
        <w:rPr>
          <w:rFonts w:hint="eastAsia"/>
          <w:b/>
          <w:bCs/>
        </w:rPr>
        <w:t xml:space="preserve">数据质控</w:t>
      </w:r>
      <w:r>
        <w:rPr>
          <w:rFonts w:hint="eastAsia"/>
        </w:rPr>
        <w:t xml:space="preserve">。问题一建立正常胎儿的浓度-孕周参考关系，剔除染色体非整倍体标注记录126条与孕周窗口（</w:t>
      </w:r>
      <m:oMath>
        <m:r>
          <m:t>&gt;</m:t>
        </m:r>
        <m:r>
          <m:t>25</m:t>
        </m:r>
      </m:oMath>
      <w:r>
        <w:rPr>
          <w:rFonts w:hint="eastAsia"/>
        </w:rPr>
        <w:t xml:space="preserve">周）外11条，得945条男胎有效记录（267名孕妇）；问题二、三面向接受</w:t>
      </w:r>
      <w:r>
        <w:t xml:space="preserve"> NIPT </w:t>
      </w:r>
      <w:r>
        <w:rPr>
          <w:rFonts w:hint="eastAsia"/>
        </w:rPr>
        <w:t xml:space="preserve">筛查的全体男胎孕妇，采用同一男胎表全部1082条记录（267名孕妇），两类口径均在文中注明并以审计字段落盘。</w:t>
      </w:r>
    </w:p>
    <w:p>
      <w:pPr>
        <w:pStyle w:val="BodyText"/>
      </w:pPr>
      <w:r>
        <w:rPr>
          <w:rFonts w:hint="eastAsia"/>
        </w:rPr>
        <w:t xml:space="preserve">其次，</w:t>
      </w:r>
      <w:r>
        <w:rPr>
          <w:rFonts w:hint="eastAsia"/>
          <w:b/>
          <w:bCs/>
        </w:rPr>
        <w:t xml:space="preserve">问题一建立纵向浓度模型</w:t>
      </w:r>
      <w:r>
        <w:rPr>
          <w:rFonts w:hint="eastAsia"/>
        </w:rPr>
        <w:t xml:space="preserve">。以随机截距线性混合效应模型（LMM-quad，含孕周二次项与交互）为主模型，以加性自然样条混合模型（GAMM-type）与随机斜率为候选对照，通过五折主体分组</w:t>
      </w:r>
      <w:r>
        <w:t xml:space="preserve"> CV </w:t>
      </w:r>
      <w:r>
        <w:rPr>
          <w:rFonts w:hint="eastAsia"/>
        </w:rPr>
        <w:t xml:space="preserve">比较</w:t>
      </w:r>
      <w:r>
        <w:t xml:space="preserve"> OOF </w:t>
      </w:r>
      <w:r>
        <w:rPr>
          <w:rFonts w:hint="eastAsia"/>
        </w:rPr>
        <w:t xml:space="preserve">新孕妇预测</w:t>
      </w:r>
      <w:r>
        <w:t xml:space="preserve"> </w:t>
      </w:r>
      <w:r>
        <w:rPr>
          <w:rFonts w:hint="eastAsia"/>
        </w:rPr>
        <w:t xml:space="preserve">RMSE（logit/Y</w:t>
      </w:r>
      <w:r>
        <w:t xml:space="preserve"> </w:t>
      </w:r>
      <w:r>
        <w:rPr>
          <w:rFonts w:hint="eastAsia"/>
        </w:rPr>
        <w:t xml:space="preserve">双尺度）选定最终规格。模型给出孕周/BMI</w:t>
      </w:r>
      <w:r>
        <w:t xml:space="preserve"> </w:t>
      </w:r>
      <w:r>
        <w:rPr>
          <w:rFonts w:hint="eastAsia"/>
        </w:rPr>
        <w:t xml:space="preserve">方向拟合曲线与个体轨迹示意。</w:t>
      </w:r>
    </w:p>
    <w:p>
      <w:pPr>
        <w:pStyle w:val="BodyText"/>
      </w:pPr>
      <w:r>
        <w:rPr>
          <w:rFonts w:hint="eastAsia"/>
        </w:rPr>
        <w:t xml:space="preserve">然后，</w:t>
      </w:r>
      <w:r>
        <w:rPr>
          <w:rFonts w:hint="eastAsia"/>
          <w:b/>
          <w:bCs/>
        </w:rPr>
        <w:t xml:space="preserve">问题二将浓度关系转化为达标概率</w:t>
      </w:r>
      <w:r>
        <w:rPr>
          <w:rFonts w:hint="eastAsia"/>
        </w:rPr>
        <w:t xml:space="preserve">。以逐记录二项指标</w:t>
      </w:r>
      <m:oMath>
        <m:sSub>
          <m:e>
            <m:r>
              <m:t>D</m:t>
            </m:r>
          </m:e>
          <m:sub>
            <m:r>
              <m:t>ij</m:t>
            </m:r>
          </m:sub>
        </m:sSub>
      </m:oMath>
      <w:r>
        <w:rPr>
          <w:rFonts w:hint="eastAsia"/>
        </w:rPr>
        <w:t xml:space="preserve">为响应，建立</w:t>
      </w:r>
      <w:r>
        <w:t xml:space="preserve"> GAMM-Binomial </w:t>
      </w:r>
      <w:r>
        <w:rPr>
          <w:rFonts w:hint="eastAsia"/>
        </w:rPr>
        <w:t xml:space="preserve">模型（样条固定效应+孕妇随机截距，GH</w:t>
      </w:r>
      <w:r>
        <w:t xml:space="preserve"> </w:t>
      </w:r>
      <w:r>
        <w:rPr>
          <w:rFonts w:hint="eastAsia"/>
        </w:rPr>
        <w:t xml:space="preserve">积分似然），输出</w:t>
      </w:r>
      <m:oMath>
        <m:r>
          <m:t>p</m:t>
        </m:r>
        <m:r>
          <m:t>(</m:t>
        </m:r>
        <m:r>
          <m:t>t</m:t>
        </m:r>
        <m:r>
          <m:t>,BMI)</m:t>
        </m:r>
      </m:oMath>
      <w:r>
        <w:rPr>
          <w:rFonts w:hint="eastAsia"/>
        </w:rPr>
        <w:t xml:space="preserve">曲面。风险函数</w:t>
      </w:r>
      <m:oMath>
        <m:r>
          <m:t>R</m:t>
        </m:r>
        <m:r>
          <m:t>(</m:t>
        </m:r>
        <m:r>
          <m:t>t</m:t>
        </m:r>
        <m:r>
          <m:t>,BMI)=(</m:t>
        </m:r>
        <m:r>
          <m:t>1</m:t>
        </m:r>
        <m:r>
          <m:t>−</m:t>
        </m:r>
        <m:r>
          <m:t>p</m:t>
        </m:r>
        <m:r>
          <m:t>)+</m:t>
        </m:r>
        <m:sSub>
          <m:e>
            <m:r>
              <m:t>λ</m:t>
            </m:r>
          </m:e>
          <m:sub>
            <m:r>
              <m:t>delay</m:t>
            </m:r>
          </m:sub>
        </m:sSub>
        <m:r>
          <m:t>L</m:t>
        </m:r>
        <m:r>
          <m:t>(</m:t>
        </m:r>
        <m:r>
          <m:t>t</m:t>
        </m:r>
        <m:r>
          <m:t>)</m:t>
        </m:r>
      </m:oMath>
      <w:r>
        <w:rPr>
          <w:rFonts w:hint="eastAsia"/>
        </w:rPr>
        <w:t>用于分析“早检失败”与“晚检延迟”的权衡，其最优点受延迟起算设定影响而落于边界，仅作辅助分析；最终执行口径采用90%覆盖时点</w:t>
      </w:r>
      <m:oMath>
        <m:sSub>
          <m:e>
            <m:r>
              <m:t>t</m:t>
            </m:r>
          </m:e>
          <m:sub>
            <m:r>
              <m:t>90</m:t>
            </m:r>
          </m:sub>
        </m:sSub>
        <m:r>
          <m:t>(BMI)</m:t>
        </m:r>
      </m:oMath>
      <w:r>
        <w:rPr>
          <w:rFonts w:hint="eastAsia"/>
        </w:rPr>
        <w:t xml:space="preserve">，并对其进行孕妇加权有序动态规划分段（连续切分、组内统一孕周、非降约束），得到可执行的</w:t>
      </w:r>
      <w:r>
        <w:t xml:space="preserve"> BMI </w:t>
      </w:r>
      <w:r>
        <w:rPr>
          <w:rFonts w:hint="eastAsia"/>
        </w:rPr>
        <w:t xml:space="preserve">三档方案。</w:t>
      </w:r>
    </w:p>
    <w:p>
      <w:pPr>
        <w:pStyle w:val="BodyText"/>
      </w:pPr>
      <w:r>
        <w:rPr>
          <w:rFonts w:hint="eastAsia"/>
        </w:rPr>
        <w:t xml:space="preserve">接着，</w:t>
      </w:r>
      <w:r>
        <w:rPr>
          <w:rFonts w:hint="eastAsia"/>
          <w:b/>
          <w:bCs/>
        </w:rPr>
        <w:t xml:space="preserve">问题三引入检测前多因素</w:t>
      </w:r>
      <w:r>
        <w:rPr>
          <w:rFonts w:hint="eastAsia"/>
        </w:rPr>
        <w:t xml:space="preserve">。将年龄、身高、体重、受孕方式等检测前已知变量加入</w:t>
      </w:r>
      <w:r>
        <w:t xml:space="preserve"> GAMM-Binomial </w:t>
      </w:r>
      <w:r>
        <w:rPr>
          <w:rFonts w:hint="eastAsia"/>
        </w:rPr>
        <w:t xml:space="preserve">框架，检验多因素是否改善概率预测；若改善则复用</w:t>
      </w:r>
      <w:r>
        <w:t xml:space="preserve"> Q2 </w:t>
      </w:r>
      <w:r>
        <w:rPr>
          <w:rFonts w:hint="eastAsia"/>
        </w:rPr>
        <w:t xml:space="preserve">决策器比较推荐时点与分组边界的变化，否则维持</w:t>
      </w:r>
      <w:r>
        <w:t xml:space="preserve"> Q2 </w:t>
      </w:r>
      <w:r>
        <w:rPr>
          <w:rFonts w:hint="eastAsia"/>
        </w:rPr>
        <w:t xml:space="preserve">决策。结果显示多因素无增益，故决策推荐维持</w:t>
      </w:r>
      <w:r>
        <w:t xml:space="preserve"> Q2。</w:t>
      </w:r>
    </w:p>
    <w:p>
      <w:pPr>
        <w:pStyle w:val="BodyText"/>
      </w:pPr>
      <w:r>
        <w:rPr>
          <w:rFonts w:hint="eastAsia"/>
        </w:rPr>
        <w:t xml:space="preserve">最后，</w:t>
      </w:r>
      <w:r>
        <w:rPr>
          <w:rFonts w:hint="eastAsia"/>
          <w:b/>
          <w:bCs/>
        </w:rPr>
        <w:t xml:space="preserve">问题四转向女胎异常判定</w:t>
      </w:r>
      <w:r>
        <w:rPr>
          <w:rFonts w:hint="eastAsia"/>
        </w:rPr>
        <w:t xml:space="preserve">。以非整倍体标注为标签构建不平衡二分类问题，用</w:t>
      </w:r>
      <w:r>
        <w:t xml:space="preserve"> Z </w:t>
      </w:r>
      <w:r>
        <w:rPr>
          <w:rFonts w:hint="eastAsia"/>
        </w:rPr>
        <w:t xml:space="preserve">值规则作基线，建立</w:t>
      </w:r>
      <w:r>
        <w:t xml:space="preserve"> Elastic-Net Logistic </w:t>
      </w:r>
      <w:r>
        <w:rPr>
          <w:rFonts w:hint="eastAsia"/>
        </w:rPr>
        <w:t xml:space="preserve">主模型（阈值在训练折内选择），在按孕妇分组的嵌套交叉验证下报告</w:t>
      </w:r>
      <w:r>
        <w:t xml:space="preserve"> </w:t>
      </w:r>
      <w:r>
        <w:rPr>
          <w:rFonts w:hint="eastAsia"/>
        </w:rPr>
        <w:t xml:space="preserve">PR-AUC、Brier、校准与混淆矩阵，形成可解释的判定流程。</w:t>
      </w:r>
    </w:p>
    <w:p>
      <w:pPr>
        <w:pStyle w:val="BodyText"/>
      </w:pPr>
      <w:r>
        <w:rPr>
          <w:rFonts w:hint="eastAsia"/>
        </w:rPr>
        <w:t xml:space="preserve">旧方案（合并回归</w:t>
      </w:r>
      <w:r>
        <w:t xml:space="preserve"> + KM + </w:t>
      </w:r>
      <w:r>
        <w:rPr>
          <w:rFonts w:hint="eastAsia"/>
        </w:rPr>
        <w:t xml:space="preserve">贪心分组</w:t>
      </w:r>
      <w:r>
        <w:t xml:space="preserve"> + </w:t>
      </w:r>
      <w:r>
        <w:rPr>
          <w:rFonts w:hint="eastAsia"/>
        </w:rPr>
        <w:t xml:space="preserve">回归树</w:t>
      </w:r>
      <w:r>
        <w:t xml:space="preserve"> + </w:t>
      </w:r>
      <w:r>
        <w:rPr>
          <w:rFonts w:hint="eastAsia"/>
        </w:rPr>
        <w:t xml:space="preserve">类加权</w:t>
      </w:r>
      <w:r>
        <w:t xml:space="preserve"> </w:t>
      </w:r>
      <w:r>
        <w:rPr>
          <w:rFonts w:hint="eastAsia"/>
        </w:rPr>
        <w:t xml:space="preserve">LR）降为各问内</w:t>
      </w:r>
      <w:r>
        <w:t xml:space="preserve"> baseline </w:t>
      </w:r>
      <w:r>
        <w:rPr>
          <w:rFonts w:hint="eastAsia"/>
        </w:rPr>
        <w:t xml:space="preserve">对照保留，不删除。</w:t>
      </w:r>
    </w:p>
    <w:bookmarkEnd w:id="12"/>
    <w:bookmarkStart w:id="13" w:name="模型假设"/>
    <w:p>
      <w:pPr>
        <w:pStyle w:val="Heading1"/>
      </w:pPr>
      <w:r>
        <w:rPr>
          <w:rFonts w:hint="eastAsia"/>
        </w:rPr>
        <w:t xml:space="preserve">模型假设</w:t>
      </w:r>
    </w:p>
    <w:p>
      <w:pPr>
        <w:pStyle w:val="FirstParagraph"/>
      </w:pPr>
      <w:r>
        <w:rPr>
          <w:rFonts w:hint="eastAsia"/>
        </w:rPr>
        <w:t xml:space="preserve">为简化问题，结合数据特点与临床背景，本文做出以下假设：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假设1：</w:t>
      </w:r>
      <w:r>
        <w:rPr>
          <w:rFonts w:hint="eastAsia"/>
        </w:rPr>
        <w:t xml:space="preserve">附件数据由正规检测流程产生，除可观测的质控指标异常外，读段计数与浓度数据真实可靠。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假设2：</w:t>
      </w:r>
      <w:r>
        <w:rPr>
          <w:rFonts w:hint="eastAsia"/>
        </w:rPr>
        <w:t xml:space="preserve">孕妇末次月经时间记忆准确，据此推算的检测孕周误差可以忽略；孕周是Y染色体浓度增长的根本时间变量。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假设3：</w:t>
      </w:r>
      <w:r>
        <w:rPr>
          <w:rFonts w:hint="eastAsia"/>
        </w:rPr>
        <w:t xml:space="preserve">男胎Y染色体浓度达到或超过4%即认为本次检测达标，该阈值为题目给定的临床标准，在本文中保持不变。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假设4：</w:t>
      </w:r>
      <w:r>
        <w:rPr>
          <w:rFonts w:hint="eastAsia"/>
        </w:rPr>
        <w:t xml:space="preserve">染色体非整倍体胎儿（T13/T18/T21）的Y染色体浓度生长规律与正常胎儿存在系统差异，故在研究正常生长规律（问题一）时将其剔除；问题二、三面向接受NIPT筛查的全体男胎孕妇，保留全部男胎记录。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假设5：</w:t>
      </w:r>
      <w:r>
        <w:rPr>
          <w:rFonts w:hint="eastAsia"/>
        </w:rPr>
        <w:t xml:space="preserve">不同孕妇的检测过程相互独立，同一次采血多次检测的记录视为对同一时间点的重复测量。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假设6：</w:t>
      </w:r>
      <w:r>
        <w:rPr>
          <w:rFonts w:hint="eastAsia"/>
        </w:rPr>
        <w:t xml:space="preserve">Y染色体浓度存在组内观测波动（测序误差、生理随机变化与模型遗漏无法拆分），由混合模型的随机截距与残差结构吸收；其量级以问题一组内残差折算的代表性观测波动（</w:t>
      </w:r>
      <m:oMath>
        <m:acc>
          <m:accPr>
            <m:chr m:val="̂"/>
          </m:accPr>
          <m:e>
            <m:r>
              <m:t>σ</m:t>
            </m:r>
          </m:e>
        </m:acc>
        <m:r>
          <m:t>≈</m:t>
        </m:r>
        <m:r>
          <m:t>1.8</m:t>
        </m:r>
      </m:oMath>
      <w:r>
        <w:t xml:space="preserve"> </w:t>
      </w:r>
      <w:r>
        <w:rPr>
          <w:rFonts w:hint="eastAsia"/>
        </w:rPr>
        <w:t xml:space="preserve">个百分点）刻画，并在灵敏度分析中以附加加性扰动、重新拟合的方式考察其对推荐时点的影响。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假设7：</w:t>
      </w:r>
      <w:r>
        <w:rPr>
          <w:rFonts w:hint="eastAsia"/>
        </w:rPr>
        <w:t xml:space="preserve">晚发现异常的潜在风险按题目描述分段：12周以内发现风险较低，13</w:t>
      </w:r>
      <m:oMath>
        <m:r>
          <m:t>∼</m:t>
        </m:r>
      </m:oMath>
      <w:r>
        <w:rPr>
          <w:rFonts w:hint="eastAsia"/>
        </w:rPr>
        <w:t xml:space="preserve">27周风险高，28周以后风险极高。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假设8：</w:t>
      </w:r>
      <w:r>
        <w:rPr>
          <w:rFonts w:hint="eastAsia"/>
        </w:rPr>
        <w:t xml:space="preserve">检测前变量（BMI、年龄、身高、体重、怀孕次数、生产次数、受孕方式）在检测时点决策时已知，且取该孕妇首条记录值作为静态代理；不使用检测后才可获得的测序指标作为时点决策输入。</w:t>
      </w:r>
    </w:p>
    <w:p>
      <w:pPr>
        <w:pStyle w:val="FirstParagraph"/>
      </w:pPr>
      <w:r>
        <w:rPr>
          <w:rFonts w:hint="eastAsia"/>
          <w:b/>
          <w:bCs/>
        </w:rPr>
        <w:t xml:space="preserve">关于旧方案的说明：</w:t>
      </w:r>
      <w:r>
        <w:rPr>
          <w:rFonts w:hint="eastAsia"/>
        </w:rPr>
        <w:t>本文此前版本曾以“首次观测到达标”的孕周作为事件时间进行</w:t>
      </w:r>
      <w:r>
        <w:t xml:space="preserve"> Kaplan–Meier </w:t>
      </w:r>
      <w:r>
        <w:rPr>
          <w:rFonts w:hint="eastAsia"/>
        </w:rPr>
        <w:t xml:space="preserve">建模。该做法存在左/区间删失与回落近似，现已降为</w:t>
      </w:r>
      <w:r>
        <w:t xml:space="preserve"> baseline </w:t>
      </w:r>
      <w:r>
        <w:rPr>
          <w:rFonts w:hint="eastAsia"/>
        </w:rPr>
        <w:t xml:space="preserve">对照（见</w:t>
      </w:r>
      <w:r>
        <w:t xml:space="preserve"> 5.2 </w:t>
      </w:r>
      <w:r>
        <w:rPr>
          <w:rFonts w:hint="eastAsia"/>
        </w:rPr>
        <w:t xml:space="preserve">节），不再作为主模型假设。</w:t>
      </w:r>
    </w:p>
    <w:bookmarkEnd w:id="13"/>
    <w:bookmarkStart w:id="15" w:name="符号说明"/>
    <w:p>
      <w:pPr>
        <w:pStyle w:val="Heading1"/>
      </w:pPr>
      <w:r>
        <w:rPr>
          <w:rFonts w:hint="eastAsia"/>
        </w:rPr>
        <w:t xml:space="preserve">符号说明</w:t>
      </w:r>
    </w:p>
    <w:p>
      <w:pPr>
        <w:pStyle w:val="FirstParagraph"/>
      </w:pPr>
      <w:r>
        <w:rPr>
          <w:rFonts w:hint="eastAsia"/>
        </w:rPr>
        <w:t xml:space="preserve">本文使用的主要符号及其含义如表</w:t>
      </w:r>
      <w:hyperlink w:anchor="tab:符号说明">
        <w:r>
          <w:rPr>
            <w:rStyle w:val="Hyperlink"/>
          </w:rPr>
          <w:t xml:space="preserve">1</w:t>
        </w:r>
      </w:hyperlink>
      <w:r>
        <w:rPr>
          <w:rFonts w:hint="eastAsia"/>
        </w:rPr>
        <w:t xml:space="preserve">所示。</w:t>
      </w:r>
    </w:p>
    <w:bookmarkStart w:id="14" w:name="tab:符号说明"/>
    <w:p>
      <w:pPr>
        <w:pStyle w:val="TableCaption"/>
      </w:pPr>
      <w:r>
        <w:rPr>
          <w:rFonts w:hint="eastAsia"/>
        </w:rPr>
        <w:t xml:space="preserve">符号说明（续）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符号说明（续）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检测孕周（周），有效窗</w:t>
            </w:r>
            <w:r>
              <w:t xml:space="preserve"> </w:t>
            </w:r>
            <m:oMath>
              <m:r>
                <m:t>[</m:t>
              </m:r>
              <m:r>
                <m:t>10</m:t>
              </m:r>
              <m:r>
                <m:t>,</m:t>
              </m:r>
              <m:r>
                <m:t>25</m:t>
              </m:r>
              <m: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孕妇BMI，</w:t>
            </w:r>
            <m:oMath>
              <m:r>
                <m:t>B</m:t>
              </m:r>
              <m:r>
                <m:t>=</m:t>
              </m:r>
              <m:r>
                <m:rPr>
                  <m:nor/>
                </m:rPr>
                <m:t>体重</m:t>
              </m:r>
              <m:r>
                <m:t>/</m:t>
              </m:r>
              <m:sSup>
                <m:e>
                  <m:r>
                    <m:rPr>
                      <m:nor/>
                    </m:rPr>
                    <m:t>身高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ij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m:oMath>
              <m:r>
                <m:t>i</m:t>
              </m:r>
            </m:oMath>
            <w:r>
              <w:rPr>
                <w:rFonts w:hint="eastAsia"/>
              </w:rPr>
              <w:t xml:space="preserve">名孕妇第</w:t>
            </w:r>
            <m:oMath>
              <m:r>
                <m:t>j</m:t>
              </m:r>
            </m:oMath>
            <w:r>
              <w:rPr>
                <w:rFonts w:hint="eastAsia"/>
              </w:rPr>
              <w:t xml:space="preserve">次检测的Y染色体浓度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染色体Z值，</w:t>
            </w:r>
            <m:oMath>
              <m:r>
                <m:t>Z</m:t>
              </m:r>
              <m:r>
                <m:t>=(</m:t>
              </m:r>
              <m:r>
                <m:t>X</m:t>
              </m:r>
              <m:r>
                <m:t>−</m:t>
              </m:r>
              <m:r>
                <m:t>μ</m:t>
              </m:r>
              <m:r>
                <m:t>)/</m:t>
              </m:r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ij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观测达标指标：</w:t>
            </w:r>
            <m:oMath>
              <m:r>
                <m:rPr>
                  <m:sty m:val="b"/>
                </m:rPr>
                <m:t>1</m:t>
              </m:r>
              <m:r>
                <m:t>(</m:t>
              </m:r>
              <m:sSub>
                <m:e>
                  <m:r>
                    <m:t>Y</m:t>
                  </m:r>
                </m:e>
                <m:sub>
                  <m:r>
                    <m:t>ij</m:t>
                  </m:r>
                </m:sub>
              </m:sSub>
              <m:r>
                <m:t>≥</m:t>
              </m:r>
              <m:r>
                <m:t>4</m:t>
              </m:r>
              <m:r>
                <m:t>%)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(</m:t>
              </m:r>
              <m:r>
                <m:t>t</m:t>
              </m:r>
              <m:r>
                <m:t>,</m:t>
              </m:r>
              <m:r>
                <m:t>B</m:t>
              </m:r>
              <m: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观测达标概率</w:t>
            </w:r>
            <w:r>
              <w:t xml:space="preserve"> </w:t>
            </w:r>
            <m:oMath>
              <m:r>
                <m:t>P</m:t>
              </m:r>
              <m:r>
                <m:t>(</m:t>
              </m:r>
              <m:r>
                <m:t>D</m:t>
              </m:r>
              <m:r>
                <m:t>=</m:t>
              </m:r>
              <m:r>
                <m:t>1</m:t>
              </m:r>
              <m:r>
                <m:t>∣</m:t>
              </m:r>
              <m:r>
                <m:t>t</m:t>
              </m:r>
              <m:r>
                <m:t>,</m:t>
              </m:r>
              <m:r>
                <m:t>B</m:t>
              </m:r>
              <m:r>
                <m:t>)</m:t>
              </m:r>
            </m:oMath>
            <w:r>
              <w:rPr>
                <w:rFonts w:hint="eastAsia"/>
              </w:rPr>
              <w:t xml:space="preserve">，GAMM-Binomial</w:t>
            </w:r>
            <w:r>
              <w:t xml:space="preserve"> </w:t>
            </w: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m:oMath>
              <m:r>
                <m:t>i</m:t>
              </m:r>
            </m:oMath>
            <w:r>
              <w:rPr>
                <w:rFonts w:hint="eastAsia"/>
              </w:rPr>
              <w:t xml:space="preserve">名孕妇的随机截距，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∼</m:t>
              </m:r>
              <m:r>
                <m:t>N</m:t>
              </m:r>
              <m:r>
                <m:t>(</m:t>
              </m:r>
              <m:r>
                <m:t>0</m:t>
              </m:r>
              <m: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(⋅),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(⋅)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孕周与BMI的自然三次样条平滑项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固定效应系数向量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达标时间代理：首次观测到达标孕周（仅</w:t>
            </w:r>
            <w:r>
              <w:t xml:space="preserve"> baseline </w:t>
            </w:r>
            <w:r>
              <w:rPr>
                <w:rFonts w:hint="eastAsia"/>
              </w:rPr>
              <w:t xml:space="preserve">使用）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删失指示变量（仅</w:t>
            </w:r>
            <w:r>
              <w:t xml:space="preserve"> baseline </w:t>
            </w:r>
            <w:r>
              <w:rPr>
                <w:rFonts w:hint="eastAsia"/>
              </w:rPr>
              <w:t xml:space="preserve">使用）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(</m:t>
              </m:r>
              <m:r>
                <m:t>t</m:t>
              </m:r>
              <m: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Kaplan–Meier </w:t>
            </w:r>
            <w:r>
              <w:rPr>
                <w:rFonts w:hint="eastAsia"/>
              </w:rPr>
              <w:t xml:space="preserve">生存函数（baseline</w:t>
            </w:r>
            <w:r>
              <w:t xml:space="preserve"> </w:t>
            </w:r>
            <w:r>
              <w:rPr>
                <w:rFonts w:hint="eastAsia"/>
              </w:rPr>
              <w:t xml:space="preserve">对照）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t>(</m:t>
              </m:r>
              <m:r>
                <m:t>t</m:t>
              </m:r>
              <m: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累积达标比例</w:t>
            </w:r>
            <w:r>
              <w:t xml:space="preserve"> </w:t>
            </w:r>
            <m:oMath>
              <m:r>
                <m:t>F</m:t>
              </m:r>
              <m:r>
                <m:t>(</m:t>
              </m:r>
              <m:r>
                <m:t>t</m:t>
              </m:r>
              <m:r>
                <m:t>)=</m:t>
              </m:r>
              <m:r>
                <m:t>1</m:t>
              </m:r>
              <m:r>
                <m:t>−</m:t>
              </m:r>
              <m:r>
                <m:t>S</m:t>
              </m:r>
              <m:r>
                <m:t>(</m:t>
              </m:r>
              <m:r>
                <m:t>t</m:t>
              </m:r>
              <m:r>
                <m:t>)</m:t>
              </m:r>
            </m:oMath>
            <w:r>
              <w:rPr>
                <w:rFonts w:hint="eastAsia"/>
              </w:rPr>
              <w:t xml:space="preserve">（baseline</w:t>
            </w:r>
            <w:r>
              <w:t xml:space="preserve"> </w:t>
            </w:r>
            <w:r>
              <w:rPr>
                <w:rFonts w:hint="eastAsia"/>
              </w:rPr>
              <w:t xml:space="preserve">对照）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(</m:t>
              </m:r>
              <m:r>
                <m:t>t</m:t>
              </m:r>
              <m:r>
                <m:t>∣</m:t>
              </m:r>
              <m:r>
                <m:t>B</m:t>
              </m:r>
              <m: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检测时点的情景化风险：</w:t>
            </w:r>
            <m:oMath>
              <m:r>
                <m:t>(</m:t>
              </m:r>
              <m:r>
                <m:t>1</m:t>
              </m:r>
              <m:r>
                <m:t>−</m:t>
              </m:r>
              <m:r>
                <m:t>p</m:t>
              </m:r>
              <m:r>
                <m:t>(</m:t>
              </m:r>
              <m:r>
                <m:t>t</m:t>
              </m:r>
              <m:r>
                <m:t>,</m:t>
              </m:r>
              <m:r>
                <m:t>B</m:t>
              </m:r>
              <m:r>
                <m:t>))+</m:t>
              </m:r>
              <m:sSub>
                <m:e>
                  <m:r>
                    <m:t>λ</m:t>
                  </m:r>
                </m:e>
                <m:sub>
                  <m:r>
                    <m:t>delay</m:t>
                  </m:r>
                </m:sub>
              </m:sSub>
              <m:r>
                <m:t>L</m:t>
              </m:r>
              <m:r>
                <m:t>(</m:t>
              </m:r>
              <m:r>
                <m:t>t</m:t>
              </m:r>
              <m: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r>
                <m:t>(</m:t>
              </m:r>
              <m:r>
                <m:t>t</m:t>
              </m:r>
              <m: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晚发现分段潜在风险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t</m:t>
                  </m:r>
                </m:e>
                <m:sup>
                  <m:r>
                    <m:t>*</m:t>
                  </m:r>
                </m:sup>
              </m:sSup>
              <m:r>
                <m:t>(</m:t>
              </m:r>
              <m:r>
                <m:t>B</m:t>
              </m:r>
              <m: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给定</w:t>
            </w:r>
            <w:r>
              <w:t xml:space="preserve"> BMI </w:t>
            </w:r>
            <w:r>
              <w:rPr>
                <w:rFonts w:hint="eastAsia"/>
              </w:rPr>
              <w:t xml:space="preserve">的风险最优检测时点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t>(</m:t>
              </m:r>
              <m:r>
                <m:t>B</m:t>
              </m:r>
              <m: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给定</w:t>
            </w:r>
            <w:r>
              <w:t xml:space="preserve"> BMI </w:t>
            </w:r>
            <w:r>
              <w:rPr>
                <w:rFonts w:hint="eastAsia"/>
              </w:rPr>
              <w:t xml:space="preserve">满足覆盖水平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的最早检测时点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delay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晚发现风险权重（情景参数，取</w:t>
            </w:r>
            <w:r>
              <w:t xml:space="preserve"> </w:t>
            </w:r>
            <w:r>
              <w:rPr>
                <w:rFonts w:hint="eastAsia"/>
              </w:rPr>
              <w:t xml:space="preserve">0.5/1/2）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组内观测波动标准差（Q1</w:t>
            </w:r>
            <w:r>
              <w:t xml:space="preserve"> logit </w:t>
            </w:r>
            <w:r>
              <w:rPr>
                <w:rFonts w:hint="eastAsia"/>
              </w:rPr>
              <w:t xml:space="preserve">残差标准差≈0.255，约合</w:t>
            </w:r>
            <w:r>
              <w:t xml:space="preserve"> Y </w:t>
            </w:r>
            <w:r>
              <w:rPr>
                <w:rFonts w:hint="eastAsia"/>
              </w:rPr>
              <w:t xml:space="preserve">尺度</w:t>
            </w:r>
            <w:r>
              <w:t xml:space="preserve"> </w:t>
            </w:r>
            <w:r>
              <w:rPr>
                <w:rFonts w:hint="eastAsia"/>
              </w:rPr>
              <w:t xml:space="preserve">1.8pp）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多因素模型对第</w:t>
            </w:r>
            <m:oMath>
              <m:r>
                <m:t>i</m:t>
              </m:r>
            </m:oMath>
            <w:r>
              <w:rPr>
                <w:rFonts w:hint="eastAsia"/>
              </w:rPr>
              <w:t xml:space="preserve">名孕妇达标概率的预测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Elastic-Net </w:t>
            </w:r>
            <w:r>
              <w:rPr>
                <w:rFonts w:hint="eastAsia"/>
              </w:rPr>
              <w:t xml:space="preserve">正则化系数向量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*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嵌套阈值：内层折中</w:t>
            </w:r>
            <w:r>
              <w:t xml:space="preserve"> F2 </w:t>
            </w:r>
            <w:r>
              <w:rPr>
                <w:rFonts w:hint="eastAsia"/>
              </w:rPr>
              <w:t xml:space="preserve">最大的判定门限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Precision-Recall </w:t>
            </w:r>
            <w:r>
              <w:rPr>
                <w:rFonts w:hint="eastAsia"/>
              </w:rPr>
              <w:t xml:space="preserve">曲线下面积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方差膨胀因子，衡量共线性程度</w:t>
            </w:r>
          </w:p>
        </w:tc>
      </w:tr>
    </w:tbl>
    <w:bookmarkEnd w:id="14"/>
    <w:bookmarkEnd w:id="15"/>
    <w:bookmarkStart w:id="79" w:name="模型的建立与求解"/>
    <w:p>
      <w:pPr>
        <w:pStyle w:val="Heading1"/>
      </w:pPr>
      <w:r>
        <w:rPr>
          <w:rFonts w:hint="eastAsia"/>
        </w:rPr>
        <w:t xml:space="preserve">模型的建立与求解</w:t>
      </w:r>
    </w:p>
    <w:bookmarkStart w:id="39" w:name="问题一的模型建立和求解"/>
    <w:p>
      <w:pPr>
        <w:pStyle w:val="Heading2"/>
      </w:pPr>
      <w:r>
        <w:rPr>
          <w:rFonts w:hint="eastAsia"/>
        </w:rPr>
        <w:t xml:space="preserve">问题一的模型建立和求解</w:t>
      </w:r>
    </w:p>
    <w:bookmarkStart w:id="16" w:name="分析与模型准备"/>
    <w:p>
      <w:pPr>
        <w:pStyle w:val="Heading3"/>
      </w:pPr>
      <w:r>
        <w:rPr>
          <w:rFonts w:hint="eastAsia"/>
        </w:rPr>
        <w:t xml:space="preserve">分析与模型准备</w:t>
      </w:r>
    </w:p>
    <w:p>
      <w:pPr>
        <w:pStyle w:val="FirstParagraph"/>
      </w:pPr>
      <w:r>
        <w:rPr>
          <w:rFonts w:hint="eastAsia"/>
        </w:rPr>
        <w:t xml:space="preserve">问题一要求分析Y染色体浓度与孕周、BMI等指标的相关特性，建立关系模型并检验显著性。数据具有两个显著特点：同一孕妇存在2</w:t>
      </w:r>
      <m:oMath>
        <m:r>
          <m:t>∼</m:t>
        </m:r>
      </m:oMath>
      <w:r>
        <w:rPr>
          <w:rFonts w:hint="eastAsia"/>
        </w:rPr>
        <w:t xml:space="preserve">6次不同孕周的检测记录（纵向面板数据），且Y浓度随孕周持续增长、个体间差异显著（后者见后文</w:t>
      </w:r>
      <w:r>
        <w:t xml:space="preserve"> ICC </w:t>
      </w:r>
      <w:r>
        <w:rPr>
          <w:rFonts w:hint="eastAsia"/>
        </w:rPr>
        <w:t xml:space="preserve">估计）。</w:t>
      </w:r>
    </w:p>
    <w:p>
      <w:pPr>
        <w:pStyle w:val="BodyText"/>
      </w:pPr>
      <w:r>
        <w:rPr>
          <w:rFonts w:hint="eastAsia"/>
          <w:b/>
          <w:bCs/>
        </w:rPr>
        <w:t xml:space="preserve">数据清洗。</w:t>
      </w:r>
      <w:r>
        <w:rPr>
          <w:rFonts w:hint="eastAsia"/>
        </w:rPr>
        <w:t xml:space="preserve">原始男胎数据1082条、267名孕妇。按Q1建模口径剔除非整倍体标注记录126条（此类胎儿Y浓度轨迹不具代表性）与孕周</w:t>
      </w:r>
      <m:oMath>
        <m:r>
          <m:t>&gt;</m:t>
        </m:r>
        <m:r>
          <m:t>25</m:t>
        </m:r>
      </m:oMath>
      <w:r>
        <w:rPr>
          <w:rFonts w:hint="eastAsia"/>
        </w:rPr>
        <w:t xml:space="preserve">周的记录11条，得945条有效记录、267名孕妇（均值7.80%、标准差3.39%）。该口径仅用于问题一的正常生长参考建模；问题二、三面向全体接受NIPT筛查的男胎孕妇（1082条），口径差异在2节与假设4中说明，代码审计落盘见支撑材料。</w:t>
      </w:r>
    </w:p>
    <w:p>
      <w:pPr>
        <w:pStyle w:val="BodyText"/>
      </w:pPr>
      <w:r>
        <w:rPr>
          <w:rFonts w:hint="eastAsia"/>
          <w:b/>
          <w:bCs/>
        </w:rPr>
        <w:t xml:space="preserve">响应变换。</w:t>
      </w:r>
      <w:r>
        <w:rPr>
          <w:rFonts w:hint="eastAsia"/>
        </w:rPr>
        <w:t xml:space="preserve">Y浓度</w:t>
      </w:r>
      <m:oMath>
        <m:r>
          <m:t>Y</m:t>
        </m:r>
        <m:r>
          <m:t>∈(</m:t>
        </m:r>
        <m:r>
          <m:t>0.010</m:t>
        </m:r>
        <m:r>
          <m:t>,</m:t>
        </m:r>
        <m:r>
          <m:t>0.234</m:t>
        </m:r>
        <m:r>
          <m:t>)</m:t>
        </m:r>
      </m:oMath>
      <w:r>
        <w:rPr>
          <w:rFonts w:hint="eastAsia"/>
        </w:rPr>
        <w:t xml:space="preserve">严格位于</w:t>
      </w:r>
      <m:oMath>
        <m:r>
          <m:t>(</m:t>
        </m:r>
        <m:r>
          <m:t>0</m:t>
        </m:r>
        <m:r>
          <m:t>,</m:t>
        </m:r>
        <m:r>
          <m:t>1</m:t>
        </m:r>
        <m:r>
          <m:t>)</m:t>
        </m:r>
      </m:oMath>
      <w:r>
        <w:rPr>
          <w:rFonts w:hint="eastAsia"/>
        </w:rPr>
        <w:t xml:space="preserve">，故logit变换</w:t>
      </w:r>
      <m:oMath>
        <m:r>
          <m:t>logit(</m:t>
        </m:r>
        <m:r>
          <m:t>Y</m:t>
        </m:r>
        <m:r>
          <m:t>)=ln[</m:t>
        </m:r>
        <m:r>
          <m:t>Y</m:t>
        </m:r>
        <m:r>
          <m:t>/(</m:t>
        </m:r>
        <m:r>
          <m:t>1</m:t>
        </m:r>
        <m:r>
          <m:t>−</m:t>
        </m:r>
        <m:r>
          <m:t>Y</m:t>
        </m:r>
        <m:r>
          <m:t>)]</m:t>
        </m:r>
      </m:oMath>
      <w:r>
        <w:rPr>
          <w:rFonts w:hint="eastAsia"/>
        </w:rPr>
        <w:t xml:space="preserve">定义域合法。主模型在logit尺度建立；另以Y原尺度和</w:t>
      </w:r>
      <m:oMath>
        <m:r>
          <m:t>ln</m:t>
        </m:r>
        <m:r>
          <m:t>Y</m:t>
        </m:r>
      </m:oMath>
      <w:r>
        <w:rPr>
          <w:rFonts w:hint="eastAsia"/>
        </w:rPr>
        <w:t xml:space="preserve">为响应对照，全部在统一的Y尺度上报告外推RMSE（表</w:t>
      </w:r>
      <w:hyperlink w:anchor="tab:q1response">
        <w:r>
          <w:rPr>
            <w:rStyle w:val="Hyperlink"/>
          </w:rPr>
          <w:t xml:space="preserve">[tab:q1response]</w:t>
        </w:r>
      </w:hyperlink>
      <w:r>
        <w:rPr>
          <w:rFonts w:hint="eastAsia"/>
        </w:rPr>
        <w:t xml:space="preserve">）。三种响应形式的外推误差几乎相同（Y尺度主体RMSE</w:t>
      </w:r>
      <w:r>
        <w:t xml:space="preserve"> 0.033</w:t>
      </w:r>
      <m:oMath>
        <m:r>
          <m:t>∼</m:t>
        </m:r>
      </m:oMath>
      <w:r>
        <w:rPr>
          <w:rFonts w:hint="eastAsia"/>
        </w:rPr>
        <w:t xml:space="preserve">0.034），logit</w:t>
      </w:r>
      <w:r>
        <w:t xml:space="preserve"> </w:t>
      </w:r>
      <w:r>
        <w:rPr>
          <w:rFonts w:hint="eastAsia"/>
        </w:rPr>
        <w:t xml:space="preserve">的优势在于将</w:t>
      </w:r>
      <m:oMath>
        <m:r>
          <m:t>(</m:t>
        </m:r>
        <m:r>
          <m:t>0</m:t>
        </m:r>
        <m:r>
          <m:t>,</m:t>
        </m:r>
        <m:r>
          <m:t>1</m:t>
        </m:r>
        <m:r>
          <m:t>)</m:t>
        </m:r>
      </m:oMath>
      <w:r>
        <w:rPr>
          <w:rFonts w:hint="eastAsia"/>
        </w:rPr>
        <w:t xml:space="preserve">约束嵌入模型结构并与Q2</w:t>
      </w:r>
      <w:r>
        <w:t xml:space="preserve"> </w:t>
      </w:r>
      <w:r>
        <w:rPr>
          <w:rFonts w:hint="eastAsia"/>
        </w:rPr>
        <w:t xml:space="preserve">的</w:t>
      </w:r>
      <w:r>
        <w:t xml:space="preserve"> logit </w:t>
      </w:r>
      <w:r>
        <w:rPr>
          <w:rFonts w:hint="eastAsia"/>
        </w:rPr>
        <w:t xml:space="preserve">概率模型一致，故选为主响应。</w:t>
      </w:r>
    </w:p>
    <w:p>
      <w:pPr>
        <w:pStyle w:val="BodyText"/>
      </w:pPr>
      <w:r>
        <w:t xml:space="preserve">CCC </w:t>
      </w:r>
      <w:r>
        <w:rPr>
          <w:rFonts w:hint="eastAsia"/>
        </w:rPr>
        <w:t xml:space="preserve">响应</w:t>
      </w:r>
      <w:r>
        <w:t xml:space="preserve"> &amp; LMM-lin &amp; LMM-quad</w:t>
        <w:br/>
      </w:r>
      <w:r>
        <w:rPr>
          <w:rFonts w:hint="eastAsia"/>
        </w:rPr>
        <w:t xml:space="preserve">logit(Y)（主）</w:t>
      </w:r>
      <w:r>
        <w:t xml:space="preserve"> &amp; 0.0337 &amp; 0.0337</w:t>
        <w:br/>
      </w:r>
      <m:oMath>
        <m:r>
          <m:t>Y</m:t>
        </m:r>
      </m:oMath>
      <w:r>
        <w:rPr>
          <w:rFonts w:hint="eastAsia"/>
        </w:rPr>
        <w:t xml:space="preserve">（原尺度）</w:t>
      </w:r>
      <w:r>
        <w:t xml:space="preserve"> &amp; 0.0331 &amp; 0.0331</w:t>
        <w:br/>
      </w:r>
      <m:oMath>
        <m:r>
          <m:t>ln(</m:t>
        </m:r>
        <m:r>
          <m:t>Y</m:t>
        </m:r>
        <m:r>
          <m:t>)</m:t>
        </m:r>
      </m:oMath>
      <w:r>
        <w:t xml:space="preserve"> &amp; 0.0338 &amp; 0.0338</w:t>
        <w:br/>
      </w:r>
    </w:p>
    <w:bookmarkEnd w:id="16"/>
    <w:bookmarkStart w:id="17" w:name="模型建立"/>
    <w:p>
      <w:pPr>
        <w:pStyle w:val="Heading3"/>
      </w:pP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  <w:b/>
          <w:bCs/>
        </w:rPr>
        <w:t xml:space="preserve">LMM-lin（随机截距、线性主效应）。</w:t>
      </w:r>
    </w:p>
    <w:p>
      <w:pPr>
        <w:pStyle w:val="BodyText"/>
      </w:pPr>
      <m:oMathPara>
        <m:oMathParaPr>
          <m:jc m:val="center"/>
        </m:oMathParaPr>
        <m:oMath>
          <m:r>
            <m:t>logit(</m:t>
          </m:r>
          <m:sSub>
            <m:e>
              <m:r>
                <m:t>Y</m:t>
              </m:r>
            </m:e>
            <m:sub>
              <m:r>
                <m:t>ij</m:t>
              </m:r>
            </m:sub>
          </m:sSub>
          <m:r>
            <m:t>)=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t</m:t>
              </m:r>
            </m:e>
            <m:sub>
              <m:r>
                <m:t>ij</m:t>
              </m:r>
            </m:sub>
          </m:sSub>
          <m: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B</m:t>
              </m:r>
            </m:e>
            <m:sub>
              <m:r>
                <m:t>ij</m:t>
              </m:r>
            </m:sub>
          </m:sSub>
          <m: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+</m:t>
          </m:r>
          <m:sSub>
            <m:e>
              <m:r>
                <m:t>ε</m:t>
              </m:r>
            </m:e>
            <m:sub>
              <m:r>
                <m:t>ij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t>∼</m:t>
        </m:r>
        <m:r>
          <m:t>N</m:t>
        </m:r>
        <m:r>
          <m:t>(</m:t>
        </m:r>
        <m:r>
          <m:t>0</m:t>
        </m:r>
        <m:r>
          <m:t>,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t>)</m:t>
        </m:r>
      </m:oMath>
      <w:r>
        <w:rPr>
          <w:rFonts w:hint="eastAsia"/>
        </w:rPr>
        <w:t xml:space="preserve">为孕妇随机截距。</w:t>
      </w:r>
    </w:p>
    <w:p>
      <w:pPr>
        <w:pStyle w:val="BodyText"/>
      </w:pPr>
      <w:r>
        <w:rPr>
          <w:rFonts w:hint="eastAsia"/>
          <w:b/>
          <w:bCs/>
        </w:rPr>
        <w:t xml:space="preserve">LMM-quad（含孕周二次项与交互）。</w:t>
      </w:r>
    </w:p>
    <w:p>
      <w:pPr>
        <w:pStyle w:val="BodyText"/>
      </w:pPr>
      <m:oMathPara>
        <m:oMathParaPr>
          <m:jc m:val="center"/>
        </m:oMathParaPr>
        <m:oMath>
          <m:r>
            <m:t>logit(</m:t>
          </m:r>
          <m:sSub>
            <m:e>
              <m:r>
                <m:t>Y</m:t>
              </m:r>
            </m:e>
            <m:sub>
              <m:r>
                <m:t>ij</m:t>
              </m:r>
            </m:sub>
          </m:sSub>
          <m:r>
            <m:t>)=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t</m:t>
              </m:r>
            </m:e>
            <m:sub>
              <m:r>
                <m:t>ij</m:t>
              </m:r>
            </m:sub>
          </m:sSub>
          <m: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t</m:t>
              </m:r>
            </m:e>
            <m:sub>
              <m:r>
                <m:t>ij</m:t>
              </m:r>
            </m:sub>
            <m:sup>
              <m:r>
                <m:t>2</m:t>
              </m:r>
            </m:sup>
          </m:sSubSup>
          <m: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B</m:t>
              </m:r>
            </m:e>
            <m:sub>
              <m:r>
                <m:t>ij</m:t>
              </m:r>
            </m:sub>
          </m:sSub>
          <m: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sSub>
            <m:e>
              <m:r>
                <m:t>t</m:t>
              </m:r>
            </m:e>
            <m:sub>
              <m:r>
                <m:t>ij</m:t>
              </m:r>
            </m:sub>
          </m:sSub>
          <m:sSub>
            <m:e>
              <m:r>
                <m:t>B</m:t>
              </m:r>
            </m:e>
            <m:sub>
              <m:r>
                <m:t>ij</m:t>
              </m:r>
            </m:sub>
          </m:sSub>
          <m: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+</m:t>
          </m:r>
          <m:sSub>
            <m:e>
              <m:r>
                <m:t>ε</m:t>
              </m:r>
            </m:e>
            <m:sub>
              <m:r>
                <m:t>ij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GAMM-type </w:t>
      </w:r>
      <w:r>
        <w:rPr>
          <w:rFonts w:hint="eastAsia"/>
          <w:b/>
          <w:bCs/>
        </w:rPr>
        <w:t xml:space="preserve">样条候选。</w:t>
      </w:r>
    </w:p>
    <w:p>
      <w:pPr>
        <w:pStyle w:val="BodyText"/>
      </w:pPr>
      <m:oMathPara>
        <m:oMathParaPr>
          <m:jc m:val="center"/>
        </m:oMathParaPr>
        <m:oMath>
          <m:r>
            <m:t>logit(</m:t>
          </m:r>
          <m:sSub>
            <m:e>
              <m:r>
                <m:t>Y</m:t>
              </m:r>
            </m:e>
            <m:sub>
              <m:r>
                <m:t>ij</m:t>
              </m:r>
            </m:sub>
          </m:sSub>
          <m:r>
            <m:t>)=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t>(</m:t>
          </m:r>
          <m:sSub>
            <m:e>
              <m:r>
                <m:t>t</m:t>
              </m:r>
            </m:e>
            <m:sub>
              <m:r>
                <m:t>ij</m:t>
              </m:r>
            </m:sub>
          </m:sSub>
          <m:r>
            <m:t>)+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t>(</m:t>
          </m:r>
          <m:sSub>
            <m:e>
              <m:r>
                <m:t>B</m:t>
              </m:r>
            </m:e>
            <m:sub>
              <m:r>
                <m:t>ij</m:t>
              </m:r>
            </m:sub>
          </m:sSub>
          <m:r>
            <m:t>)+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+</m:t>
          </m:r>
          <m:sSub>
            <m:e>
              <m:r>
                <m:t>ε</m:t>
              </m:r>
            </m:e>
            <m:sub>
              <m:r>
                <m:t>ij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t>(⋅),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t>(⋅)</m:t>
        </m:r>
      </m:oMath>
      <w:r>
        <w:rPr>
          <w:rFonts w:hint="eastAsia"/>
        </w:rPr>
        <w:t xml:space="preserve">为自然三次回归样条[6,5]（df=3）。本实现为无惩罚样条混合模型，不宣称自动平滑惩罚</w:t>
      </w:r>
      <w:r>
        <w:t xml:space="preserve"> </w:t>
      </w:r>
      <w:r>
        <w:rPr>
          <w:rFonts w:hint="eastAsia"/>
        </w:rPr>
        <w:t xml:space="preserve">GAMM；另尝试张量交互项</w:t>
      </w:r>
      <w:r>
        <w:t xml:space="preserve"> cr(week)</w:t>
      </w:r>
      <m:oMath>
        <m:r>
          <m:t>×</m:t>
        </m:r>
      </m:oMath>
      <w:r>
        <w:t xml:space="preserve">cr(BMI)。</w:t>
      </w:r>
    </w:p>
    <w:p>
      <w:pPr>
        <w:pStyle w:val="BodyText"/>
      </w:pPr>
      <w:r>
        <w:rPr>
          <w:rFonts w:hint="eastAsia"/>
          <w:b/>
          <w:bCs/>
        </w:rPr>
        <w:t xml:space="preserve">随机斜率尝试（LMM-rs）。</w:t>
      </w:r>
      <w:r>
        <w:rPr>
          <w:rFonts w:hint="eastAsia"/>
        </w:rPr>
        <w:t xml:space="preserve">在LMM-quad上加入孕周随机斜率</w:t>
      </w:r>
      <m:oMath>
        <m:sSub>
          <m:e>
            <m:r>
              <m:t>b</m:t>
            </m:r>
          </m:e>
          <m:sub>
            <m:r>
              <m:t>1i</m:t>
            </m:r>
          </m:sub>
        </m:sSub>
        <m:sSub>
          <m:e>
            <m:r>
              <m:t>t</m:t>
            </m:r>
          </m:e>
          <m:sub>
            <m:r>
              <m:t>ij</m:t>
            </m:r>
          </m:sub>
        </m:sSub>
      </m:oMath>
      <w:r>
        <w:rPr>
          <w:rFonts w:hint="eastAsia"/>
        </w:rPr>
        <w:t xml:space="preserve">。全数据与各折叠拟合中随机斜率方差均收敛到0（随机效应协方差奇异，参数估计处于边界），数据不支持额外随机斜率结构，故不进入正式规格表；作为失败/边界尝试记录，不选作主模型。</w:t>
      </w:r>
    </w:p>
    <w:bookmarkEnd w:id="17"/>
    <w:bookmarkStart w:id="38" w:name="模型求解与选择"/>
    <w:p>
      <w:pPr>
        <w:pStyle w:val="Heading3"/>
      </w:pPr>
      <w:r>
        <w:rPr>
          <w:rFonts w:hint="eastAsia"/>
        </w:rPr>
        <w:t xml:space="preserve">模型求解与选择</w:t>
      </w:r>
    </w:p>
    <w:p>
      <w:pPr>
        <w:pStyle w:val="FirstParagraph"/>
      </w:pPr>
      <w:r>
        <w:t xml:space="preserve">LCCC </w:t>
      </w:r>
      <w:r>
        <w:rPr>
          <w:rFonts w:hint="eastAsia"/>
        </w:rPr>
        <w:t xml:space="preserve">规格</w:t>
      </w:r>
      <w:r>
        <w:t xml:space="preserve"> &amp; </w:t>
      </w:r>
      <w:r>
        <w:rPr>
          <w:rFonts w:hint="eastAsia"/>
        </w:rPr>
        <w:t xml:space="preserve">Y尺度RMSE</w:t>
      </w:r>
      <w:r>
        <w:t xml:space="preserve"> &amp; </w:t>
      </w:r>
      <w:r>
        <w:rPr>
          <w:rFonts w:hint="eastAsia"/>
        </w:rPr>
        <w:t xml:space="preserve">Y尺度主体RMSE</w:t>
      </w:r>
      <w:r>
        <w:t xml:space="preserve"> &amp; </w:t>
      </w:r>
      <w:r>
        <w:rPr>
          <w:rFonts w:hint="eastAsia"/>
        </w:rPr>
        <w:t xml:space="preserve">logit尺度主体RMSE</w:t>
      </w:r>
      <w:r>
        <w:br/>
        <w:t xml:space="preserve">LMM-lin &amp; 0.0344 &amp; 0.0337 &amp; 0.5074</w:t>
        <w:br/>
      </w:r>
      <w:r>
        <w:rPr>
          <w:b/>
          <w:bCs/>
        </w:rPr>
        <w:t xml:space="preserve">LMM-quad</w:t>
      </w:r>
      <w:r>
        <w:t xml:space="preserve"> &amp; </w:t>
      </w:r>
      <w:r>
        <w:rPr>
          <w:b/>
          <w:bCs/>
        </w:rPr>
        <w:t xml:space="preserve">0.0344</w:t>
      </w:r>
      <w:r>
        <w:t xml:space="preserve"> &amp; </w:t>
      </w:r>
      <w:r>
        <w:rPr>
          <w:b/>
          <w:bCs/>
        </w:rPr>
        <w:t xml:space="preserve">0.0337</w:t>
      </w:r>
      <w:r>
        <w:t xml:space="preserve"> &amp; </w:t>
      </w:r>
      <w:r>
        <w:rPr>
          <w:b/>
          <w:bCs/>
        </w:rPr>
        <w:t xml:space="preserve">0.5059</w:t>
      </w:r>
      <w:r>
        <w:br/>
        <w:t xml:space="preserve">GAMM-add (df=3) &amp; 0.0338 &amp; 0.0332 &amp; 0.5000</w:t>
        <w:br/>
        <w:t xml:space="preserve">GAMM-tensor (df=3) &amp; 0.0357 &amp; 0.0348 &amp; 0.4964</w:t>
        <w:br/>
      </w:r>
    </w:p>
    <w:p>
      <w:pPr>
        <w:pStyle w:val="BodyText"/>
      </w:pPr>
      <w:r>
        <w:rPr>
          <w:rFonts w:hint="eastAsia"/>
        </w:rPr>
        <w:t xml:space="preserve">由表</w:t>
      </w:r>
      <w:hyperlink w:anchor="tab:q1spec">
        <w:r>
          <w:rPr>
            <w:rStyle w:val="Hyperlink"/>
          </w:rPr>
          <w:t xml:space="preserve">[tab:q1spec]</w:t>
        </w:r>
      </w:hyperlink>
      <w:r>
        <w:rPr>
          <w:rFonts w:hint="eastAsia"/>
        </w:rPr>
        <w:t xml:space="preserve">，加性样条（GAMM-add）的</w:t>
      </w:r>
      <w:r>
        <w:t xml:space="preserve"> Y </w:t>
      </w:r>
      <w:r>
        <w:rPr>
          <w:rFonts w:hint="eastAsia"/>
        </w:rPr>
        <w:t xml:space="preserve">尺度主体</w:t>
      </w:r>
      <w:r>
        <w:t xml:space="preserve"> RMSE </w:t>
      </w:r>
      <w:r>
        <w:rPr>
          <w:rFonts w:hint="eastAsia"/>
        </w:rPr>
        <w:t xml:space="preserve">略低（0.0332</w:t>
      </w:r>
      <w:r>
        <w:t xml:space="preserve"> vs </w:t>
      </w:r>
      <w:r>
        <w:rPr>
          <w:rFonts w:hint="eastAsia"/>
        </w:rPr>
        <w:t xml:space="preserve">0.0337），但差异在冻结</w:t>
      </w:r>
      <w:r>
        <w:t xml:space="preserve"> OOF </w:t>
      </w:r>
      <w:r>
        <w:rPr>
          <w:rFonts w:hint="eastAsia"/>
        </w:rPr>
        <w:t xml:space="preserve">的孕妇配对</w:t>
      </w:r>
      <w:r>
        <w:t xml:space="preserve"> Bootstrap </w:t>
      </w:r>
      <w:r>
        <w:rPr>
          <w:rFonts w:hint="eastAsia"/>
        </w:rPr>
        <w:t xml:space="preserve">95%区间（</w:t>
      </w:r>
      <m:oMath>
        <m:r>
          <m:t>λ</m:t>
        </m:r>
      </m:oMath>
      <w:r>
        <w:rPr>
          <w:rFonts w:hint="eastAsia"/>
        </w:rPr>
        <w:t xml:space="preserve">差</w:t>
      </w:r>
      <w:r>
        <w:t xml:space="preserve"> </w:t>
      </w:r>
      <m:oMath>
        <m:r>
          <m:t>[−</m:t>
        </m:r>
        <m:r>
          <m:t>0.0028</m:t>
        </m:r>
        <m:r>
          <m:t>,+</m:t>
        </m:r>
        <m:r>
          <m:t>0.0134</m:t>
        </m:r>
        <m:r>
          <m:t>]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尺度）内跨零，不能确认稳定优势；LMM-quad</w:t>
      </w:r>
      <w:r>
        <w:t xml:space="preserve"> </w:t>
      </w:r>
      <w:r>
        <w:rPr>
          <w:rFonts w:hint="eastAsia"/>
        </w:rPr>
        <w:t xml:space="preserve">与</w:t>
      </w:r>
      <w:r>
        <w:t xml:space="preserve"> GAMM-add </w:t>
      </w:r>
      <w:r>
        <w:rPr>
          <w:rFonts w:hint="eastAsia"/>
        </w:rPr>
        <w:t xml:space="preserve">在</w:t>
      </w:r>
      <w:r>
        <w:t xml:space="preserve"> Y </w:t>
      </w:r>
      <w:r>
        <w:rPr>
          <w:rFonts w:hint="eastAsia"/>
        </w:rPr>
        <w:t xml:space="preserve">尺度几乎并列（0.0337</w:t>
      </w:r>
      <w:r>
        <w:t xml:space="preserve"> vs </w:t>
      </w:r>
      <w:r>
        <w:rPr>
          <w:rFonts w:hint="eastAsia"/>
        </w:rPr>
        <w:t xml:space="preserve">0.0332），故按简约原则选</w:t>
      </w:r>
      <w:r>
        <w:rPr>
          <w:rFonts w:hint="eastAsia"/>
          <w:b/>
          <w:bCs/>
        </w:rPr>
        <w:t xml:space="preserve">LMM-quad（随机截距、含二次项与交互）为主模型</w:t>
      </w:r>
      <w:r>
        <w:rPr>
          <w:rFonts w:hint="eastAsia"/>
        </w:rPr>
        <w:t xml:space="preserve">。样条模型作为解释性对照保留。</w:t>
      </w:r>
    </w:p>
    <w:p>
      <w:pPr>
        <w:pStyle w:val="BodyText"/>
      </w:pPr>
      <w:r>
        <w:rPr>
          <w:b/>
          <w:bCs/>
        </w:rPr>
        <w:t xml:space="preserve">LMM-quad </w:t>
      </w:r>
      <w:r>
        <w:rPr>
          <w:rFonts w:hint="eastAsia"/>
          <w:b/>
          <w:bCs/>
        </w:rPr>
        <w:t xml:space="preserve">固定效应</w:t>
      </w:r>
      <w:r>
        <w:rPr>
          <w:b/>
          <w:bCs/>
        </w:rPr>
        <w:t xml:space="preserve"> Wald </w:t>
      </w:r>
      <w:r>
        <w:rPr>
          <w:rFonts w:hint="eastAsia"/>
          <w:b/>
          <w:bCs/>
        </w:rPr>
        <w:t xml:space="preserve">检验（</w:t>
      </w:r>
      <m:oMath>
        <m:r>
          <m:t>p</m:t>
        </m:r>
      </m:oMath>
      <w:r>
        <w:rPr>
          <w:rFonts w:hint="eastAsia"/>
          <w:b/>
          <w:bCs/>
        </w:rPr>
        <w:t xml:space="preserve">值由正态近似，全数据拟合，logit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尺度）：</w:t>
      </w:r>
    </w:p>
    <w:p>
      <w:pPr>
        <w:pStyle w:val="BodyText"/>
      </w:pPr>
      <w:r>
        <w:t xml:space="preserve">LCCCC </w:t>
      </w:r>
      <w:r>
        <w:rPr>
          <w:rFonts w:hint="eastAsia"/>
        </w:rPr>
        <w:t xml:space="preserve">项</w:t>
      </w:r>
      <w:r>
        <w:t xml:space="preserve"> &amp; </w:t>
      </w:r>
      <w:r>
        <w:rPr>
          <w:rFonts w:hint="eastAsia"/>
        </w:rPr>
        <w:t xml:space="preserve">系数</w:t>
      </w:r>
      <w:r>
        <w:t xml:space="preserve"> &amp; </w:t>
      </w:r>
      <w:r>
        <w:rPr>
          <w:rFonts w:hint="eastAsia"/>
        </w:rPr>
        <w:t xml:space="preserve">标准误</w:t>
      </w:r>
      <w:r>
        <w:t xml:space="preserve"> &amp; </w:t>
      </w:r>
      <m:oMath>
        <m:r>
          <m:t>z</m:t>
        </m:r>
      </m:oMath>
      <w:r>
        <w:t xml:space="preserve"> &amp; </w:t>
      </w:r>
      <m:oMath>
        <m:r>
          <m:t>p</m:t>
        </m:r>
      </m:oMath>
      <w:r>
        <w:br/>
        <w:t xml:space="preserve">Intercept &amp; </w:t>
      </w:r>
      <m:oMath>
        <m:r>
          <m:t>−</m:t>
        </m:r>
        <m:r>
          <m:t>2.613</m:t>
        </m:r>
      </m:oMath>
      <w:r>
        <w:t xml:space="preserve"> &amp; 0.030 &amp; </w:t>
      </w:r>
      <m:oMath>
        <m:r>
          <m:t>−</m:t>
        </m:r>
        <m:r>
          <m:t>88.1</m:t>
        </m:r>
      </m:oMath>
      <w:r>
        <w:t xml:space="preserve"> &amp; </w:t>
      </w:r>
      <m:oMath>
        <m:r>
          <m:t>&lt;</m:t>
        </m:r>
        <m:r>
          <m:t>0.001</m:t>
        </m:r>
      </m:oMath>
      <w:r>
        <w:br/>
      </w:r>
      <w:r>
        <w:rPr>
          <w:rFonts w:hint="eastAsia"/>
        </w:rPr>
        <w:t xml:space="preserve">week_c（孕周，周）</w:t>
      </w:r>
      <w:r>
        <w:t xml:space="preserve"> &amp; </w:t>
      </w:r>
      <m:oMath>
        <m:r>
          <m:t>+</m:t>
        </m:r>
        <m:r>
          <m:t>0.0411</m:t>
        </m:r>
      </m:oMath>
      <w:r>
        <w:t xml:space="preserve"> &amp; 0.0031 &amp; </w:t>
      </w:r>
      <m:oMath>
        <m:r>
          <m:t>+</m:t>
        </m:r>
        <m:r>
          <m:t>13.4</m:t>
        </m:r>
      </m:oMath>
      <w:r>
        <w:t xml:space="preserve"> &amp; </w:t>
      </w:r>
      <m:oMath>
        <m:r>
          <m:t>&lt;</m:t>
        </m:r>
        <m:r>
          <m:t>0.001</m:t>
        </m:r>
      </m:oMath>
      <w:r>
        <w:br/>
      </w:r>
      <w:r>
        <w:rPr>
          <w:rFonts w:hint="eastAsia"/>
        </w:rPr>
        <w:t xml:space="preserve">bmi_c（BMI，kg/m²）</w:t>
      </w:r>
      <w:r>
        <w:t xml:space="preserve"> &amp; </w:t>
      </w:r>
      <m:oMath>
        <m:r>
          <m:t>−</m:t>
        </m:r>
        <m:r>
          <m:t>0.0245</m:t>
        </m:r>
      </m:oMath>
      <w:r>
        <w:t xml:space="preserve"> &amp; 0.0081 &amp; </w:t>
      </w:r>
      <m:oMath>
        <m:r>
          <m:t>−</m:t>
        </m:r>
        <m:r>
          <m:t>3.01</m:t>
        </m:r>
      </m:oMath>
      <w:r>
        <w:t xml:space="preserve"> &amp; </w:t>
      </w:r>
      <m:oMath>
        <m:r>
          <m:t>0.0026</m:t>
        </m:r>
      </m:oMath>
      <w:r>
        <w:br/>
        <w:t xml:space="preserve">week_c:bmi_c &amp; </w:t>
      </w:r>
      <m:oMath>
        <m:r>
          <m:t>+</m:t>
        </m:r>
        <m:r>
          <m:t>0.00166</m:t>
        </m:r>
      </m:oMath>
      <w:r>
        <w:t xml:space="preserve"> &amp; 0.00077 &amp; </w:t>
      </w:r>
      <m:oMath>
        <m:r>
          <m:t>+</m:t>
        </m:r>
        <m:r>
          <m:t>2.14</m:t>
        </m:r>
      </m:oMath>
      <w:r>
        <w:t xml:space="preserve"> &amp; </w:t>
      </w:r>
      <m:oMath>
        <m:r>
          <m:t>0.032</m:t>
        </m:r>
      </m:oMath>
      <w:r>
        <w:br/>
        <w:t xml:space="preserve">I(week_c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) &amp; </w:t>
      </w:r>
      <m:oMath>
        <m:r>
          <m:t>+</m:t>
        </m:r>
        <m:r>
          <m:t>0.00231</m:t>
        </m:r>
      </m:oMath>
      <w:r>
        <w:t xml:space="preserve"> &amp; 0.00065 &amp; </w:t>
      </w:r>
      <m:oMath>
        <m:r>
          <m:t>+</m:t>
        </m:r>
        <m:r>
          <m:t>3.53</m:t>
        </m:r>
      </m:oMath>
      <w:r>
        <w:t xml:space="preserve"> &amp; </w:t>
      </w:r>
      <m:oMath>
        <m:r>
          <m:t>&lt;</m:t>
        </m:r>
        <m:r>
          <m:t>0.001</m:t>
        </m:r>
      </m:oMath>
      <w:r>
        <w:br/>
      </w:r>
    </w:p>
    <w:p>
      <w:pPr>
        <w:pStyle w:val="BodyText"/>
      </w:pPr>
      <w:r>
        <w:rPr>
          <w:rFonts w:hint="eastAsia"/>
        </w:rPr>
        <w:t xml:space="preserve">孕周一次项与二次项均高度显著（</w:t>
      </w:r>
      <m:oMath>
        <m:r>
          <m:t>p</m:t>
        </m:r>
        <m:r>
          <m:t>&lt;</m:t>
        </m:r>
        <m:r>
          <m:t>0.001</m:t>
        </m:r>
      </m:oMath>
      <w:r>
        <w:rPr>
          <w:rFonts w:hint="eastAsia"/>
        </w:rPr>
        <w:t xml:space="preserve">）；二次项系数为正且抛物线顶点对应的孕周约为</w:t>
      </w:r>
      <m:oMath>
        <m:r>
          <m:t>−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/(</m:t>
        </m:r>
        <m:r>
          <m:t>2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)=</m:t>
        </m:r>
        <m:r>
          <m:t>7.7</m:t>
        </m:r>
      </m:oMath>
      <w:r>
        <w:rPr>
          <w:rFonts w:hint="eastAsia"/>
        </w:rPr>
        <w:t xml:space="preserve">周，早于检测窗口下限11周，故在11</w:t>
      </w:r>
      <m:oMath>
        <m:r>
          <m:t>∼</m:t>
        </m:r>
      </m:oMath>
      <w:r>
        <w:rPr>
          <w:rFonts w:hint="eastAsia"/>
        </w:rPr>
        <w:t xml:space="preserve">25周窗口内</w:t>
      </w:r>
      <w:r>
        <w:t xml:space="preserve"> logit(Y) </w:t>
      </w:r>
      <w:r>
        <w:rPr>
          <w:rFonts w:hint="eastAsia"/>
        </w:rPr>
        <w:t xml:space="preserve">随孕周单调上升。BMI</w:t>
      </w:r>
      <w:r>
        <w:t xml:space="preserve"> </w:t>
      </w:r>
      <w:r>
        <w:rPr>
          <w:rFonts w:hint="eastAsia"/>
        </w:rPr>
        <w:t xml:space="preserve">主效应显著为负（</w:t>
      </w:r>
      <m:oMath>
        <m:r>
          <m:t>p</m:t>
        </m:r>
        <m:r>
          <m:t>=</m:t>
        </m:r>
        <m:r>
          <m:t>0.003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尺度系数</w:t>
      </w:r>
      <m:oMath>
        <m:r>
          <m:t>−</m:t>
        </m:r>
        <m:r>
          <m:t>0.0245</m:t>
        </m:r>
      </m:oMath>
      <w:r>
        <w:t xml:space="preserve">/kg·m</w:t>
      </w:r>
      <m:oMath>
        <m:sSup>
          <m:e>
            <m:r>
              <m:t>​</m:t>
            </m:r>
          </m:e>
          <m:sup>
            <m: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，等价地在Y均值附近约每单位BMI低0.18个百分点），交互项在5%水平边际显著（</w:t>
      </w:r>
      <m:oMath>
        <m:r>
          <m:t>p</m:t>
        </m:r>
        <m:r>
          <m:t>=</m:t>
        </m:r>
        <m:r>
          <m:t>0.032</m:t>
        </m:r>
      </m:oMath>
      <w:r>
        <w:rPr>
          <w:rFonts w:hint="eastAsia"/>
        </w:rPr>
        <w:t xml:space="preserve">）。随机截距方差</w:t>
      </w:r>
      <m:oMath>
        <m:r>
          <m:t>0.189</m:t>
        </m:r>
      </m:oMath>
      <w:r>
        <w:rPr>
          <w:rFonts w:hint="eastAsia"/>
        </w:rPr>
        <w:t xml:space="preserve">、残差方差</w:t>
      </w:r>
      <m:oMath>
        <m:r>
          <m:t>0.065</m:t>
        </m:r>
      </m:oMath>
      <w:r>
        <w:rPr>
          <w:rFonts w:hint="eastAsia"/>
        </w:rPr>
        <w:t xml:space="preserve">（logit</w:t>
      </w:r>
      <w:r>
        <w:t xml:space="preserve"> </w:t>
      </w:r>
      <w:r>
        <w:rPr>
          <w:rFonts w:hint="eastAsia"/>
        </w:rPr>
        <w:t xml:space="preserve">尺度），组内相关系数</w:t>
      </w:r>
      <w:r>
        <w:t xml:space="preserve"> ICC</w:t>
      </w:r>
      <m:oMath>
        <m:r>
          <m:t>≈</m:t>
        </m:r>
        <m:r>
          <m:t>0.744</m:t>
        </m:r>
      </m:oMath>
      <w:r>
        <w:rPr>
          <w:rFonts w:hint="eastAsia"/>
        </w:rPr>
        <w:t xml:space="preserve">，表明重复测量结构很强。</w:t>
      </w:r>
    </w:p>
    <w:p>
      <w:pPr>
        <w:pStyle w:val="BodyText"/>
      </w:pPr>
      <w:r>
        <w:rPr>
          <w:rFonts w:hint="eastAsia"/>
          <w:b/>
          <w:bCs/>
        </w:rPr>
        <w:t xml:space="preserve">术语说明：</w:t>
      </w:r>
      <w:r>
        <w:rPr>
          <w:rFonts w:hint="eastAsia"/>
        </w:rPr>
        <w:t xml:space="preserve">合并回归（pooled</w:t>
      </w:r>
      <w:r>
        <w:t xml:space="preserve"> </w:t>
      </w:r>
      <w:r>
        <w:rPr>
          <w:rFonts w:hint="eastAsia"/>
        </w:rPr>
        <w:t xml:space="preserve">regression）将全部记录视为独立样本拟合，不等价于混合效应模型（含随机效应）；两者在本节并列报告以示区分。所有系数均为</w:t>
      </w:r>
      <w:r>
        <w:t xml:space="preserve"> logit </w:t>
      </w:r>
      <w:r>
        <w:rPr>
          <w:rFonts w:hint="eastAsia"/>
        </w:rPr>
        <w:t xml:space="preserve">尺度，不能直接读成百分点。</w:t>
      </w:r>
    </w:p>
    <w:p>
      <w:pPr>
        <w:pStyle w:val="BodyText"/>
      </w:pPr>
      <w:r>
        <w:rPr>
          <w:rFonts w:hint="eastAsia"/>
        </w:rPr>
        <w:t xml:space="preserve">Y浓度随孕周与BMI的变化规律如图</w:t>
      </w:r>
      <w:hyperlink w:anchor="fig:q1scatter">
        <w:r>
          <w:rPr>
            <w:rStyle w:val="Hyperlink"/>
          </w:rPr>
          <w:t xml:space="preserve">1</w:t>
        </w:r>
      </w:hyperlink>
      <w:r>
        <w:rPr>
          <w:rFonts w:hint="eastAsia"/>
        </w:rPr>
        <w:t xml:space="preserve">所示，孕周方向拟合均值如图</w:t>
      </w:r>
      <w:hyperlink w:anchor="fig:q1effectweek">
        <w:r>
          <w:rPr>
            <w:rStyle w:val="Hyperlink"/>
          </w:rPr>
          <w:t xml:space="preserve">2</w:t>
        </w:r>
      </w:hyperlink>
      <w:r>
        <w:rPr>
          <w:rFonts w:hint="eastAsia"/>
        </w:rPr>
        <w:t xml:space="preserve">所示，BMI方向拟合均值如图</w:t>
      </w:r>
      <w:hyperlink w:anchor="fig:q1effectbmi">
        <w:r>
          <w:rPr>
            <w:rStyle w:val="Hyperlink"/>
          </w:rPr>
          <w:t xml:space="preserve">3</w:t>
        </w:r>
      </w:hyperlink>
      <w:r>
        <w:rPr>
          <w:rFonts w:hint="eastAsia"/>
        </w:rPr>
        <w:t xml:space="preserve">所示，不同BMI水平的预测曲线如图</w:t>
      </w:r>
      <w:hyperlink w:anchor="fig:q1curves">
        <w:r>
          <w:rPr>
            <w:rStyle w:val="Hyperlink"/>
          </w:rPr>
          <w:t xml:space="preserve">4</w:t>
        </w:r>
      </w:hyperlink>
      <w:r>
        <w:rPr>
          <w:rFonts w:hint="eastAsia"/>
        </w:rPr>
        <w:t xml:space="preserve">所示，个体轨迹示意见图</w:t>
      </w:r>
      <w:hyperlink w:anchor="fig:q1traj">
        <w:r>
          <w:rPr>
            <w:rStyle w:val="Hyperlink"/>
          </w:rPr>
          <w:t xml:space="preserve">5</w:t>
        </w:r>
      </w:hyperlink>
      <w:r>
        <w:rPr>
          <w:rFonts w:hint="eastAsia"/>
        </w:rPr>
        <w:t xml:space="preserve">。效应图均为</w:t>
      </w:r>
      <w:r>
        <w:t xml:space="preserve"> Y </w:t>
      </w:r>
      <w:r>
        <w:rPr>
          <w:rFonts w:hint="eastAsia"/>
        </w:rPr>
        <w:t xml:space="preserve">尺度显示、Wald</w:t>
      </w:r>
      <w:r>
        <w:t xml:space="preserve"> </w:t>
      </w:r>
      <w:r>
        <w:rPr>
          <w:rFonts w:hint="eastAsia"/>
        </w:rPr>
        <w:t xml:space="preserve">区间在</w:t>
      </w:r>
      <w:r>
        <w:t xml:space="preserve"> logit </w:t>
      </w:r>
      <w:r>
        <w:rPr>
          <w:rFonts w:hint="eastAsia"/>
        </w:rPr>
        <w:t xml:space="preserve">尺度构造后反变换，坐标轴单位为比例。</w:t>
      </w:r>
    </w:p>
    <w:bookmarkStart w:id="21" w:name="fig:q1scatter"/>
    <w:p>
      <w:pPr>
        <w:pStyle w:val="CaptionedFigure"/>
      </w:pPr>
      <w:r>
        <w:drawing>
          <wp:inline>
            <wp:extent cx="4373880" cy="267292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q1_lmm_gamm/result_q1_scatter_gamm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67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男胎Y浓度散点与主模型（LMM-quad）拟合曲线（BMI=中位数；清洗后n=945）</w:t>
      </w:r>
    </w:p>
    <w:bookmarkEnd w:id="21"/>
    <w:bookmarkStart w:id="25" w:name="fig:q1effectweek"/>
    <w:p>
      <w:pPr>
        <w:pStyle w:val="CaptionedFigure"/>
      </w:pPr>
      <w:r>
        <w:drawing>
          <wp:inline>
            <wp:extent cx="3307080" cy="206692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q1_lmm_gamm/result_q1_effect_week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孕周方向拟合均值（Y尺度，95%</w:t>
      </w:r>
      <w:r>
        <w:t xml:space="preserve"> Wald </w:t>
      </w:r>
      <w:r>
        <w:rPr>
          <w:rFonts w:hint="eastAsia"/>
        </w:rPr>
        <w:t xml:space="preserve">区间）</w:t>
      </w:r>
    </w:p>
    <w:bookmarkEnd w:id="25"/>
    <w:bookmarkStart w:id="29" w:name="fig:q1effectbmi"/>
    <w:p>
      <w:pPr>
        <w:pStyle w:val="CaptionedFigure"/>
      </w:pPr>
      <w:r>
        <w:drawing>
          <wp:inline>
            <wp:extent cx="3307080" cy="206692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q1_lmm_gamm/result_q1_effect_bmi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BMI方向拟合均值（Y尺度，95%</w:t>
      </w:r>
      <w:r>
        <w:t xml:space="preserve"> Wald </w:t>
      </w:r>
      <w:r>
        <w:rPr>
          <w:rFonts w:hint="eastAsia"/>
        </w:rPr>
        <w:t xml:space="preserve">区间）</w:t>
      </w:r>
    </w:p>
    <w:bookmarkEnd w:id="29"/>
    <w:bookmarkStart w:id="33" w:name="fig:q1curves"/>
    <w:p>
      <w:pPr>
        <w:pStyle w:val="CaptionedFigure"/>
      </w:pPr>
      <w:r>
        <w:drawing>
          <wp:inline>
            <wp:extent cx="4160520" cy="256973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q1_lmm_gamm/result_q1_curves_by_bmi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69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不同</w:t>
      </w:r>
      <w:r>
        <w:t xml:space="preserve"> BMI </w:t>
      </w:r>
      <w:r>
        <w:rPr>
          <w:rFonts w:hint="eastAsia"/>
        </w:rPr>
        <w:t xml:space="preserve">水平下的</w:t>
      </w:r>
      <w:r>
        <w:t xml:space="preserve"> Y </w:t>
      </w:r>
      <w:r>
        <w:rPr>
          <w:rFonts w:hint="eastAsia"/>
        </w:rPr>
        <w:t xml:space="preserve">浓度预测曲线（虚线为</w:t>
      </w:r>
      <w:r>
        <w:t xml:space="preserve"> 4% </w:t>
      </w:r>
      <w:r>
        <w:rPr>
          <w:rFonts w:hint="eastAsia"/>
        </w:rPr>
        <w:t xml:space="preserve">达标线）</w:t>
      </w:r>
    </w:p>
    <w:bookmarkEnd w:id="33"/>
    <w:bookmarkStart w:id="37" w:name="fig:q1traj"/>
    <w:p>
      <w:pPr>
        <w:pStyle w:val="CaptionedFigure"/>
      </w:pPr>
      <w:r>
        <w:drawing>
          <wp:inline>
            <wp:extent cx="4160520" cy="242697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q1_lmm_gamm/result_q1_trajectori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426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 </w:t>
      </w:r>
      <w:r>
        <w:rPr>
          <w:rFonts w:hint="eastAsia"/>
        </w:rPr>
        <w:t xml:space="preserve">名孕妇的个体纵向轨迹（示意，红线为</w:t>
      </w:r>
      <w:r>
        <w:t xml:space="preserve"> 4% </w:t>
      </w:r>
      <w:r>
        <w:rPr>
          <w:rFonts w:hint="eastAsia"/>
        </w:rPr>
        <w:t xml:space="preserve">达标线）</w:t>
      </w:r>
    </w:p>
    <w:bookmarkEnd w:id="37"/>
    <w:p>
      <w:pPr>
        <w:pStyle w:val="BodyText"/>
      </w:pPr>
      <w:r>
        <w:rPr>
          <w:rFonts w:hint="eastAsia"/>
          <w:b/>
          <w:bCs/>
        </w:rPr>
        <w:t xml:space="preserve">（4）结论。</w:t>
      </w:r>
    </w:p>
    <w:p>
      <w:pPr>
        <w:pStyle w:val="BodyText"/>
      </w:pPr>
      <w:r>
        <w:rPr>
          <w:rFonts w:hint="eastAsia"/>
        </w:rPr>
        <w:t xml:space="preserve">综合以上结果，问题一结论为：</w:t>
      </w:r>
      <w:r>
        <w:rPr>
          <w:rFonts w:hint="eastAsia"/>
          <w:b/>
          <w:bCs/>
        </w:rPr>
        <w:t xml:space="preserve">Y染色体浓度在</w:t>
      </w:r>
      <w:r>
        <w:rPr>
          <w:b/>
          <w:bCs/>
        </w:rPr>
        <w:t xml:space="preserve"> logit </w:t>
      </w:r>
      <w:r>
        <w:rPr>
          <w:rFonts w:hint="eastAsia"/>
          <w:b/>
          <w:bCs/>
        </w:rPr>
        <w:t xml:space="preserve">尺度随孕周显著单调增长（二次项</w:t>
      </w:r>
      <m:oMath>
        <m:r>
          <m:t>p</m:t>
        </m:r>
        <m:r>
          <m:t>&lt;</m:t>
        </m:r>
        <m:r>
          <m:t>0.001</m:t>
        </m:r>
      </m:oMath>
      <w:r>
        <w:rPr>
          <w:rFonts w:hint="eastAsia"/>
          <w:b/>
          <w:bCs/>
        </w:rPr>
        <w:t xml:space="preserve">且顶点早于窗口下限）、随BMI显著下降（</w:t>
      </w:r>
      <m:oMath>
        <m:r>
          <m:t>p</m:t>
        </m:r>
        <m:r>
          <m:t>=</m:t>
        </m:r>
        <m:r>
          <m:t>0.003</m:t>
        </m:r>
      </m:oMath>
      <w:r>
        <w:rPr>
          <w:rFonts w:hint="eastAsia"/>
          <w:b/>
          <w:bCs/>
        </w:rPr>
        <w:t xml:space="preserve">），随机截距结构显著（ICC</w:t>
      </w:r>
      <m:oMath>
        <m:r>
          <m:t>≈</m:t>
        </m:r>
      </m:oMath>
      <w:r>
        <w:rPr>
          <w:rFonts w:hint="eastAsia"/>
          <w:b/>
          <w:bCs/>
        </w:rPr>
        <w:t xml:space="preserve">0.74）</w:t>
      </w:r>
      <w:r>
        <w:rPr>
          <w:rFonts w:hint="eastAsia"/>
        </w:rPr>
        <w:t xml:space="preserve">。以随机截距</w:t>
      </w:r>
      <w:r>
        <w:t xml:space="preserve"> LMM-quad </w:t>
      </w:r>
      <w:r>
        <w:rPr>
          <w:rFonts w:hint="eastAsia"/>
        </w:rPr>
        <w:t xml:space="preserve">为简约主模型，新孕妇外推的</w:t>
      </w:r>
      <w:r>
        <w:t xml:space="preserve"> logit </w:t>
      </w:r>
      <w:r>
        <w:rPr>
          <w:rFonts w:hint="eastAsia"/>
        </w:rPr>
        <w:t xml:space="preserve">尺度主体RMSE约0.51、Y尺度约0.034（约3.4个百分点）。主模型残差（logit</w:t>
      </w:r>
      <w:r>
        <w:t xml:space="preserve"> </w:t>
      </w:r>
      <w:r>
        <w:rPr>
          <w:rFonts w:hint="eastAsia"/>
        </w:rPr>
        <w:t xml:space="preserve">尺度）标准差约0.255，折算到Y均值附近的组内观测波动约1.8个百分点，作为观测波动量级供灵敏度讨论使用。</w:t>
      </w:r>
    </w:p>
    <w:p>
      <w:pPr>
        <w:pStyle w:val="BodyText"/>
      </w:pPr>
      <w:r>
        <w:rPr>
          <w:b/>
          <w:bCs/>
        </w:rPr>
        <w:t xml:space="preserve">baseline </w:t>
      </w:r>
      <w:r>
        <w:rPr>
          <w:rFonts w:hint="eastAsia"/>
          <w:b/>
          <w:bCs/>
        </w:rPr>
        <w:t xml:space="preserve">对照（旧方案保留）。</w:t>
      </w:r>
      <w:r>
        <w:rPr>
          <w:rFonts w:hint="eastAsia"/>
        </w:rPr>
        <w:t xml:space="preserve">合并回归（pooled</w:t>
      </w:r>
      <w:r>
        <w:t xml:space="preserve"> </w:t>
      </w:r>
      <w:r>
        <w:rPr>
          <w:rFonts w:hint="eastAsia"/>
        </w:rPr>
        <w:t xml:space="preserve">OLS）将同一孕妇的多次观测视为独立样本，标准误被低估；个体固定效应模型通过组内去均值校正但只给出个体内比较。二者与新主模型均为旧基线，不再作为最终结论来源；随机效应</w:t>
      </w:r>
      <w:r>
        <w:t xml:space="preserve"> LMM-quad </w:t>
      </w:r>
      <w:r>
        <w:rPr>
          <w:rFonts w:hint="eastAsia"/>
        </w:rPr>
        <w:t xml:space="preserve">通过显式随机结构同时吸收个体间与个体内信息，且在新孕妇</w:t>
      </w:r>
      <w:r>
        <w:t xml:space="preserve"> OOF </w:t>
      </w:r>
      <w:r>
        <w:rPr>
          <w:rFonts w:hint="eastAsia"/>
        </w:rPr>
        <w:t xml:space="preserve">验证中性能与更复杂样条模型并列，故为首选。</w:t>
      </w:r>
    </w:p>
    <w:bookmarkEnd w:id="38"/>
    <w:bookmarkEnd w:id="39"/>
    <w:bookmarkStart w:id="52" w:name="问题二的模型建立和求解"/>
    <w:p>
      <w:pPr>
        <w:pStyle w:val="Heading2"/>
      </w:pPr>
      <w:r>
        <w:rPr>
          <w:rFonts w:hint="eastAsia"/>
        </w:rPr>
        <w:t xml:space="preserve">问题二的模型建立和求解</w:t>
      </w:r>
    </w:p>
    <w:bookmarkStart w:id="40" w:name="分析与模型准备-1"/>
    <w:p>
      <w:pPr>
        <w:pStyle w:val="Heading3"/>
      </w:pPr>
      <w:r>
        <w:rPr>
          <w:rFonts w:hint="eastAsia"/>
        </w:rPr>
        <w:t xml:space="preserve">分析与模型准备</w:t>
      </w:r>
    </w:p>
    <w:p>
      <w:pPr>
        <w:pStyle w:val="FirstParagraph"/>
      </w:pPr>
      <w:r>
        <w:rPr>
          <w:rFonts w:hint="eastAsia"/>
        </w:rPr>
        <w:t>问题二要求对男胎孕妇BMI合理分组并给出各组最佳NIPT时点。旧方案以“首次观测达标时间”为事件时间进行</w:t>
      </w:r>
      <w:r>
        <w:t xml:space="preserve"> KM </w:t>
      </w:r>
      <w:r>
        <w:rPr>
          <w:rFonts w:hint="eastAsia"/>
        </w:rPr>
        <w:t xml:space="preserve">估计，但首次观测达标时间系统偏晚于真实首次达标时间（左/区间删失），且达标状态存在回落波动。本节改用</w:t>
      </w:r>
      <w:r>
        <w:t xml:space="preserve"> GAMM-Binomial </w:t>
      </w:r>
      <w:r>
        <w:rPr>
          <w:rFonts w:hint="eastAsia"/>
        </w:rPr>
        <w:t xml:space="preserve">直接建模观测达标概率</w:t>
      </w:r>
      <m:oMath>
        <m:r>
          <m:t>p</m:t>
        </m:r>
        <m:r>
          <m:t>(</m:t>
        </m:r>
        <m:r>
          <m:t>t</m:t>
        </m:r>
        <m:r>
          <m:t>,</m:t>
        </m:r>
        <m:r>
          <m:t>B</m:t>
        </m:r>
        <m:r>
          <m:t>)</m:t>
        </m:r>
      </m:oMath>
      <w:r>
        <w:rPr>
          <w:rFonts w:hint="eastAsia"/>
        </w:rPr>
        <w:t xml:space="preserve">，从源头消除事件时间代理误差；旧</w:t>
      </w:r>
      <w:r>
        <w:t xml:space="preserve"> KM </w:t>
      </w:r>
      <w:r>
        <w:rPr>
          <w:rFonts w:hint="eastAsia"/>
        </w:rPr>
        <w:t xml:space="preserve">方案降为</w:t>
      </w:r>
      <w:r>
        <w:t xml:space="preserve"> baseline </w:t>
      </w:r>
      <w:r>
        <w:rPr>
          <w:rFonts w:hint="eastAsia"/>
        </w:rPr>
        <w:t xml:space="preserve">对照保留于</w:t>
      </w:r>
      <w:r>
        <w:t xml:space="preserve"> 5.2.3 </w:t>
      </w:r>
      <w:r>
        <w:rPr>
          <w:rFonts w:hint="eastAsia"/>
        </w:rPr>
        <w:t xml:space="preserve">节。</w:t>
      </w:r>
    </w:p>
    <w:bookmarkEnd w:id="40"/>
    <w:bookmarkStart w:id="41" w:name="模型建立-1"/>
    <w:p>
      <w:pPr>
        <w:pStyle w:val="Heading3"/>
      </w:pP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b/>
          <w:bCs/>
        </w:rPr>
        <w:t xml:space="preserve">GAMM-Binomial </w:t>
      </w:r>
      <w:r>
        <w:rPr>
          <w:rFonts w:hint="eastAsia"/>
          <w:b/>
          <w:bCs/>
        </w:rPr>
        <w:t xml:space="preserve">主模型。</w:t>
      </w:r>
      <w:r>
        <w:rPr>
          <w:rFonts w:hint="eastAsia"/>
        </w:rPr>
        <w:t xml:space="preserve">对每条清洗后记录构造二项指标</w:t>
      </w:r>
      <m:oMath>
        <m:sSub>
          <m:e>
            <m:r>
              <m:t>D</m:t>
            </m:r>
          </m:e>
          <m:sub>
            <m:r>
              <m:t>ij</m:t>
            </m:r>
          </m:sub>
        </m:sSub>
        <m:r>
          <m:t>=</m:t>
        </m:r>
        <m:r>
          <m:rPr>
            <m:sty m:val="b"/>
          </m:rPr>
          <m:t>1</m:t>
        </m:r>
        <m:r>
          <m:t>(</m:t>
        </m:r>
        <m:sSub>
          <m:e>
            <m:r>
              <m:t>Y</m:t>
            </m:r>
          </m:e>
          <m:sub>
            <m:r>
              <m:t>ij</m:t>
            </m:r>
          </m:sub>
        </m:sSub>
        <m:r>
          <m:t>≥</m:t>
        </m:r>
        <m:r>
          <m:t>4</m:t>
        </m:r>
        <m:r>
          <m:t>%)</m:t>
        </m:r>
      </m:oMath>
      <w:r>
        <w:rPr>
          <w:rFonts w:hint="eastAsia"/>
        </w:rPr>
        <w:t xml:space="preserve">，建立随机截距混合</w:t>
      </w:r>
      <w:r>
        <w:t xml:space="preserve"> logistic </w:t>
      </w:r>
      <w:r>
        <w:rPr>
          <w:rFonts w:hint="eastAsia"/>
        </w:rPr>
        <w:t xml:space="preserve">模型：</w:t>
      </w:r>
    </w:p>
    <w:p>
      <w:pPr>
        <w:pStyle w:val="BodyText"/>
      </w:pPr>
      <m:oMathPara>
        <m:oMathParaPr>
          <m:jc m:val="center"/>
        </m:oMathParaPr>
        <m:oMath>
          <m:r>
            <m:t>logit[</m:t>
          </m:r>
          <m:sSub>
            <m:e>
              <m:r>
                <m:t>p</m:t>
              </m:r>
            </m:e>
            <m:sub>
              <m:r>
                <m:t>ij</m:t>
              </m:r>
            </m:sub>
          </m:sSub>
          <m:r>
            <m:t>]=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t>(</m:t>
          </m:r>
          <m:sSub>
            <m:e>
              <m:r>
                <m:t>t</m:t>
              </m:r>
            </m:e>
            <m:sub>
              <m:r>
                <m:t>ij</m:t>
              </m:r>
            </m:sub>
          </m:sSub>
          <m:r>
            <m:t>)+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t>(</m:t>
          </m:r>
          <m:sSub>
            <m:e>
              <m:r>
                <m:t>B</m:t>
              </m:r>
            </m:e>
            <m:sub>
              <m:r>
                <m:t>ij</m:t>
              </m:r>
            </m:sub>
          </m:sSub>
          <m:r>
            <m:t>)+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t>(⋅)</m:t>
        </m:r>
      </m:oMath>
      <w:r>
        <w:rPr>
          <w:rFonts w:hint="eastAsia"/>
        </w:rPr>
        <w:t xml:space="preserve">为孕周自然三次样条（df=4），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(⋅)</m:t>
        </m:r>
      </m:oMath>
      <w:r>
        <w:rPr>
          <w:rFonts w:hint="eastAsia"/>
        </w:rPr>
        <w:t xml:space="preserve">为BMI自然三次样条（df=3），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t>∼</m:t>
        </m:r>
        <m:r>
          <m:t>N</m:t>
        </m:r>
        <m:r>
          <m:t>(</m:t>
        </m:r>
        <m:r>
          <m:t>0</m:t>
        </m:r>
        <m:r>
          <m:t>,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t>)</m:t>
        </m:r>
      </m:oMath>
      <w:r>
        <w:rPr>
          <w:rFonts w:hint="eastAsia"/>
        </w:rPr>
        <w:t xml:space="preserve">经</w:t>
      </w:r>
      <w:r>
        <w:t xml:space="preserve"> Gauss–Hermite </w:t>
      </w:r>
      <w:r>
        <w:rPr>
          <w:rFonts w:hint="eastAsia"/>
        </w:rPr>
        <w:t xml:space="preserve">求积积分[14]。</w:t>
      </w:r>
    </w:p>
    <w:p>
      <w:pPr>
        <w:pStyle w:val="BodyText"/>
      </w:pPr>
      <w:r>
        <w:rPr>
          <w:rFonts w:hint="eastAsia"/>
          <w:b/>
          <w:bCs/>
        </w:rPr>
        <w:t xml:space="preserve">风险函数。</w:t>
      </w:r>
      <w:r>
        <w:rPr>
          <w:rFonts w:hint="eastAsia"/>
        </w:rPr>
        <w:t xml:space="preserve">检测时点风险由概率模型直接导出：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(</m:t>
          </m:r>
          <m:r>
            <m:t>t</m:t>
          </m:r>
          <m:r>
            <m:t>∣</m:t>
          </m:r>
          <m:r>
            <m:t>B</m:t>
          </m:r>
          <m:r>
            <m:t>)=(</m:t>
          </m:r>
          <m:r>
            <m:t>1</m:t>
          </m:r>
          <m:r>
            <m:t>−</m:t>
          </m:r>
          <m:r>
            <m:t>p</m:t>
          </m:r>
          <m:r>
            <m:t>(</m:t>
          </m:r>
          <m:r>
            <m:t>t</m:t>
          </m:r>
          <m:r>
            <m:t>,</m:t>
          </m:r>
          <m:r>
            <m:t>B</m:t>
          </m:r>
          <m:r>
            <m:t>))+</m:t>
          </m:r>
          <m:sSub>
            <m:e>
              <m:r>
                <m:t>λ</m:t>
              </m:r>
            </m:e>
            <m:sub>
              <m:r>
                <m:t>delay</m:t>
              </m:r>
            </m:sub>
          </m:sSub>
          <m:r>
            <m:t> L</m:t>
          </m:r>
          <m:r>
            <m:t>(</m:t>
          </m:r>
          <m:r>
            <m:t>t</m:t>
          </m:r>
          <m:r>
            <m:t>),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sSub>
          <m:e>
            <m:r>
              <m:t>λ</m:t>
            </m:r>
          </m:e>
          <m:sub>
            <m:r>
              <m:t>delay</m:t>
            </m:r>
          </m:sub>
        </m:sSub>
      </m:oMath>
      <w:r>
        <w:rPr>
          <w:rFonts w:hint="eastAsia"/>
        </w:rPr>
        <w:t xml:space="preserve">为晚发现风险权重。本文将</w:t>
      </w:r>
      <m:oMath>
        <m:sSub>
          <m:e>
            <m:r>
              <m:t>λ</m:t>
            </m:r>
          </m:e>
          <m:sub>
            <m:r>
              <m:t>delay</m:t>
            </m:r>
          </m:sub>
        </m:sSub>
      </m:oMath>
      <w:r>
        <w:rPr>
          <w:rFonts w:hint="eastAsia"/>
        </w:rPr>
        <w:t>视为决策情景参数（0.5/1/2），不宣称数据可唯一确定“最优”权重。</w:t>
      </w:r>
    </w:p>
    <w:p>
      <w:pPr>
        <w:pStyle w:val="BodyText"/>
      </w:pPr>
      <w:r>
        <w:rPr>
          <w:rFonts w:hint="eastAsia"/>
          <w:b/>
          <w:bCs/>
        </w:rPr>
        <w:t xml:space="preserve">覆盖率时点。</w:t>
      </w:r>
      <m:oMath>
        <m:sSub>
          <m:e>
            <m:r>
              <m:t>t</m:t>
            </m:r>
          </m:e>
          <m:sub>
            <m:r>
              <m:t>q</m:t>
            </m:r>
          </m:sub>
        </m:sSub>
        <m:r>
          <m:t>(</m:t>
        </m:r>
        <m:r>
          <m:t>B</m:t>
        </m:r>
        <m:r>
          <m:t>)=min{</m:t>
        </m:r>
        <m:r>
          <m:t>t</m:t>
        </m:r>
        <m:r>
          <m:t>:</m:t>
        </m:r>
        <m:r>
          <m:t>p</m:t>
        </m:r>
        <m:r>
          <m:t>(</m:t>
        </m:r>
        <m:r>
          <m:t>t</m:t>
        </m:r>
        <m:r>
          <m:t>,</m:t>
        </m:r>
        <m:r>
          <m:t>B</m:t>
        </m:r>
        <m:r>
          <m:t>)≥</m:t>
        </m:r>
        <m:r>
          <m:t>q</m:t>
        </m:r>
        <m:r>
          <m:t>}</m:t>
        </m:r>
      </m:oMath>
      <w:r>
        <w:rPr>
          <w:rFonts w:hint="eastAsia"/>
        </w:rPr>
        <w:t xml:space="preserve">，</w:t>
      </w:r>
      <m:oMath>
        <m:r>
          <m:t>q</m:t>
        </m:r>
        <m:r>
          <m:t>∈{</m:t>
        </m:r>
        <m:r>
          <m:t>85</m:t>
        </m:r>
        <m:r>
          <m:t>%,</m:t>
        </m:r>
        <m:r>
          <m:t>90</m:t>
        </m:r>
        <m:r>
          <m:t>%,</m:t>
        </m:r>
        <m:r>
          <m:t>95</m:t>
        </m:r>
        <m:r>
          <m:t>%}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有序</w:t>
      </w:r>
      <w:r>
        <w:rPr>
          <w:b/>
          <w:bCs/>
        </w:rPr>
        <w:t xml:space="preserve"> DP </w:t>
      </w:r>
      <w:r>
        <w:rPr>
          <w:rFonts w:hint="eastAsia"/>
          <w:b/>
          <w:bCs/>
        </w:rPr>
        <w:t xml:space="preserve">分组（两种口径，分节说明）。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风险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DP（辅助分析）：</w:t>
      </w:r>
      <w:r>
        <w:rPr>
          <w:rFonts w:hint="eastAsia"/>
        </w:rPr>
        <w:t xml:space="preserve">以</w:t>
      </w:r>
      <w:r>
        <w:t xml:space="preserve"> BMI </w:t>
      </w:r>
      <w:r>
        <w:rPr>
          <w:rFonts w:hint="eastAsia"/>
        </w:rPr>
        <w:t xml:space="preserve">升序排列，动态规划寻找至多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个连续区间，每区间统一孕周</w:t>
      </w:r>
      <w:r>
        <w:t xml:space="preserve"> </w:t>
      </w:r>
      <m:oMath>
        <m:r>
          <m:t>w</m:t>
        </m:r>
      </m:oMath>
      <w:r>
        <w:rPr>
          <w:rFonts w:hint="eastAsia"/>
        </w:rPr>
        <w:t xml:space="preserve">，最小化总决策风险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g</m:t>
                </m:r>
              </m:sub>
            </m:sSub>
          </m:e>
        </m:nary>
        <m:r>
          <m:t>⋅</m:t>
        </m:r>
        <m:r>
          <m:t>R</m:t>
        </m:r>
        <m:r>
          <m:t>(</m:t>
        </m:r>
        <m:sSub>
          <m:e>
            <m:r>
              <m:t>w</m:t>
            </m:r>
          </m:e>
          <m:sub>
            <m:r>
              <m:t>g</m:t>
            </m:r>
          </m:sub>
        </m:sSub>
        <m:r>
          <m:t>∣</m:t>
        </m:r>
        <m:sSub>
          <m:e>
            <m:r>
              <m:t>B</m:t>
            </m:r>
          </m:e>
          <m:sub>
            <m:r>
              <m:t>g</m:t>
            </m:r>
          </m:sub>
        </m:sSub>
        <m:r>
          <m:t>)</m:t>
        </m:r>
      </m:oMath>
      <w:r>
        <w:rPr>
          <w:rFonts w:hint="eastAsia"/>
        </w:rPr>
        <w:t xml:space="preserve">，约束组内最少30人、各组孕周沿</w:t>
      </w:r>
      <w:r>
        <w:t xml:space="preserve"> BMI </w:t>
      </w:r>
      <w:r>
        <w:rPr>
          <w:rFonts w:hint="eastAsia"/>
        </w:rPr>
        <w:t xml:space="preserve">升序非降。该口径直接以情景化风险为目标；求解显示其退化为1段（见模型求解（3）），仅作早检失败/晚检延迟权衡的辅助分析，不作为最终分组。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覆盖率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DP（最终方案）：</w:t>
      </w:r>
      <w:r>
        <w:rPr>
          <w:rFonts w:hint="eastAsia"/>
        </w:rPr>
        <w:t xml:space="preserve">以覆盖率时点</w:t>
      </w:r>
      <m:oMath>
        <m:sSub>
          <m:e>
            <m:r>
              <m:t>t</m:t>
            </m:r>
          </m:e>
          <m:sub>
            <m:r>
              <m:t>90</m:t>
            </m:r>
          </m:sub>
        </m:sSub>
        <m:r>
          <m:t>(</m:t>
        </m:r>
        <m:r>
          <m:t>B</m:t>
        </m:r>
        <m:r>
          <m:t>)</m:t>
        </m:r>
      </m:oMath>
      <w:r>
        <w:rPr>
          <w:rFonts w:hint="eastAsia"/>
        </w:rPr>
        <w:t xml:space="preserve">为可执行指标，做孕妇加权有序分段：将</w:t>
      </w:r>
      <w:r>
        <w:t xml:space="preserve"> BMI </w:t>
      </w:r>
      <w:r>
        <w:rPr>
          <w:rFonts w:hint="eastAsia"/>
        </w:rPr>
        <w:t xml:space="preserve">水平按升序排列并动态规划切分为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个连续区间，各区间统一时点取段内孕妇加权均值，最小化段内加权平方误差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∈</m:t>
                </m:r>
                <m:r>
                  <m:t>g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n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nary>
        <m:r>
          <m:t> </m:t>
        </m:r>
        <m:r>
          <m:t>[</m:t>
        </m:r>
        <m:sSub>
          <m:e>
            <m:r>
              <m:t>t</m:t>
            </m:r>
          </m:e>
          <m:sub>
            <m:r>
              <m:t>90</m:t>
            </m:r>
          </m:sub>
        </m:sSub>
        <m: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t>)−</m:t>
        </m:r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g</m:t>
            </m:r>
          </m:sub>
        </m:sSub>
        <m:sSup>
          <m:e>
            <m:r>
              <m:t>]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，约束每段至少30人、段序沿</w:t>
      </w:r>
      <w:r>
        <w:t xml:space="preserve"> BMI </w:t>
      </w:r>
      <w:r>
        <w:rPr>
          <w:rFonts w:hint="eastAsia"/>
        </w:rPr>
        <w:t xml:space="preserve">单调。该口径直接来源于概率模型的覆盖率目标，是本文最终</w:t>
      </w:r>
      <w:r>
        <w:t xml:space="preserve"> BMI </w:t>
      </w:r>
      <w:r>
        <w:rPr>
          <w:rFonts w:hint="eastAsia"/>
        </w:rPr>
        <w:t xml:space="preserve">分组方案（见模型求解（4））。</w:t>
      </w:r>
    </w:p>
    <w:bookmarkEnd w:id="41"/>
    <w:bookmarkStart w:id="50" w:name="模型求解"/>
    <w:p>
      <w:pPr>
        <w:pStyle w:val="Heading3"/>
      </w:pPr>
      <w:r>
        <w:rPr>
          <w:rFonts w:hint="eastAsia"/>
        </w:rPr>
        <w:t xml:space="preserve">模型求解</w:t>
      </w:r>
    </w:p>
    <w:p>
      <w:pPr>
        <w:pStyle w:val="FirstParagraph"/>
      </w:pPr>
      <w:r>
        <w:rPr>
          <w:rFonts w:hint="eastAsia"/>
          <w:b/>
          <w:bCs/>
        </w:rPr>
        <w:t xml:space="preserve">（1）概率曲面。</w:t>
      </w:r>
      <w:r>
        <w:rPr>
          <w:rFonts w:hint="eastAsia"/>
        </w:rPr>
        <w:t xml:space="preserve">全数据拟合后生成</w:t>
      </w:r>
      <m:oMath>
        <m:r>
          <m:t>p</m:t>
        </m:r>
        <m:r>
          <m:t>(</m:t>
        </m:r>
        <m:r>
          <m:t>t</m:t>
        </m:r>
        <m:r>
          <m:t>,</m:t>
        </m:r>
        <m:r>
          <m:t>B</m:t>
        </m:r>
        <m:r>
          <m:t>)</m:t>
        </m:r>
      </m:oMath>
      <w:r>
        <w:rPr>
          <w:rFonts w:hint="eastAsia"/>
        </w:rPr>
        <w:t xml:space="preserve">在10</w:t>
      </w:r>
      <m:oMath>
        <m:r>
          <m:t>∼</m:t>
        </m:r>
      </m:oMath>
      <w:r>
        <w:rPr>
          <w:rFonts w:hint="eastAsia"/>
        </w:rPr>
        <w:t xml:space="preserve">25周</w:t>
      </w:r>
      <w:r>
        <w:t xml:space="preserve"> </w:t>
      </w:r>
      <m:oMath>
        <m:r>
          <m:t>×</m:t>
        </m:r>
      </m:oMath>
      <w:r>
        <w:t xml:space="preserve"> 21</w:t>
      </w:r>
      <m:oMath>
        <m:r>
          <m:t>∼</m:t>
        </m:r>
      </m:oMath>
      <w:r>
        <w:t xml:space="preserve">47 BMI </w:t>
      </w:r>
      <w:r>
        <w:rPr>
          <w:rFonts w:hint="eastAsia"/>
        </w:rPr>
        <w:t xml:space="preserve">网格上的概率曲面（图</w:t>
      </w:r>
      <w:hyperlink w:anchor="fig:q2surface">
        <w:r>
          <w:rPr>
            <w:rStyle w:val="Hyperlink"/>
          </w:rPr>
          <w:t xml:space="preserve">7</w:t>
        </w:r>
      </w:hyperlink>
      <w:r>
        <w:rPr>
          <w:rFonts w:hint="eastAsia"/>
        </w:rPr>
        <w:t xml:space="preserve">）。在数据支撑充分的</w:t>
      </w:r>
      <w:r>
        <w:t xml:space="preserve"> BMI </w:t>
      </w:r>
      <w:r>
        <w:rPr>
          <w:rFonts w:hint="eastAsia"/>
        </w:rPr>
        <w:t xml:space="preserve">区间（约26</w:t>
      </w:r>
      <m:oMath>
        <m:r>
          <m:t>∼</m:t>
        </m:r>
      </m:oMath>
      <w:r>
        <w:rPr>
          <w:rFonts w:hint="eastAsia"/>
        </w:rPr>
        <w:t xml:space="preserve">38）内，等概率线随</w:t>
      </w:r>
      <w:r>
        <w:t xml:space="preserve"> BMI </w:t>
      </w:r>
      <w:r>
        <w:rPr>
          <w:rFonts w:hint="eastAsia"/>
        </w:rPr>
        <w:t xml:space="preserve">升高右移：BMI</w:t>
      </w:r>
      <w:r>
        <w:t xml:space="preserve"> 30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90%覆盖时点约19.8周，BMI</w:t>
      </w:r>
      <w:r>
        <w:t xml:space="preserve"> 40 </w:t>
      </w:r>
      <w:r>
        <w:rPr>
          <w:rFonts w:hint="eastAsia"/>
        </w:rPr>
        <w:t xml:space="preserve">约23.3周，即高</w:t>
      </w:r>
      <w:r>
        <w:t xml:space="preserve"> BMI </w:t>
      </w:r>
      <w:r>
        <w:rPr>
          <w:rFonts w:hint="eastAsia"/>
        </w:rPr>
        <w:t xml:space="preserve">组达标时点更晚；BMI</w:t>
      </w:r>
      <m:oMath>
        <m:r>
          <m:t>&lt;</m:t>
        </m:r>
        <m:r>
          <m:t>25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&gt;</m:t>
        </m:r>
        <m:r>
          <m:t>40</m:t>
        </m:r>
      </m:oMath>
      <w:r>
        <w:t xml:space="preserve"> </w:t>
      </w:r>
      <w:r>
        <w:rPr>
          <w:rFonts w:hint="eastAsia"/>
        </w:rPr>
        <w:t xml:space="preserve">样本极少（分别约4与11条记录），曲面外推不确定性大，不作为结论依据。</w:t>
      </w:r>
    </w:p>
    <w:p>
      <w:pPr>
        <w:pStyle w:val="BodyText"/>
      </w:pPr>
      <w:r>
        <w:rPr>
          <w:rFonts w:hint="eastAsia"/>
          <w:b/>
          <w:bCs/>
        </w:rPr>
        <w:t xml:space="preserve">（2）覆盖率时点。</w:t>
      </w:r>
      <w:r>
        <w:rPr>
          <w:rFonts w:hint="eastAsia"/>
        </w:rPr>
        <w:t xml:space="preserve">在逐</w:t>
      </w:r>
      <w:r>
        <w:t xml:space="preserve"> BMI </w:t>
      </w:r>
      <w:r>
        <w:rPr>
          <w:rFonts w:hint="eastAsia"/>
        </w:rPr>
        <w:t xml:space="preserve">水平的概率曲线上定义</w:t>
      </w:r>
      <w:r>
        <w:t xml:space="preserve"> </w:t>
      </w:r>
      <m:oMath>
        <m:sSub>
          <m:e>
            <m:r>
              <m:t>t</m:t>
            </m:r>
          </m:e>
          <m:sub>
            <m:r>
              <m:t>q</m:t>
            </m:r>
          </m:sub>
        </m:sSub>
        <m:r>
          <m:t>(</m:t>
        </m:r>
        <m:r>
          <m:t>B</m:t>
        </m:r>
        <m:r>
          <m:t>)=min{</m:t>
        </m:r>
        <m:r>
          <m:t>t</m:t>
        </m:r>
        <m:r>
          <m:t>:</m:t>
        </m:r>
        <m:r>
          <m:t>p</m:t>
        </m:r>
        <m:r>
          <m:t>(</m:t>
        </m:r>
        <m:r>
          <m:t>t</m:t>
        </m:r>
        <m:r>
          <m:t>,</m:t>
        </m:r>
        <m:r>
          <m:t>B</m:t>
        </m:r>
        <m:r>
          <m:t>)≥</m:t>
        </m:r>
        <m:r>
          <m:t>q</m:t>
        </m:r>
        <m:r>
          <m:t>}</m:t>
        </m:r>
      </m:oMath>
      <w:r>
        <w:rPr>
          <w:rFonts w:hint="eastAsia"/>
        </w:rPr>
        <w:t xml:space="preserve">，结果如表</w:t>
      </w:r>
      <w:hyperlink w:anchor="tab:q2cov">
        <w:r>
          <w:rPr>
            <w:rStyle w:val="Hyperlink"/>
          </w:rPr>
          <w:t xml:space="preserve">[tab:q2cov]</w:t>
        </w:r>
      </w:hyperlink>
      <w:r>
        <w:rPr>
          <w:rFonts w:hint="eastAsia"/>
        </w:rPr>
        <w:t>。以“单次检测有</w:t>
      </w:r>
      <w:r>
        <w:t xml:space="preserve"> 90% </w:t>
      </w:r>
      <w:r>
        <w:rPr>
          <w:rFonts w:hint="eastAsia"/>
        </w:rPr>
        <w:t>把握达标”为操作目标时，可行的</w:t>
      </w:r>
      <w:r>
        <w:t xml:space="preserve"> BMI </w:t>
      </w:r>
      <w:r>
        <w:rPr>
          <w:rFonts w:hint="eastAsia"/>
        </w:rPr>
        <w:t xml:space="preserve">水平（23</w:t>
      </w:r>
      <m:oMath>
        <m:r>
          <m:t>∼</m:t>
        </m:r>
      </m:oMath>
      <w:r>
        <w:rPr>
          <w:rFonts w:hint="eastAsia"/>
        </w:rPr>
        <w:t xml:space="preserve">44）的</w:t>
      </w:r>
      <w:r>
        <w:t xml:space="preserve"> </w:t>
      </w:r>
      <w:r>
        <w:rPr>
          <w:rFonts w:hint="eastAsia"/>
        </w:rPr>
        <w:t xml:space="preserve">90%覆盖时点均值约22.1周，其中</w:t>
      </w:r>
      <w:r>
        <w:t xml:space="preserve"> BMI 25</w:t>
      </w:r>
      <m:oMath>
        <m:r>
          <m:t>∼</m:t>
        </m:r>
      </m:oMath>
      <w:r>
        <w:t xml:space="preserve">40 </w:t>
      </w:r>
      <w:r>
        <w:rPr>
          <w:rFonts w:hint="eastAsia"/>
        </w:rPr>
        <w:t xml:space="preserve">约20</w:t>
      </w:r>
      <m:oMath>
        <m:r>
          <m:t>∼</m:t>
        </m:r>
      </m:oMath>
      <w:r>
        <w:rPr>
          <w:rFonts w:hint="eastAsia"/>
        </w:rPr>
        <w:t xml:space="preserve">24周；BMI</w:t>
      </w:r>
      <m:oMath>
        <m:r>
          <m:t>&lt;</m:t>
        </m:r>
        <m:r>
          <m:t>23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≥</m:t>
        </m:r>
        <m:r>
          <m:t>45</m:t>
        </m:r>
      </m:oMath>
      <w:r>
        <w:t xml:space="preserve"> </w:t>
      </w:r>
      <w:r>
        <w:rPr>
          <w:rFonts w:hint="eastAsia"/>
        </w:rPr>
        <w:t xml:space="preserve">在25周前达不到90%。</w:t>
      </w:r>
    </w:p>
    <w:p>
      <w:pPr>
        <w:pStyle w:val="BodyText"/>
      </w:pPr>
      <w:r>
        <w:t xml:space="preserve">CCC </w:t>
      </w:r>
      <w:r>
        <w:rPr>
          <w:rFonts w:hint="eastAsia"/>
        </w:rPr>
        <w:t xml:space="preserve">覆盖水平</w:t>
      </w:r>
      <w:r>
        <w:t xml:space="preserve"> &amp; </w:t>
      </w:r>
      <w:r>
        <w:rPr>
          <w:rFonts w:hint="eastAsia"/>
        </w:rPr>
        <w:t xml:space="preserve">可行</w:t>
      </w:r>
      <w:r>
        <w:t xml:space="preserve"> BMI </w:t>
      </w:r>
      <w:r>
        <w:rPr>
          <w:rFonts w:hint="eastAsia"/>
        </w:rPr>
        <w:t xml:space="preserve">水平数（共53）</w:t>
      </w:r>
      <w:r>
        <w:t xml:space="preserve"> &amp; </w:t>
      </w:r>
      <w:r>
        <w:rPr>
          <w:rFonts w:hint="eastAsia"/>
        </w:rPr>
        <w:t xml:space="preserve">可行水平时点均值</w:t>
      </w:r>
      <w:r>
        <w:br/>
        <w:t xml:space="preserve">% &amp; 52 &amp; 19.9 </w:t>
      </w:r>
      <w:r>
        <w:rPr>
          <w:rFonts w:hint="eastAsia"/>
        </w:rPr>
        <w:t xml:space="preserve">周</w:t>
      </w:r>
      <w:r>
        <w:br/>
        <w:t xml:space="preserve">90% &amp; 44 &amp; 22.1 </w:t>
      </w:r>
      <w:r>
        <w:rPr>
          <w:rFonts w:hint="eastAsia"/>
        </w:rPr>
        <w:t xml:space="preserve">周</w:t>
      </w:r>
      <w:r>
        <w:br/>
        <w:t xml:space="preserve">95% &amp; 29 &amp; 23.1 </w:t>
      </w:r>
      <w:r>
        <w:rPr>
          <w:rFonts w:hint="eastAsia"/>
        </w:rPr>
        <w:t xml:space="preserve">周</w:t>
      </w:r>
      <w:r>
        <w:br/>
      </w:r>
    </w:p>
    <w:p>
      <w:pPr>
        <w:pStyle w:val="BodyText"/>
      </w:pPr>
      <w:r>
        <w:rPr>
          <w:rFonts w:hint="eastAsia"/>
          <w:b/>
          <w:bCs/>
        </w:rPr>
        <w:t xml:space="preserve">（3）风险最优时点</w:t>
      </w:r>
      <m:oMath>
        <m:sSup>
          <m:e>
            <m:r>
              <m:t>t</m:t>
            </m:r>
          </m:e>
          <m:sup>
            <m:r>
              <m:t>*</m:t>
            </m:r>
          </m:sup>
        </m:sSup>
        <m:r>
          <m:t>(</m:t>
        </m:r>
        <m:r>
          <m:t>B</m:t>
        </m:r>
        <m:r>
          <m:t>)</m:t>
        </m:r>
      </m:oMath>
      <w:r>
        <w:rPr>
          <w:rFonts w:hint="eastAsia"/>
          <w:b/>
          <w:bCs/>
        </w:rPr>
        <w:t xml:space="preserve">：边界效应说明。</w:t>
      </w:r>
      <w:r>
        <w:rPr>
          <w:rFonts w:hint="eastAsia"/>
        </w:rPr>
        <w:t xml:space="preserve">情景风险函数见式</w:t>
      </w:r>
      <w:hyperlink w:anchor="eq:risk_new">
        <w:r>
          <w:rPr>
            <w:rStyle w:val="Hyperlink"/>
          </w:rPr>
          <w:t xml:space="preserve">[eq:risk_new]</w:t>
        </w:r>
      </w:hyperlink>
      <w:r>
        <w:rPr>
          <w:rFonts w:hint="eastAsia"/>
        </w:rPr>
        <w:t xml:space="preserve">，其中</w:t>
      </w:r>
      <w:r>
        <w:t xml:space="preserve"> </w:t>
      </w:r>
      <m:oMath>
        <m:r>
          <m:t>L</m:t>
        </m:r>
        <m:r>
          <m:t>(</m:t>
        </m:r>
        <m:r>
          <m:t>t</m:t>
        </m:r>
        <m:r>
          <m:t>)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t>≤</m:t>
        </m:r>
        <m:r>
          <m:t>12</m:t>
        </m:r>
      </m:oMath>
      <w:r>
        <w:t xml:space="preserve"> </w:t>
      </w:r>
      <w:r>
        <w:rPr>
          <w:rFonts w:hint="eastAsia"/>
        </w:rPr>
        <w:t xml:space="preserve">周取</w:t>
      </w:r>
      <w:r>
        <w:t xml:space="preserve"> 0、</w:t>
      </w:r>
      <m:oMath>
        <m:r>
          <m:t>12</m:t>
        </m:r>
        <m:r>
          <m:t>&lt;</m:t>
        </m:r>
        <m:r>
          <m:t>t</m:t>
        </m:r>
        <m:r>
          <m:t>≤</m:t>
        </m:r>
        <m:r>
          <m:t>28</m:t>
        </m:r>
      </m:oMath>
      <w:r>
        <w:t xml:space="preserve"> </w:t>
      </w:r>
      <w:r>
        <w:rPr>
          <w:rFonts w:hint="eastAsia"/>
        </w:rPr>
        <w:t xml:space="preserve">周线性上升（假设7）。由于</w:t>
      </w:r>
      <w:r>
        <w:t xml:space="preserve"> 12 </w:t>
      </w:r>
      <w:r>
        <w:rPr>
          <w:rFonts w:hint="eastAsia"/>
        </w:rPr>
        <w:t xml:space="preserve">周前延迟损失恒为</w:t>
      </w:r>
      <w:r>
        <w:t xml:space="preserve"> 0 </w:t>
      </w:r>
      <w:r>
        <w:rPr>
          <w:rFonts w:hint="eastAsia"/>
        </w:rPr>
        <w:t xml:space="preserve">且</w:t>
      </w:r>
      <w:r>
        <w:t xml:space="preserve"> </w:t>
      </w:r>
      <m:oMath>
        <m:r>
          <m:t>p</m:t>
        </m:r>
        <m:r>
          <m:t>(</m:t>
        </m:r>
        <m:r>
          <m:t>t</m:t>
        </m:r>
        <m:r>
          <m:t>,</m:t>
        </m:r>
        <m:r>
          <m:t>B</m:t>
        </m:r>
        <m:r>
          <m:t>)</m:t>
        </m:r>
      </m:oMath>
      <w:r>
        <w:t xml:space="preserve"> </w:t>
      </w:r>
      <w:r>
        <w:rPr>
          <w:rFonts w:hint="eastAsia"/>
        </w:rPr>
        <w:t xml:space="preserve">随孕周上升，</w:t>
      </w:r>
      <m:oMath>
        <m:r>
          <m:t>R</m:t>
        </m:r>
        <m:r>
          <m:t>(</m:t>
        </m:r>
        <m:r>
          <m:t>t</m:t>
        </m:r>
        <m:r>
          <m:t>)</m:t>
        </m:r>
      </m:oMath>
      <w:r>
        <w:t xml:space="preserve"> </w:t>
      </w:r>
      <w:r>
        <w:rPr>
          <w:rFonts w:hint="eastAsia"/>
        </w:rPr>
        <w:t>的极小值天然被推向“无延迟损失区间末端”（</w:t>
      </w:r>
      <m:oMath>
        <m:r>
          <m:t>t</m:t>
        </m:r>
        <m:r>
          <m:t>=</m:t>
        </m:r>
        <m:r>
          <m:t>12</m:t>
        </m:r>
      </m:oMath>
      <w:r>
        <w:t xml:space="preserve"> </w:t>
      </w:r>
      <w:r>
        <w:rPr>
          <w:rFonts w:hint="eastAsia"/>
        </w:rPr>
        <w:t xml:space="preserve">周）这一</w:t>
      </w:r>
      <w:r>
        <w:rPr>
          <w:rFonts w:hint="eastAsia"/>
          <w:b/>
          <w:bCs/>
        </w:rPr>
        <w:t xml:space="preserve">边界解</w:t>
      </w:r>
      <w:r>
        <w:rPr>
          <w:rFonts w:hint="eastAsia"/>
        </w:rPr>
        <w:t xml:space="preserve">，并非数据内部平衡出的非边界最优点。</w:t>
      </w:r>
    </w:p>
    <w:p>
      <w:pPr>
        <w:pStyle w:val="BodyText"/>
      </w:pPr>
      <w:r>
        <w:rPr>
          <w:rFonts w:hint="eastAsia"/>
        </w:rPr>
        <w:t xml:space="preserve">数值结果（全部53个BMI水平）：</w:t>
      </w:r>
      <m:oMath>
        <m:sSub>
          <m:e>
            <m:r>
              <m:t>λ</m:t>
            </m:r>
          </m:e>
          <m:sub>
            <m:r>
              <m:t>delay</m:t>
            </m:r>
          </m:sub>
        </m:sSub>
        <m: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与2时</w:t>
      </w:r>
      <w:r>
        <w:t xml:space="preserve"> </w:t>
      </w:r>
      <m:oMath>
        <m:sSup>
          <m:e>
            <m:r>
              <m:t>t</m:t>
            </m:r>
          </m:e>
          <m:sup>
            <m:r>
              <m:t>*</m:t>
            </m:r>
          </m:sup>
        </m:sSup>
        <m:r>
          <m:t>≡</m:t>
        </m:r>
        <m:r>
          <m:t>12.0</m:t>
        </m:r>
      </m:oMath>
      <w:r>
        <w:t xml:space="preserve"> </w:t>
      </w:r>
      <w:r>
        <w:rPr>
          <w:rFonts w:hint="eastAsia"/>
        </w:rPr>
        <w:t xml:space="preserve">周；</w:t>
      </w:r>
      <m:oMath>
        <m:sSub>
          <m:e>
            <m:r>
              <m:t>λ</m:t>
            </m:r>
          </m:e>
          <m:sub>
            <m:r>
              <m:t>delay</m:t>
            </m:r>
          </m:sub>
        </m:sSub>
        <m: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时均值13.4周、范围12</w:t>
      </w:r>
      <m:oMath>
        <m:r>
          <m:t>∼</m:t>
        </m:r>
      </m:oMath>
      <w:r>
        <w:rPr>
          <w:rFonts w:hint="eastAsia"/>
        </w:rPr>
        <w:t xml:space="preserve">25周（其中仅BMI</w:t>
      </w:r>
      <w:r>
        <w:t xml:space="preserve"> 21</w:t>
      </w:r>
      <m:oMath>
        <m:r>
          <m:t>∼</m:t>
        </m:r>
      </m:oMath>
      <w:r>
        <w:rPr>
          <w:rFonts w:hint="eastAsia"/>
        </w:rPr>
        <w:t xml:space="preserve">21.5等数据极稀疏的最低BMI水平被推到25周，其余集中在12</w:t>
      </w:r>
      <m:oMath>
        <m:r>
          <m:t>∼</m:t>
        </m:r>
      </m:oMath>
      <w:r>
        <w:rPr>
          <w:rFonts w:hint="eastAsia"/>
        </w:rPr>
        <w:t>13周）。因此本文不宣称“12周是数据支持的最优检测时点”，只陈述：</w:t>
      </w:r>
      <w:r>
        <w:rPr>
          <w:rFonts w:hint="eastAsia"/>
          <w:b/>
          <w:bCs/>
        </w:rPr>
        <w:t>在“12周起算延迟损失”这一情景设定下，风险最优点落在最早可检测周（12周）边界；推荐结论以覆盖率口径为主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风险分解。</w:t>
      </w:r>
      <w:r>
        <w:rPr>
          <w:rFonts w:hint="eastAsia"/>
        </w:rPr>
        <w:t xml:space="preserve">图</w:t>
      </w:r>
      <w:hyperlink w:anchor="fig:q2risk">
        <w:r>
          <w:rPr>
            <w:rStyle w:val="Hyperlink"/>
          </w:rPr>
          <w:t xml:space="preserve">6</w:t>
        </w:r>
      </w:hyperlink>
      <w:r>
        <w:rPr>
          <w:rFonts w:hint="eastAsia"/>
        </w:rPr>
        <w:t xml:space="preserve">将总风险分解为</w:t>
      </w:r>
      <w:r>
        <w:t xml:space="preserve"> FailureRisk(</w:t>
      </w:r>
      <m:oMath>
        <m:r>
          <m:t>1</m:t>
        </m:r>
        <m:r>
          <m:t>−</m:t>
        </m:r>
        <m:r>
          <m:t>p</m:t>
        </m:r>
      </m:oMath>
      <w:r>
        <w:t xml:space="preserve">) </w:t>
      </w:r>
      <w:r>
        <w:rPr>
          <w:rFonts w:hint="eastAsia"/>
        </w:rPr>
        <w:t xml:space="preserve">与</w:t>
      </w:r>
      <w:r>
        <w:t xml:space="preserve"> DelayRisk(</w:t>
      </w:r>
      <m:oMath>
        <m:sSub>
          <m:e>
            <m:r>
              <m:t>λ</m:t>
            </m:r>
          </m:e>
          <m:sub>
            <m:r>
              <m:t>delay</m:t>
            </m:r>
          </m:sub>
        </m:sSub>
        <m:r>
          <m:t>L</m:t>
        </m:r>
        <m:r>
          <m:t>(</m:t>
        </m:r>
        <m:r>
          <m:t>t</m:t>
        </m:r>
        <m:r>
          <m:t>)</m:t>
        </m:r>
      </m:oMath>
      <w:r>
        <w:t xml:space="preserve">) </w:t>
      </w:r>
      <w:r>
        <w:rPr>
          <w:rFonts w:hint="eastAsia"/>
        </w:rPr>
        <w:t xml:space="preserve">两条分量曲线。FailureRisk</w:t>
      </w:r>
      <w:r>
        <w:t xml:space="preserve"> </w:t>
      </w:r>
      <w:r>
        <w:rPr>
          <w:rFonts w:hint="eastAsia"/>
        </w:rPr>
        <w:t xml:space="preserve">随孕周单调下降（达标概率增长），DelayRisk</w:t>
      </w:r>
      <w:r>
        <w:t xml:space="preserve"> </w:t>
      </w:r>
      <w:r>
        <w:rPr>
          <w:rFonts w:hint="eastAsia"/>
        </w:rPr>
        <w:t xml:space="preserve">在12周后线性上升；两者之和在12周附近形成平台/边界谷底——这解释了风险最优点贴近12周的现象，同时提示该结果由</w:t>
      </w:r>
      <w:r>
        <w:t xml:space="preserve"> </w:t>
      </w:r>
      <m:oMath>
        <m:r>
          <m:t>L</m:t>
        </m:r>
        <m:r>
          <m:t>(</m:t>
        </m:r>
        <m:r>
          <m:t>t</m:t>
        </m:r>
        <m:r>
          <m:t>)</m:t>
        </m:r>
      </m:oMath>
      <w:r>
        <w:t xml:space="preserve"> </w:t>
      </w:r>
      <w:r>
        <w:rPr>
          <w:rFonts w:hint="eastAsia"/>
        </w:rPr>
        <w:t xml:space="preserve">的起算点设定驱动，稳健性弱于覆盖率结论。</w:t>
      </w:r>
    </w:p>
    <w:bookmarkStart w:id="45" w:name="fig:q2risk"/>
    <w:p>
      <w:pPr>
        <w:pStyle w:val="CaptionedFigure"/>
      </w:pPr>
      <w:r>
        <w:drawing>
          <wp:inline>
            <wp:extent cx="5227320" cy="166983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q2_decision/result_q2_risk_decomposit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669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 </w:t>
      </w:r>
      <w:r>
        <w:rPr>
          <w:rFonts w:hint="eastAsia"/>
        </w:rPr>
        <w:t xml:space="preserve">风险函数分解：FailureRisk</w:t>
      </w:r>
      <w:r>
        <w:t xml:space="preserve"> / DelayRisk / </w:t>
      </w:r>
      <w:r>
        <w:rPr>
          <w:rFonts w:hint="eastAsia"/>
        </w:rPr>
        <w:t xml:space="preserve">TotalRisk（按</w:t>
      </w:r>
      <w:r>
        <w:t xml:space="preserve"> BMI </w:t>
      </w:r>
      <w:r>
        <w:rPr>
          <w:rFonts w:hint="eastAsia"/>
        </w:rPr>
        <w:t xml:space="preserve">层）</w:t>
      </w:r>
    </w:p>
    <w:bookmarkEnd w:id="45"/>
    <w:p>
      <w:pPr>
        <w:pStyle w:val="BodyText"/>
      </w:pPr>
      <w:r>
        <w:rPr>
          <w:rFonts w:hint="eastAsia"/>
          <w:b/>
          <w:bCs/>
        </w:rPr>
        <w:t xml:space="preserve">（4）BMI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有序分段（最终推荐口径）。</w:t>
      </w:r>
      <w:r>
        <w:rPr>
          <w:rFonts w:hint="eastAsia"/>
        </w:rPr>
        <w:t xml:space="preserve">风险目标下的</w:t>
      </w:r>
      <w:r>
        <w:t xml:space="preserve"> DP </w:t>
      </w:r>
      <w:r>
        <w:rPr>
          <w:rFonts w:hint="eastAsia"/>
        </w:rPr>
        <w:t xml:space="preserve">仅得</w:t>
      </w:r>
      <w:r>
        <w:t xml:space="preserve"> 1 </w:t>
      </w:r>
      <w:r>
        <w:rPr>
          <w:rFonts w:hint="eastAsia"/>
        </w:rPr>
        <w:t xml:space="preserve">段（见（3）），不能提供分组；因此最终分组改在</w:t>
      </w:r>
      <w:r>
        <w:rPr>
          <w:rFonts w:hint="eastAsia"/>
          <w:b/>
          <w:bCs/>
        </w:rPr>
        <w:t xml:space="preserve">覆盖率口径</w:t>
      </w:r>
      <w:r>
        <w:rPr>
          <w:rFonts w:hint="eastAsia"/>
        </w:rPr>
        <w:t xml:space="preserve">上进行：对连续的</w:t>
      </w:r>
      <w:r>
        <w:t xml:space="preserve"> </w:t>
      </w:r>
      <m:oMath>
        <m:sSub>
          <m:e>
            <m:r>
              <m:t>t</m:t>
            </m:r>
          </m:e>
          <m:sub>
            <m:r>
              <m:t>90</m:t>
            </m:r>
          </m:sub>
        </m:sSub>
        <m:r>
          <m:t>(</m:t>
        </m:r>
        <m:r>
          <m:t>BMI</m:t>
        </m:r>
        <m:r>
          <m:t>)</m:t>
        </m:r>
      </m:oMath>
      <w:r>
        <w:t xml:space="preserve"> </w:t>
      </w:r>
      <w:r>
        <w:rPr>
          <w:rFonts w:hint="eastAsia"/>
        </w:rPr>
        <w:t xml:space="preserve">曲线（不可达水平记上限25周）以孕妇数为权做一维有序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段动态规划（每段至少30人，</w:t>
      </w:r>
      <m:oMath>
        <m:r>
          <m:t>K</m:t>
        </m:r>
        <m:r>
          <m:t>≤</m:t>
        </m:r>
        <m:r>
          <m:t>4</m:t>
        </m:r>
      </m:oMath>
      <w:r>
        <w:rPr>
          <w:rFonts w:hint="eastAsia"/>
        </w:rPr>
        <w:t xml:space="preserve">），最小化段内加权平方误差。</w:t>
      </w:r>
      <m:oMath>
        <m:r>
          <m:t>K</m:t>
        </m:r>
        <m:r>
          <m:t>=</m:t>
        </m:r>
        <m:r>
          <m:t>1</m:t>
        </m:r>
        <m:r>
          <m:t>.</m:t>
        </m:r>
        <m:r>
          <m:t>.4</m:t>
        </m:r>
      </m:oMath>
      <w:r>
        <w:t xml:space="preserve"> </w:t>
      </w:r>
      <w:r>
        <w:rPr>
          <w:rFonts w:hint="eastAsia"/>
        </w:rPr>
        <w:t xml:space="preserve">的加权SSE为</w:t>
      </w:r>
      <w:r>
        <w:t xml:space="preserve"> </w:t>
      </w:r>
      <m:oMath>
        <m:r>
          <m:t>223.6</m:t>
        </m:r>
        <m:r>
          <m:t>/</m:t>
        </m:r>
        <m:r>
          <m:t>92.7</m:t>
        </m:r>
        <m:r>
          <m:t>/</m:t>
        </m:r>
        <m:r>
          <m:t>61.9</m:t>
        </m:r>
        <m:r>
          <m:t>/</m:t>
        </m:r>
        <m:r>
          <m:t>57.2</m:t>
        </m:r>
      </m:oMath>
      <w:r>
        <w:rPr>
          <w:rFonts w:hint="eastAsia"/>
        </w:rPr>
        <w:t xml:space="preserve">：</w:t>
      </w:r>
      <m:oMath>
        <m:r>
          <m:t>K</m:t>
        </m:r>
        <m: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较单段下降58.5%，</w:t>
      </w:r>
      <m:oMath>
        <m:r>
          <m:t>K</m:t>
        </m:r>
        <m:r>
          <m:t>=</m:t>
        </m:r>
        <m:r>
          <m:t>3</m:t>
        </m:r>
      </m:oMath>
      <w:r>
        <w:t xml:space="preserve"> </w:t>
      </w:r>
      <w:r>
        <w:rPr>
          <w:rFonts w:hint="eastAsia"/>
        </w:rPr>
        <w:t xml:space="preserve">累计下降72.3%，</w:t>
      </w:r>
      <m:oMath>
        <m:r>
          <m:t>K</m:t>
        </m:r>
        <m: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仅再降7.6%（肘点），故取</w:t>
      </w:r>
      <w:r>
        <w:t xml:space="preserve"> </w:t>
      </w:r>
      <m:oMath>
        <m:r>
          <m:t>K</m:t>
        </m:r>
        <m:r>
          <m:t>=</m:t>
        </m:r>
        <m:r>
          <m:t>3</m:t>
        </m:r>
      </m:oMath>
      <w:r>
        <w:rPr>
          <w:rFonts w:hint="eastAsia"/>
        </w:rPr>
        <w:t xml:space="preserve">。分段边界取相邻网格水平的中点（</w:t>
      </w:r>
      <m:oMath>
        <m:r>
          <m:t>BMI</m:t>
        </m:r>
        <m:r>
          <m:t>=</m:t>
        </m:r>
        <m:r>
          <m:t>32.75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35.25</m:t>
        </m:r>
      </m:oMath>
      <w:r>
        <w:rPr>
          <w:rFonts w:hint="eastAsia"/>
        </w:rPr>
        <w:t xml:space="preserve">），三档区间连续无缝、无归属空档。切点与组内统一时点见表</w:t>
      </w:r>
      <w:hyperlink w:anchor="tab:q2band">
        <w:r>
          <w:rPr>
            <w:rStyle w:val="Hyperlink"/>
          </w:rPr>
          <w:t xml:space="preserve">[tab:q2band]</w:t>
        </w:r>
      </w:hyperlink>
      <w:r>
        <w:rPr>
          <w:rFonts w:hint="eastAsia"/>
        </w:rPr>
        <w:t xml:space="preserve">——该切点</w:t>
      </w:r>
      <w:r>
        <w:rPr>
          <w:rFonts w:hint="eastAsia"/>
          <w:b/>
          <w:bCs/>
        </w:rPr>
        <w:t xml:space="preserve">来自本文概率模型的覆盖率目标</w:t>
      </w:r>
      <w:r>
        <w:rPr>
          <w:rFonts w:hint="eastAsia"/>
        </w:rPr>
        <w:t xml:space="preserve">，而非沿用旧</w:t>
      </w:r>
      <w:r>
        <w:t xml:space="preserve"> KM </w:t>
      </w:r>
      <w:r>
        <w:rPr>
          <w:rFonts w:hint="eastAsia"/>
        </w:rPr>
        <w:t xml:space="preserve">分带（旧边界</w:t>
      </w:r>
      <w:r>
        <w:t xml:space="preserve"> 32.1/34.7 </w:t>
      </w:r>
      <w:r>
        <w:rPr>
          <w:rFonts w:hint="eastAsia"/>
        </w:rPr>
        <w:t xml:space="preserve">与之接近，但来源独立）。</w:t>
      </w:r>
    </w:p>
    <w:p>
      <w:pPr>
        <w:pStyle w:val="BodyText"/>
      </w:pPr>
      <w:r>
        <w:t xml:space="preserve">LCCC BMI </w:t>
      </w:r>
      <w:r>
        <w:rPr>
          <w:rFonts w:hint="eastAsia"/>
        </w:rPr>
        <w:t xml:space="preserve">区间</w:t>
      </w:r>
      <w:r>
        <w:t xml:space="preserve"> &amp; </w:t>
      </w:r>
      <w:r>
        <w:rPr>
          <w:rFonts w:hint="eastAsia"/>
        </w:rPr>
        <w:t xml:space="preserve">孕妇数</w:t>
      </w:r>
      <w:r>
        <w:t xml:space="preserve"> &amp; </w:t>
      </w:r>
      <w:r>
        <w:rPr>
          <w:rFonts w:hint="eastAsia"/>
        </w:rPr>
        <w:t xml:space="preserve">组内统一时点</w:t>
      </w:r>
      <w:r>
        <w:t xml:space="preserve"> &amp; </w:t>
      </w:r>
      <w:r>
        <w:rPr>
          <w:rFonts w:hint="eastAsia"/>
        </w:rPr>
        <w:t xml:space="preserve">说明</w:t>
      </w:r>
      <w:r>
        <w:br/>
        <w:t xml:space="preserve">BMI </w:t>
      </w:r>
      <m:oMath>
        <m:r>
          <m:t>&lt;</m:t>
        </m:r>
        <m:r>
          <m:t>32.75</m:t>
        </m:r>
      </m:oMath>
      <w:r>
        <w:t xml:space="preserve"> &amp; 179 &amp; </w:t>
      </w:r>
      <w:r>
        <w:rPr>
          <w:rFonts w:hint="eastAsia"/>
        </w:rPr>
        <w:t xml:space="preserve">约20.0周</w:t>
      </w:r>
      <w:r>
        <w:t xml:space="preserve"> &amp; </w:t>
      </w:r>
      <w:r>
        <w:rPr>
          <w:rFonts w:hint="eastAsia"/>
        </w:rPr>
        <w:t xml:space="preserve">主群体</w:t>
      </w:r>
      <w:r>
        <w:br/>
      </w:r>
      <m:oMath>
        <m:r>
          <m:t>32.75</m:t>
        </m:r>
        <m:r>
          <m:t>≤</m:t>
        </m:r>
      </m:oMath>
      <w:r>
        <w:t xml:space="preserve">BMI</w:t>
      </w:r>
      <m:oMath>
        <m:r>
          <m:t>&lt;</m:t>
        </m:r>
        <m:r>
          <m:t>35.25</m:t>
        </m:r>
      </m:oMath>
      <w:r>
        <w:t xml:space="preserve"> &amp; 58 &amp; </w:t>
      </w:r>
      <w:r>
        <w:rPr>
          <w:rFonts w:hint="eastAsia"/>
        </w:rPr>
        <w:t xml:space="preserve">约20.9周</w:t>
      </w:r>
      <w:r>
        <w:t xml:space="preserve"> &amp; </w:t>
      </w:r>
      <w:r>
        <w:rPr>
          <w:rFonts w:hint="eastAsia"/>
        </w:rPr>
        <w:t xml:space="preserve">次高组</w:t>
      </w:r>
      <w:r>
        <w:br/>
        <w:t xml:space="preserve">BMI </w:t>
      </w:r>
      <m:oMath>
        <m:r>
          <m:t>≥</m:t>
        </m:r>
        <m:r>
          <m:t>35.25</m:t>
        </m:r>
      </m:oMath>
      <w:r>
        <w:t xml:space="preserve"> &amp; 30 &amp; </w:t>
      </w:r>
      <w:r>
        <w:rPr>
          <w:rFonts w:hint="eastAsia"/>
        </w:rPr>
        <w:t xml:space="preserve">约22.4周</w:t>
      </w:r>
      <w:r>
        <w:t xml:space="preserve"> &amp; </w:t>
      </w:r>
      <w:r>
        <w:rPr>
          <w:rFonts w:hint="eastAsia"/>
        </w:rPr>
        <w:t xml:space="preserve">高BMI组，样本较少</w:t>
      </w:r>
      <w:r>
        <w:br/>
      </w:r>
    </w:p>
    <w:p>
      <w:pPr>
        <w:pStyle w:val="BodyText"/>
      </w:pPr>
      <w:r>
        <w:rPr>
          <w:rFonts w:hint="eastAsia"/>
          <w:b/>
          <w:bCs/>
        </w:rPr>
        <w:t xml:space="preserve">（5）观测扰动敏感性（Q2/Q3）。</w:t>
      </w:r>
      <w:r>
        <w:rPr>
          <w:rFonts w:hint="eastAsia"/>
        </w:rPr>
        <w:t xml:space="preserve">以问题一主模型的组内残差（logit</w:t>
      </w:r>
      <w:r>
        <w:t xml:space="preserve"> </w:t>
      </w:r>
      <w:r>
        <w:rPr>
          <w:rFonts w:hint="eastAsia"/>
        </w:rPr>
        <w:t xml:space="preserve">尺度标准差0.255）经</w:t>
      </w:r>
      <w:r>
        <w:t xml:space="preserve"> delta </w:t>
      </w:r>
      <w:r>
        <w:rPr>
          <w:rFonts w:hint="eastAsia"/>
        </w:rPr>
        <w:t xml:space="preserve">法折算到</w:t>
      </w:r>
      <w:r>
        <w:t xml:space="preserve"> Y </w:t>
      </w:r>
      <w:r>
        <w:rPr>
          <w:rFonts w:hint="eastAsia"/>
        </w:rPr>
        <w:t xml:space="preserve">尺度，得代表性观测波动尺度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t>≈</m:t>
        </m:r>
        <m:r>
          <m:t>1.8</m:t>
        </m:r>
      </m:oMath>
      <w:r>
        <w:t xml:space="preserve"> </w:t>
      </w:r>
      <w:r>
        <w:rPr>
          <w:rFonts w:hint="eastAsia"/>
        </w:rPr>
        <w:t xml:space="preserve">个百分点。需要说明：该残差不仅含测序误差，还包含生理随机变化与模型遗漏，且原始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本身已含这些波动，故下述做法是</w:t>
      </w:r>
      <w:r>
        <w:rPr>
          <w:rFonts w:hint="eastAsia"/>
          <w:b/>
          <w:bCs/>
        </w:rPr>
        <w:t xml:space="preserve">在现有观测之上再叠加一次附加扰动的压力测试</w:t>
      </w:r>
      <w:r>
        <w:rPr>
          <w:rFonts w:hint="eastAsia"/>
        </w:rPr>
        <w:t xml:space="preserve">，而非对纯仪器误差的估计。具体地，对每条记录施加</w:t>
      </w:r>
      <w:r>
        <w:t xml:space="preserve">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</m:t>
        </m:r>
        <m:r>
          <m:t>Y</m:t>
        </m:r>
        <m:r>
          <m:t>+</m:t>
        </m:r>
        <m:r>
          <m:t>ε</m:t>
        </m:r>
        <m:r>
          <m:t>,</m:t>
        </m:r>
        <m:r>
          <m:t> ε</m:t>
        </m:r>
        <m:r>
          <m:t>∼</m:t>
        </m:r>
        <m:r>
          <m:t>N</m:t>
        </m:r>
        <m:r>
          <m:t>(</m:t>
        </m:r>
        <m:r>
          <m:t>0</m:t>
        </m:r>
        <m:r>
          <m:t>,</m:t>
        </m:r>
        <m:r>
          <m:t>σ</m:t>
        </m:r>
        <m:r>
          <m:t>)</m:t>
        </m:r>
      </m:oMath>
      <w:r>
        <w:rPr>
          <w:rFonts w:hint="eastAsia"/>
        </w:rPr>
        <w:t xml:space="preserve">（截断到</w:t>
      </w:r>
      <w:r>
        <w:t xml:space="preserve"> </w:t>
      </w:r>
      <m:oMath>
        <m:r>
          <m:t>(</m:t>
        </m:r>
        <m:r>
          <m:t>0</m:t>
        </m:r>
        <m:r>
          <m:t>,</m:t>
        </m:r>
        <m:r>
          <m:t>1</m:t>
        </m:r>
        <m:r>
          <m:t>)</m:t>
        </m:r>
      </m:oMath>
      <w:r>
        <w:rPr>
          <w:rFonts w:hint="eastAsia"/>
        </w:rPr>
        <w:t xml:space="preserve">），重算达标指标并</w:t>
      </w:r>
      <w:r>
        <w:rPr>
          <w:rFonts w:hint="eastAsia"/>
          <w:b/>
          <w:bCs/>
        </w:rPr>
        <w:t xml:space="preserve">重新拟合</w:t>
      </w:r>
      <w:r>
        <w:t xml:space="preserve"> Q2 </w:t>
      </w:r>
      <w:r>
        <w:rPr>
          <w:rFonts w:hint="eastAsia"/>
        </w:rPr>
        <w:t xml:space="preserve">主规格，</w:t>
      </w:r>
      <m:oMath>
        <m:r>
          <m:t>σ</m:t>
        </m:r>
        <m:r>
          <m:t>∈{</m:t>
        </m:r>
        <m:acc>
          <m:accPr>
            <m:chr m:val="̂"/>
          </m:accPr>
          <m:e>
            <m:r>
              <m:t>σ</m:t>
            </m:r>
          </m:e>
        </m:acc>
        <m:r>
          <m:t>,</m:t>
        </m:r>
        <m:r>
          <m:t> 2</m:t>
        </m:r>
        <m:acc>
          <m:accPr>
            <m:chr m:val="̂"/>
          </m:accPr>
          <m:e>
            <m:r>
              <m:t>σ</m:t>
            </m:r>
          </m:e>
        </m:acc>
        <m:r>
          <m:t>}</m:t>
        </m:r>
      </m:oMath>
      <w:r>
        <w:t xml:space="preserve"> </w:t>
      </w:r>
      <w:r>
        <w:rPr>
          <w:rFonts w:hint="eastAsia"/>
        </w:rPr>
        <w:t xml:space="preserve">各重复20次：</w:t>
      </w:r>
    </w:p>
    <w:p>
      <w:pPr>
        <w:pStyle w:val="BodyText"/>
      </w:pPr>
      <w:r>
        <w:t xml:space="preserve">LCCC </w:t>
      </w:r>
      <w:r>
        <w:rPr>
          <w:rFonts w:hint="eastAsia"/>
        </w:rPr>
        <w:t xml:space="preserve">情景</w:t>
      </w:r>
      <w:r>
        <w:t xml:space="preserve"> &amp; </w:t>
      </w:r>
      <w:r>
        <w:rPr>
          <w:rFonts w:hint="eastAsia"/>
        </w:rPr>
        <w:t xml:space="preserve">90%覆盖时点均值</w:t>
      </w:r>
      <w:r>
        <w:t xml:space="preserve"> &amp; </w:t>
      </w:r>
      <w:r>
        <w:rPr>
          <w:rFonts w:hint="eastAsia"/>
        </w:rPr>
        <w:t xml:space="preserve">标准差</w:t>
      </w:r>
      <w:r>
        <w:t xml:space="preserve"> &amp; </w:t>
      </w:r>
      <w:r>
        <w:rPr>
          <w:rFonts w:hint="eastAsia"/>
        </w:rPr>
        <w:t xml:space="preserve">可行</w:t>
      </w:r>
      <w:r>
        <w:t xml:space="preserve"> BMI </w:t>
      </w:r>
      <w:r>
        <w:rPr>
          <w:rFonts w:hint="eastAsia"/>
        </w:rPr>
        <w:t xml:space="preserve">水平（最少/53）</w:t>
      </w:r>
      <w:r>
        <w:br/>
      </w:r>
      <w:r>
        <w:rPr>
          <w:rFonts w:hint="eastAsia"/>
        </w:rPr>
        <w:t xml:space="preserve">无扰动</w:t>
      </w:r>
      <w:r>
        <w:t xml:space="preserve"> &amp; 22.1 </w:t>
      </w:r>
      <w:r>
        <w:rPr>
          <w:rFonts w:hint="eastAsia"/>
        </w:rPr>
        <w:t xml:space="preserve">周</w:t>
      </w:r>
      <w:r>
        <w:t xml:space="preserve"> &amp; – &amp; 44</w:t>
        <w:br/>
      </w:r>
      <m:oMath>
        <m:r>
          <m:t>σ</m:t>
        </m:r>
        <m:r>
          <m:t>=</m:t>
        </m:r>
        <m:acc>
          <m:accPr>
            <m:chr m:val="̂"/>
          </m:accPr>
          <m:e>
            <m:r>
              <m:t>σ</m:t>
            </m:r>
          </m:e>
        </m:acc>
      </m:oMath>
      <w:r>
        <w:rPr>
          <w:rFonts w:hint="eastAsia"/>
        </w:rPr>
        <w:t xml:space="preserve">（1.8pp）</w:t>
      </w:r>
      <w:r>
        <w:t xml:space="preserve"> &amp; 23.1 </w:t>
      </w:r>
      <w:r>
        <w:rPr>
          <w:rFonts w:hint="eastAsia"/>
        </w:rPr>
        <w:t xml:space="preserve">周</w:t>
      </w:r>
      <w:r>
        <w:t xml:space="preserve"> &amp; 0.6 &amp; 20</w:t>
        <w:br/>
      </w:r>
      <m:oMath>
        <m:r>
          <m:t>σ</m:t>
        </m:r>
        <m:r>
          <m:t>=</m:t>
        </m:r>
        <m:r>
          <m:t>2</m:t>
        </m:r>
        <m:acc>
          <m:accPr>
            <m:chr m:val="̂"/>
          </m:accPr>
          <m:e>
            <m:r>
              <m:t>σ</m:t>
            </m:r>
          </m:e>
        </m:acc>
      </m:oMath>
      <w:r>
        <w:rPr>
          <w:rFonts w:hint="eastAsia"/>
        </w:rPr>
        <w:t xml:space="preserve">（3.5pp）</w:t>
      </w:r>
      <w:r>
        <w:t xml:space="preserve"> &amp; 24.4 </w:t>
      </w:r>
      <w:r>
        <w:rPr>
          <w:rFonts w:hint="eastAsia"/>
        </w:rPr>
        <w:t xml:space="preserve">周</w:t>
      </w:r>
      <w:r>
        <w:t xml:space="preserve"> &amp; 0.5 &amp; 2</w:t>
        <w:br/>
      </w:r>
    </w:p>
    <w:p>
      <w:pPr>
        <w:pStyle w:val="BodyText"/>
      </w:pPr>
      <w:r>
        <w:rPr>
          <w:rFonts w:hint="eastAsia"/>
        </w:rPr>
        <w:t xml:space="preserve">附加扰动使达标概率整体下降，90%覆盖时点系统性后移、高BMI组最先不可行；而风险边界解（12.0</w:t>
      </w:r>
      <m:oMath>
        <m:r>
          <m:t>∼</m:t>
        </m:r>
      </m:oMath>
      <w:r>
        <w:rPr>
          <w:rFonts w:hint="eastAsia"/>
        </w:rPr>
        <w:t xml:space="preserve">13.5周）几乎不随扰动变化，因其由</w:t>
      </w:r>
      <w:r>
        <w:t xml:space="preserve"> </w:t>
      </w:r>
      <m:oMath>
        <m:r>
          <m:t>L</m:t>
        </m:r>
        <m:r>
          <m:t>(</m:t>
        </m:r>
        <m:r>
          <m:t>t</m:t>
        </m:r>
        <m:r>
          <m:t>)</m:t>
        </m:r>
      </m:oMath>
      <w:r>
        <w:t xml:space="preserve"> </w:t>
      </w:r>
      <w:r>
        <w:rPr>
          <w:rFonts w:hint="eastAsia"/>
        </w:rPr>
        <w:t xml:space="preserve">设定驱动。结论：</w:t>
      </w:r>
      <w:r>
        <w:rPr>
          <w:rFonts w:hint="eastAsia"/>
          <w:b/>
          <w:bCs/>
        </w:rPr>
        <w:t>观测波动增大的主要影响是“同一时点的单次达标把握下降”</w:t>
      </w:r>
      <w:r>
        <w:rPr>
          <w:rFonts w:hint="eastAsia"/>
        </w:rPr>
        <w:t>，故波动偏大情景应采用“按覆盖率时点检测</w:t>
      </w:r>
      <w:r>
        <w:t xml:space="preserve"> </w:t>
      </w:r>
      <m:oMath>
        <m:r>
          <m:t>+</m:t>
        </m:r>
      </m:oMath>
      <w:r>
        <w:t xml:space="preserve"> </w:t>
      </w:r>
      <w:r>
        <w:rPr>
          <w:rFonts w:hint="eastAsia"/>
        </w:rPr>
        <w:t>必要时复查”的缓冲策略，而非推迟推荐时点。问题三与问题二共用同一概率框架与决策器，上述扰动传播对</w:t>
      </w:r>
      <w:r>
        <w:t xml:space="preserve"> Q3 </w:t>
      </w:r>
      <w:r>
        <w:rPr>
          <w:rFonts w:hint="eastAsia"/>
        </w:rPr>
        <w:t xml:space="preserve">同样适用，多因素项不改变该结论。</w:t>
      </w:r>
    </w:p>
    <w:bookmarkStart w:id="49" w:name="fig:q2surface"/>
    <w:p>
      <w:pPr>
        <w:pStyle w:val="CaptionedFigure"/>
      </w:pPr>
      <w:r>
        <w:drawing>
          <wp:inline>
            <wp:extent cx="4373880" cy="279442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/q2_decision/result_q2_probability_surfac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794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GAMM-Binomial </w:t>
      </w:r>
      <w:r>
        <w:rPr>
          <w:rFonts w:hint="eastAsia"/>
        </w:rPr>
        <w:t xml:space="preserve">概率曲面</w:t>
      </w:r>
      <w:r>
        <w:t xml:space="preserve"> </w:t>
      </w:r>
      <m:oMath>
        <m:r>
          <m:t>p</m:t>
        </m:r>
        <m:r>
          <m:t>(</m:t>
        </m:r>
        <m:r>
          <m:t>t</m:t>
        </m:r>
        <m:r>
          <m:t>,</m:t>
        </m:r>
        <m:r>
          <m:t>B</m:t>
        </m:r>
        <m:r>
          <m:t>)</m:t>
        </m:r>
      </m:oMath>
    </w:p>
    <w:bookmarkEnd w:id="49"/>
    <w:bookmarkEnd w:id="50"/>
    <w:bookmarkStart w:id="51" w:name="baseline-对照km-贪心分组旧方案"/>
    <w:p>
      <w:pPr>
        <w:pStyle w:val="Heading3"/>
      </w:pPr>
      <w:r>
        <w:t xml:space="preserve">Baseline </w:t>
      </w:r>
      <w:r>
        <w:rPr>
          <w:rFonts w:hint="eastAsia"/>
        </w:rPr>
        <w:t xml:space="preserve">对照：KM</w:t>
      </w:r>
      <w:r>
        <w:t xml:space="preserve"> + </w:t>
      </w:r>
      <w:r>
        <w:rPr>
          <w:rFonts w:hint="eastAsia"/>
        </w:rPr>
        <w:t xml:space="preserve">贪心分组（旧方案）</w:t>
      </w:r>
    </w:p>
    <w:p>
      <w:pPr>
        <w:pStyle w:val="FirstParagraph"/>
      </w:pPr>
      <w:r>
        <w:rPr>
          <w:rFonts w:hint="eastAsia"/>
        </w:rPr>
        <w:t xml:space="preserve">旧方案以首次观测到达标的孕周为事件时间进行</w:t>
      </w:r>
      <w:r>
        <w:t xml:space="preserve"> KM </w:t>
      </w:r>
      <w:r>
        <w:rPr>
          <w:rFonts w:hint="eastAsia"/>
        </w:rPr>
        <w:t xml:space="preserve">估计与贪心</w:t>
      </w:r>
      <w:r>
        <w:t xml:space="preserve"> SSE </w:t>
      </w:r>
      <w:r>
        <w:rPr>
          <w:rFonts w:hint="eastAsia"/>
        </w:rPr>
        <w:t xml:space="preserve">分组，报告</w:t>
      </w:r>
      <w:r>
        <w:t xml:space="preserve"> BMI </w:t>
      </w:r>
      <w:r>
        <w:rPr>
          <w:rFonts w:hint="eastAsia"/>
        </w:rPr>
        <w:t xml:space="preserve">边界</w:t>
      </w:r>
      <w:r>
        <w:t xml:space="preserve"> </w:t>
      </w:r>
      <w:r>
        <w:rPr>
          <w:rFonts w:hint="eastAsia"/>
        </w:rPr>
        <w:t xml:space="preserve">32.1/34.7、90%覆盖时点</w:t>
      </w:r>
      <w:r>
        <w:t xml:space="preserve"> 16.6/16.6/22.1 </w:t>
      </w:r>
      <w:r>
        <w:rPr>
          <w:rFonts w:hint="eastAsia"/>
        </w:rPr>
        <w:t xml:space="preserve">周。为使对照在同一队列与同一分组下公平，我们在</w:t>
      </w:r>
      <w:r>
        <w:t xml:space="preserve"> Q2 </w:t>
      </w:r>
      <w:r>
        <w:rPr>
          <w:rFonts w:hint="eastAsia"/>
        </w:rPr>
        <w:t xml:space="preserve">使用的全体男胎队列（1082条记录/267名孕妇）上、以相同的</w:t>
      </w:r>
      <w:r>
        <w:t xml:space="preserve"> BMI </w:t>
      </w:r>
      <w:r>
        <w:rPr>
          <w:rFonts w:hint="eastAsia"/>
        </w:rPr>
        <w:t xml:space="preserve">分带重算</w:t>
      </w:r>
      <w:r>
        <w:t xml:space="preserve"> KM </w:t>
      </w:r>
      <w:r>
        <w:rPr>
          <w:rFonts w:hint="eastAsia"/>
        </w:rPr>
        <w:t xml:space="preserve">90%分位（首次观测到达标，未达标者按末次观测删失），并与</w:t>
      </w:r>
      <w:r>
        <w:t xml:space="preserve"> GAMM </w:t>
      </w:r>
      <w:r>
        <w:rPr>
          <w:rFonts w:hint="eastAsia"/>
        </w:rPr>
        <w:t xml:space="preserve">各带内可行</w:t>
      </w:r>
      <w:r>
        <w:t xml:space="preserve"> BMI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90%覆盖时点均值并列（表</w:t>
      </w:r>
      <w:hyperlink w:anchor="tab:q2kmcmp">
        <w:r>
          <w:rPr>
            <w:rStyle w:val="Hyperlink"/>
          </w:rPr>
          <w:t xml:space="preserve">[tab:q2kmcmp]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t xml:space="preserve">LCCC BMI </w:t>
      </w:r>
      <w:r>
        <w:rPr>
          <w:rFonts w:hint="eastAsia"/>
        </w:rPr>
        <w:t xml:space="preserve">带</w:t>
      </w:r>
      <w:r>
        <w:t xml:space="preserve"> &amp; </w:t>
      </w:r>
      <w:r>
        <w:rPr>
          <w:rFonts w:hint="eastAsia"/>
        </w:rPr>
        <w:t xml:space="preserve">孕妇数</w:t>
      </w:r>
      <w:r>
        <w:t xml:space="preserve"> &amp; KM </w:t>
      </w:r>
      <w:r>
        <w:rPr>
          <w:rFonts w:hint="eastAsia"/>
        </w:rPr>
        <w:t xml:space="preserve">90%（首次观测到达标）</w:t>
      </w:r>
      <w:r>
        <w:t xml:space="preserve"> &amp; GAMM </w:t>
      </w:r>
      <w:r>
        <w:rPr>
          <w:rFonts w:hint="eastAsia"/>
        </w:rPr>
        <w:t xml:space="preserve">90%覆盖（带内可行均值）</w:t>
      </w:r>
      <w:r>
        <w:br/>
        <w:t xml:space="preserve">BMI</w:t>
      </w:r>
      <m:oMath>
        <m:r>
          <m:t>&lt;</m:t>
        </m:r>
      </m:oMath>
      <w:r>
        <w:t xml:space="preserve">32.1 &amp; 158 &amp; 16.4 </w:t>
      </w:r>
      <w:r>
        <w:rPr>
          <w:rFonts w:hint="eastAsia"/>
        </w:rPr>
        <w:t xml:space="preserve">周</w:t>
      </w:r>
      <w:r>
        <w:t xml:space="preserve"> &amp; 21.2 </w:t>
      </w:r>
      <w:r>
        <w:rPr>
          <w:rFonts w:hint="eastAsia"/>
        </w:rPr>
        <w:t xml:space="preserve">周</w:t>
      </w:r>
      <w:r>
        <w:br/>
        <w:t xml:space="preserve">32.1</w:t>
      </w:r>
      <m:oMath>
        <m:r>
          <m:t>≤</m:t>
        </m:r>
      </m:oMath>
      <w:r>
        <w:t xml:space="preserve">BMI</w:t>
      </w:r>
      <m:oMath>
        <m:r>
          <m:t>&lt;</m:t>
        </m:r>
      </m:oMath>
      <w:r>
        <w:t xml:space="preserve">34.7 &amp; 71 &amp; 16.1 </w:t>
      </w:r>
      <w:r>
        <w:rPr>
          <w:rFonts w:hint="eastAsia"/>
        </w:rPr>
        <w:t xml:space="preserve">周</w:t>
      </w:r>
      <w:r>
        <w:t xml:space="preserve"> &amp; 20.8 </w:t>
      </w:r>
      <w:r>
        <w:rPr>
          <w:rFonts w:hint="eastAsia"/>
        </w:rPr>
        <w:t xml:space="preserve">周</w:t>
      </w:r>
      <w:r>
        <w:br/>
        <w:t xml:space="preserve">BMI</w:t>
      </w:r>
      <m:oMath>
        <m:r>
          <m:t>≥</m:t>
        </m:r>
      </m:oMath>
      <w:r>
        <w:t xml:space="preserve">34.7 &amp; 38 &amp; 20.9 </w:t>
      </w:r>
      <w:r>
        <w:rPr>
          <w:rFonts w:hint="eastAsia"/>
        </w:rPr>
        <w:t xml:space="preserve">周</w:t>
      </w:r>
      <w:r>
        <w:t xml:space="preserve"> &amp; 23.2 </w:t>
      </w:r>
      <w:r>
        <w:rPr>
          <w:rFonts w:hint="eastAsia"/>
        </w:rPr>
        <w:t xml:space="preserve">周</w:t>
      </w:r>
      <w:r>
        <w:br/>
      </w:r>
    </w:p>
    <w:p>
      <w:pPr>
        <w:pStyle w:val="BodyText"/>
      </w:pPr>
      <w:r>
        <w:rPr>
          <w:rFonts w:hint="eastAsia"/>
        </w:rPr>
        <w:t xml:space="preserve">说明：</w:t>
      </w:r>
    </w:p>
    <w:p>
      <w:pPr>
        <w:numPr>
          <w:ilvl w:val="0"/>
          <w:numId w:val="1003"/>
        </w:numPr>
      </w:pPr>
      <w:r>
        <w:t xml:space="preserve">KM 90% </w:t>
      </w:r>
      <w:r>
        <w:rPr>
          <w:rFonts w:hint="eastAsia"/>
        </w:rPr>
        <w:t>是“90%的孕妇到该周已</w:t>
      </w:r>
      <w:r>
        <w:rPr>
          <w:rFonts w:hint="eastAsia"/>
          <w:b/>
          <w:bCs/>
        </w:rPr>
        <w:t xml:space="preserve">首次观测</w:t>
      </w:r>
      <w:r>
        <w:rPr>
          <w:rFonts w:hint="eastAsia"/>
        </w:rPr>
        <w:t>到达标”的事件时间分位，含左/区间删失，是真实首次达标时刻的</w:t>
      </w:r>
      <w:r>
        <w:rPr>
          <w:rFonts w:hint="eastAsia"/>
          <w:b/>
          <w:bCs/>
        </w:rPr>
        <w:t xml:space="preserve">右偏代理</w:t>
      </w:r>
      <w:r>
        <w:rPr>
          <w:rFonts w:hint="eastAsia"/>
        </w:rPr>
        <w:t xml:space="preserve">；GAMM</w:t>
      </w:r>
      <w:r>
        <w:t xml:space="preserve"> </w:t>
      </w:r>
      <w:r>
        <w:rPr>
          <w:rFonts w:hint="eastAsia"/>
        </w:rPr>
        <w:t>90%覆盖是“单次检测边际达标概率达到0.9”的时点，二者回答不同问题，不能直接对等比较；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两口径方向一致：高</w:t>
      </w:r>
      <w:r>
        <w:t xml:space="preserve"> BMI </w:t>
      </w:r>
      <w:r>
        <w:rPr>
          <w:rFonts w:hint="eastAsia"/>
        </w:rPr>
        <w:t xml:space="preserve">带（</w:t>
      </w:r>
      <m:oMath>
        <m:r>
          <m:t>≥</m:t>
        </m:r>
      </m:oMath>
      <w:r>
        <w:rPr>
          <w:rFonts w:hint="eastAsia"/>
        </w:rPr>
        <w:t xml:space="preserve">34.7）的时点均最晚（KM</w:t>
      </w:r>
      <w:r>
        <w:t xml:space="preserve"> </w:t>
      </w:r>
      <w:r>
        <w:rPr>
          <w:rFonts w:hint="eastAsia"/>
        </w:rPr>
        <w:t xml:space="preserve">20.9周、GAMM</w:t>
      </w:r>
      <w:r>
        <w:t xml:space="preserve"> </w:t>
      </w:r>
      <w:r>
        <w:rPr>
          <w:rFonts w:hint="eastAsia"/>
        </w:rPr>
        <w:t xml:space="preserve">23.2周）；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数量上</w:t>
      </w:r>
      <w:r>
        <w:t xml:space="preserve"> GAMM </w:t>
      </w:r>
      <w:r>
        <w:rPr>
          <w:rFonts w:hint="eastAsia"/>
        </w:rPr>
        <w:t xml:space="preserve">覆盖时点（约21</w:t>
      </w:r>
      <m:oMath>
        <m:r>
          <m:t>∼</m:t>
        </m:r>
      </m:oMath>
      <w:r>
        <w:rPr>
          <w:rFonts w:hint="eastAsia"/>
        </w:rPr>
        <w:t xml:space="preserve">23周）系统性晚于</w:t>
      </w:r>
      <w:r>
        <w:t xml:space="preserve"> KM </w:t>
      </w:r>
      <w:r>
        <w:rPr>
          <w:rFonts w:hint="eastAsia"/>
        </w:rPr>
        <w:t xml:space="preserve">首次观测分位（约16</w:t>
      </w:r>
      <m:oMath>
        <m:r>
          <m:t>∼</m:t>
        </m:r>
      </m:oMath>
      <w:r>
        <w:rPr>
          <w:rFonts w:hint="eastAsia"/>
        </w:rPr>
        <w:t xml:space="preserve">21周），因为前者要求单次检测90%达标、后者只要求某次观测达标，这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说明</w:t>
      </w:r>
      <w:r>
        <w:t xml:space="preserve"> KM </w:t>
      </w:r>
      <w:r>
        <w:rPr>
          <w:rFonts w:hint="eastAsia"/>
        </w:rPr>
        <w:t xml:space="preserve">把时点估晚于概率模型，而是两种量纲不同；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贪心</w:t>
      </w:r>
      <w:r>
        <w:t xml:space="preserve"> SSE </w:t>
      </w:r>
      <w:r>
        <w:rPr>
          <w:rFonts w:hint="eastAsia"/>
        </w:rPr>
        <w:t xml:space="preserve">分组以组内达标时间方差为目标，与决策风险目标不同，其分组边界不直接来源于决策优化。</w:t>
      </w:r>
    </w:p>
    <w:p>
      <w:pPr>
        <w:pStyle w:val="FirstParagraph"/>
      </w:pPr>
      <w:r>
        <w:rPr>
          <w:rFonts w:hint="eastAsia"/>
        </w:rPr>
        <w:t xml:space="preserve">综合以上结果，问题二结论为：</w:t>
      </w:r>
      <w:r>
        <w:rPr>
          <w:rFonts w:hint="eastAsia"/>
          <w:b/>
          <w:bCs/>
        </w:rPr>
        <w:t xml:space="preserve">主答案（可执行推荐）：以单次检测90%覆盖为操作目标，按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90</m:t>
            </m:r>
          </m:sub>
        </m:sSub>
        <m:r>
          <m:t>(</m:t>
        </m:r>
        <m:r>
          <m:t>BMI</m:t>
        </m:r>
        <m:r>
          <m:t>)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有序分段给出三档统一时点——BMI</w:t>
      </w:r>
      <w:r>
        <w:rPr>
          <w:b/>
          <w:bCs/>
        </w:rPr>
        <w:t xml:space="preserve"> </w:t>
      </w:r>
      <m:oMath>
        <m:r>
          <m:t>&lt;</m:t>
        </m:r>
        <m:r>
          <m:t>32.75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约20周（179人）、</w:t>
      </w:r>
      <m:oMath>
        <m:r>
          <m:t>32.75</m:t>
        </m:r>
        <m:r>
          <m:t>≤</m:t>
        </m:r>
      </m:oMath>
      <w:r>
        <w:rPr>
          <w:b/>
          <w:bCs/>
        </w:rPr>
        <w:t xml:space="preserve">BMI</w:t>
      </w:r>
      <m:oMath>
        <m:r>
          <m:t>&lt;</m:t>
        </m:r>
        <m:r>
          <m:t>35.25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约21周（58人）、BMI</w:t>
      </w:r>
      <w:r>
        <w:rPr>
          <w:b/>
          <w:bCs/>
        </w:rPr>
        <w:t xml:space="preserve"> </w:t>
      </w:r>
      <m:oMath>
        <m:r>
          <m:t>≥</m:t>
        </m:r>
        <m:r>
          <m:t>35.25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约22周（30人），切点由本文概率模型直接优化得到；辅助说明：情景化风险最优点在“12周起算延迟损失”设定下落在12周边界，属定义性结果，不构成独立推荐。附加观测扰动表明扰动增大时覆盖时点系统性后移（</w:t>
      </w:r>
      <m:oMath>
        <m:r>
          <m:t>σ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翻倍约</w:t>
      </w:r>
      <w:r>
        <w:rPr>
          <w:b/>
          <w:bCs/>
        </w:rPr>
        <w:t xml:space="preserve"> </w:t>
      </w:r>
      <m:oMath>
        <m:r>
          <m:t>+</m:t>
        </m:r>
        <m:r>
          <m:t>2.3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周），故按上述时点检测并辅以必要的复查是更稳健的策略</w:t>
      </w:r>
      <w:r>
        <w:t xml:space="preserve">。</w:t>
      </w:r>
    </w:p>
    <w:bookmarkEnd w:id="51"/>
    <w:bookmarkEnd w:id="52"/>
    <w:bookmarkStart w:id="61" w:name="问题三的模型建立和求解"/>
    <w:p>
      <w:pPr>
        <w:pStyle w:val="Heading2"/>
      </w:pPr>
      <w:r>
        <w:rPr>
          <w:rFonts w:hint="eastAsia"/>
        </w:rPr>
        <w:t xml:space="preserve">问题三的模型建立和求解</w:t>
      </w:r>
    </w:p>
    <w:bookmarkStart w:id="57" w:name="具体分析"/>
    <w:p>
      <w:pPr>
        <w:pStyle w:val="Heading3"/>
      </w:pPr>
      <w:r>
        <w:rPr>
          <w:rFonts w:hint="eastAsia"/>
        </w:rPr>
        <w:t xml:space="preserve">具体分析</w:t>
      </w:r>
    </w:p>
    <w:p>
      <w:pPr>
        <w:pStyle w:val="FirstParagraph"/>
      </w:pPr>
      <w:r>
        <w:rPr>
          <w:rFonts w:hint="eastAsia"/>
        </w:rPr>
        <w:t xml:space="preserve">问题三要求综合考虑身高、体重、年龄等多因素、检测误差和Y染色体浓度达标比例，根据男胎孕妇的BMI给出合理分组及每组最佳NIPT时点，属于</w:t>
      </w:r>
      <w:r>
        <w:rPr>
          <w:rFonts w:hint="eastAsia"/>
          <w:b/>
          <w:bCs/>
        </w:rPr>
        <w:t xml:space="preserve">多因素概率建模与决策优化</w:t>
      </w:r>
      <w:r>
        <w:rPr>
          <w:rFonts w:hint="eastAsia"/>
        </w:rPr>
        <w:t xml:space="preserve">类问题。</w:t>
      </w:r>
    </w:p>
    <w:p>
      <w:pPr>
        <w:pStyle w:val="BodyText"/>
      </w:pPr>
      <w:r>
        <w:rPr>
          <w:rFonts w:hint="eastAsia"/>
        </w:rPr>
        <w:t xml:space="preserve">与问题二相比，本问有两个新特点：其一，解释变量从单一BMI扩展为年龄、身高、体重、受孕方式、怀孕次数、生产次数等</w:t>
      </w:r>
      <w:r>
        <w:rPr>
          <w:rFonts w:hint="eastAsia"/>
          <w:b/>
          <w:bCs/>
        </w:rPr>
        <w:t xml:space="preserve">检测前已知变量</w:t>
      </w:r>
      <w:r>
        <w:rPr>
          <w:rFonts w:hint="eastAsia"/>
        </w:rPr>
        <w:t xml:space="preserve">（假设8），而BMI由身高、体重直接定义，存在定义性共线性（VIF</w:t>
      </w:r>
      <w:r>
        <w:t xml:space="preserve"> </w:t>
      </w:r>
      <w:r>
        <w:rPr>
          <w:rFonts w:hint="eastAsia"/>
        </w:rPr>
        <w:t>远超阈值10），必须先诊断后建模；其二，题目强调“达标比例”，即分组不仅要求组内时点集中，还要求时点对应的达标概率有保证。</w:t>
      </w:r>
    </w:p>
    <w:p>
      <w:pPr>
        <w:pStyle w:val="BodyText"/>
      </w:pPr>
      <w:r>
        <w:rPr>
          <w:rFonts w:hint="eastAsia"/>
        </w:rPr>
        <w:t xml:space="preserve">本节沿用</w:t>
      </w:r>
      <w:r>
        <w:t xml:space="preserve"> Q2 </w:t>
      </w:r>
      <w:r>
        <w:rPr>
          <w:rFonts w:hint="eastAsia"/>
        </w:rPr>
        <w:t xml:space="preserve">的</w:t>
      </w:r>
      <w:r>
        <w:t xml:space="preserve"> GAMM-Binomial </w:t>
      </w:r>
      <w:r>
        <w:rPr>
          <w:rFonts w:hint="eastAsia"/>
        </w:rPr>
        <w:t xml:space="preserve">框架与同一风险优化器、同一有序</w:t>
      </w:r>
      <w:r>
        <w:t xml:space="preserve"> DP </w:t>
      </w:r>
      <w:r>
        <w:rPr>
          <w:rFonts w:hint="eastAsia"/>
        </w:rPr>
        <w:t>分组器，仅将固定效应从“孕周+BMI”扩展为“孕周+多因素概率修正”。两套候选规格：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A（主）：</w:t>
      </w:r>
      <w:r>
        <w:rPr>
          <w:rFonts w:hint="eastAsia"/>
        </w:rPr>
        <w:t xml:space="preserve">孕周样条</w:t>
      </w:r>
      <w:r>
        <w:t xml:space="preserve"> + BMI + </w:t>
      </w:r>
      <w:r>
        <w:rPr>
          <w:rFonts w:hint="eastAsia"/>
        </w:rPr>
        <w:t xml:space="preserve">年龄</w:t>
      </w:r>
      <w:r>
        <w:t xml:space="preserve"> + </w:t>
      </w:r>
      <w:r>
        <w:rPr>
          <w:rFonts w:hint="eastAsia"/>
        </w:rPr>
        <w:t xml:space="preserve">受孕方式标志；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B（对照）：</w:t>
      </w:r>
      <w:r>
        <w:rPr>
          <w:rFonts w:hint="eastAsia"/>
        </w:rPr>
        <w:t xml:space="preserve">孕周样条</w:t>
      </w:r>
      <w:r>
        <w:t xml:space="preserve"> + </w:t>
      </w:r>
      <w:r>
        <w:rPr>
          <w:rFonts w:hint="eastAsia"/>
        </w:rPr>
        <w:t xml:space="preserve">身高</w:t>
      </w:r>
      <w:r>
        <w:t xml:space="preserve"> + </w:t>
      </w:r>
      <w:r>
        <w:rPr>
          <w:rFonts w:hint="eastAsia"/>
        </w:rPr>
        <w:t xml:space="preserve">体重</w:t>
      </w:r>
      <w:r>
        <w:t xml:space="preserve"> + </w:t>
      </w:r>
      <w:r>
        <w:rPr>
          <w:rFonts w:hint="eastAsia"/>
        </w:rPr>
        <w:t xml:space="preserve">年龄（不含</w:t>
      </w:r>
      <w:r>
        <w:t xml:space="preserve"> </w:t>
      </w:r>
      <w:r>
        <w:rPr>
          <w:rFonts w:hint="eastAsia"/>
        </w:rPr>
        <w:t xml:space="preserve">BMI），检验</w:t>
      </w:r>
      <w:r>
        <w:t xml:space="preserve"> BMI </w:t>
      </w:r>
      <w:r>
        <w:rPr>
          <w:rFonts w:hint="eastAsia"/>
        </w:rPr>
        <w:t xml:space="preserve">是否唯一承载体格信息。</w:t>
      </w:r>
    </w:p>
    <w:bookmarkStart w:id="56" w:name="fig:analysis3_flow"/>
    <w:p>
      <w:pPr>
        <w:pStyle w:val="CaptionedFigure"/>
      </w:pPr>
      <w:r>
        <w:drawing>
          <wp:inline>
            <wp:extent cx="4373880" cy="240070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flow/fig_q3_flow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400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问题三分析流程图</w:t>
      </w:r>
    </w:p>
    <w:bookmarkEnd w:id="56"/>
    <w:bookmarkEnd w:id="57"/>
    <w:bookmarkStart w:id="58" w:name="模型准备"/>
    <w:p>
      <w:pPr>
        <w:pStyle w:val="Heading3"/>
      </w:pPr>
      <w:r>
        <w:rPr>
          <w:rFonts w:hint="eastAsia"/>
        </w:rPr>
        <w:t xml:space="preserve">模型准备</w:t>
      </w:r>
    </w:p>
    <w:p>
      <w:pPr>
        <w:pStyle w:val="FirstParagraph"/>
      </w:pPr>
      <w:r>
        <w:rPr>
          <w:rFonts w:hint="eastAsia"/>
          <w:b/>
          <w:bCs/>
        </w:rPr>
        <w:t xml:space="preserve">（1）共线性诊断与变量进入策略。</w:t>
      </w:r>
      <w:r>
        <w:rPr>
          <w:rFonts w:hint="eastAsia"/>
        </w:rPr>
        <w:t xml:space="preserve">对候选自变量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，将其余变量对其回归得决定系数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，方差膨胀因子</w:t>
      </w:r>
      <m:oMath>
        <m:sSub>
          <m:e>
            <m:r>
              <m:t>VIF</m:t>
            </m:r>
          </m:e>
          <m:sub>
            <m:r>
              <m:t>j</m:t>
            </m:r>
          </m:sub>
        </m:sSub>
        <m:r>
          <m:t>=</m:t>
        </m:r>
        <m:r>
          <m:t>1</m:t>
        </m:r>
        <m:r>
          <m:t>/(</m:t>
        </m:r>
        <m:r>
          <m:t>1</m:t>
        </m:r>
        <m:r>
          <m:t>−</m:t>
        </m:r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t>)</m:t>
        </m:r>
      </m:oMath>
      <w:r>
        <w:t xml:space="preserve">。BMI </w:t>
      </w:r>
      <w:r>
        <w:rPr>
          <w:rFonts w:hint="eastAsia"/>
        </w:rPr>
        <w:t xml:space="preserve">由身高、体重按定义组合而来，未中心化时三者彼此回归的</w:t>
      </w:r>
      <w:r>
        <w:t xml:space="preserve"> VIF </w:t>
      </w:r>
      <w:r>
        <w:rPr>
          <w:rFonts w:hint="eastAsia"/>
        </w:rPr>
        <w:t xml:space="preserve">均远超阈值10，故身高与体重不与</w:t>
      </w:r>
      <w:r>
        <w:t xml:space="preserve"> BMI </w:t>
      </w:r>
      <w:r>
        <w:rPr>
          <w:rFonts w:hint="eastAsia"/>
        </w:rPr>
        <w:t xml:space="preserve">同时进入模型：方案</w:t>
      </w:r>
      <w:r>
        <w:t xml:space="preserve"> A </w:t>
      </w:r>
      <w:r>
        <w:rPr>
          <w:rFonts w:hint="eastAsia"/>
        </w:rPr>
        <w:t xml:space="preserve">保留</w:t>
      </w:r>
      <w:r>
        <w:t xml:space="preserve"> BMI </w:t>
      </w:r>
      <w:r>
        <w:rPr>
          <w:rFonts w:hint="eastAsia"/>
        </w:rPr>
        <w:t xml:space="preserve">并追加年龄、受孕方式；方案</w:t>
      </w:r>
      <w:r>
        <w:t xml:space="preserve"> B </w:t>
      </w:r>
      <w:r>
        <w:rPr>
          <w:rFonts w:hint="eastAsia"/>
        </w:rPr>
        <w:t xml:space="preserve">以身高、体重替代</w:t>
      </w:r>
      <w:r>
        <w:t xml:space="preserve"> </w:t>
      </w:r>
      <w:r>
        <w:rPr>
          <w:rFonts w:hint="eastAsia"/>
        </w:rPr>
        <w:t xml:space="preserve">BMI（连同年龄）作为对照，检验</w:t>
      </w:r>
      <w:r>
        <w:t xml:space="preserve"> BMI </w:t>
      </w:r>
      <w:r>
        <w:rPr>
          <w:rFonts w:hint="eastAsia"/>
        </w:rPr>
        <w:t xml:space="preserve">是否为体格的唯一承载体。</w:t>
      </w:r>
    </w:p>
    <w:p>
      <w:pPr>
        <w:pStyle w:val="BodyText"/>
      </w:pPr>
      <w:r>
        <w:rPr>
          <w:rFonts w:hint="eastAsia"/>
          <w:b/>
          <w:bCs/>
        </w:rPr>
        <w:t xml:space="preserve">（2）检测前变量。</w:t>
      </w:r>
      <w:r>
        <w:rPr>
          <w:rFonts w:hint="eastAsia"/>
        </w:rPr>
        <w:t xml:space="preserve">依据假设8，仅使用首条记录即知的静态变量：BMI（首条）、年龄、身高、体重、受孕方式。孕次与产次在附件男性数据中未提供可靠字段，故不纳入。</w:t>
      </w:r>
    </w:p>
    <w:bookmarkEnd w:id="58"/>
    <w:bookmarkStart w:id="59" w:name="模型建立-2"/>
    <w:p>
      <w:pPr>
        <w:pStyle w:val="Heading3"/>
      </w:pP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A（主模型）：多因素混合</w:t>
      </w:r>
      <w:r>
        <w:rPr>
          <w:b/>
          <w:bCs/>
        </w:rPr>
        <w:t xml:space="preserve"> logistic。</w:t>
      </w:r>
    </w:p>
    <w:p>
      <w:pPr>
        <w:pStyle w:val="BodyText"/>
      </w:pPr>
      <m:oMathPara>
        <m:oMathParaPr>
          <m:jc m:val="center"/>
        </m:oMathParaPr>
        <m:oMath>
          <m:r>
            <m:t>logit[</m:t>
          </m:r>
          <m:sSub>
            <m:e>
              <m:r>
                <m:t>p</m:t>
              </m:r>
            </m:e>
            <m:sub>
              <m:r>
                <m:t>ij</m:t>
              </m:r>
            </m:sub>
          </m:sSub>
          <m:r>
            <m:t>]=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t>(</m:t>
          </m:r>
          <m:sSub>
            <m:e>
              <m:r>
                <m:t>t</m:t>
              </m:r>
            </m:e>
            <m:sub>
              <m:r>
                <m:t>ij</m:t>
              </m:r>
            </m:sub>
          </m:sSub>
          <m:r>
            <m:t>)+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t>age</m:t>
              </m:r>
            </m:e>
            <m:sub>
              <m:r>
                <m:t>i</m:t>
              </m:r>
            </m:sub>
          </m:sSub>
          <m: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nonNat</m:t>
              </m:r>
            </m:e>
            <m:sub>
              <m:r>
                <m:t>i</m:t>
              </m:r>
            </m:sub>
          </m:sSub>
          <m: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为首条记录</w:t>
      </w:r>
      <w:r>
        <w:t xml:space="preserve"> </w:t>
      </w:r>
      <w:r>
        <w:rPr>
          <w:rFonts w:hint="eastAsia"/>
        </w:rPr>
        <w:t xml:space="preserve">BMI，</w:t>
      </w:r>
      <m:oMath>
        <m:sSub>
          <m:e>
            <m:r>
              <m:t>nonNat</m:t>
            </m:r>
          </m:e>
          <m:sub>
            <m:r>
              <m:t>i</m:t>
            </m:r>
          </m:sub>
        </m:sSub>
        <m: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表示非自然受孕。随机截距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经</w:t>
      </w:r>
      <w:r>
        <w:t xml:space="preserve"> GH </w:t>
      </w:r>
      <w:r>
        <w:rPr>
          <w:rFonts w:hint="eastAsia"/>
        </w:rPr>
        <w:t xml:space="preserve">求积积分。</w:t>
      </w:r>
    </w:p>
    <w:p>
      <w:pPr>
        <w:pStyle w:val="BodyText"/>
      </w:pP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B（对照）：不含</w:t>
      </w:r>
      <w:r>
        <w:rPr>
          <w:b/>
          <w:bCs/>
        </w:rPr>
        <w:t xml:space="preserve"> BMI。</w:t>
      </w:r>
    </w:p>
    <w:p>
      <w:pPr>
        <w:pStyle w:val="BodyText"/>
      </w:pPr>
      <m:oMathPara>
        <m:oMathParaPr>
          <m:jc m:val="center"/>
        </m:oMathParaPr>
        <m:oMath>
          <m:r>
            <m:t>logit[</m:t>
          </m:r>
          <m:sSub>
            <m:e>
              <m:r>
                <m:t>p</m:t>
              </m:r>
            </m:e>
            <m:sub>
              <m:r>
                <m:t>ij</m:t>
              </m:r>
            </m:sub>
          </m:sSub>
          <m:r>
            <m:t>]=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t>(</m:t>
          </m:r>
          <m:sSub>
            <m:e>
              <m:r>
                <m:t>t</m:t>
              </m:r>
            </m:e>
            <m:sub>
              <m:r>
                <m:t>ij</m:t>
              </m:r>
            </m:sub>
          </m:sSub>
          <m:r>
            <m:t>)+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t>+</m:t>
          </m:r>
          <m:sSub>
            <m:e>
              <m:r>
                <m:t>γ</m:t>
              </m:r>
            </m:e>
            <m:sub>
              <m:r>
                <m:t>2</m:t>
              </m:r>
            </m:sub>
          </m:sSub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t>+</m:t>
          </m:r>
          <m:sSub>
            <m:e>
              <m:r>
                <m:t>γ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age</m:t>
              </m:r>
            </m:e>
            <m:sub>
              <m:r>
                <m:t>i</m:t>
              </m:r>
            </m:sub>
          </m:sSub>
          <m: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两方案均沿用</w:t>
      </w:r>
      <w:r>
        <w:t xml:space="preserve"> Q2 </w:t>
      </w:r>
      <w:r>
        <w:rPr>
          <w:rFonts w:hint="eastAsia"/>
        </w:rPr>
        <w:t xml:space="preserve">的五折主体分组、GH</w:t>
      </w:r>
      <w:r>
        <w:t xml:space="preserve"> </w:t>
      </w:r>
      <w:r>
        <w:rPr>
          <w:rFonts w:hint="eastAsia"/>
        </w:rPr>
        <w:t xml:space="preserve">多节点加倍核对收敛、多初值避免局部最优。</w:t>
      </w:r>
    </w:p>
    <w:p>
      <w:pPr>
        <w:pStyle w:val="BodyText"/>
      </w:pPr>
      <w:r>
        <w:rPr>
          <w:rFonts w:hint="eastAsia"/>
          <w:b/>
          <w:bCs/>
        </w:rPr>
        <w:t xml:space="preserve">决策复用。</w:t>
      </w:r>
      <w:r>
        <w:rPr>
          <w:rFonts w:hint="eastAsia"/>
        </w:rPr>
        <w:t xml:space="preserve">分组与时点优化完全复用</w:t>
      </w:r>
      <w:r>
        <w:t xml:space="preserve"> Q2 </w:t>
      </w:r>
      <w:r>
        <w:rPr>
          <w:rFonts w:hint="eastAsia"/>
        </w:rPr>
        <w:t xml:space="preserve">的风险函数与有序</w:t>
      </w:r>
      <w:r>
        <w:t xml:space="preserve"> </w:t>
      </w:r>
      <w:r>
        <w:rPr>
          <w:rFonts w:hint="eastAsia"/>
        </w:rPr>
        <w:t xml:space="preserve">DP：对每组计算</w:t>
      </w:r>
      <w:r>
        <w:t xml:space="preserve"> 90% </w:t>
      </w:r>
      <w:r>
        <w:rPr>
          <w:rFonts w:hint="eastAsia"/>
        </w:rPr>
        <w:t xml:space="preserve">覆盖时点与风险最优时点，并与</w:t>
      </w:r>
      <w:r>
        <w:t xml:space="preserve"> Q2 </w:t>
      </w:r>
      <w:r>
        <w:rPr>
          <w:rFonts w:hint="eastAsia"/>
        </w:rPr>
        <w:t xml:space="preserve">仅用</w:t>
      </w:r>
      <w:r>
        <w:t xml:space="preserve"> BMI </w:t>
      </w:r>
      <w:r>
        <w:rPr>
          <w:rFonts w:hint="eastAsia"/>
        </w:rPr>
        <w:t xml:space="preserve">的结果对比。</w:t>
      </w:r>
    </w:p>
    <w:bookmarkEnd w:id="59"/>
    <w:bookmarkStart w:id="60" w:name="模型求解-1"/>
    <w:p>
      <w:pPr>
        <w:pStyle w:val="Heading3"/>
      </w:pPr>
      <w:r>
        <w:rPr>
          <w:rFonts w:hint="eastAsia"/>
        </w:rPr>
        <w:t xml:space="preserve">模型求解</w:t>
      </w:r>
    </w:p>
    <w:p>
      <w:pPr>
        <w:pStyle w:val="FirstParagraph"/>
      </w:pPr>
      <w:r>
        <w:rPr>
          <w:rFonts w:hint="eastAsia"/>
          <w:b/>
          <w:bCs/>
        </w:rPr>
        <w:t xml:space="preserve">（1）模型比较。</w:t>
      </w:r>
    </w:p>
    <w:p>
      <w:pPr>
        <w:pStyle w:val="BodyText"/>
      </w:pPr>
      <w:r>
        <w:t xml:space="preserve">LCCC </w:t>
      </w:r>
      <w:r>
        <w:rPr>
          <w:rFonts w:hint="eastAsia"/>
        </w:rPr>
        <w:t xml:space="preserve">规格</w:t>
      </w:r>
      <w:r>
        <w:t xml:space="preserve"> &amp; </w:t>
      </w:r>
      <w:r>
        <w:rPr>
          <w:rFonts w:hint="eastAsia"/>
        </w:rPr>
        <w:t xml:space="preserve">固定效应</w:t>
      </w:r>
      <w:r>
        <w:t xml:space="preserve"> &amp; </w:t>
      </w:r>
      <w:r>
        <w:rPr>
          <w:rFonts w:hint="eastAsia"/>
        </w:rPr>
        <w:t xml:space="preserve">主体</w:t>
      </w:r>
      <w:r>
        <w:t xml:space="preserve"> Brier &amp; </w:t>
      </w:r>
      <w:r>
        <w:rPr>
          <w:rFonts w:hint="eastAsia"/>
        </w:rPr>
        <w:t xml:space="preserve">主体</w:t>
      </w:r>
      <w:r>
        <w:t xml:space="preserve"> Log-loss</w:t>
        <w:br/>
        <w:t xml:space="preserve">Q2 </w:t>
      </w:r>
      <w:r>
        <w:rPr>
          <w:rFonts w:hint="eastAsia"/>
        </w:rPr>
        <w:t xml:space="preserve">基线</w:t>
      </w:r>
      <w:r>
        <w:t xml:space="preserve"> &amp; week + bmi &amp; 0.1116 &amp; 0.3836</w:t>
        <w:br/>
        <w:t xml:space="preserve">Q3-A &amp; week + bmi + age + </w:t>
      </w:r>
      <w:r>
        <w:rPr>
          <w:rFonts w:hint="eastAsia"/>
        </w:rPr>
        <w:t xml:space="preserve">受孕方式</w:t>
      </w:r>
      <w:r>
        <w:t xml:space="preserve"> &amp; 0.1130 &amp; 0.4372</w:t>
        <w:br/>
        <w:t xml:space="preserve">Q3-B &amp; week + height + weight + age &amp; 0.1118 &amp; 0.3860</w:t>
        <w:br/>
      </w:r>
    </w:p>
    <w:p>
      <w:pPr>
        <w:pStyle w:val="BodyText"/>
      </w:pPr>
      <w:r>
        <w:t xml:space="preserve">Bootstrap </w:t>
      </w:r>
      <w:r>
        <w:rPr>
          <w:rFonts w:hint="eastAsia"/>
        </w:rPr>
        <w:t xml:space="preserve">95%CI（Q3-A</w:t>
      </w:r>
      <w:r>
        <w:t xml:space="preserve"> vs Q2 </w:t>
      </w:r>
      <w:r>
        <w:rPr>
          <w:rFonts w:hint="eastAsia"/>
        </w:rPr>
        <w:t xml:space="preserve">基线</w:t>
      </w:r>
      <w:r>
        <w:t xml:space="preserve"> Brier </w:t>
      </w:r>
      <w:r>
        <w:rPr>
          <w:rFonts w:hint="eastAsia"/>
        </w:rPr>
        <w:t xml:space="preserve">差异）：[+0.00012,</w:t>
      </w:r>
      <w:r>
        <w:t xml:space="preserve"> </w:t>
      </w:r>
      <w:r>
        <w:rPr>
          <w:rFonts w:hint="eastAsia"/>
        </w:rPr>
        <w:t xml:space="preserve">+0.00298]——整体位于零右上方，统计上未显示增益，且方案</w:t>
      </w:r>
      <w:r>
        <w:t xml:space="preserve"> A </w:t>
      </w:r>
      <w:r>
        <w:rPr>
          <w:rFonts w:hint="eastAsia"/>
        </w:rPr>
        <w:t xml:space="preserve">有轻微性能下降。方案</w:t>
      </w:r>
      <w:r>
        <w:t xml:space="preserve"> </w:t>
      </w:r>
      <w:r>
        <w:rPr>
          <w:rFonts w:hint="eastAsia"/>
        </w:rPr>
        <w:t xml:space="preserve">B（身高+体重替代BMI）的</w:t>
      </w:r>
      <w:r>
        <w:t xml:space="preserve"> Brier </w:t>
      </w:r>
      <w:r>
        <w:rPr>
          <w:rFonts w:hint="eastAsia"/>
        </w:rPr>
        <w:t xml:space="preserve">差异区间跨零（[−0.0027,</w:t>
      </w:r>
      <w:r>
        <w:t xml:space="preserve"> </w:t>
      </w:r>
      <w:r>
        <w:rPr>
          <w:rFonts w:hint="eastAsia"/>
        </w:rPr>
        <w:t xml:space="preserve">+0.0032]），与基线无显著差异。</w:t>
      </w:r>
    </w:p>
    <w:p>
      <w:pPr>
        <w:pStyle w:val="BodyText"/>
      </w:pPr>
      <w:r>
        <w:rPr>
          <w:rFonts w:hint="eastAsia"/>
          <w:b/>
          <w:bCs/>
        </w:rPr>
        <w:t xml:space="preserve">结论：BMI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已解释主要可预测结构，多因素加入未改善概率预测。</w:t>
      </w:r>
    </w:p>
    <w:p>
      <w:pPr>
        <w:pStyle w:val="BodyText"/>
      </w:pPr>
      <w:r>
        <w:rPr>
          <w:rFonts w:hint="eastAsia"/>
          <w:b/>
          <w:bCs/>
        </w:rPr>
        <w:t xml:space="preserve">（2）决策复用结果。</w:t>
      </w:r>
      <w:r>
        <w:rPr>
          <w:rFonts w:hint="eastAsia"/>
        </w:rPr>
        <w:t xml:space="preserve">由于方案</w:t>
      </w:r>
      <w:r>
        <w:t xml:space="preserve"> A/B </w:t>
      </w:r>
      <w:r>
        <w:rPr>
          <w:rFonts w:hint="eastAsia"/>
        </w:rPr>
        <w:t xml:space="preserve">均未能在</w:t>
      </w:r>
      <w:r>
        <w:t xml:space="preserve"> OOF </w:t>
      </w:r>
      <w:r>
        <w:rPr>
          <w:rFonts w:hint="eastAsia"/>
        </w:rPr>
        <w:t xml:space="preserve">上改善达标概率预测（见（1）），分组与时点决策无需重估，直接复用</w:t>
      </w:r>
      <w:r>
        <w:t xml:space="preserve"> Q2 </w:t>
      </w:r>
      <w:r>
        <w:rPr>
          <w:rFonts w:hint="eastAsia"/>
        </w:rPr>
        <w:t xml:space="preserve">结果：按覆盖率口径的三档分段——BMI</w:t>
      </w:r>
      <w:r>
        <w:t xml:space="preserve"> </w:t>
      </w:r>
      <m:oMath>
        <m:r>
          <m:t>&lt;</m:t>
        </m:r>
        <m:r>
          <m:t>32.75</m:t>
        </m:r>
      </m:oMath>
      <w:r>
        <w:t xml:space="preserve"> </w:t>
      </w:r>
      <w:r>
        <w:rPr>
          <w:rFonts w:hint="eastAsia"/>
        </w:rPr>
        <w:t xml:space="preserve">约20周（179人）、</w:t>
      </w:r>
      <m:oMath>
        <m:r>
          <m:t>32.75</m:t>
        </m:r>
        <m:r>
          <m:t>≤</m:t>
        </m:r>
      </m:oMath>
      <w:r>
        <w:t xml:space="preserve">BMI</w:t>
      </w:r>
      <m:oMath>
        <m:r>
          <m:t>&lt;</m:t>
        </m:r>
        <m:r>
          <m:t>35.25</m:t>
        </m:r>
      </m:oMath>
      <w:r>
        <w:t xml:space="preserve"> </w:t>
      </w:r>
      <w:r>
        <w:rPr>
          <w:rFonts w:hint="eastAsia"/>
        </w:rPr>
        <w:t xml:space="preserve">约21周（58人）、BMI</w:t>
      </w:r>
      <w:r>
        <w:t xml:space="preserve"> </w:t>
      </w:r>
      <m:oMath>
        <m:r>
          <m:t>≥</m:t>
        </m:r>
        <m:r>
          <m:t>35.25</m:t>
        </m:r>
      </m:oMath>
      <w:r>
        <w:t xml:space="preserve"> </w:t>
      </w:r>
      <w:r>
        <w:rPr>
          <w:rFonts w:hint="eastAsia"/>
        </w:rPr>
        <w:t xml:space="preserve">约22周（30人）；按风险情景（</w:t>
      </w:r>
      <m:oMath>
        <m:sSub>
          <m:e>
            <m:r>
              <m:t>λ</m:t>
            </m:r>
          </m:e>
          <m:sub>
            <m:r>
              <m:t>delay</m:t>
            </m:r>
          </m:sub>
        </m:sSub>
        <m:r>
          <m:t>=</m:t>
        </m:r>
        <m:r>
          <m:t>1</m:t>
        </m:r>
      </m:oMath>
      <w:r>
        <w:rPr>
          <w:rFonts w:hint="eastAsia"/>
        </w:rPr>
        <w:t xml:space="preserve">，12周起算延迟损失）最优点落在12周边界（定义性结果，见5.2节）。多因素的边际预测贡献有限，决策层面不引入新分组依据。</w:t>
      </w:r>
    </w:p>
    <w:p>
      <w:pPr>
        <w:pStyle w:val="BodyText"/>
      </w:pPr>
      <w:r>
        <w:rPr>
          <w:rFonts w:hint="eastAsia"/>
          <w:b/>
          <w:bCs/>
        </w:rPr>
        <w:t xml:space="preserve">（3）旧方案</w:t>
      </w:r>
      <w:r>
        <w:rPr>
          <w:b/>
          <w:bCs/>
        </w:rPr>
        <w:t xml:space="preserve"> baseline </w:t>
      </w:r>
      <w:r>
        <w:rPr>
          <w:rFonts w:hint="eastAsia"/>
          <w:b/>
          <w:bCs/>
        </w:rPr>
        <w:t xml:space="preserve">对照。</w:t>
      </w:r>
      <w:r>
        <w:rPr>
          <w:rFonts w:hint="eastAsia"/>
        </w:rPr>
        <w:t xml:space="preserve">旧方案以首次观测达标时间为响应做</w:t>
      </w:r>
      <w:r>
        <w:t xml:space="preserve"> OLS </w:t>
      </w:r>
      <w:r>
        <w:rPr>
          <w:rFonts w:hint="eastAsia"/>
        </w:rPr>
        <w:t xml:space="preserve">二次回归（BMI</w:t>
      </w:r>
      <w:r>
        <w:t xml:space="preserve"> </w:t>
      </w:r>
      <w:r>
        <w:rPr>
          <w:rFonts w:hint="eastAsia"/>
        </w:rPr>
        <w:t xml:space="preserve">中心化</w:t>
      </w:r>
      <w:r>
        <w:t xml:space="preserve"> + </w:t>
      </w:r>
      <w:r>
        <w:rPr>
          <w:rFonts w:hint="eastAsia"/>
        </w:rPr>
        <w:t xml:space="preserve">年龄），系数与决策树分割点</w:t>
      </w:r>
      <w:r>
        <w:t xml:space="preserve"> 33.4/34.9 </w:t>
      </w:r>
      <w:r>
        <w:rPr>
          <w:rFonts w:hint="eastAsia"/>
        </w:rPr>
        <w:t xml:space="preserve">见旧版报告；本节已将其替换为概率模型框架，旧方案降为</w:t>
      </w:r>
      <w:r>
        <w:t xml:space="preserve"> baseline </w:t>
      </w:r>
      <w:r>
        <w:rPr>
          <w:rFonts w:hint="eastAsia"/>
        </w:rPr>
        <w:t xml:space="preserve">对照。</w:t>
      </w:r>
    </w:p>
    <w:p>
      <w:pPr>
        <w:pStyle w:val="BodyText"/>
      </w:pPr>
      <w:r>
        <w:rPr>
          <w:rFonts w:hint="eastAsia"/>
        </w:rPr>
        <w:t xml:space="preserve">综合以上结果，问题三结论为：</w:t>
      </w:r>
      <w:r>
        <w:rPr>
          <w:rFonts w:hint="eastAsia"/>
          <w:b/>
          <w:bCs/>
        </w:rPr>
        <w:t xml:space="preserve">在数据支撑充分的</w:t>
      </w:r>
      <w:r>
        <w:rPr>
          <w:b/>
          <w:bCs/>
        </w:rPr>
        <w:t xml:space="preserve"> BMI </w:t>
      </w:r>
      <w:r>
        <w:rPr>
          <w:rFonts w:hint="eastAsia"/>
          <w:b/>
          <w:bCs/>
        </w:rPr>
        <w:t xml:space="preserve">区间内，BMI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是影响达标时点的主导检测前变量（高</w:t>
      </w:r>
      <w:r>
        <w:rPr>
          <w:b/>
          <w:bCs/>
        </w:rPr>
        <w:t xml:space="preserve"> BMI </w:t>
      </w:r>
      <w:r>
        <w:rPr>
          <w:rFonts w:hint="eastAsia"/>
          <w:b/>
          <w:bCs/>
        </w:rPr>
        <w:t xml:space="preserve">组90%覆盖更晚），年龄、身高、体重、受孕方式等的引入未能在</w:t>
      </w:r>
      <w:r>
        <w:rPr>
          <w:b/>
          <w:bCs/>
        </w:rPr>
        <w:t xml:space="preserve"> OOF </w:t>
      </w:r>
      <w:r>
        <w:rPr>
          <w:rFonts w:hint="eastAsia"/>
          <w:b/>
          <w:bCs/>
        </w:rPr>
        <w:t xml:space="preserve">上改善达标概率预测，决策推荐维持</w:t>
      </w:r>
      <w:r>
        <w:rPr>
          <w:b/>
          <w:bCs/>
        </w:rPr>
        <w:t xml:space="preserve"> Q2 </w:t>
      </w:r>
      <w:r>
        <w:rPr>
          <w:rFonts w:hint="eastAsia"/>
          <w:b/>
          <w:bCs/>
        </w:rPr>
        <w:t xml:space="preserve">结果（以覆盖率口径为主）</w:t>
      </w:r>
      <w:r>
        <w:t xml:space="preserve">。</w:t>
      </w:r>
    </w:p>
    <w:bookmarkEnd w:id="60"/>
    <w:bookmarkEnd w:id="61"/>
    <w:bookmarkStart w:id="78" w:name="问题四的模型建立和求解"/>
    <w:p>
      <w:pPr>
        <w:pStyle w:val="Heading2"/>
      </w:pPr>
      <w:r>
        <w:rPr>
          <w:rFonts w:hint="eastAsia"/>
        </w:rPr>
        <w:t xml:space="preserve">问题四的模型建立和求解</w:t>
      </w:r>
    </w:p>
    <w:bookmarkStart w:id="66" w:name="分析与模型准备-2"/>
    <w:p>
      <w:pPr>
        <w:pStyle w:val="Heading3"/>
      </w:pPr>
      <w:r>
        <w:rPr>
          <w:rFonts w:hint="eastAsia"/>
        </w:rPr>
        <w:t xml:space="preserve">分析与模型准备</w:t>
      </w:r>
    </w:p>
    <w:p>
      <w:pPr>
        <w:pStyle w:val="FirstParagraph"/>
      </w:pPr>
      <w:r>
        <w:rPr>
          <w:rFonts w:hint="eastAsia"/>
        </w:rPr>
        <w:t xml:space="preserve">问题四要求以女胎孕妇的21、18和13号染色体非整倍体为判定结果，综合考虑X染色体及上述染色体的Z值、GC含量、读段数及相关比例、BMI等因素，给出女胎异常的判定方法，属于</w:t>
      </w:r>
      <w:r>
        <w:rPr>
          <w:rFonts w:hint="eastAsia"/>
          <w:b/>
          <w:bCs/>
        </w:rPr>
        <w:t xml:space="preserve">类别极不平衡的二分类</w:t>
      </w:r>
      <w:r>
        <w:rPr>
          <w:rFonts w:hint="eastAsia"/>
        </w:rPr>
        <w:t xml:space="preserve">问题。</w:t>
      </w:r>
    </w:p>
    <w:p>
      <w:pPr>
        <w:pStyle w:val="BodyText"/>
      </w:pPr>
      <w:r>
        <w:rPr>
          <w:rFonts w:hint="eastAsia"/>
        </w:rPr>
        <w:t xml:space="preserve">女胎数据与男胎数据的本质差异在于：孕妇与女胎均不含Y染色体，无法借助Y浓度判断检测是否达标，必须直接从测序统计特征中判定胎儿染色体是否异常。A_any</w:t>
      </w:r>
      <w:r>
        <w:t xml:space="preserve"> </w:t>
      </w:r>
      <w:r>
        <w:rPr>
          <w:rFonts w:hint="eastAsia"/>
        </w:rPr>
        <w:t xml:space="preserve">阳性记录67条，独立阳性孕妇44人（29.9%），类别极不平衡；且同一孕妇存在多次检测记录，交叉验证时必须按孕妇分组以防止信息泄漏。</w:t>
      </w:r>
    </w:p>
    <w:p>
      <w:pPr>
        <w:pStyle w:val="BodyText"/>
      </w:pPr>
      <w:r>
        <w:rPr>
          <w:rFonts w:hint="eastAsia"/>
        </w:rPr>
        <w:t xml:space="preserve">本问以临床惯用的</w:t>
      </w:r>
      <m:oMath>
        <m:r>
          <m:t>|</m:t>
        </m:r>
        <m:r>
          <m:t>Z</m:t>
        </m:r>
        <m:r>
          <m:t>|≥</m:t>
        </m:r>
        <m:r>
          <m:t>3</m:t>
        </m:r>
      </m:oMath>
      <w:r>
        <w:rPr>
          <w:rFonts w:hint="eastAsia"/>
        </w:rPr>
        <w:t xml:space="preserve">规则作为基线，建立</w:t>
      </w:r>
      <w:r>
        <w:t xml:space="preserve"> Elastic-Net Logistic </w:t>
      </w:r>
      <w:r>
        <w:rPr>
          <w:rFonts w:hint="eastAsia"/>
        </w:rPr>
        <w:t xml:space="preserve">主模型（阈值在训练折内选择），在按孕妇分组的5折交叉验证下系统报告</w:t>
      </w:r>
      <w:r>
        <w:t xml:space="preserve"> ROC-AUC、PR-AUC、Brier </w:t>
      </w:r>
      <w:r>
        <w:rPr>
          <w:rFonts w:hint="eastAsia"/>
        </w:rPr>
        <w:t xml:space="preserve">分数、敏感度、特异度、PPV、NPV</w:t>
      </w:r>
      <w:r>
        <w:t xml:space="preserve"> </w:t>
      </w:r>
      <w:r>
        <w:rPr>
          <w:rFonts w:hint="eastAsia"/>
        </w:rPr>
        <w:t xml:space="preserve">与校准曲线。</w:t>
      </w:r>
    </w:p>
    <w:bookmarkStart w:id="65" w:name="fig:analysis4_flow"/>
    <w:p>
      <w:pPr>
        <w:pStyle w:val="CaptionedFigure"/>
      </w:pPr>
      <w:r>
        <w:drawing>
          <wp:inline>
            <wp:extent cx="4373880" cy="240070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ures/flow/fig_q4_flow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400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问题四分析流程图</w:t>
      </w:r>
    </w:p>
    <w:bookmarkEnd w:id="65"/>
    <w:bookmarkEnd w:id="66"/>
    <w:bookmarkStart w:id="67" w:name="模型准备-1"/>
    <w:p>
      <w:pPr>
        <w:pStyle w:val="Heading3"/>
      </w:pPr>
      <w:r>
        <w:rPr>
          <w:rFonts w:hint="eastAsia"/>
        </w:rPr>
        <w:t xml:space="preserve">模型准备</w:t>
      </w:r>
    </w:p>
    <w:p>
      <w:pPr>
        <w:pStyle w:val="FirstParagraph"/>
      </w:pPr>
      <w:r>
        <w:rPr>
          <w:rFonts w:hint="eastAsia"/>
          <w:b/>
          <w:bCs/>
        </w:rPr>
        <w:t xml:space="preserve">（1）标签构造。</w:t>
      </w:r>
      <w:r>
        <w:rPr>
          <w:rFonts w:hint="eastAsia"/>
        </w:rPr>
        <w:t>女胎数据605条记录中，“染色体的非整倍体”列非空的记录即为</w:t>
      </w:r>
      <w:r>
        <w:t xml:space="preserve"> NIPT </w:t>
      </w:r>
      <w:r>
        <w:rPr>
          <w:rFonts w:hint="eastAsia"/>
        </w:rPr>
        <w:t xml:space="preserve">判定异常者（标签解析：正则</w:t>
      </w:r>
      <w:r>
        <w:t xml:space="preserve"> T13|T18|T21 </w:t>
      </w:r>
      <w:r>
        <w:rPr>
          <w:rFonts w:hint="eastAsia"/>
        </w:rPr>
        <w:t xml:space="preserve">提取自无分隔符字符串如</w:t>
      </w:r>
      <w:r>
        <w:t xml:space="preserve"> </w:t>
      </w:r>
      <w:r>
        <w:rPr>
          <w:rFonts w:hint="eastAsia"/>
        </w:rPr>
        <w:t xml:space="preserve">T13T18），构成正类。异常类型分布为</w:t>
      </w:r>
      <w:r>
        <w:t xml:space="preserve"> T18 </w:t>
      </w:r>
      <w:r>
        <w:rPr>
          <w:rFonts w:hint="eastAsia"/>
        </w:rPr>
        <w:t xml:space="preserve">共33例、T13</w:t>
      </w:r>
      <w:r>
        <w:t xml:space="preserve"> </w:t>
      </w:r>
      <w:r>
        <w:rPr>
          <w:rFonts w:hint="eastAsia"/>
        </w:rPr>
        <w:t xml:space="preserve">共10例、T21</w:t>
      </w:r>
      <w:r>
        <w:t xml:space="preserve"> </w:t>
      </w:r>
      <w:r>
        <w:rPr>
          <w:rFonts w:hint="eastAsia"/>
        </w:rPr>
        <w:t xml:space="preserve">共9例、复合异常共15例，合计67例（11.09%）。剔除1条</w:t>
      </w:r>
      <w:r>
        <w:t xml:space="preserve"> BMI </w:t>
      </w:r>
      <w:r>
        <w:rPr>
          <w:rFonts w:hint="eastAsia"/>
        </w:rPr>
        <w:t xml:space="preserve">缺失记录后，有效样本604条（147名孕妇、44名阳性孕妇）。</w:t>
      </w:r>
    </w:p>
    <w:p>
      <w:pPr>
        <w:pStyle w:val="BodyText"/>
      </w:pPr>
      <w:r>
        <w:rPr>
          <w:rFonts w:hint="eastAsia"/>
          <w:b/>
          <w:bCs/>
        </w:rPr>
        <w:t xml:space="preserve">（2）特征构造。</w:t>
      </w:r>
      <w:r>
        <w:rPr>
          <w:rFonts w:hint="eastAsia"/>
        </w:rPr>
        <w:t xml:space="preserve">16个特征：13/18/21/X号染色体的Z值（4个）、X染色体浓度、总体及13/18/21号染色体GC含量（4个）、参考基因组比对比例、重复读段比例、被过滤读段比例、log</w:t>
      </w:r>
      <w:r>
        <w:t xml:space="preserve"> </w:t>
      </w:r>
      <w:r>
        <w:rPr>
          <w:rFonts w:hint="eastAsia"/>
        </w:rPr>
        <w:t xml:space="preserve">总读段数、log</w:t>
      </w:r>
      <w:r>
        <w:t xml:space="preserve"> </w:t>
      </w:r>
      <w:r>
        <w:rPr>
          <w:rFonts w:hint="eastAsia"/>
        </w:rPr>
        <w:t xml:space="preserve">唯一比对读段数，以及孕妇BMI与年龄。所有预处理（标准化、缺失值</w:t>
      </w:r>
      <w:r>
        <w:t xml:space="preserve"> SimpleImputer </w:t>
      </w:r>
      <w:r>
        <w:rPr>
          <w:rFonts w:hint="eastAsia"/>
        </w:rPr>
        <w:t xml:space="preserve">填补）嵌入</w:t>
      </w:r>
      <w:r>
        <w:t xml:space="preserve"> </w:t>
      </w:r>
      <w:r>
        <w:rPr>
          <w:rFonts w:hint="eastAsia"/>
        </w:rPr>
        <w:t xml:space="preserve">Pipeline，禁止在全数据上先标准化再交叉验证。</w:t>
      </w:r>
    </w:p>
    <w:p>
      <w:pPr>
        <w:pStyle w:val="BodyText"/>
      </w:pPr>
      <w:r>
        <w:rPr>
          <w:rFonts w:hint="eastAsia"/>
          <w:b/>
          <w:bCs/>
        </w:rPr>
        <w:t xml:space="preserve">（3）交叉验证设计。</w:t>
      </w:r>
      <w:r>
        <w:rPr>
          <w:rFonts w:hint="eastAsia"/>
        </w:rPr>
        <w:t xml:space="preserve">外层</w:t>
      </w:r>
      <w:r>
        <w:t xml:space="preserve"> StratifiedGroupKFold 5 </w:t>
      </w:r>
      <w:r>
        <w:rPr>
          <w:rFonts w:hint="eastAsia"/>
        </w:rPr>
        <w:t xml:space="preserve">折（按孕妇分组并按</w:t>
      </w:r>
      <w:r>
        <w:t xml:space="preserve"> A_any </w:t>
      </w:r>
      <w:r>
        <w:rPr>
          <w:rFonts w:hint="eastAsia"/>
        </w:rPr>
        <w:t xml:space="preserve">分层）；内层</w:t>
      </w:r>
      <w:r>
        <w:t xml:space="preserve"> 3 </w:t>
      </w:r>
      <w:r>
        <w:rPr>
          <w:rFonts w:hint="eastAsia"/>
        </w:rPr>
        <w:t xml:space="preserve">折按主体分组用于选择正则化强度</w:t>
      </w:r>
      <w:r>
        <w:t xml:space="preserve"> </w:t>
      </w:r>
      <w:r>
        <w:rPr>
          <w:rFonts w:hint="eastAsia"/>
        </w:rPr>
        <w:t xml:space="preserve">C（PR-AUC</w:t>
      </w:r>
      <w:r>
        <w:t xml:space="preserve"> </w:t>
      </w:r>
      <w:r>
        <w:rPr>
          <w:rFonts w:hint="eastAsia"/>
        </w:rPr>
        <w:t xml:space="preserve">最大）与判定阈值</w:t>
      </w:r>
      <w:r>
        <w:t xml:space="preserve"> </w:t>
      </w:r>
      <w:r>
        <w:rPr>
          <w:rFonts w:hint="eastAsia"/>
        </w:rPr>
        <w:t xml:space="preserve">τ（F2</w:t>
      </w:r>
      <w:r>
        <w:t xml:space="preserve"> </w:t>
      </w:r>
      <w:r>
        <w:rPr>
          <w:rFonts w:hint="eastAsia"/>
        </w:rPr>
        <w:t xml:space="preserve">最大），外层测试折完全不参与选择。</w:t>
      </w:r>
    </w:p>
    <w:bookmarkEnd w:id="67"/>
    <w:bookmarkStart w:id="68" w:name="模型建立-3"/>
    <w:p>
      <w:pPr>
        <w:pStyle w:val="Heading3"/>
      </w:pP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  <w:b/>
          <w:bCs/>
        </w:rPr>
        <w:t xml:space="preserve">规则基线：</w:t>
      </w:r>
      <m:oMath>
        <m:r>
          <m:t>max(|</m:t>
        </m:r>
        <m:sSub>
          <m:e>
            <m:r>
              <m:t>Z</m:t>
            </m:r>
          </m:e>
          <m:sub>
            <m:r>
              <m:t>13</m:t>
            </m:r>
          </m:sub>
        </m:sSub>
        <m:r>
          <m:t>|,|</m:t>
        </m:r>
        <m:sSub>
          <m:e>
            <m:r>
              <m:t>Z</m:t>
            </m:r>
          </m:e>
          <m:sub>
            <m:r>
              <m:t>18</m:t>
            </m:r>
          </m:sub>
        </m:sSub>
        <m:r>
          <m:t>|,|</m:t>
        </m:r>
        <m:sSub>
          <m:e>
            <m:r>
              <m:t>Z</m:t>
            </m:r>
          </m:e>
          <m:sub>
            <m:r>
              <m:t>21</m:t>
            </m:r>
          </m:sub>
        </m:sSub>
        <m:r>
          <m:t>|)≥</m:t>
        </m:r>
        <m:r>
          <m:t>3</m:t>
        </m:r>
        <m:r>
          <m:t>⇒</m:t>
        </m:r>
      </m:oMath>
      <w:r>
        <w:t xml:space="preserve"> </w:t>
      </w:r>
      <w:r>
        <w:rPr>
          <w:rFonts w:hint="eastAsia"/>
        </w:rPr>
        <w:t xml:space="preserve">判定异常。作为性能对照，不作为最终判定门（本数据召回率仅5.97%）。</w:t>
      </w:r>
    </w:p>
    <w:p>
      <w:pPr>
        <w:pStyle w:val="BodyText"/>
      </w:pPr>
      <w:r>
        <w:rPr>
          <w:b/>
          <w:bCs/>
        </w:rPr>
        <w:t xml:space="preserve">Elastic-Net Logistic </w:t>
      </w:r>
      <w:r>
        <w:rPr>
          <w:rFonts w:hint="eastAsia"/>
          <w:b/>
          <w:bCs/>
        </w:rPr>
        <w:t xml:space="preserve">主模型：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min</m:t>
              </m:r>
            </m:e>
            <m:lim>
              <m:r>
                <m:t>β</m:t>
              </m:r>
            </m:lim>
          </m:limLow>
          <m:r>
            <m:t> </m:t>
          </m:r>
          <m: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ln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+(</m:t>
              </m:r>
              <m:r>
                <m:t>1</m:t>
              </m:r>
              <m: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)ln(</m:t>
              </m:r>
              <m:r>
                <m:t>1</m:t>
              </m:r>
              <m: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)</m:t>
              </m:r>
            </m:e>
          </m:d>
          <m:r>
            <m:t>+</m:t>
          </m:r>
          <m:r>
            <m:t>λ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  <m:r>
                <m:t>∥</m:t>
              </m:r>
              <m:r>
                <m:t>β</m:t>
              </m:r>
              <m:sSub>
                <m:e>
                  <m:r>
                    <m:t>∥</m:t>
                  </m:r>
                </m:e>
                <m:sub>
                  <m:r>
                    <m:t>1</m:t>
                  </m:r>
                </m:sub>
              </m:sSub>
              <m:r>
                <m:t>+</m:t>
              </m:r>
              <m:r>
                <m:t>0.25</m:t>
              </m:r>
              <m:r>
                <m:t>∥</m:t>
              </m:r>
              <m:r>
                <m:t>β</m:t>
              </m:r>
              <m:sSubSup>
                <m:e>
                  <m:r>
                    <m:t>∥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=</m:t>
        </m:r>
        <m:r>
          <m:t>n</m:t>
        </m:r>
        <m:r>
          <m:t>/(</m:t>
        </m:r>
        <m:r>
          <m:t>2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t>)</m:t>
        </m:r>
      </m:oMath>
      <w:r>
        <w:t xml:space="preserve">、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=</m:t>
        </m:r>
        <m:r>
          <m:t>n</m:t>
        </m:r>
        <m:r>
          <m:t>/(</m:t>
        </m:r>
        <m:r>
          <m:t>2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t>)</m:t>
        </m:r>
      </m:oMath>
      <w:r>
        <w:rPr>
          <w:rFonts w:hint="eastAsia"/>
        </w:rPr>
        <w:t xml:space="preserve">，</w:t>
      </w:r>
      <m:oMath>
        <m:r>
          <m:t>C</m:t>
        </m:r>
        <m:r>
          <m:t>=</m:t>
        </m:r>
        <m:r>
          <m:t>1</m:t>
        </m:r>
        <m:r>
          <m:t>/</m:t>
        </m:r>
        <m:r>
          <m:t>λ</m:t>
        </m:r>
      </m:oMath>
      <w:r>
        <w:t xml:space="preserve"> </w:t>
      </w:r>
      <w:r>
        <w:rPr>
          <w:rFonts w:hint="eastAsia"/>
        </w:rPr>
        <w:t xml:space="preserve">在内层折中通过</w:t>
      </w:r>
      <w:r>
        <w:t xml:space="preserve"> PR-AUC </w:t>
      </w:r>
      <w:r>
        <w:rPr>
          <w:rFonts w:hint="eastAsia"/>
        </w:rPr>
        <w:t xml:space="preserve">选择，拟合采用自研确定性</w:t>
      </w:r>
      <w:r>
        <w:t xml:space="preserve"> </w:t>
      </w:r>
      <w:r>
        <w:rPr>
          <w:rFonts w:hint="eastAsia"/>
        </w:rPr>
        <w:t xml:space="preserve">FISTA（近端梯度，截距不惩罚），以规避</w:t>
      </w:r>
      <w:r>
        <w:t xml:space="preserve"> sklearn saga </w:t>
      </w:r>
      <w:r>
        <w:rPr>
          <w:rFonts w:hint="eastAsia"/>
        </w:rPr>
        <w:t xml:space="preserve">收敛告警。</w:t>
      </w:r>
    </w:p>
    <w:p>
      <w:pPr>
        <w:pStyle w:val="BodyText"/>
      </w:pPr>
      <w:r>
        <w:rPr>
          <w:rFonts w:hint="eastAsia"/>
          <w:b/>
          <w:bCs/>
        </w:rPr>
        <w:t xml:space="preserve">评估指标。</w:t>
      </w:r>
      <w:r>
        <w:rPr>
          <w:rFonts w:hint="eastAsia"/>
        </w:rPr>
        <w:t xml:space="preserve">阈值无关指标：ROC-AUC、PR-AUC、Brier</w:t>
      </w:r>
      <w:r>
        <w:t xml:space="preserve"> </w:t>
      </w:r>
      <w:r>
        <w:rPr>
          <w:rFonts w:hint="eastAsia"/>
        </w:rPr>
        <w:t xml:space="preserve">分数[11]；阈值相关指标（在内层折选定的</w:t>
      </w:r>
      <w:r>
        <w:t xml:space="preserve"> </w:t>
      </w:r>
      <m:oMath>
        <m:sSup>
          <m:e>
            <m:r>
              <m:t>τ</m:t>
            </m:r>
          </m:e>
          <m:sup>
            <m: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下于外层测试折评估）：敏感度（召回率）、特异度、PPV、NPV、F1。校准以固定分箱描述。</w:t>
      </w:r>
    </w:p>
    <w:bookmarkEnd w:id="68"/>
    <w:bookmarkStart w:id="77" w:name="模型求解-2"/>
    <w:p>
      <w:pPr>
        <w:pStyle w:val="Heading3"/>
      </w:pPr>
      <w:r>
        <w:rPr>
          <w:rFonts w:hint="eastAsia"/>
        </w:rPr>
        <w:t xml:space="preserve">模型求解</w:t>
      </w:r>
    </w:p>
    <w:p>
      <w:pPr>
        <w:pStyle w:val="FirstParagraph"/>
      </w:pPr>
      <w:r>
        <w:rPr>
          <w:rFonts w:hint="eastAsia"/>
          <w:b/>
          <w:bCs/>
        </w:rPr>
        <w:t xml:space="preserve">（1）Z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值规则基线的失效。</w:t>
      </w:r>
      <w:r>
        <w:rPr>
          <w:rFonts w:hint="eastAsia"/>
        </w:rPr>
        <w:t xml:space="preserve">在604条有效女胎记录上，</w:t>
      </w:r>
      <m:oMath>
        <m:r>
          <m:t>|</m:t>
        </m:r>
        <m:r>
          <m:t>Z</m:t>
        </m:r>
        <m:r>
          <m:t>|≥</m:t>
        </m:r>
        <m:r>
          <m:t>3</m:t>
        </m:r>
      </m:oMath>
      <w:r>
        <w:rPr>
          <w:rFonts w:hint="eastAsia"/>
        </w:rPr>
        <w:t xml:space="preserve">规则仅召回67例异常中的4例（召回率5.97%），同时产生41例假阳性（精确率8.89%），以连续Z值评分计算的AUC仅0.479，接近随机水平。深入分析发现，本数据中异常样本的染色体Z值大多未超过3，这与参考群体均值/方差的估计偏差及GC含量偏移对读段计数的系统影响有关。</w:t>
      </w:r>
    </w:p>
    <w:p>
      <w:pPr>
        <w:pStyle w:val="BodyText"/>
      </w:pPr>
      <w:r>
        <w:rPr>
          <w:rFonts w:hint="eastAsia"/>
          <w:b/>
          <w:bCs/>
        </w:rPr>
        <w:t xml:space="preserve">（2）分类模型性能。</w:t>
      </w:r>
    </w:p>
    <w:p>
      <w:pPr>
        <w:pStyle w:val="BodyText"/>
      </w:pPr>
      <w:r>
        <w:t xml:space="preserve">LCC </w:t>
      </w:r>
      <w:r>
        <w:rPr>
          <w:rFonts w:hint="eastAsia"/>
        </w:rPr>
        <w:t xml:space="preserve">指标</w:t>
      </w:r>
      <w:r>
        <w:t xml:space="preserve"> &amp; </w:t>
      </w:r>
      <w:r>
        <w:rPr>
          <w:rFonts w:hint="eastAsia"/>
        </w:rPr>
        <w:t xml:space="preserve">数值</w:t>
      </w:r>
      <w:r>
        <w:t xml:space="preserve"> &amp; </w:t>
      </w:r>
      <w:r>
        <w:rPr>
          <w:rFonts w:hint="eastAsia"/>
        </w:rPr>
        <w:t xml:space="preserve">备注</w:t>
      </w:r>
      <w:r>
        <w:br/>
        <w:t xml:space="preserve">ROC-AUC &amp; 0.808 &amp; </w:t>
      </w:r>
      <w:r>
        <w:rPr>
          <w:rFonts w:hint="eastAsia"/>
        </w:rPr>
        <w:t xml:space="preserve">主体</w:t>
      </w:r>
      <w:r>
        <w:t xml:space="preserve"> Bootstrap 95%CI [0.756, 0.859]</w:t>
        <w:br/>
        <w:t xml:space="preserve">PR-AUC &amp; 0.460 &amp; </w:t>
      </w:r>
      <w:r>
        <w:rPr>
          <w:rFonts w:hint="eastAsia"/>
        </w:rPr>
        <w:t xml:space="preserve">类不平衡敏感</w:t>
      </w:r>
      <w:r>
        <w:br/>
        <w:t xml:space="preserve">Brier &amp; 0.160 &amp; 95%CI [0.145, 0.176]</w:t>
        <w:br/>
      </w:r>
      <w:r>
        <w:rPr>
          <w:rFonts w:hint="eastAsia"/>
        </w:rPr>
        <w:t xml:space="preserve">嵌套</w:t>
      </w:r>
      <w:r>
        <w:t xml:space="preserve"> </w:t>
      </w:r>
      <m:oMath>
        <m:sSup>
          <m:e>
            <m:r>
              <m:t>τ</m:t>
            </m:r>
          </m:e>
          <m:sup>
            <m:r>
              <m:t>*</m:t>
            </m:r>
          </m:sup>
        </m:sSup>
      </m:oMath>
      <w:r>
        <w:rPr>
          <w:rFonts w:hint="eastAsia"/>
        </w:rPr>
        <w:t xml:space="preserve">（中位）</w:t>
      </w:r>
      <w:r>
        <w:t xml:space="preserve"> &amp; 0.491 &amp; </w:t>
      </w:r>
      <w:r>
        <w:rPr>
          <w:rFonts w:hint="eastAsia"/>
        </w:rPr>
        <w:t xml:space="preserve">各折自选，非全局</w:t>
      </w:r>
      <w:r>
        <w:br/>
      </w:r>
      <w:r>
        <w:rPr>
          <w:rFonts w:hint="eastAsia"/>
        </w:rPr>
        <w:t xml:space="preserve">敏感度</w:t>
      </w:r>
      <w:r>
        <w:t xml:space="preserve"> &amp; 68.7% &amp;</w:t>
        <w:br/>
      </w:r>
      <w:r>
        <w:rPr>
          <w:rFonts w:hint="eastAsia"/>
        </w:rPr>
        <w:t xml:space="preserve">特异度</w:t>
      </w:r>
      <w:r>
        <w:t xml:space="preserve"> &amp; 77.3% &amp;</w:t>
        <w:br/>
        <w:t xml:space="preserve">PPV &amp; 27.4% &amp;</w:t>
        <w:br/>
        <w:t xml:space="preserve">NPV &amp; 95.2% &amp;</w:t>
        <w:br/>
      </w:r>
    </w:p>
    <w:p>
      <w:pPr>
        <w:pStyle w:val="BodyText"/>
      </w:pPr>
      <w:r>
        <w:t xml:space="preserve">Z </w:t>
      </w:r>
      <w:r>
        <w:rPr>
          <w:rFonts w:hint="eastAsia"/>
        </w:rPr>
        <w:t xml:space="preserve">规则对照：AUC</w:t>
      </w:r>
      <w:r>
        <w:t xml:space="preserve"> </w:t>
      </w:r>
      <w:r>
        <w:rPr>
          <w:rFonts w:hint="eastAsia"/>
        </w:rPr>
        <w:t xml:space="preserve">0.479、召回</w:t>
      </w:r>
      <w:r>
        <w:t xml:space="preserve"> </w:t>
      </w:r>
      <w:r>
        <w:rPr>
          <w:rFonts w:hint="eastAsia"/>
        </w:rPr>
        <w:t xml:space="preserve">5.97%。随机森林对照（400棵树）：交叉验证</w:t>
      </w:r>
      <w:r>
        <w:t xml:space="preserve"> AUC </w:t>
      </w:r>
      <w:r>
        <w:rPr>
          <w:rFonts w:hint="eastAsia"/>
        </w:rPr>
        <w:t xml:space="preserve">较低且训练集</w:t>
      </w:r>
      <w:r>
        <w:t xml:space="preserve"> </w:t>
      </w:r>
      <w:r>
        <w:rPr>
          <w:rFonts w:hint="eastAsia"/>
        </w:rPr>
        <w:t xml:space="preserve">AUC=1.000（过拟合），不作为主模型。</w:t>
      </w:r>
    </w:p>
    <w:p>
      <w:pPr>
        <w:pStyle w:val="BodyText"/>
      </w:pPr>
      <w:r>
        <w:t xml:space="preserve">ROC </w:t>
      </w:r>
      <w:r>
        <w:rPr>
          <w:rFonts w:hint="eastAsia"/>
        </w:rPr>
        <w:t xml:space="preserve">与</w:t>
      </w:r>
      <w:r>
        <w:t xml:space="preserve"> PR </w:t>
      </w:r>
      <w:r>
        <w:rPr>
          <w:rFonts w:hint="eastAsia"/>
        </w:rPr>
        <w:t xml:space="preserve">曲线如图</w:t>
      </w:r>
      <w:hyperlink w:anchor="fig:q4rocpr">
        <w:r>
          <w:rPr>
            <w:rStyle w:val="Hyperlink"/>
          </w:rPr>
          <w:t xml:space="preserve">10</w:t>
        </w:r>
      </w:hyperlink>
      <w:r>
        <w:rPr>
          <w:rFonts w:hint="eastAsia"/>
        </w:rPr>
        <w:t xml:space="preserve">所示，校准曲线如图</w:t>
      </w:r>
      <w:hyperlink w:anchor="fig:q4cal">
        <w:r>
          <w:rPr>
            <w:rStyle w:val="Hyperlink"/>
          </w:rPr>
          <w:t xml:space="preserve">11</w:t>
        </w:r>
      </w:hyperlink>
      <w:r>
        <w:rPr>
          <w:rFonts w:hint="eastAsia"/>
        </w:rPr>
        <w:t xml:space="preserve">所示。</w:t>
      </w:r>
    </w:p>
    <w:bookmarkStart w:id="72" w:name="fig:q4rocpr"/>
    <w:p>
      <w:pPr>
        <w:pStyle w:val="CaptionedFigure"/>
      </w:pPr>
      <w:r>
        <w:drawing>
          <wp:inline>
            <wp:extent cx="5227320" cy="2286952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figures/q4_model/result_q4_roc_p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286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女胎异常判定</w:t>
      </w:r>
      <w:r>
        <w:t xml:space="preserve"> ROC </w:t>
      </w:r>
      <w:r>
        <w:rPr>
          <w:rFonts w:hint="eastAsia"/>
        </w:rPr>
        <w:t xml:space="preserve">曲线与</w:t>
      </w:r>
      <w:r>
        <w:t xml:space="preserve"> PR </w:t>
      </w:r>
      <w:r>
        <w:rPr>
          <w:rFonts w:hint="eastAsia"/>
        </w:rPr>
        <w:t xml:space="preserve">曲线（外层</w:t>
      </w:r>
      <w:r>
        <w:t xml:space="preserve"> </w:t>
      </w:r>
      <w:r>
        <w:rPr>
          <w:rFonts w:hint="eastAsia"/>
        </w:rPr>
        <w:t xml:space="preserve">OOF）</w:t>
      </w:r>
    </w:p>
    <w:bookmarkEnd w:id="72"/>
    <w:bookmarkStart w:id="76" w:name="fig:q4cal"/>
    <w:p>
      <w:pPr>
        <w:pStyle w:val="CaptionedFigure"/>
      </w:pPr>
      <w:r>
        <w:drawing>
          <wp:inline>
            <wp:extent cx="3307080" cy="242519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figures/q4_model/process_q4_calibration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42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m:oMath>
        <m:sSub>
          <m:e>
            <m:r>
              <m:t>A</m:t>
            </m:r>
          </m:e>
          <m:sub>
            <m:r>
              <m:t>any</m:t>
            </m:r>
          </m:sub>
        </m:sSub>
      </m:oMath>
      <w:r>
        <w:t xml:space="preserve"> </w:t>
      </w:r>
      <w:r>
        <w:rPr>
          <w:rFonts w:hint="eastAsia"/>
        </w:rPr>
        <w:t xml:space="preserve">概率校准（固定分箱，记录级描述）</w:t>
      </w:r>
    </w:p>
    <w:bookmarkEnd w:id="76"/>
    <w:p>
      <w:pPr>
        <w:pStyle w:val="BodyText"/>
      </w:pPr>
      <w:r>
        <w:rPr>
          <w:rFonts w:hint="eastAsia"/>
          <w:b/>
          <w:bCs/>
        </w:rPr>
        <w:t xml:space="preserve">（3）特征贡献分析。</w:t>
      </w:r>
    </w:p>
    <w:p>
      <w:pPr>
        <w:pStyle w:val="BodyText"/>
      </w:pPr>
      <w:r>
        <w:t xml:space="preserve">LCCC </w:t>
      </w:r>
      <w:r>
        <w:rPr>
          <w:rFonts w:hint="eastAsia"/>
        </w:rPr>
        <w:t xml:space="preserve">特征</w:t>
      </w:r>
      <w:r>
        <w:t xml:space="preserve"> &amp; </w:t>
      </w:r>
      <w:r>
        <w:rPr>
          <w:rFonts w:hint="eastAsia"/>
        </w:rPr>
        <w:t xml:space="preserve">系数</w:t>
      </w:r>
      <w:r>
        <w:t xml:space="preserve"> &amp; </w:t>
      </w:r>
      <w:r>
        <w:rPr>
          <w:rFonts w:hint="eastAsia"/>
        </w:rPr>
        <w:t xml:space="preserve">特征</w:t>
      </w:r>
      <w:r>
        <w:t xml:space="preserve"> &amp; </w:t>
      </w:r>
      <w:r>
        <w:rPr>
          <w:rFonts w:hint="eastAsia"/>
        </w:rPr>
        <w:t xml:space="preserve">系数</w:t>
      </w:r>
      <w:r>
        <w:br/>
      </w:r>
      <w:r>
        <w:rPr>
          <w:rFonts w:hint="eastAsia"/>
        </w:rPr>
        <w:t xml:space="preserve">21号染色体GC含量</w:t>
      </w:r>
      <w:r>
        <w:t xml:space="preserve"> &amp; </w:t>
      </w:r>
      <m:oMath>
        <m:r>
          <m:t>−</m:t>
        </m:r>
        <m:r>
          <m:t>2.151</m:t>
        </m:r>
      </m:oMath>
      <w:r>
        <w:t xml:space="preserve"> &amp; </w:t>
      </w:r>
      <w:r>
        <w:rPr>
          <w:rFonts w:hint="eastAsia"/>
        </w:rPr>
        <w:t xml:space="preserve">18号染色体GC含量</w:t>
      </w:r>
      <w:r>
        <w:t xml:space="preserve"> &amp; </w:t>
      </w:r>
      <m:oMath>
        <m:r>
          <m:t>+</m:t>
        </m:r>
        <m:r>
          <m:t>0.768</m:t>
        </m:r>
      </m:oMath>
      <w:r>
        <w:br/>
      </w:r>
      <w:r>
        <w:rPr>
          <w:rFonts w:hint="eastAsia"/>
        </w:rPr>
        <w:t xml:space="preserve">13号染色体GC含量</w:t>
      </w:r>
      <w:r>
        <w:t xml:space="preserve"> &amp; </w:t>
      </w:r>
      <m:oMath>
        <m:r>
          <m:t>+</m:t>
        </m:r>
        <m:r>
          <m:t>1.687</m:t>
        </m:r>
      </m:oMath>
      <w:r>
        <w:t xml:space="preserve"> &amp; </w:t>
      </w:r>
      <w:r>
        <w:rPr>
          <w:rFonts w:hint="eastAsia"/>
        </w:rPr>
        <w:t xml:space="preserve">年龄</w:t>
      </w:r>
      <w:r>
        <w:t xml:space="preserve"> &amp; </w:t>
      </w:r>
      <m:oMath>
        <m:r>
          <m:t>−</m:t>
        </m:r>
        <m:r>
          <m:t>0.378</m:t>
        </m:r>
      </m:oMath>
      <w:r>
        <w:br/>
      </w:r>
      <w:r>
        <w:rPr>
          <w:rFonts w:hint="eastAsia"/>
        </w:rPr>
        <w:t xml:space="preserve">X染色体浓度</w:t>
      </w:r>
      <w:r>
        <w:t xml:space="preserve"> &amp; </w:t>
      </w:r>
      <m:oMath>
        <m:r>
          <m:t>−</m:t>
        </m:r>
        <m:r>
          <m:t>0.930</m:t>
        </m:r>
      </m:oMath>
      <w:r>
        <w:t xml:space="preserve"> &amp; </w:t>
      </w:r>
      <w:r>
        <w:rPr>
          <w:rFonts w:hint="eastAsia"/>
        </w:rPr>
        <w:t xml:space="preserve">被过滤掉读段数的比例</w:t>
      </w:r>
      <w:r>
        <w:t xml:space="preserve"> &amp; </w:t>
      </w:r>
      <m:oMath>
        <m:r>
          <m:t>+</m:t>
        </m:r>
        <m:r>
          <m:t>0.303</m:t>
        </m:r>
      </m:oMath>
      <w:r>
        <w:br/>
      </w:r>
    </w:p>
    <w:p>
      <w:pPr>
        <w:pStyle w:val="BodyText"/>
      </w:pPr>
      <w:r>
        <w:rPr>
          <w:rFonts w:hint="eastAsia"/>
        </w:rPr>
        <w:t xml:space="preserve">由表</w:t>
      </w:r>
      <w:hyperlink w:anchor="tab:q4coef">
        <w:r>
          <w:rPr>
            <w:rStyle w:val="Hyperlink"/>
          </w:rPr>
          <w:t xml:space="preserve">[tab:q4coef]</w:t>
        </w:r>
      </w:hyperlink>
      <w:r>
        <w:rPr>
          <w:rFonts w:hint="eastAsia"/>
        </w:rPr>
        <w:t xml:space="preserve">，判别贡献最大的特征是各染色体GC含量与X染色体浓度，而三条异常染色体的Z值系数反而较小。这一结论与（1）中规则失效的原因一致：本数据中GC含量偏移与异常标签存在较强的预测关联（成因可能含测序批次或技术偏差，本文仅报告判别贡献，不作因果推断），且多染色体GC模式的联合偏移比单染色体Z值更能区分非整倍体。</w:t>
      </w:r>
    </w:p>
    <w:p>
      <w:pPr>
        <w:pStyle w:val="BodyText"/>
      </w:pPr>
      <w:r>
        <w:rPr>
          <w:rFonts w:hint="eastAsia"/>
          <w:b/>
          <w:bCs/>
        </w:rPr>
        <w:t xml:space="preserve">（4）女胎异常判定方法（示例判定规则，含阈值来源）。</w:t>
      </w:r>
      <w:r>
        <w:t xml:space="preserve"> </w:t>
      </w:r>
      <w:r>
        <w:rPr>
          <w:rFonts w:hint="eastAsia"/>
        </w:rPr>
        <w:t xml:space="preserve">综合以上交叉验证结果，构造如下三级判定流程。需要强调：该流程是</w:t>
      </w:r>
      <w:r>
        <w:rPr>
          <w:rFonts w:hint="eastAsia"/>
          <w:b/>
          <w:bCs/>
        </w:rPr>
        <w:t xml:space="preserve">基于当前交叉验证结果构造的示例规则</w:t>
      </w:r>
      <w:r>
        <w:rPr>
          <w:rFonts w:hint="eastAsia"/>
        </w:rPr>
        <w:t xml:space="preserve">，阈值未经独立队列确认，正式部署前应在训练层面显式优化并用外部数据复核。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第一级（质控）：</w:t>
      </w:r>
      <w:r>
        <w:rPr>
          <w:rFonts w:hint="eastAsia"/>
        </w:rPr>
        <w:t xml:space="preserve">GC含量超出</w:t>
      </w:r>
      <m:oMath>
        <m:r>
          <m:t>[</m:t>
        </m:r>
        <m:r>
          <m:t>35</m:t>
        </m:r>
        <m:r>
          <m:t>%,</m:t>
        </m:r>
        <m:r>
          <m:t>65</m:t>
        </m:r>
        <m:r>
          <m:t>%]</m:t>
        </m:r>
      </m:oMath>
      <w:r>
        <w:rPr>
          <w:rFonts w:hint="eastAsia"/>
        </w:rPr>
        <w:t xml:space="preserve">、比对比例或过滤比例异常的样本判为无效检测，建议重新采血检测；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第二级（Z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值提示）：</w:t>
      </w:r>
      <m:oMath>
        <m:r>
          <m:t>|</m:t>
        </m:r>
        <m:sSub>
          <m:e>
            <m:r>
              <m:t>Z</m:t>
            </m:r>
          </m:e>
          <m:sub>
            <m:r>
              <m:t>13</m:t>
            </m:r>
          </m:sub>
        </m:sSub>
        <m:r>
          <m:t>|</m:t>
        </m:r>
      </m:oMath>
      <w:r>
        <w:t xml:space="preserve">、</w:t>
      </w:r>
      <m:oMath>
        <m:r>
          <m:t>|</m:t>
        </m:r>
        <m:sSub>
          <m:e>
            <m:r>
              <m:t>Z</m:t>
            </m:r>
          </m:e>
          <m:sub>
            <m:r>
              <m:t>18</m:t>
            </m:r>
          </m:sub>
        </m:sSub>
        <m:r>
          <m:t>|</m:t>
        </m:r>
      </m:oMath>
      <w:r>
        <w:t xml:space="preserve">、</w:t>
      </w:r>
      <m:oMath>
        <m:r>
          <m:t>|</m:t>
        </m:r>
        <m:sSub>
          <m:e>
            <m:r>
              <m:t>Z</m:t>
            </m:r>
          </m:e>
          <m:sub>
            <m:r>
              <m:t>21</m:t>
            </m:r>
          </m:sub>
        </m:sSub>
        <m:r>
          <m:t>|</m:t>
        </m:r>
      </m:oMath>
      <w:r>
        <w:rPr>
          <w:rFonts w:hint="eastAsia"/>
        </w:rPr>
        <w:t xml:space="preserve">中任一</w:t>
      </w:r>
      <m:oMath>
        <m:r>
          <m:t>≥</m:t>
        </m:r>
        <m:r>
          <m:t>3</m:t>
        </m:r>
      </m:oMath>
      <w:r>
        <w:rPr>
          <w:rFonts w:hint="eastAsia"/>
        </w:rPr>
        <w:t xml:space="preserve">者标记为高危提示并进入第三级概率复核（本数据中该规则召回率仅5.97%，不作最终判定门）；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第三级（模型判定，阈值来源）：</w:t>
      </w:r>
      <w:r>
        <w:rPr>
          <w:rFonts w:hint="eastAsia"/>
        </w:rPr>
        <w:t xml:space="preserve">高危线</w:t>
      </w:r>
      <m:oMath>
        <m:sSup>
          <m:e>
            <m:r>
              <m:t>τ</m:t>
            </m:r>
          </m:e>
          <m:sup>
            <m:r>
              <m:t>*</m:t>
            </m:r>
          </m:sup>
        </m:sSup>
        <m:r>
          <m:t>=</m:t>
        </m:r>
        <m:r>
          <m:t>0.491</m:t>
        </m:r>
      </m:oMath>
      <w:r>
        <w:rPr>
          <w:rFonts w:hint="eastAsia"/>
        </w:rPr>
        <w:t xml:space="preserve">取各外层折内层所选阈值的</w:t>
      </w:r>
      <w:r>
        <w:rPr>
          <w:rFonts w:hint="eastAsia"/>
          <w:b/>
          <w:bCs/>
        </w:rPr>
        <w:t xml:space="preserve">中位数</w:t>
      </w:r>
      <w:r>
        <w:rPr>
          <w:rFonts w:hint="eastAsia"/>
        </w:rPr>
        <w:t xml:space="preserve">（冻结OOF上敏感度68.7%、特异度77.3%）；复查线0.30取冻结OOF上敏感度约85%的操作点（特异度约54%、NPV约96.7%），用于把高危线之外仍存在的漏检（高危线下漏检率31.3%）进一步压缩到约15%，代价是约半数样本进入复查。即：</w:t>
      </w:r>
      <m:oMath>
        <m:r>
          <m:t>p</m:t>
        </m:r>
        <m:r>
          <m:t>≥</m:t>
        </m:r>
        <m:r>
          <m:t>0.491</m:t>
        </m:r>
      </m:oMath>
      <w:r>
        <w:rPr>
          <w:rFonts w:hint="eastAsia"/>
        </w:rPr>
        <w:t xml:space="preserve">判定为异常高危，建议进行介入性产前诊断确诊；</w:t>
      </w:r>
      <m:oMath>
        <m:r>
          <m:t>0.30</m:t>
        </m:r>
        <m:r>
          <m:t>≤</m:t>
        </m:r>
        <m:r>
          <m:t>p</m:t>
        </m:r>
        <m:r>
          <m:t>&lt;</m:t>
        </m:r>
        <m:r>
          <m:t>0.491</m:t>
        </m:r>
      </m:oMath>
      <w:r>
        <w:rPr>
          <w:rFonts w:hint="eastAsia"/>
        </w:rPr>
        <w:t xml:space="preserve">判定为需要复查；</w:t>
      </w:r>
      <m:oMath>
        <m:r>
          <m:t>p</m:t>
        </m:r>
        <m:r>
          <m:t>&lt;</m:t>
        </m:r>
        <m:r>
          <m:t>0.30</m:t>
        </m:r>
      </m:oMath>
      <w:r>
        <w:rPr>
          <w:rFonts w:hint="eastAsia"/>
        </w:rPr>
        <w:t xml:space="preserve">判定为低危，进入常规产检随访。</w:t>
      </w:r>
    </w:p>
    <w:p>
      <w:pPr>
        <w:pStyle w:val="FirstParagraph"/>
      </w:pPr>
      <w:r>
        <w:rPr>
          <w:rFonts w:hint="eastAsia"/>
        </w:rPr>
        <w:t xml:space="preserve">两条阈值的口径差异需要说明：</w:t>
      </w:r>
      <m:oMath>
        <m:sSup>
          <m:e>
            <m:r>
              <m:t>τ</m:t>
            </m:r>
          </m:e>
          <m:sup>
            <m:r>
              <m:t>*</m:t>
            </m:r>
          </m:sup>
        </m:sSup>
        <m:r>
          <m:t>=</m:t>
        </m:r>
        <m:r>
          <m:t>0.491</m:t>
        </m:r>
      </m:oMath>
      <w:r>
        <w:t xml:space="preserve"> </w:t>
      </w:r>
      <w:r>
        <w:rPr>
          <w:rFonts w:hint="eastAsia"/>
        </w:rPr>
        <w:t xml:space="preserve">是交叉验证的汇总统计量，</w:t>
      </w:r>
      <w:r>
        <w:rPr>
          <w:rFonts w:hint="eastAsia"/>
          <w:b/>
          <w:bCs/>
        </w:rPr>
        <w:t xml:space="preserve">不等于</w:t>
      </w:r>
      <w:r>
        <w:rPr>
          <w:rFonts w:hint="eastAsia"/>
        </w:rPr>
        <w:t xml:space="preserve">在全数据上重新优化并经独立验证的部署阈值；0.30</w:t>
      </w:r>
      <w:r>
        <w:t xml:space="preserve"> </w:t>
      </w:r>
      <w:r>
        <w:rPr>
          <w:rFonts w:hint="eastAsia"/>
        </w:rPr>
        <w:t>则是按“敏感度优先”原则选取的操作点，而非模型拟合的产物。若临床更看重特异度，可将复查线上移（如0.35对应敏感度80.6%、特异度59.4%），本文不宣称唯一选择。</w:t>
      </w:r>
    </w:p>
    <w:p>
      <w:pPr>
        <w:pStyle w:val="BodyText"/>
      </w:pPr>
      <w:r>
        <w:rPr>
          <w:rFonts w:hint="eastAsia"/>
        </w:rPr>
        <w:t xml:space="preserve">综合以上结果，问题四结论为：</w:t>
      </w:r>
      <w:r>
        <w:rPr>
          <w:rFonts w:hint="eastAsia"/>
          <w:b/>
          <w:bCs/>
        </w:rPr>
        <w:t xml:space="preserve">固定阈值的Z值规则在本数据上严重失效（召回率仅</w:t>
      </w:r>
      <m:oMath>
        <m:r>
          <m:t>5.97</m:t>
        </m:r>
        <m:r>
          <m:t>%</m:t>
        </m:r>
      </m:oMath>
      <w:r>
        <w:rPr>
          <w:rFonts w:hint="eastAsia"/>
          <w:b/>
          <w:bCs/>
        </w:rPr>
        <w:t xml:space="preserve">），仅作提示性筛查对照；以GC含量、X染色体浓度等多特征构建的</w:t>
      </w:r>
      <w:r>
        <w:rPr>
          <w:b/>
          <w:bCs/>
        </w:rPr>
        <w:t xml:space="preserve"> Elastic-Net Logistic </w:t>
      </w:r>
      <w:r>
        <w:rPr>
          <w:rFonts w:hint="eastAsia"/>
          <w:b/>
          <w:bCs/>
        </w:rPr>
        <w:t xml:space="preserve">模型在嵌套交叉验证下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达0.808、PR-AUC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达0.460、Brier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0.160，嵌套阈值下样本外敏感度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68.7%、特异度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77.3%，配合三级判定流程可实现兼顾灵敏度与可解释性的女胎异常判定</w:t>
      </w:r>
      <w:r>
        <w:t xml:space="preserve">。</w:t>
      </w:r>
    </w:p>
    <w:bookmarkEnd w:id="77"/>
    <w:bookmarkEnd w:id="78"/>
    <w:bookmarkEnd w:id="79"/>
    <w:bookmarkStart w:id="82" w:name="模型检验与分析"/>
    <w:p>
      <w:pPr>
        <w:pStyle w:val="Heading1"/>
      </w:pPr>
      <w:r>
        <w:rPr>
          <w:rFonts w:hint="eastAsia"/>
        </w:rPr>
        <w:t xml:space="preserve">模型检验与分析</w:t>
      </w:r>
    </w:p>
    <w:bookmarkStart w:id="80" w:name="误差与校准分析"/>
    <w:p>
      <w:pPr>
        <w:pStyle w:val="Heading2"/>
      </w:pPr>
      <w:r>
        <w:rPr>
          <w:rFonts w:hint="eastAsia"/>
        </w:rPr>
        <w:t xml:space="preserve">误差与校准分析</w:t>
      </w:r>
    </w:p>
    <w:p>
      <w:pPr>
        <w:pStyle w:val="FirstParagraph"/>
      </w:pPr>
      <w:r>
        <w:rPr>
          <w:rFonts w:hint="eastAsia"/>
          <w:b/>
          <w:bCs/>
        </w:rPr>
        <w:t xml:space="preserve">（1）Q1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混合效应模型。</w:t>
      </w:r>
      <w:r>
        <w:rPr>
          <w:rFonts w:hint="eastAsia"/>
        </w:rPr>
        <w:t xml:space="preserve">LMM-quad（随机截距，含孕周二次项与交互）在新孕妇</w:t>
      </w:r>
      <w:r>
        <w:t xml:space="preserve"> OOF </w:t>
      </w:r>
      <w:r>
        <w:rPr>
          <w:rFonts w:hint="eastAsia"/>
        </w:rPr>
        <w:t xml:space="preserve">验证中</w:t>
      </w:r>
      <w:r>
        <w:t xml:space="preserve"> Y </w:t>
      </w:r>
      <w:r>
        <w:rPr>
          <w:rFonts w:hint="eastAsia"/>
        </w:rPr>
        <w:t xml:space="preserve">尺度主体</w:t>
      </w:r>
      <w:r>
        <w:t xml:space="preserve"> </w:t>
      </w:r>
      <w:r>
        <w:rPr>
          <w:rFonts w:hint="eastAsia"/>
        </w:rPr>
        <w:t xml:space="preserve">RMSE≈0.0337（logit</w:t>
      </w:r>
      <w:r>
        <w:t xml:space="preserve"> </w:t>
      </w:r>
      <w:r>
        <w:rPr>
          <w:rFonts w:hint="eastAsia"/>
        </w:rPr>
        <w:t xml:space="preserve">尺度≈0.506），与更复杂的加性样条模型（Y</w:t>
      </w:r>
      <w:r>
        <w:t xml:space="preserve"> </w:t>
      </w:r>
      <w:r>
        <w:rPr>
          <w:rFonts w:hint="eastAsia"/>
        </w:rPr>
        <w:t xml:space="preserve">尺度</w:t>
      </w:r>
      <w:r>
        <w:t xml:space="preserve"> </w:t>
      </w:r>
      <w:r>
        <w:rPr>
          <w:rFonts w:hint="eastAsia"/>
        </w:rPr>
        <w:t xml:space="preserve">0.0332）差异在孕妇配对</w:t>
      </w:r>
      <w:r>
        <w:t xml:space="preserve"> Bootstrap </w:t>
      </w:r>
      <w:r>
        <w:rPr>
          <w:rFonts w:hint="eastAsia"/>
        </w:rPr>
        <w:t xml:space="preserve">95%区间内跨零，无确认增益。个体内相关约</w:t>
      </w:r>
      <w:r>
        <w:t xml:space="preserve"> </w:t>
      </w:r>
      <w:r>
        <w:rPr>
          <w:rFonts w:hint="eastAsia"/>
        </w:rPr>
        <w:t xml:space="preserve">0.744，随机截距方差显著，说明重复测量结构被模型正确吸收。</w:t>
      </w:r>
    </w:p>
    <w:p>
      <w:pPr>
        <w:pStyle w:val="BodyText"/>
      </w:pPr>
      <w:r>
        <w:rPr>
          <w:rFonts w:hint="eastAsia"/>
          <w:b/>
          <w:bCs/>
        </w:rPr>
        <w:t xml:space="preserve">（2）Q2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概率模型校准与</w:t>
      </w:r>
      <w:r>
        <w:rPr>
          <w:b/>
          <w:bCs/>
        </w:rPr>
        <w:t xml:space="preserve"> Brier。</w:t>
      </w:r>
      <w:r>
        <w:t xml:space="preserve">GAMM-Binomial </w:t>
      </w:r>
      <w:r>
        <w:rPr>
          <w:rFonts w:hint="eastAsia"/>
        </w:rPr>
        <w:t xml:space="preserve">主体等权</w:t>
      </w:r>
      <w:r>
        <w:t xml:space="preserve"> Brier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0.1105，低于线性混合</w:t>
      </w:r>
      <w:r>
        <w:t xml:space="preserve"> </w:t>
      </w:r>
      <w:r>
        <w:rPr>
          <w:rFonts w:hint="eastAsia"/>
        </w:rPr>
        <w:t xml:space="preserve">logistic（0.1116）；固定分箱校准显示中高概率段预测均值与实际率一致性良好，高概率段（</w:t>
      </w:r>
      <m:oMath>
        <m:r>
          <m:t>&gt;</m:t>
        </m:r>
      </m:oMath>
      <w:r>
        <w:rPr>
          <w:rFonts w:hint="eastAsia"/>
        </w:rPr>
        <w:t xml:space="preserve">0.95）略偏乐观。总体校准偏差可接受但不完美。</w:t>
      </w:r>
    </w:p>
    <w:p>
      <w:pPr>
        <w:pStyle w:val="BodyText"/>
      </w:pPr>
      <w:r>
        <w:rPr>
          <w:rFonts w:hint="eastAsia"/>
          <w:b/>
          <w:bCs/>
        </w:rPr>
        <w:t xml:space="preserve">（3）Q3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多因素增益。</w:t>
      </w:r>
      <w:r>
        <w:rPr>
          <w:rFonts w:hint="eastAsia"/>
        </w:rPr>
        <w:t xml:space="preserve">加入年龄、受孕方式等检测前变量后，OOF</w:t>
      </w:r>
      <w:r>
        <w:t xml:space="preserve"> </w:t>
      </w:r>
      <w:r>
        <w:rPr>
          <w:rFonts w:hint="eastAsia"/>
        </w:rPr>
        <w:t xml:space="preserve">主体等权</w:t>
      </w:r>
      <w:r>
        <w:t xml:space="preserve"> Brier </w:t>
      </w:r>
      <w:r>
        <w:rPr>
          <w:rFonts w:hint="eastAsia"/>
        </w:rPr>
        <w:t xml:space="preserve">从</w:t>
      </w:r>
      <w:r>
        <w:t xml:space="preserve"> 0.1116 </w:t>
      </w:r>
      <w:r>
        <w:rPr>
          <w:rFonts w:hint="eastAsia"/>
        </w:rPr>
        <w:t xml:space="preserve">增至</w:t>
      </w:r>
      <w:r>
        <w:t xml:space="preserve"> </w:t>
      </w:r>
      <w:r>
        <w:rPr>
          <w:rFonts w:hint="eastAsia"/>
        </w:rPr>
        <w:t xml:space="preserve">0.1130（方案A，配对</w:t>
      </w:r>
      <w:r>
        <w:t xml:space="preserve"> Bootstrap 95%CI [0.0001, 0.0030] </w:t>
      </w:r>
      <w:r>
        <w:rPr>
          <w:rFonts w:hint="eastAsia"/>
        </w:rPr>
        <w:t xml:space="preserve">整体为正，统计上未显示增益且有轻微性能下降）或基本持平（方案B：0.1118，CI</w:t>
      </w:r>
      <w:r>
        <w:t xml:space="preserve"> </w:t>
      </w:r>
      <w:r>
        <w:rPr>
          <w:rFonts w:hint="eastAsia"/>
        </w:rPr>
        <w:t xml:space="preserve">跨零）。BMI</w:t>
      </w:r>
      <w:r>
        <w:t xml:space="preserve"> </w:t>
      </w:r>
      <w:r>
        <w:rPr>
          <w:rFonts w:hint="eastAsia"/>
        </w:rPr>
        <w:t xml:space="preserve">已解释检测前变量中主要的可预测结构。</w:t>
      </w:r>
    </w:p>
    <w:p>
      <w:pPr>
        <w:pStyle w:val="BodyText"/>
      </w:pPr>
      <w:r>
        <w:rPr>
          <w:rFonts w:hint="eastAsia"/>
          <w:b/>
          <w:bCs/>
        </w:rPr>
        <w:t xml:space="preserve">（4）Q4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判定模型。</w:t>
      </w:r>
      <w:r>
        <w:t xml:space="preserve">Elastic-Net </w:t>
      </w:r>
      <w:r>
        <w:rPr>
          <w:rFonts w:hint="eastAsia"/>
        </w:rPr>
        <w:t xml:space="preserve">在按孕妇分组的嵌套</w:t>
      </w:r>
      <w:r>
        <w:t xml:space="preserve"> 5 </w:t>
      </w:r>
      <w:r>
        <w:rPr>
          <w:rFonts w:hint="eastAsia"/>
        </w:rPr>
        <w:t xml:space="preserve">折</w:t>
      </w:r>
      <w:r>
        <w:t xml:space="preserve"> OOF </w:t>
      </w:r>
      <w:r>
        <w:rPr>
          <w:rFonts w:hint="eastAsia"/>
        </w:rPr>
        <w:t xml:space="preserve">下</w:t>
      </w:r>
      <w:r>
        <w:t xml:space="preserve"> </w:t>
      </w:r>
      <w:r>
        <w:rPr>
          <w:rFonts w:hint="eastAsia"/>
        </w:rPr>
        <w:t xml:space="preserve">AUC=0.808、PR-AUC=0.460、Brier=0.160。随机森林对照</w:t>
      </w:r>
      <w:r>
        <w:t xml:space="preserve"> AUC </w:t>
      </w:r>
      <w:r>
        <w:rPr>
          <w:rFonts w:hint="eastAsia"/>
        </w:rPr>
        <w:t xml:space="preserve">较低且训练集</w:t>
      </w:r>
      <w:r>
        <w:t xml:space="preserve"> </w:t>
      </w:r>
      <w:r>
        <w:rPr>
          <w:rFonts w:hint="eastAsia"/>
        </w:rPr>
        <w:t xml:space="preserve">AUC=1.000（过拟合），不作为主模型。</w:t>
      </w:r>
    </w:p>
    <w:p>
      <w:pPr>
        <w:pStyle w:val="BodyText"/>
      </w:pPr>
      <w:r>
        <w:t xml:space="preserve">LCCC </w:t>
      </w:r>
      <w:r>
        <w:rPr>
          <w:rFonts w:hint="eastAsia"/>
        </w:rPr>
        <w:t xml:space="preserve">模型</w:t>
      </w:r>
      <w:r>
        <w:t xml:space="preserve"> &amp; </w:t>
      </w:r>
      <w:r>
        <w:rPr>
          <w:rFonts w:hint="eastAsia"/>
        </w:rPr>
        <w:t xml:space="preserve">指标</w:t>
      </w:r>
      <w:r>
        <w:t xml:space="preserve"> &amp; </w:t>
      </w:r>
      <w:r>
        <w:rPr>
          <w:rFonts w:hint="eastAsia"/>
        </w:rPr>
        <w:t xml:space="preserve">数值</w:t>
      </w:r>
      <w:r>
        <w:t xml:space="preserve"> &amp; </w:t>
      </w:r>
      <w:r>
        <w:rPr>
          <w:rFonts w:hint="eastAsia"/>
        </w:rPr>
        <w:t xml:space="preserve">备注</w:t>
      </w:r>
      <w:r>
        <w:br/>
        <w:t xml:space="preserve">Q1 LMM-quad &amp; </w:t>
      </w:r>
      <w:r>
        <w:rPr>
          <w:rFonts w:hint="eastAsia"/>
        </w:rPr>
        <w:t xml:space="preserve">Y尺度主体RMSE</w:t>
      </w:r>
      <w:r>
        <w:t xml:space="preserve"> &amp; 0.0337 &amp; </w:t>
      </w:r>
      <w:r>
        <w:rPr>
          <w:rFonts w:hint="eastAsia"/>
        </w:rPr>
        <w:t xml:space="preserve">新孕妇</w:t>
      </w:r>
      <w:r>
        <w:t xml:space="preserve"> OOF</w:t>
        <w:br/>
        <w:t xml:space="preserve">Q1 LMM-quad &amp; </w:t>
      </w:r>
      <w:r>
        <w:rPr>
          <w:rFonts w:hint="eastAsia"/>
        </w:rPr>
        <w:t xml:space="preserve">logit尺度主体RMSE</w:t>
      </w:r>
      <w:r>
        <w:t xml:space="preserve"> &amp; 0.506 &amp; </w:t>
      </w:r>
      <w:r>
        <w:rPr>
          <w:rFonts w:hint="eastAsia"/>
        </w:rPr>
        <w:t xml:space="preserve">新孕妇</w:t>
      </w:r>
      <w:r>
        <w:t xml:space="preserve"> OOF</w:t>
        <w:br/>
        <w:t xml:space="preserve">Q2 GAMM-Binomial &amp; Brier &amp; 0.1105 &amp; </w:t>
      </w:r>
      <w:r>
        <w:rPr>
          <w:rFonts w:hint="eastAsia"/>
        </w:rPr>
        <w:t xml:space="preserve">主体等权</w:t>
      </w:r>
      <w:r>
        <w:br/>
        <w:t xml:space="preserve">Q2 </w:t>
      </w:r>
      <w:r>
        <w:rPr>
          <w:rFonts w:hint="eastAsia"/>
        </w:rPr>
        <w:t xml:space="preserve">线性混合</w:t>
      </w:r>
      <w:r>
        <w:t xml:space="preserve"> logistic &amp; Brier &amp; 0.1116 &amp; </w:t>
      </w:r>
      <w:r>
        <w:rPr>
          <w:rFonts w:hint="eastAsia"/>
        </w:rPr>
        <w:t xml:space="preserve">对照</w:t>
      </w:r>
      <w:r>
        <w:br/>
        <w:t xml:space="preserve">Q4 Elastic-Net &amp; AUC &amp; 0.808 &amp; </w:t>
      </w:r>
      <w:r>
        <w:rPr>
          <w:rFonts w:hint="eastAsia"/>
        </w:rPr>
        <w:t xml:space="preserve">嵌套</w:t>
      </w:r>
      <w:r>
        <w:t xml:space="preserve"> 5 </w:t>
      </w:r>
      <w:r>
        <w:rPr>
          <w:rFonts w:hint="eastAsia"/>
        </w:rPr>
        <w:t xml:space="preserve">折</w:t>
      </w:r>
      <w:r>
        <w:t xml:space="preserve"> OOF</w:t>
        <w:br/>
        <w:t xml:space="preserve">Q4 Elastic-Net &amp; PR-AUC &amp; 0.460 &amp;</w:t>
        <w:br/>
        <w:t xml:space="preserve">Q4 Elastic-Net &amp; Brier &amp; 0.160 &amp;</w:t>
        <w:br/>
        <w:t xml:space="preserve">Q4 Z </w:t>
      </w:r>
      <w:r>
        <w:rPr>
          <w:rFonts w:hint="eastAsia"/>
        </w:rPr>
        <w:t xml:space="preserve">规则</w:t>
      </w:r>
      <w:r>
        <w:t xml:space="preserve"> &amp; AUC &amp; 0.479 &amp; </w:t>
      </w:r>
      <w:r>
        <w:rPr>
          <w:rFonts w:hint="eastAsia"/>
        </w:rPr>
        <w:t xml:space="preserve">基线对照</w:t>
      </w:r>
      <w:r>
        <w:br/>
      </w:r>
    </w:p>
    <w:bookmarkEnd w:id="80"/>
    <w:bookmarkStart w:id="81" w:name="灵敏度分析"/>
    <w:p>
      <w:pPr>
        <w:pStyle w:val="Heading2"/>
      </w:pPr>
      <w:r>
        <w:rPr>
          <w:rFonts w:hint="eastAsia"/>
        </w:rPr>
        <w:t xml:space="preserve">灵敏度分析</w:t>
      </w:r>
    </w:p>
    <w:p>
      <w:pPr>
        <w:pStyle w:val="FirstParagraph"/>
      </w:pPr>
      <w:r>
        <w:rPr>
          <w:rFonts w:hint="eastAsia"/>
          <w:b/>
          <w:bCs/>
        </w:rPr>
        <w:t xml:space="preserve">（1）风险权重情景。</w:t>
      </w:r>
      <m:oMath>
        <m:sSub>
          <m:e>
            <m:r>
              <m:t>λ</m:t>
            </m:r>
          </m:e>
          <m:sub>
            <m:r>
              <m:t>delay</m:t>
            </m:r>
          </m:sub>
        </m:sSub>
        <m:r>
          <m:t>∈{</m:t>
        </m:r>
        <m:r>
          <m:t>0.5</m:t>
        </m:r>
        <m:r>
          <m:t>,</m:t>
        </m:r>
        <m:r>
          <m:t>1</m:t>
        </m:r>
        <m:r>
          <m:t>,</m:t>
        </m:r>
        <m:r>
          <m:t>2</m:t>
        </m:r>
        <m:r>
          <m:t>}</m:t>
        </m:r>
      </m:oMath>
      <w:r>
        <w:t xml:space="preserve"> </w:t>
      </w:r>
      <w:r>
        <w:rPr>
          <w:rFonts w:hint="eastAsia"/>
        </w:rPr>
        <w:t xml:space="preserve">三种情景下，</w:t>
      </w:r>
      <m:oMath>
        <m:sSub>
          <m:e>
            <m:r>
              <m:t>λ</m:t>
            </m:r>
          </m:e>
          <m:sub>
            <m:r>
              <m:t>delay</m:t>
            </m:r>
          </m:sub>
        </m:sSub>
        <m: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与2时全部</w:t>
      </w:r>
      <w:r>
        <w:t xml:space="preserve"> BMI </w:t>
      </w:r>
      <w:r>
        <w:rPr>
          <w:rFonts w:hint="eastAsia"/>
        </w:rPr>
        <w:t xml:space="preserve">的风险最优时点均为</w:t>
      </w:r>
      <w:r>
        <w:t xml:space="preserve"> 12.0 </w:t>
      </w:r>
      <w:r>
        <w:rPr>
          <w:rFonts w:hint="eastAsia"/>
        </w:rPr>
        <w:t>周（落在“12周前无延迟损失”设定的边界，属定义性结果）；</w:t>
      </w:r>
      <m:oMath>
        <m:sSub>
          <m:e>
            <m:r>
              <m:t>λ</m:t>
            </m:r>
          </m:e>
          <m:sub>
            <m:r>
              <m:t>delay</m:t>
            </m:r>
          </m:sub>
        </m:sSub>
        <m: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时均值推迟至13.4周、范围12</w:t>
      </w:r>
      <m:oMath>
        <m:r>
          <m:t>∼</m:t>
        </m:r>
      </m:oMath>
      <w:r>
        <w:rPr>
          <w:rFonts w:hint="eastAsia"/>
        </w:rPr>
        <w:t xml:space="preserve">25周，其中仅</w:t>
      </w:r>
      <w:r>
        <w:t xml:space="preserve"> BMI 21</w:t>
      </w:r>
      <m:oMath>
        <m:r>
          <m:t>∼</m:t>
        </m:r>
      </m:oMath>
      <w:r>
        <w:t xml:space="preserve">21.5 </w:t>
      </w:r>
      <w:r>
        <w:rPr>
          <w:rFonts w:hint="eastAsia"/>
        </w:rPr>
        <w:t xml:space="preserve">等数据极稀疏的最低</w:t>
      </w:r>
      <w:r>
        <w:t xml:space="preserve"> BMI </w:t>
      </w:r>
      <w:r>
        <w:rPr>
          <w:rFonts w:hint="eastAsia"/>
        </w:rPr>
        <w:t xml:space="preserve">水平被推到25周。本文将权重视为决策情景参数，不宣称存在唯一最优权重；稳健推荐以覆盖率口径（见（3））为准。</w:t>
      </w:r>
    </w:p>
    <w:p>
      <w:pPr>
        <w:pStyle w:val="BodyText"/>
      </w:pPr>
      <w:r>
        <w:rPr>
          <w:rFonts w:hint="eastAsia"/>
          <w:b/>
          <w:bCs/>
        </w:rPr>
        <w:t xml:space="preserve">（2）附加观测扰动情景。</w:t>
      </w:r>
      <w:r>
        <w:rPr>
          <w:rFonts w:hint="eastAsia"/>
        </w:rPr>
        <w:t xml:space="preserve">以</w:t>
      </w:r>
      <w:r>
        <w:t xml:space="preserve"> Q1 </w:t>
      </w:r>
      <w:r>
        <w:rPr>
          <w:rFonts w:hint="eastAsia"/>
        </w:rPr>
        <w:t xml:space="preserve">残差折算的代表性观测波动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t>≈</m:t>
        </m:r>
        <m:r>
          <m:t>1.8</m:t>
        </m:r>
      </m:oMath>
      <w:r>
        <w:t xml:space="preserve"> </w:t>
      </w:r>
      <w:r>
        <w:rPr>
          <w:rFonts w:hint="eastAsia"/>
        </w:rPr>
        <w:t xml:space="preserve">个百分点及其两倍情景，对每条记录施加加性扰动后重新拟合</w:t>
      </w:r>
      <w:r>
        <w:t xml:space="preserve"> Q2 </w:t>
      </w:r>
      <w:r>
        <w:rPr>
          <w:rFonts w:hint="eastAsia"/>
        </w:rPr>
        <w:t xml:space="preserve">主规格（各20次）：90%覆盖时点均值由</w:t>
      </w:r>
      <w:r>
        <w:t xml:space="preserve"> 22.1 </w:t>
      </w:r>
      <w:r>
        <w:rPr>
          <w:rFonts w:hint="eastAsia"/>
        </w:rPr>
        <w:t xml:space="preserve">周后移至</w:t>
      </w:r>
      <w:r>
        <w:t xml:space="preserve"> 23.1</w:t>
      </w:r>
      <m:oMath>
        <m:r>
          <m:t>±</m:t>
        </m:r>
      </m:oMath>
      <w:r>
        <w:t xml:space="preserve">0.6 </w:t>
      </w:r>
      <w:r>
        <w:rPr>
          <w:rFonts w:hint="eastAsia"/>
        </w:rPr>
        <w:t xml:space="preserve">周（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rPr>
          <w:rFonts w:hint="eastAsia"/>
        </w:rPr>
        <w:t xml:space="preserve">）与</w:t>
      </w:r>
      <w:r>
        <w:t xml:space="preserve"> 24.4</w:t>
      </w:r>
      <m:oMath>
        <m:r>
          <m:t>±</m:t>
        </m:r>
      </m:oMath>
      <w:r>
        <w:t xml:space="preserve">0.5 </w:t>
      </w:r>
      <w:r>
        <w:rPr>
          <w:rFonts w:hint="eastAsia"/>
        </w:rPr>
        <w:t xml:space="preserve">周（</w:t>
      </w:r>
      <m:oMath>
        <m:r>
          <m:t>2</m:t>
        </m:r>
        <m:acc>
          <m:accPr>
            <m:chr m:val="̂"/>
          </m:accPr>
          <m:e>
            <m:r>
              <m:t>σ</m:t>
            </m:r>
          </m:e>
        </m:acc>
      </m:oMath>
      <w:r>
        <w:rPr>
          <w:rFonts w:hint="eastAsia"/>
        </w:rPr>
        <w:t xml:space="preserve">），可行</w:t>
      </w:r>
      <w:r>
        <w:t xml:space="preserve"> BMI </w:t>
      </w:r>
      <w:r>
        <w:rPr>
          <w:rFonts w:hint="eastAsia"/>
        </w:rPr>
        <w:t xml:space="preserve">水平由</w:t>
      </w:r>
      <w:r>
        <w:t xml:space="preserve"> 44/53 </w:t>
      </w:r>
      <w:r>
        <w:rPr>
          <w:rFonts w:hint="eastAsia"/>
        </w:rPr>
        <w:t xml:space="preserve">减至最少</w:t>
      </w:r>
      <w:r>
        <w:t xml:space="preserve"> </w:t>
      </w:r>
      <w:r>
        <w:rPr>
          <w:rFonts w:hint="eastAsia"/>
        </w:rPr>
        <w:t>2/53；风险边界解几乎不变。这说明附加波动的影响方向是“同一时点达标把握下降、推荐时点后移”，支持“按覆盖率时点检测＋复查”的稳健策略；该传播对</w:t>
      </w:r>
      <w:r>
        <w:t xml:space="preserve"> Q3 </w:t>
      </w:r>
      <w:r>
        <w:rPr>
          <w:rFonts w:hint="eastAsia"/>
        </w:rPr>
        <w:t xml:space="preserve">同样适用。</w:t>
      </w:r>
    </w:p>
    <w:p>
      <w:pPr>
        <w:pStyle w:val="BodyText"/>
      </w:pPr>
      <w:r>
        <w:rPr>
          <w:rFonts w:hint="eastAsia"/>
          <w:b/>
          <w:bCs/>
        </w:rPr>
        <w:t xml:space="preserve">（3）覆盖率情景。</w:t>
      </w:r>
      <w:r>
        <w:t xml:space="preserve">85% </w:t>
      </w:r>
      <w:r>
        <w:rPr>
          <w:rFonts w:hint="eastAsia"/>
        </w:rPr>
        <w:t xml:space="preserve">覆盖时点均值</w:t>
      </w:r>
      <w:r>
        <w:t xml:space="preserve"> 19.9 </w:t>
      </w:r>
      <w:r>
        <w:rPr>
          <w:rFonts w:hint="eastAsia"/>
        </w:rPr>
        <w:t xml:space="preserve">周（52/53</w:t>
      </w:r>
      <w:r>
        <w:t xml:space="preserve"> BMI </w:t>
      </w:r>
      <w:r>
        <w:rPr>
          <w:rFonts w:hint="eastAsia"/>
        </w:rPr>
        <w:t xml:space="preserve">可行）、90%</w:t>
      </w:r>
      <w:r>
        <w:t xml:space="preserve"> </w:t>
      </w:r>
      <w:r>
        <w:rPr>
          <w:rFonts w:hint="eastAsia"/>
        </w:rPr>
        <w:t xml:space="preserve">均值</w:t>
      </w:r>
      <w:r>
        <w:t xml:space="preserve"> 22.1 </w:t>
      </w:r>
      <w:r>
        <w:rPr>
          <w:rFonts w:hint="eastAsia"/>
        </w:rPr>
        <w:t xml:space="preserve">周（44/53</w:t>
      </w:r>
      <w:r>
        <w:t xml:space="preserve"> </w:t>
      </w:r>
      <w:r>
        <w:rPr>
          <w:rFonts w:hint="eastAsia"/>
        </w:rPr>
        <w:t xml:space="preserve">可行）、95%</w:t>
      </w:r>
      <w:r>
        <w:t xml:space="preserve"> </w:t>
      </w:r>
      <w:r>
        <w:rPr>
          <w:rFonts w:hint="eastAsia"/>
        </w:rPr>
        <w:t xml:space="preserve">仅</w:t>
      </w:r>
      <w:r>
        <w:t xml:space="preserve"> 29/53 BMI </w:t>
      </w:r>
      <w:r>
        <w:rPr>
          <w:rFonts w:hint="eastAsia"/>
        </w:rPr>
        <w:t xml:space="preserve">可行（均值</w:t>
      </w:r>
      <w:r>
        <w:t xml:space="preserve"> 23.1 </w:t>
      </w:r>
      <w:r>
        <w:rPr>
          <w:rFonts w:hint="eastAsia"/>
        </w:rPr>
        <w:t xml:space="preserve">周）。高</w:t>
      </w:r>
      <w:r>
        <w:t xml:space="preserve"> BMI </w:t>
      </w:r>
      <w:r>
        <w:rPr>
          <w:rFonts w:hint="eastAsia"/>
        </w:rPr>
        <w:t xml:space="preserve">组</w:t>
      </w:r>
      <w:r>
        <w:t xml:space="preserve"> 90%/95% </w:t>
      </w:r>
      <w:r>
        <w:rPr>
          <w:rFonts w:hint="eastAsia"/>
        </w:rPr>
        <w:t>覆盖不可达时应以“提前检测+复查”补偿。</w:t>
      </w:r>
    </w:p>
    <w:p>
      <w:pPr>
        <w:pStyle w:val="BodyText"/>
      </w:pPr>
      <w:r>
        <w:rPr>
          <w:rFonts w:hint="eastAsia"/>
          <w:b/>
          <w:bCs/>
        </w:rPr>
        <w:t xml:space="preserve">（4）Bootstrap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稳定性。</w:t>
      </w:r>
      <w:r>
        <w:t xml:space="preserve">Q4 Elastic-Net </w:t>
      </w:r>
      <w:r>
        <w:rPr>
          <w:rFonts w:hint="eastAsia"/>
        </w:rPr>
        <w:t xml:space="preserve">主体</w:t>
      </w:r>
      <w:r>
        <w:t xml:space="preserve"> </w:t>
      </w:r>
      <w:r>
        <w:rPr>
          <w:rFonts w:hint="eastAsia"/>
        </w:rPr>
        <w:t xml:space="preserve">Bootstrap（2000</w:t>
      </w:r>
      <w:r>
        <w:t xml:space="preserve"> </w:t>
      </w:r>
      <w:r>
        <w:rPr>
          <w:rFonts w:hint="eastAsia"/>
        </w:rPr>
        <w:t xml:space="preserve">次）AUC</w:t>
      </w:r>
      <w:r>
        <w:t xml:space="preserve"> 95%CI </w:t>
      </w:r>
      <w:r>
        <w:rPr>
          <w:rFonts w:hint="eastAsia"/>
        </w:rPr>
        <w:t xml:space="preserve">为</w:t>
      </w:r>
      <w:r>
        <w:t xml:space="preserve"> [0.756, </w:t>
      </w:r>
      <w:r>
        <w:rPr>
          <w:rFonts w:hint="eastAsia"/>
        </w:rPr>
        <w:t xml:space="preserve">0.859]，Brier</w:t>
      </w:r>
      <w:r>
        <w:t xml:space="preserve"> 95%CI [0.145, </w:t>
      </w:r>
      <w:r>
        <w:rPr>
          <w:rFonts w:hint="eastAsia"/>
        </w:rPr>
        <w:t xml:space="preserve">0.176]——模型对新孕妇的泛化能力稳定。</w:t>
      </w:r>
    </w:p>
    <w:bookmarkEnd w:id="81"/>
    <w:bookmarkEnd w:id="82"/>
    <w:bookmarkStart w:id="85" w:name="模型的评价"/>
    <w:p>
      <w:pPr>
        <w:pStyle w:val="Heading1"/>
      </w:pPr>
      <w:r>
        <w:rPr>
          <w:rFonts w:hint="eastAsia"/>
        </w:rPr>
        <w:t xml:space="preserve">模型的评价</w:t>
      </w:r>
    </w:p>
    <w:bookmarkStart w:id="83" w:name="优点"/>
    <w:p>
      <w:pPr>
        <w:pStyle w:val="Heading2"/>
      </w:pPr>
      <w:r>
        <w:rPr>
          <w:rFonts w:hint="eastAsia"/>
        </w:rPr>
        <w:t xml:space="preserve">优点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直接建模观测达标概率：</w:t>
      </w:r>
      <w:r>
        <w:rPr>
          <w:rFonts w:hint="eastAsia"/>
        </w:rPr>
        <w:t xml:space="preserve">避免了首次观测达标时间代理的左/区间删失误差，使决策建议直接基于概率模型输出而非有偏差的事件时间估计。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纵向混合效应模型正确处理重复测量：</w:t>
      </w:r>
      <w:r>
        <w:rPr>
          <w:rFonts w:hint="eastAsia"/>
        </w:rPr>
        <w:t xml:space="preserve">随机截距</w:t>
      </w:r>
      <w:r>
        <w:t xml:space="preserve"> LMM/GAMM </w:t>
      </w:r>
      <w:r>
        <w:rPr>
          <w:rFonts w:hint="eastAsia"/>
        </w:rPr>
        <w:t xml:space="preserve">框架正确分离个体内增长与个体间差异，避免了将孕周效应误判为不显著的错误；随机斜率因方差收敛到0（奇异）未被采纳。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决策优化与统计建模分离：</w:t>
      </w:r>
      <w:r>
        <w:rPr>
          <w:rFonts w:hint="eastAsia"/>
        </w:rPr>
        <w:t xml:space="preserve">风险权重作为情景参数（而非数据唯一确定），风险函数用于分析早检失败与晚检延迟的权衡；在风险目标出现边界退化后，进一步以覆盖率时点</w:t>
      </w:r>
      <m:oMath>
        <m:sSub>
          <m:e>
            <m:r>
              <m:t>t</m:t>
            </m:r>
          </m:e>
          <m:sub>
            <m:r>
              <m:t>90</m:t>
            </m:r>
          </m:sub>
        </m:sSub>
        <m:r>
          <m:t>(</m:t>
        </m:r>
        <m:r>
          <m:t>BMI</m:t>
        </m:r>
        <m:r>
          <m:t>)</m:t>
        </m:r>
      </m:oMath>
      <w:r>
        <w:rPr>
          <w:rFonts w:hint="eastAsia"/>
        </w:rPr>
        <w:t xml:space="preserve">为可执行指标进行有序分段，使最终</w:t>
      </w:r>
      <w:r>
        <w:t xml:space="preserve"> BMI </w:t>
      </w:r>
      <w:r>
        <w:rPr>
          <w:rFonts w:hint="eastAsia"/>
        </w:rPr>
        <w:t xml:space="preserve">分组直接来源于概率模型。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分类评估严谨且校准透明：</w:t>
      </w:r>
      <w:r>
        <w:rPr>
          <w:rFonts w:hint="eastAsia"/>
        </w:rPr>
        <w:t xml:space="preserve">按孕妇分组嵌套交叉验证防止信息泄漏，阈值在训练折内选择；报告</w:t>
      </w:r>
      <w:r>
        <w:t xml:space="preserve"> </w:t>
      </w:r>
      <w:r>
        <w:rPr>
          <w:rFonts w:hint="eastAsia"/>
        </w:rPr>
        <w:t xml:space="preserve">PR-AUC、Brier、校准曲线而非仅</w:t>
      </w:r>
      <w:r>
        <w:t xml:space="preserve"> ROC-AUC。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全部结论可由代码复现：</w:t>
      </w:r>
      <w:r>
        <w:rPr>
          <w:rFonts w:hint="eastAsia"/>
        </w:rPr>
        <w:t xml:space="preserve">固定种子、输入哈希、依赖版本与唯一复现命令记录在复现清单中。</w:t>
      </w:r>
    </w:p>
    <w:bookmarkEnd w:id="83"/>
    <w:bookmarkStart w:id="84" w:name="缺点"/>
    <w:p>
      <w:pPr>
        <w:pStyle w:val="Heading2"/>
      </w:pPr>
      <w:r>
        <w:rPr>
          <w:rFonts w:hint="eastAsia"/>
        </w:rPr>
        <w:t xml:space="preserve">缺点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概率模型未通过原始适用性门：</w:t>
      </w:r>
      <w:r>
        <w:rPr>
          <w:rFonts w:hint="eastAsia"/>
        </w:rPr>
        <w:t xml:space="preserve">校准存在偏差，早期样本敏感性显著，可能影响概率曲面的可靠性。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以情景化风险函数为目标的</w:t>
      </w:r>
      <w:r>
        <w:rPr>
          <w:b/>
          <w:bCs/>
        </w:rPr>
        <w:t xml:space="preserve"> DP </w:t>
      </w:r>
      <w:r>
        <w:rPr>
          <w:rFonts w:hint="eastAsia"/>
          <w:b/>
          <w:bCs/>
        </w:rPr>
        <w:t xml:space="preserve">退化为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段：</w:t>
      </w:r>
      <w:r>
        <w:rPr>
          <w:rFonts w:hint="eastAsia"/>
        </w:rPr>
        <w:t xml:space="preserve">说明该风险函数在当前起算设定下缺乏有效的</w:t>
      </w:r>
      <w:r>
        <w:t xml:space="preserve"> BMI </w:t>
      </w:r>
      <w:r>
        <w:rPr>
          <w:rFonts w:hint="eastAsia"/>
        </w:rPr>
        <w:t xml:space="preserve">分层能力，故本文最终采用覆盖率指标</w:t>
      </w:r>
      <m:oMath>
        <m:sSub>
          <m:e>
            <m:r>
              <m:t>t</m:t>
            </m:r>
          </m:e>
          <m:sub>
            <m:r>
              <m:t>90</m:t>
            </m:r>
          </m:sub>
        </m:sSub>
        <m:r>
          <m:t>(</m:t>
        </m:r>
        <m:r>
          <m:t>BMI</m:t>
        </m:r>
        <m:r>
          <m:t>)</m:t>
        </m:r>
      </m:oMath>
      <w:r>
        <w:rPr>
          <w:rFonts w:hint="eastAsia"/>
        </w:rPr>
        <w:t xml:space="preserve">进行分组。该分组仍依赖90%覆盖水平的选择，需通过其他覆盖水平（85%/95%）作敏感性验证。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无惩罚样条近似：</w:t>
      </w:r>
      <w:r>
        <w:t xml:space="preserve">GAMM </w:t>
      </w:r>
      <w:r>
        <w:rPr>
          <w:rFonts w:hint="eastAsia"/>
        </w:rPr>
        <w:t xml:space="preserve">以无惩罚自然三次样条混合模型实现（df</w:t>
      </w:r>
      <w:r>
        <w:t xml:space="preserve"> </w:t>
      </w:r>
      <w:r>
        <w:rPr>
          <w:rFonts w:hint="eastAsia"/>
        </w:rPr>
        <w:t xml:space="preserve">内层折选择），非自动平滑惩罚的完整</w:t>
      </w:r>
      <w:r>
        <w:t xml:space="preserve"> GAMM。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无外部验证：</w:t>
      </w:r>
      <w:r>
        <w:rPr>
          <w:rFonts w:hint="eastAsia"/>
        </w:rPr>
        <w:t xml:space="preserve">所有结论基于附件单一数据集，无独立外部队列验证。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T13/T21 </w:t>
      </w:r>
      <w:r>
        <w:rPr>
          <w:rFonts w:hint="eastAsia"/>
          <w:b/>
          <w:bCs/>
        </w:rPr>
        <w:t xml:space="preserve">独立阳性主体过少（约</w:t>
      </w:r>
      <w:r>
        <w:rPr>
          <w:b/>
          <w:bCs/>
        </w:rPr>
        <w:t xml:space="preserve"> 5–8 </w:t>
      </w:r>
      <w:r>
        <w:rPr>
          <w:rFonts w:hint="eastAsia"/>
          <w:b/>
          <w:bCs/>
        </w:rPr>
        <w:t xml:space="preserve">人）：</w:t>
      </w:r>
      <w:r>
        <w:rPr>
          <w:rFonts w:hint="eastAsia"/>
        </w:rPr>
        <w:t xml:space="preserve">无法建立可靠的逐型判定模型，类型级信息仅以流行率与</w:t>
      </w:r>
      <w:r>
        <w:t xml:space="preserve"> Wilson </w:t>
      </w:r>
      <w:r>
        <w:rPr>
          <w:rFonts w:hint="eastAsia"/>
        </w:rPr>
        <w:t xml:space="preserve">区间描述。</w:t>
      </w:r>
    </w:p>
    <w:bookmarkEnd w:id="84"/>
    <w:bookmarkEnd w:id="85"/>
    <w:bookmarkStart w:id="88" w:name="模型的改进与推广"/>
    <w:p>
      <w:pPr>
        <w:pStyle w:val="Heading1"/>
      </w:pPr>
      <w:r>
        <w:rPr>
          <w:rFonts w:hint="eastAsia"/>
        </w:rPr>
        <w:t xml:space="preserve">模型的改进与推广</w:t>
      </w:r>
    </w:p>
    <w:bookmarkStart w:id="86" w:name="改进方向"/>
    <w:p>
      <w:pPr>
        <w:pStyle w:val="Heading2"/>
      </w:pPr>
      <w:r>
        <w:rPr>
          <w:rFonts w:hint="eastAsia"/>
        </w:rPr>
        <w:t xml:space="preserve">改进方向</w:t>
      </w:r>
    </w:p>
    <w:p>
      <w:pPr>
        <w:pStyle w:val="FirstParagraph"/>
      </w:pPr>
      <w:r>
        <w:rPr>
          <w:rFonts w:hint="eastAsia"/>
          <w:b/>
          <w:bCs/>
        </w:rPr>
        <w:t xml:space="preserve">（1）完善概率模型校准。</w:t>
      </w:r>
      <w:r>
        <w:rPr>
          <w:rFonts w:hint="eastAsia"/>
        </w:rPr>
        <w:t xml:space="preserve">当前</w:t>
      </w:r>
      <w:r>
        <w:t xml:space="preserve"> GAMM-Binomial </w:t>
      </w:r>
      <w:r>
        <w:rPr>
          <w:rFonts w:hint="eastAsia"/>
        </w:rPr>
        <w:t xml:space="preserve">模型校准存在偏差（高概率段略偏乐观），可通过后验校准（如</w:t>
      </w:r>
      <w:r>
        <w:t xml:space="preserve"> Platt scaling、isotonic </w:t>
      </w:r>
      <w:r>
        <w:rPr>
          <w:rFonts w:hint="eastAsia"/>
        </w:rPr>
        <w:t xml:space="preserve">regression）或引入更丰富的固定效应结构改善，使概率输出可直接用于临床风险量化。</w:t>
      </w:r>
    </w:p>
    <w:p>
      <w:pPr>
        <w:pStyle w:val="BodyText"/>
      </w:pPr>
      <w:r>
        <w:rPr>
          <w:rFonts w:hint="eastAsia"/>
          <w:b/>
          <w:bCs/>
        </w:rPr>
        <w:t xml:space="preserve">（2）区间删失与吸收性检验。</w:t>
      </w:r>
      <w:r>
        <w:rPr>
          <w:rFonts w:hint="eastAsia"/>
        </w:rPr>
        <w:t xml:space="preserve">当前以逐记录二项指标回避了首次达标时间的代理问题，但放弃了时间序列信息。如果吸收性假设（达标后持续达标）可由临床验证，则可使用区间删失模型（Turnbull</w:t>
      </w:r>
      <w:r>
        <w:t xml:space="preserve"> </w:t>
      </w:r>
      <w:r>
        <w:rPr>
          <w:rFonts w:hint="eastAsia"/>
        </w:rPr>
        <w:t xml:space="preserve">或参数区间删失）同时利用纵向与事件时间信息。</w:t>
      </w:r>
    </w:p>
    <w:p>
      <w:pPr>
        <w:pStyle w:val="BodyText"/>
      </w:pPr>
      <w:r>
        <w:rPr>
          <w:rFonts w:hint="eastAsia"/>
          <w:b/>
          <w:bCs/>
        </w:rPr>
        <w:t xml:space="preserve">（3）惩罚样条</w:t>
      </w:r>
      <w:r>
        <w:rPr>
          <w:b/>
          <w:bCs/>
        </w:rPr>
        <w:t xml:space="preserve"> GAMM。</w:t>
      </w:r>
      <w:r>
        <w:rPr>
          <w:rFonts w:hint="eastAsia"/>
        </w:rPr>
        <w:t xml:space="preserve">当前以无惩罚自然样条近似</w:t>
      </w:r>
      <w:r>
        <w:t xml:space="preserve"> </w:t>
      </w:r>
      <w:r>
        <w:rPr>
          <w:rFonts w:hint="eastAsia"/>
        </w:rPr>
        <w:t xml:space="preserve">GAMM，df</w:t>
      </w:r>
      <w:r>
        <w:t xml:space="preserve"> </w:t>
      </w:r>
      <w:r>
        <w:rPr>
          <w:rFonts w:hint="eastAsia"/>
        </w:rPr>
        <w:t xml:space="preserve">由内层折选择。引入粗糙度惩罚（P-spline）与自动平滑选择（REML）可更系统地控制模型复杂度。</w:t>
      </w:r>
    </w:p>
    <w:p>
      <w:pPr>
        <w:pStyle w:val="BodyText"/>
      </w:pPr>
      <w:r>
        <w:rPr>
          <w:rFonts w:hint="eastAsia"/>
          <w:b/>
          <w:bCs/>
        </w:rPr>
        <w:t xml:space="preserve">（4）序贯检测决策优化。</w:t>
      </w:r>
      <w:r>
        <w:rPr>
          <w:rFonts w:hint="eastAsia"/>
        </w:rPr>
        <w:t>将“检测</w:t>
      </w:r>
      <m:oMath>
        <m:r>
          <m:t>→</m:t>
        </m:r>
      </m:oMath>
      <w:r>
        <w:rPr>
          <w:rFonts w:hint="eastAsia"/>
        </w:rPr>
        <w:t xml:space="preserve">未达标</w:t>
      </w:r>
      <m:oMath>
        <m:r>
          <m:t>→</m:t>
        </m:r>
      </m:oMath>
      <w:r>
        <w:rPr>
          <w:rFonts w:hint="eastAsia"/>
        </w:rPr>
        <w:t>再等待”建模为马尔可夫决策过程，以累积风险最小为目标求解动态最优停止策略。</w:t>
      </w:r>
    </w:p>
    <w:bookmarkEnd w:id="86"/>
    <w:bookmarkStart w:id="87" w:name="推广"/>
    <w:p>
      <w:pPr>
        <w:pStyle w:val="Heading2"/>
      </w:pPr>
      <w:r>
        <w:rPr>
          <w:rFonts w:hint="eastAsia"/>
        </w:rPr>
        <w:t xml:space="preserve">推广</w:t>
      </w:r>
    </w:p>
    <w:p>
      <w:pPr>
        <w:pStyle w:val="FirstParagraph"/>
      </w:pPr>
      <w:r>
        <w:rPr>
          <w:rFonts w:hint="eastAsia"/>
        </w:rPr>
        <w:t>本文的“纵向混合模型</w:t>
      </w:r>
      <w:r>
        <w:t xml:space="preserve"> </w:t>
      </w:r>
      <m:oMath>
        <m:r>
          <m:t>→</m:t>
        </m:r>
      </m:oMath>
      <w:r>
        <w:t xml:space="preserve"> </w:t>
      </w:r>
      <w:r>
        <w:rPr>
          <w:rFonts w:hint="eastAsia"/>
        </w:rPr>
        <w:t xml:space="preserve">观测达标概率</w:t>
      </w:r>
      <w:r>
        <w:t xml:space="preserve"> </w:t>
      </w:r>
      <m:oMath>
        <m:r>
          <m:t>→</m:t>
        </m:r>
      </m:oMath>
      <w:r>
        <w:t xml:space="preserve"> </w:t>
      </w:r>
      <w:r>
        <w:rPr>
          <w:rFonts w:hint="eastAsia"/>
        </w:rPr>
        <w:t xml:space="preserve">风险优化</w:t>
      </w:r>
      <w:r>
        <w:t xml:space="preserve"> </w:t>
      </w:r>
      <m:oMath>
        <m:r>
          <m:t>→</m:t>
        </m:r>
      </m:oMath>
      <w:r>
        <w:t xml:space="preserve"> </w:t>
      </w:r>
      <w:r>
        <w:rPr>
          <w:rFonts w:hint="eastAsia"/>
        </w:rPr>
        <w:t>有序分组”框架可推广至其他需要确定最佳干预时点的纵向数据场景，如慢性病筛查间隔优化、疫苗加强针时机选择等；“质控</w:t>
      </w:r>
      <w:r>
        <w:t xml:space="preserve"> </w:t>
      </w:r>
      <m:oMath>
        <m:r>
          <m:t>→</m:t>
        </m:r>
      </m:oMath>
      <w:r>
        <w:t xml:space="preserve"> </w:t>
      </w:r>
      <w:r>
        <w:rPr>
          <w:rFonts w:hint="eastAsia"/>
        </w:rPr>
        <w:t>概率判定”的不平衡二分类流程可推广至肿瘤标志物判读、新生儿遗传代谢病筛查等场景。</w:t>
      </w:r>
    </w:p>
    <w:p>
      <w:pPr>
        <w:pStyle w:val="BodyText"/>
      </w:pPr>
      <w:r>
        <w:t xml:space="preserve">Lo Y M D, Tein M S C, Lau T K, et al. Presence of fetal DNA in maternal plasma and serum[J]. The Lancet, 1997, 350(9076): 485-487.</w:t>
      </w:r>
    </w:p>
    <w:p>
      <w:pPr>
        <w:pStyle w:val="BodyText"/>
      </w:pPr>
      <w:r>
        <w:t xml:space="preserve">Chiu R W K, Chan K C A, Gao Y, et al. Non-invasive prenatal assessment of trisomy 21 by multiplexed maternal plasma DNA sequencing: large scale validity study[J]. BMJ, 2008, 336(7641): 821-824.</w:t>
      </w:r>
    </w:p>
    <w:p>
      <w:pPr>
        <w:pStyle w:val="BodyText"/>
      </w:pPr>
      <w:r>
        <w:t xml:space="preserve">Palomaki G E, Deciu C, Kloza E M, et al. DNA sequencing of maternal plasma to reliably detect trisomy 18 and trisomy 13: an international cohort study[J]. American Journal of Obstetrics and Gynecology, 2012, 206(4): 319.e1-319.e19.</w:t>
      </w:r>
    </w:p>
    <w:p>
      <w:pPr>
        <w:pStyle w:val="BodyText"/>
      </w:pPr>
      <w:r>
        <w:t xml:space="preserve">Laird N M, Ware J H. Random-effects models for longitudinal data[J]. Biometrics, 1982, 38(4): 963-974.</w:t>
      </w:r>
    </w:p>
    <w:p>
      <w:pPr>
        <w:pStyle w:val="BodyText"/>
      </w:pPr>
      <w:r>
        <w:t xml:space="preserve">Wood S N. Generalized Additive Models: An Introduction with R[M]. 2nd ed. Boca Raton: CRC Press, 2017.</w:t>
      </w:r>
    </w:p>
    <w:p>
      <w:pPr>
        <w:pStyle w:val="BodyText"/>
      </w:pPr>
      <w:r>
        <w:t xml:space="preserve">Hastie T J, Tibshirani R J. Generalized Additive Models[M]. Boca Raton: Chapman and Hall/CRC, 1990.</w:t>
      </w:r>
    </w:p>
    <w:p>
      <w:pPr>
        <w:pStyle w:val="BodyText"/>
      </w:pPr>
      <w:r>
        <w:t xml:space="preserve">Kaplan E L, Meier P. Nonparametric estimation from incomplete observations[J]. Journal of the American Statistical Association, 1958, 53(282): 457-481.</w:t>
      </w:r>
    </w:p>
    <w:p>
      <w:pPr>
        <w:pStyle w:val="BodyText"/>
      </w:pPr>
      <w:r>
        <w:t xml:space="preserve">Turnbull B W. The empirical distribution function with arbitrarily grouped, censored and truncated data[J]. Journal of the Royal Statistical Society: Series B, 1976, 38(3): 290-295.</w:t>
      </w:r>
    </w:p>
    <w:p>
      <w:pPr>
        <w:pStyle w:val="BodyText"/>
      </w:pPr>
      <w:r>
        <w:t xml:space="preserve">Cox D R. The regression analysis of binary sequences[J]. Journal of the Royal Statistical Society: Series B, 1958, 20(2): 215-242.</w:t>
      </w:r>
    </w:p>
    <w:p>
      <w:pPr>
        <w:pStyle w:val="BodyText"/>
      </w:pPr>
      <w:r>
        <w:t xml:space="preserve">Zou H, Hastie T. Regularization and variable selection via the elastic net[J]. Journal of the Royal Statistical Society: Series B, 2005, 67(2): 301-320.</w:t>
      </w:r>
    </w:p>
    <w:p>
      <w:pPr>
        <w:pStyle w:val="BodyText"/>
      </w:pPr>
      <w:r>
        <w:t xml:space="preserve">Brier G W. Verification of forecasts expressed in terms of probability[J]. Monthly Weather Review, 1950, 78(1): 1-3.</w:t>
      </w:r>
    </w:p>
    <w:p>
      <w:pPr>
        <w:pStyle w:val="BodyText"/>
      </w:pPr>
      <w:r>
        <w:t xml:space="preserve">Efron B. Bootstrap methods: another look at the jackknife[J]. The Annals of Statistics, 1979, 7(1): 1-26.</w:t>
      </w:r>
    </w:p>
    <w:p>
      <w:pPr>
        <w:pStyle w:val="BodyText"/>
      </w:pPr>
      <w:r>
        <w:t xml:space="preserve">Breiman L. Random forests[J]. Machine Learning, 2001, 45(1): 5-32.</w:t>
      </w:r>
    </w:p>
    <w:p>
      <w:pPr>
        <w:pStyle w:val="BodyText"/>
      </w:pPr>
      <w:r>
        <w:t xml:space="preserve">Austin P C, Merlo J. Intermediate and advanced topics in multilevel logistic regression analysis[J]. Statistics in Medicine, 2017, 36(20): 3257-3277.</w:t>
      </w:r>
    </w:p>
    <w:bookmarkEnd w:id="87"/>
    <w:bookmarkEnd w:id="88"/>
    <w:bookmarkStart w:id="90" w:name="附录"/>
    <w:p>
      <w:pPr>
        <w:pStyle w:val="Heading1"/>
      </w:pPr>
      <w:r>
        <w:rPr>
          <w:rFonts w:hint="eastAsia"/>
        </w:rPr>
        <w:t xml:space="preserve">附录</w:t>
      </w:r>
    </w:p>
    <w:p>
      <w:pPr>
        <w:pStyle w:val="FirstParagraph"/>
      </w:pPr>
      <w:r>
        <w:t xml:space="preserve">LX </w:t>
      </w:r>
      <w:r>
        <w:rPr>
          <w:rFonts w:hint="eastAsia"/>
        </w:rPr>
        <w:t xml:space="preserve">文件</w:t>
      </w:r>
      <w:r>
        <w:t xml:space="preserve"> &amp; </w:t>
      </w:r>
      <w:r>
        <w:rPr>
          <w:rFonts w:hint="eastAsia"/>
        </w:rPr>
        <w:t xml:space="preserve">说明</w:t>
      </w:r>
      <w:r>
        <w:br/>
      </w:r>
      <w:r>
        <w:rPr>
          <w:rFonts w:hint="eastAsia"/>
        </w:rPr>
        <w:t xml:space="preserve">附件.xlsx</w:t>
      </w:r>
      <w:r>
        <w:t xml:space="preserve"> &amp; </w:t>
      </w:r>
      <w:r>
        <w:rPr>
          <w:rFonts w:hint="eastAsia"/>
        </w:rPr>
        <w:t xml:space="preserve">竞赛原始数据（男胎1082条、女胎605条）</w:t>
      </w:r>
      <w:r>
        <w:br/>
      </w:r>
      <w:r>
        <w:rPr>
          <w:rFonts w:hint="eastAsia"/>
        </w:rPr>
        <w:t xml:space="preserve">求解/mainline_code/q1_lmm_baseline.py</w:t>
      </w:r>
      <w:r>
        <w:t xml:space="preserve"> &amp; </w:t>
      </w:r>
      <w:r>
        <w:rPr>
          <w:rFonts w:hint="eastAsia"/>
        </w:rPr>
        <w:t xml:space="preserve">共享数据管线：读表、清洗口径、孕妇分组折、结果写出</w:t>
      </w:r>
      <w:r>
        <w:br/>
      </w:r>
      <w:r>
        <w:rPr>
          <w:rFonts w:hint="eastAsia"/>
        </w:rPr>
        <w:t xml:space="preserve">求解/mainline_code/q1_lmm_gamm.py</w:t>
      </w:r>
      <w:r>
        <w:t xml:space="preserve"> &amp; </w:t>
      </w:r>
      <w:r>
        <w:rPr>
          <w:rFonts w:hint="eastAsia"/>
        </w:rPr>
        <w:t xml:space="preserve">问题一：LMM/GAMM</w:t>
      </w:r>
      <w:r>
        <w:t xml:space="preserve"> </w:t>
      </w:r>
      <w:r>
        <w:rPr>
          <w:rFonts w:hint="eastAsia"/>
        </w:rPr>
        <w:t xml:space="preserve">规格比较、OOF</w:t>
      </w:r>
      <w:r>
        <w:t xml:space="preserve"> </w:t>
      </w:r>
      <w:r>
        <w:rPr>
          <w:rFonts w:hint="eastAsia"/>
        </w:rPr>
        <w:t xml:space="preserve">双尺度指标与主模型</w:t>
      </w:r>
      <w:r>
        <w:br/>
      </w:r>
      <w:r>
        <w:rPr>
          <w:rFonts w:hint="eastAsia"/>
        </w:rPr>
        <w:t xml:space="preserve">求解/mainline_code/q2_gamm_binomial.py</w:t>
      </w:r>
      <w:r>
        <w:t xml:space="preserve"> &amp; </w:t>
      </w:r>
      <w:r>
        <w:rPr>
          <w:rFonts w:hint="eastAsia"/>
        </w:rPr>
        <w:t xml:space="preserve">问题二：GAMM-Binomial</w:t>
      </w:r>
      <w:r>
        <w:t xml:space="preserve"> </w:t>
      </w:r>
      <w:r>
        <w:rPr>
          <w:rFonts w:hint="eastAsia"/>
        </w:rPr>
        <w:t xml:space="preserve">达标概率模型（GH</w:t>
      </w:r>
      <w:r>
        <w:t xml:space="preserve"> </w:t>
      </w:r>
      <w:r>
        <w:rPr>
          <w:rFonts w:hint="eastAsia"/>
        </w:rPr>
        <w:t xml:space="preserve">积分）</w:t>
      </w:r>
      <w:r>
        <w:br/>
      </w:r>
      <w:r>
        <w:rPr>
          <w:rFonts w:hint="eastAsia"/>
        </w:rPr>
        <w:t xml:space="preserve">求解/mainline_code/q2_decision.py</w:t>
      </w:r>
      <w:r>
        <w:t xml:space="preserve"> &amp; </w:t>
      </w:r>
      <w:r>
        <w:rPr>
          <w:rFonts w:hint="eastAsia"/>
        </w:rPr>
        <w:t xml:space="preserve">问题二：风险情景、覆盖率、有序</w:t>
      </w:r>
      <w:r>
        <w:t xml:space="preserve"> DP </w:t>
      </w:r>
      <w:r>
        <w:rPr>
          <w:rFonts w:hint="eastAsia"/>
        </w:rPr>
        <w:t xml:space="preserve">与决策输出</w:t>
      </w:r>
      <w:r>
        <w:br/>
      </w:r>
      <w:r>
        <w:rPr>
          <w:rFonts w:hint="eastAsia"/>
        </w:rPr>
        <w:t xml:space="preserve">求解/mainline_code/q2_dp_tool.py</w:t>
      </w:r>
      <w:r>
        <w:t xml:space="preserve"> &amp; </w:t>
      </w:r>
      <w:r>
        <w:rPr>
          <w:rFonts w:hint="eastAsia"/>
        </w:rPr>
        <w:t xml:space="preserve">有序</w:t>
      </w:r>
      <w:r>
        <w:t xml:space="preserve"> DP </w:t>
      </w:r>
      <w:r>
        <w:rPr>
          <w:rFonts w:hint="eastAsia"/>
        </w:rPr>
        <w:t xml:space="preserve">分组×时点工具（纯算法，含单测）</w:t>
      </w:r>
      <w:r>
        <w:br/>
      </w:r>
      <w:r>
        <w:rPr>
          <w:rFonts w:hint="eastAsia"/>
        </w:rPr>
        <w:t xml:space="preserve">求解/mainline_code/q2_km_comparison.py</w:t>
      </w:r>
      <w:r>
        <w:t xml:space="preserve"> &amp; </w:t>
      </w:r>
      <w:r>
        <w:rPr>
          <w:rFonts w:hint="eastAsia"/>
        </w:rPr>
        <w:t xml:space="preserve">问题二对照：同队列</w:t>
      </w:r>
      <w:r>
        <w:t xml:space="preserve"> KM 90% vs GAMM 90%</w:t>
        <w:br/>
      </w:r>
      <w:r>
        <w:rPr>
          <w:rFonts w:hint="eastAsia"/>
        </w:rPr>
        <w:t xml:space="preserve">求解/mainline_code/q2_error_sensitivity.py</w:t>
      </w:r>
      <w:r>
        <w:t xml:space="preserve"> &amp; </w:t>
      </w:r>
      <w:r>
        <w:rPr>
          <w:rFonts w:hint="eastAsia"/>
        </w:rPr>
        <w:t xml:space="preserve">问题二/三：附加观测扰动重拟合与</w:t>
      </w:r>
      <w:r>
        <w:t xml:space="preserve"> </w:t>
      </w:r>
      <m:oMath>
        <m:sSub>
          <m:e>
            <m:r>
              <m:t>t</m:t>
            </m:r>
          </m:e>
          <m:sub>
            <m:r>
              <m:t>90</m:t>
            </m:r>
          </m:sub>
        </m:sSub>
      </m:oMath>
      <w:r>
        <w:t xml:space="preserve"> </w:t>
      </w:r>
      <w:r>
        <w:rPr>
          <w:rFonts w:hint="eastAsia"/>
        </w:rPr>
        <w:t xml:space="preserve">有序分段</w:t>
      </w:r>
      <w:r>
        <w:br/>
      </w:r>
      <w:r>
        <w:rPr>
          <w:rFonts w:hint="eastAsia"/>
        </w:rPr>
        <w:t xml:space="preserve">求解/mainline_code/q3_multifactor_probability.py</w:t>
      </w:r>
      <w:r>
        <w:t xml:space="preserve"> &amp; </w:t>
      </w:r>
      <w:r>
        <w:rPr>
          <w:rFonts w:hint="eastAsia"/>
        </w:rPr>
        <w:t xml:space="preserve">问题三：多因素概率模型</w:t>
      </w:r>
      <w:r>
        <w:t xml:space="preserve"> OOF </w:t>
      </w:r>
      <w:r>
        <w:rPr>
          <w:rFonts w:hint="eastAsia"/>
        </w:rPr>
        <w:t xml:space="preserve">比较</w:t>
      </w:r>
      <w:r>
        <w:br/>
      </w:r>
      <w:r>
        <w:rPr>
          <w:rFonts w:hint="eastAsia"/>
        </w:rPr>
        <w:t xml:space="preserve">求解/mainline_code/q4_model.py</w:t>
      </w:r>
      <w:r>
        <w:t xml:space="preserve"> &amp; </w:t>
      </w:r>
      <w:r>
        <w:rPr>
          <w:rFonts w:hint="eastAsia"/>
        </w:rPr>
        <w:t xml:space="preserve">问题四：女胎</w:t>
      </w:r>
      <w:r>
        <w:t xml:space="preserve"> Elastic-Net </w:t>
      </w:r>
      <w:r>
        <w:rPr>
          <w:rFonts w:hint="eastAsia"/>
        </w:rPr>
        <w:t xml:space="preserve">主模型（嵌套阈值）</w:t>
      </w:r>
      <w:r>
        <w:br/>
      </w:r>
      <w:r>
        <w:rPr>
          <w:rFonts w:hint="eastAsia"/>
        </w:rPr>
        <w:t xml:space="preserve">求解/mainline_code/q4_coef_export.py</w:t>
      </w:r>
      <w:r>
        <w:t xml:space="preserve"> &amp; </w:t>
      </w:r>
      <w:r>
        <w:rPr>
          <w:rFonts w:hint="eastAsia"/>
        </w:rPr>
        <w:t xml:space="preserve">问题四：5</w:t>
      </w:r>
      <w:r>
        <w:t xml:space="preserve"> </w:t>
      </w:r>
      <w:r>
        <w:rPr>
          <w:rFonts w:hint="eastAsia"/>
        </w:rPr>
        <w:t xml:space="preserve">折最终模型标准化系数导出</w:t>
      </w:r>
      <w:r>
        <w:br/>
      </w:r>
      <w:r>
        <w:rPr>
          <w:rFonts w:hint="eastAsia"/>
        </w:rPr>
        <w:t xml:space="preserve">outputs/（各实验</w:t>
      </w:r>
      <w:r>
        <w:t xml:space="preserve"> </w:t>
      </w:r>
      <w:r>
        <w:rPr>
          <w:rFonts w:hint="eastAsia"/>
        </w:rPr>
        <w:t xml:space="preserve">experiment.json、csv）</w:t>
      </w:r>
      <w:r>
        <w:t xml:space="preserve"> &amp; Q1–Q4 </w:t>
      </w:r>
      <w:r>
        <w:rPr>
          <w:rFonts w:hint="eastAsia"/>
        </w:rPr>
        <w:t xml:space="preserve">主结果：指标、折选择、Bootstrap、输入SHA256</w:t>
      </w:r>
      <w:r>
        <w:t xml:space="preserve"> </w:t>
      </w:r>
      <w:r>
        <w:rPr>
          <w:rFonts w:hint="eastAsia"/>
        </w:rPr>
        <w:t xml:space="preserve">与种子</w:t>
      </w:r>
      <w:r>
        <w:br/>
        <w:t xml:space="preserve">figures/q1_lmm_gamm、q2_decision、q4_model、flow/ &amp; </w:t>
      </w:r>
      <w:r>
        <w:rPr>
          <w:rFonts w:hint="eastAsia"/>
        </w:rPr>
        <w:t xml:space="preserve">论文全部插图（PNG</w:t>
      </w:r>
      <w:r>
        <w:t xml:space="preserve"> </w:t>
      </w:r>
      <w:r>
        <w:rPr>
          <w:rFonts w:hint="eastAsia"/>
        </w:rPr>
        <w:t xml:space="preserve">与</w:t>
      </w:r>
      <w:r>
        <w:t xml:space="preserve"> SVG </w:t>
      </w:r>
      <w:r>
        <w:rPr>
          <w:rFonts w:hint="eastAsia"/>
        </w:rPr>
        <w:t xml:space="preserve">成对，300DPI）</w:t>
      </w:r>
      <w:r>
        <w:br/>
      </w:r>
      <w:r>
        <w:rPr>
          <w:rFonts w:hint="eastAsia"/>
        </w:rPr>
        <w:t xml:space="preserve">results/复现清单.json</w:t>
      </w:r>
      <w:r>
        <w:t xml:space="preserve"> &amp; </w:t>
      </w:r>
      <w:r>
        <w:rPr>
          <w:rFonts w:hint="eastAsia"/>
        </w:rPr>
        <w:t xml:space="preserve">早期</w:t>
      </w:r>
      <w:r>
        <w:t xml:space="preserve"> A </w:t>
      </w:r>
      <w:r>
        <w:rPr>
          <w:rFonts w:hint="eastAsia"/>
        </w:rPr>
        <w:t xml:space="preserve">版（旧方法）复现命令与哈希；新主线以各</w:t>
      </w:r>
      <w:r>
        <w:t xml:space="preserve"> experiment.json </w:t>
      </w:r>
      <w:r>
        <w:rPr>
          <w:rFonts w:hint="eastAsia"/>
        </w:rPr>
        <w:t xml:space="preserve">的</w:t>
      </w:r>
      <w:r>
        <w:t xml:space="preserve"> input_sha256 </w:t>
      </w:r>
      <w:r>
        <w:rPr>
          <w:rFonts w:hint="eastAsia"/>
        </w:rPr>
        <w:t xml:space="preserve">与</w:t>
      </w:r>
      <w:r>
        <w:t xml:space="preserve"> seed </w:t>
      </w:r>
      <w:r>
        <w:rPr>
          <w:rFonts w:hint="eastAsia"/>
        </w:rPr>
        <w:t xml:space="preserve">为准</w:t>
      </w:r>
      <w:r>
        <w:br/>
      </w:r>
    </w:p>
    <w:bookmarkStart w:id="89" w:name="源程序代码说明"/>
    <w:p>
      <w:pPr>
        <w:pStyle w:val="Heading2"/>
      </w:pPr>
      <w:r>
        <w:rPr>
          <w:rFonts w:hint="eastAsia"/>
        </w:rPr>
        <w:t xml:space="preserve">源程序代码说明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2026 </w:t>
      </w:r>
      <w:r>
        <w:rPr>
          <w:rFonts w:hint="eastAsia"/>
        </w:rPr>
        <w:t xml:space="preserve">规范，建模所用全部完整、可运行的源程序随支撑材料提交（目录</w:t>
      </w:r>
      <w:r>
        <w:t xml:space="preserve"> </w:t>
      </w:r>
      <w:r>
        <w:rPr>
          <w:rStyle w:val="VerbatimChar"/>
          <w:rFonts w:hint="eastAsia"/>
        </w:rPr>
        <w:t xml:space="preserve">求解/mainline_code/</w:t>
      </w:r>
      <w:r>
        <w:rPr>
          <w:rFonts w:hint="eastAsia"/>
        </w:rPr>
        <w:t xml:space="preserve">，共9个Python模块，覆盖数据管线、四问主模型、</w:t>
      </w:r>
      <w:r>
        <w:t xml:space="preserve"> </w:t>
      </w:r>
      <w:r>
        <w:rPr>
          <w:rFonts w:hint="eastAsia"/>
        </w:rPr>
        <w:t xml:space="preserve">决策与敏感性分析；运行环境为</w:t>
      </w:r>
      <w:r>
        <w:t xml:space="preserve"> Python </w:t>
      </w:r>
      <w:r>
        <w:rPr>
          <w:rFonts w:hint="eastAsia"/>
        </w:rPr>
        <w:t xml:space="preserve">3.13，依赖</w:t>
      </w:r>
      <w:r>
        <w:t xml:space="preserve"> numpy、pandas、scipy、 </w:t>
      </w:r>
      <w:r>
        <w:rPr>
          <w:rFonts w:hint="eastAsia"/>
        </w:rPr>
        <w:t xml:space="preserve">statsmodels、patsy、matplotlib、scikit-learn、openpyxl）。各实验的随机种子</w:t>
      </w:r>
      <w:r>
        <w:t xml:space="preserve"> </w:t>
      </w:r>
      <w:r>
        <w:rPr>
          <w:rFonts w:hint="eastAsia"/>
        </w:rPr>
        <w:t xml:space="preserve">固定为</w:t>
      </w:r>
      <w:r>
        <w:t xml:space="preserve"> </w:t>
      </w:r>
      <w:r>
        <w:rPr>
          <w:rFonts w:hint="eastAsia"/>
        </w:rPr>
        <w:t xml:space="preserve">20250904，输入数据</w:t>
      </w:r>
      <w:r>
        <w:t xml:space="preserve"> </w:t>
      </w:r>
      <w:r>
        <w:rPr>
          <w:rFonts w:hint="eastAsia"/>
        </w:rPr>
        <w:t xml:space="preserve">SHA-256、规格选择依据与输出清单记录于对应</w:t>
      </w:r>
      <w:r>
        <w:t xml:space="preserve"> </w:t>
      </w:r>
      <w:r>
        <w:rPr>
          <w:rStyle w:val="VerbatimChar"/>
        </w:rPr>
        <w:t xml:space="preserve">outputs/*/experiment.json</w:t>
      </w:r>
      <w:r>
        <w:rPr>
          <w:rFonts w:hint="eastAsia"/>
        </w:rPr>
        <w:t xml:space="preserve">。论文正文（含图表）中引用的全部数字均可由</w:t>
      </w:r>
      <w:r>
        <w:t xml:space="preserve"> </w:t>
      </w:r>
      <w:r>
        <w:rPr>
          <w:rFonts w:hint="eastAsia"/>
        </w:rPr>
        <w:t xml:space="preserve">上述脚本以唯一命令复现；早期</w:t>
      </w:r>
      <w:r>
        <w:t xml:space="preserve"> A </w:t>
      </w:r>
      <w:r>
        <w:rPr>
          <w:rFonts w:hint="eastAsia"/>
        </w:rPr>
        <w:t xml:space="preserve">版（旧方法）脚本保留于</w:t>
      </w:r>
      <w:r>
        <w:t xml:space="preserve"> </w:t>
      </w:r>
      <w:r>
        <w:rPr>
          <w:rStyle w:val="VerbatimChar"/>
          <w:rFonts w:hint="eastAsia"/>
        </w:rPr>
        <w:t xml:space="preserve">results/复现清单.json</w:t>
      </w:r>
      <w:r>
        <w:t xml:space="preserve"> </w:t>
      </w:r>
      <w:r>
        <w:rPr>
          <w:rFonts w:hint="eastAsia"/>
        </w:rPr>
        <w:t xml:space="preserve">所列清单，仅作基线对照来源。</w:t>
      </w:r>
    </w:p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18" Target="media/rId18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73" Target="media/rId73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基于纵向混合模型与风险优化的 NIPT 检测时点及染色体异常判定</dc:title>
  <dc:creator/>
  <cp:keywords/>
  <dcterms:created xsi:type="dcterms:W3CDTF">2026-09-08T11:49:47Z</dcterms:created>
  <dcterms:modified xsi:type="dcterms:W3CDTF">2026-09-08T11:49:47Z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