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45" w:rsidRPr="00425C45" w:rsidRDefault="00425C45" w:rsidP="00425C45">
      <w:pPr>
        <w:spacing w:before="100" w:beforeAutospacing="1" w:after="150" w:line="240" w:lineRule="auto"/>
        <w:outlineLvl w:val="1"/>
        <w:rPr>
          <w:rFonts w:ascii="inherit" w:eastAsia="Times New Roman" w:hAnsi="inherit" w:cs="Times New Roman"/>
          <w:color w:val="1A1816"/>
          <w:sz w:val="50"/>
          <w:szCs w:val="50"/>
        </w:rPr>
      </w:pPr>
      <w:r w:rsidRPr="00425C45">
        <w:rPr>
          <w:rFonts w:ascii="inherit" w:eastAsia="Times New Roman" w:hAnsi="inherit" w:cs="Times New Roman"/>
          <w:color w:val="1A1816"/>
          <w:sz w:val="50"/>
          <w:szCs w:val="50"/>
        </w:rPr>
        <w:t>Specifying Partitioning When Creating Tables and Indexes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Creating a partitioned table or index is very similar to creating a </w:t>
      </w:r>
      <w:proofErr w:type="spellStart"/>
      <w:r w:rsidRPr="00425C45">
        <w:rPr>
          <w:rFonts w:ascii="Segoe UI" w:eastAsia="Times New Roman" w:hAnsi="Segoe UI" w:cs="Segoe UI"/>
          <w:color w:val="1A1816"/>
          <w:sz w:val="24"/>
          <w:szCs w:val="24"/>
        </w:rPr>
        <w:t>nonpartitioned</w:t>
      </w:r>
      <w:proofErr w:type="spellEnd"/>
      <w:r w:rsidRPr="00425C45">
        <w:rPr>
          <w:rFonts w:ascii="Segoe UI" w:eastAsia="Times New Roman" w:hAnsi="Segoe UI" w:cs="Segoe UI"/>
          <w:color w:val="1A1816"/>
          <w:sz w:val="24"/>
          <w:szCs w:val="24"/>
        </w:rPr>
        <w:t xml:space="preserve"> table or index.</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When creating a partitioned table or index, you include a partitioning clause in the </w:t>
      </w:r>
      <w:r w:rsidRPr="00425C45">
        <w:rPr>
          <w:rFonts w:ascii="var(--code-block-font-family)" w:eastAsia="Times New Roman" w:hAnsi="var(--code-block-font-family)" w:cs="Courier New"/>
          <w:color w:val="1A1816"/>
          <w:sz w:val="20"/>
          <w:szCs w:val="20"/>
        </w:rPr>
        <w:t>CREATE TABLE</w:t>
      </w:r>
      <w:r w:rsidRPr="00425C45">
        <w:rPr>
          <w:rFonts w:ascii="Segoe UI" w:eastAsia="Times New Roman" w:hAnsi="Segoe UI" w:cs="Segoe UI"/>
          <w:color w:val="1A1816"/>
          <w:sz w:val="24"/>
          <w:szCs w:val="24"/>
        </w:rPr>
        <w:t xml:space="preserve"> statement. The partitioning clause, and </w:t>
      </w:r>
      <w:proofErr w:type="spellStart"/>
      <w:r w:rsidRPr="00425C45">
        <w:rPr>
          <w:rFonts w:ascii="Segoe UI" w:eastAsia="Times New Roman" w:hAnsi="Segoe UI" w:cs="Segoe UI"/>
          <w:color w:val="1A1816"/>
          <w:sz w:val="24"/>
          <w:szCs w:val="24"/>
        </w:rPr>
        <w:t>subclauses</w:t>
      </w:r>
      <w:proofErr w:type="spellEnd"/>
      <w:r w:rsidRPr="00425C45">
        <w:rPr>
          <w:rFonts w:ascii="Segoe UI" w:eastAsia="Times New Roman" w:hAnsi="Segoe UI" w:cs="Segoe UI"/>
          <w:color w:val="1A1816"/>
          <w:sz w:val="24"/>
          <w:szCs w:val="24"/>
        </w:rPr>
        <w:t>, that you include depend upon the type of partitioning you want to achieve.</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Partitioning is possible on both regular (heap organized) tables and index-organized tables, except for those containing </w:t>
      </w:r>
      <w:r w:rsidRPr="00425C45">
        <w:rPr>
          <w:rFonts w:ascii="var(--code-block-font-family)" w:eastAsia="Times New Roman" w:hAnsi="var(--code-block-font-family)" w:cs="Courier New"/>
          <w:color w:val="1A1816"/>
          <w:sz w:val="20"/>
          <w:szCs w:val="20"/>
        </w:rPr>
        <w:t>LONG</w:t>
      </w:r>
      <w:r w:rsidRPr="00425C45">
        <w:rPr>
          <w:rFonts w:ascii="Segoe UI" w:eastAsia="Times New Roman" w:hAnsi="Segoe UI" w:cs="Segoe UI"/>
          <w:color w:val="1A1816"/>
          <w:sz w:val="24"/>
          <w:szCs w:val="24"/>
        </w:rPr>
        <w:t> or </w:t>
      </w:r>
      <w:r w:rsidRPr="00425C45">
        <w:rPr>
          <w:rFonts w:ascii="var(--code-block-font-family)" w:eastAsia="Times New Roman" w:hAnsi="var(--code-block-font-family)" w:cs="Courier New"/>
          <w:color w:val="1A1816"/>
          <w:sz w:val="20"/>
          <w:szCs w:val="20"/>
        </w:rPr>
        <w:t>LONG RAW</w:t>
      </w:r>
      <w:r w:rsidRPr="00425C45">
        <w:rPr>
          <w:rFonts w:ascii="Segoe UI" w:eastAsia="Times New Roman" w:hAnsi="Segoe UI" w:cs="Segoe UI"/>
          <w:color w:val="1A1816"/>
          <w:sz w:val="24"/>
          <w:szCs w:val="24"/>
        </w:rPr>
        <w:t xml:space="preserve"> columns. You can create </w:t>
      </w:r>
      <w:proofErr w:type="spellStart"/>
      <w:r w:rsidRPr="00425C45">
        <w:rPr>
          <w:rFonts w:ascii="Segoe UI" w:eastAsia="Times New Roman" w:hAnsi="Segoe UI" w:cs="Segoe UI"/>
          <w:color w:val="1A1816"/>
          <w:sz w:val="24"/>
          <w:szCs w:val="24"/>
        </w:rPr>
        <w:t>nonpartitioned</w:t>
      </w:r>
      <w:proofErr w:type="spellEnd"/>
      <w:r w:rsidRPr="00425C45">
        <w:rPr>
          <w:rFonts w:ascii="Segoe UI" w:eastAsia="Times New Roman" w:hAnsi="Segoe UI" w:cs="Segoe UI"/>
          <w:color w:val="1A1816"/>
          <w:sz w:val="24"/>
          <w:szCs w:val="24"/>
        </w:rPr>
        <w:t xml:space="preserve"> global indexes, range or hash partitioned global indexes, and local indexes on partitioned tables.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When you create (or alter) a partitioned table, a row movement clause (either </w:t>
      </w:r>
      <w:r w:rsidRPr="00425C45">
        <w:rPr>
          <w:rFonts w:ascii="var(--code-block-font-family)" w:eastAsia="Times New Roman" w:hAnsi="var(--code-block-font-family)" w:cs="Courier New"/>
          <w:color w:val="1A1816"/>
          <w:sz w:val="20"/>
          <w:szCs w:val="20"/>
        </w:rPr>
        <w:t>ENABLE ROW MOVEMENT</w:t>
      </w:r>
      <w:r w:rsidRPr="00425C45">
        <w:rPr>
          <w:rFonts w:ascii="Segoe UI" w:eastAsia="Times New Roman" w:hAnsi="Segoe UI" w:cs="Segoe UI"/>
          <w:color w:val="1A1816"/>
          <w:sz w:val="24"/>
          <w:szCs w:val="24"/>
        </w:rPr>
        <w:t> or </w:t>
      </w:r>
      <w:r w:rsidRPr="00425C45">
        <w:rPr>
          <w:rFonts w:ascii="var(--code-block-font-family)" w:eastAsia="Times New Roman" w:hAnsi="var(--code-block-font-family)" w:cs="Courier New"/>
          <w:color w:val="1A1816"/>
          <w:sz w:val="20"/>
          <w:szCs w:val="20"/>
        </w:rPr>
        <w:t>DISABLE ROW MOVEMENT</w:t>
      </w:r>
      <w:r w:rsidRPr="00425C45">
        <w:rPr>
          <w:rFonts w:ascii="Segoe UI" w:eastAsia="Times New Roman" w:hAnsi="Segoe UI" w:cs="Segoe UI"/>
          <w:color w:val="1A1816"/>
          <w:sz w:val="24"/>
          <w:szCs w:val="24"/>
        </w:rPr>
        <w:t>) can be specified. This clause either enables or disables the migration of a row to a new partition if its key is updated. The default is </w:t>
      </w:r>
      <w:r w:rsidRPr="00425C45">
        <w:rPr>
          <w:rFonts w:ascii="var(--code-block-font-family)" w:eastAsia="Times New Roman" w:hAnsi="var(--code-block-font-family)" w:cs="Courier New"/>
          <w:color w:val="1A1816"/>
          <w:sz w:val="20"/>
          <w:szCs w:val="20"/>
        </w:rPr>
        <w:t>DISABLE ROW MOVEMENT</w:t>
      </w:r>
      <w:r w:rsidRPr="00425C45">
        <w:rPr>
          <w:rFonts w:ascii="Segoe UI" w:eastAsia="Times New Roman" w:hAnsi="Segoe UI" w:cs="Segoe UI"/>
          <w:color w:val="1A1816"/>
          <w:sz w:val="24"/>
          <w:szCs w:val="24"/>
        </w:rPr>
        <w:t>.</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You can specify up to a total of 1024K-1 partitions for a single-level partitioned tables, or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xml:space="preserve"> for a composite partitioned table.</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Creating automatic list composite partitioned tables and interval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xml:space="preserve"> can save space because these methods only create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xml:space="preserve"> in the presence of data. Deferring </w:t>
      </w:r>
      <w:proofErr w:type="spellStart"/>
      <w:r w:rsidRPr="00425C45">
        <w:rPr>
          <w:rFonts w:ascii="Segoe UI" w:eastAsia="Times New Roman" w:hAnsi="Segoe UI" w:cs="Segoe UI"/>
          <w:color w:val="1A1816"/>
          <w:sz w:val="24"/>
          <w:szCs w:val="24"/>
        </w:rPr>
        <w:t>subpartition</w:t>
      </w:r>
      <w:proofErr w:type="spellEnd"/>
      <w:r w:rsidRPr="00425C45">
        <w:rPr>
          <w:rFonts w:ascii="Segoe UI" w:eastAsia="Times New Roman" w:hAnsi="Segoe UI" w:cs="Segoe UI"/>
          <w:color w:val="1A1816"/>
          <w:sz w:val="24"/>
          <w:szCs w:val="24"/>
        </w:rPr>
        <w:t xml:space="preserve"> segment creation when creating new partitions on demand ensures that a </w:t>
      </w:r>
      <w:proofErr w:type="spellStart"/>
      <w:r w:rsidRPr="00425C45">
        <w:rPr>
          <w:rFonts w:ascii="Segoe UI" w:eastAsia="Times New Roman" w:hAnsi="Segoe UI" w:cs="Segoe UI"/>
          <w:color w:val="1A1816"/>
          <w:sz w:val="24"/>
          <w:szCs w:val="24"/>
        </w:rPr>
        <w:t>subpartition</w:t>
      </w:r>
      <w:proofErr w:type="spellEnd"/>
      <w:r w:rsidRPr="00425C45">
        <w:rPr>
          <w:rFonts w:ascii="Segoe UI" w:eastAsia="Times New Roman" w:hAnsi="Segoe UI" w:cs="Segoe UI"/>
          <w:color w:val="1A1816"/>
          <w:sz w:val="24"/>
          <w:szCs w:val="24"/>
        </w:rPr>
        <w:t xml:space="preserve"> segment is only created when the first matching row is inserted.</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following topics present details and examples of creating partitions for the various types of partitioned tables and indexes:</w:t>
      </w:r>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5" w:anchor="GUID-9FCAFF8C-0AA9-49F1-A7B8-7611C8AF56DD" w:tooltip="The PARTITION BY RANGE clause of the CREATE TABLE statement specifies that the table or index is to be range-partitioned." w:history="1">
        <w:r w:rsidRPr="00425C45">
          <w:rPr>
            <w:rFonts w:ascii="Segoe UI" w:eastAsia="Times New Roman" w:hAnsi="Segoe UI" w:cs="Segoe UI"/>
            <w:color w:val="0000FF"/>
            <w:sz w:val="24"/>
            <w:szCs w:val="24"/>
            <w:u w:val="single"/>
          </w:rPr>
          <w:t>About Creating Range-P</w:t>
        </w:r>
        <w:r w:rsidRPr="00425C45">
          <w:rPr>
            <w:rFonts w:ascii="Segoe UI" w:eastAsia="Times New Roman" w:hAnsi="Segoe UI" w:cs="Segoe UI"/>
            <w:color w:val="0000FF"/>
            <w:sz w:val="24"/>
            <w:szCs w:val="24"/>
            <w:u w:val="single"/>
          </w:rPr>
          <w:t>a</w:t>
        </w:r>
        <w:r w:rsidRPr="00425C45">
          <w:rPr>
            <w:rFonts w:ascii="Segoe UI" w:eastAsia="Times New Roman" w:hAnsi="Segoe UI" w:cs="Segoe UI"/>
            <w:color w:val="0000FF"/>
            <w:sz w:val="24"/>
            <w:szCs w:val="24"/>
            <w:u w:val="single"/>
          </w:rPr>
          <w:t>rtitioned Tables and Global Indexes</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6" w:anchor="GUID-F83CB777-F92C-43AB-A20D-EB2BCC82C32C" w:tooltip="The INTERVAL clause of the CREATE TABLE statement establishes interval partitioning for the table." w:history="1">
        <w:r w:rsidRPr="00425C45">
          <w:rPr>
            <w:rFonts w:ascii="Segoe UI" w:eastAsia="Times New Roman" w:hAnsi="Segoe UI" w:cs="Segoe UI"/>
            <w:color w:val="0000FF"/>
            <w:sz w:val="24"/>
            <w:szCs w:val="24"/>
            <w:u w:val="single"/>
          </w:rPr>
          <w:t>Creating Range-Interval-Partitioned Tables</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7" w:anchor="GUID-BF3F38E1-62BB-4EE3-86C1-A2EF8A258B1F" w:tooltip="The PARTITION BY HASH clause of the CREATE TABLE statement identifies that the table is to be hash partitioned." w:history="1">
        <w:r w:rsidRPr="00425C45">
          <w:rPr>
            <w:rFonts w:ascii="Segoe UI" w:eastAsia="Times New Roman" w:hAnsi="Segoe UI" w:cs="Segoe UI"/>
            <w:color w:val="0000FF"/>
            <w:sz w:val="24"/>
            <w:szCs w:val="24"/>
            <w:u w:val="single"/>
          </w:rPr>
          <w:t>About Creating Hash Partitioned Tables and Global Indexes</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8" w:anchor="GUID-17243D8E-03EA-44E7-AC0B-6525F14C784A" w:tooltip="The semantics for creating list partitions are very similar to those for creating range partitions." w:history="1">
        <w:r w:rsidRPr="00425C45">
          <w:rPr>
            <w:rFonts w:ascii="Segoe UI" w:eastAsia="Times New Roman" w:hAnsi="Segoe UI" w:cs="Segoe UI"/>
            <w:color w:val="0000FF"/>
            <w:sz w:val="24"/>
            <w:szCs w:val="24"/>
            <w:u w:val="single"/>
          </w:rPr>
          <w:t>About Creating List-Partitioned Tables</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9" w:anchor="GUID-00923EB3-05F6-41F7-8437-E42FC9BD9571" w:tooltip="To create a reference-partitioned table, you specify a PARTITION BY REFERENCE clause in the CREATE TABLE statement." w:history="1">
        <w:r w:rsidRPr="00425C45">
          <w:rPr>
            <w:rFonts w:ascii="Segoe UI" w:eastAsia="Times New Roman" w:hAnsi="Segoe UI" w:cs="Segoe UI"/>
            <w:color w:val="0000FF"/>
            <w:sz w:val="24"/>
            <w:szCs w:val="24"/>
            <w:u w:val="single"/>
          </w:rPr>
          <w:t>Creating Reference-Partitioned Tables</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10" w:anchor="GUID-52397EF9-EC3B-4E80-8211-77E683263530" w:tooltip="You can use interval partitioned tables as parent tables for reference partitioning. Partitions in a reference-partitioned table corresponding to interval partitions in the parent table are created when inserting records into the reference partitioned table." w:history="1">
        <w:r w:rsidRPr="00425C45">
          <w:rPr>
            <w:rFonts w:ascii="Segoe UI" w:eastAsia="Times New Roman" w:hAnsi="Segoe UI" w:cs="Segoe UI"/>
            <w:color w:val="0000FF"/>
            <w:sz w:val="24"/>
            <w:szCs w:val="24"/>
            <w:u w:val="single"/>
          </w:rPr>
          <w:t>Creating Interval-Reference Partitioned Tables</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11" w:anchor="GUID-01B3A14E-BC74-49D2-B719-B2D8B7692C97" w:tooltip="You can create a partitioned table using the In-Memory Column Store with the INMEMORY clause." w:history="1">
        <w:r w:rsidRPr="00425C45">
          <w:rPr>
            <w:rFonts w:ascii="Segoe UI" w:eastAsia="Times New Roman" w:hAnsi="Segoe UI" w:cs="Segoe UI"/>
            <w:color w:val="0000FF"/>
            <w:sz w:val="24"/>
            <w:szCs w:val="24"/>
            <w:u w:val="single"/>
          </w:rPr>
          <w:t>Creating a Table Using In-Memory Column Store With Partitioning</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12" w:anchor="GUID-9D7149B6-A2FF-47CA-8F00-47CBFD33F82B" w:tooltip="You can set tables, partitions, and subpartitions to read-only status to protect data from unintentional DML operations by any user or trigger." w:history="1">
        <w:r w:rsidRPr="00425C45">
          <w:rPr>
            <w:rFonts w:ascii="Segoe UI" w:eastAsia="Times New Roman" w:hAnsi="Segoe UI" w:cs="Segoe UI"/>
            <w:color w:val="0000FF"/>
            <w:sz w:val="24"/>
            <w:szCs w:val="24"/>
            <w:u w:val="single"/>
          </w:rPr>
          <w:t xml:space="preserve">Creating a Table with Read-Only Partitions or </w:t>
        </w:r>
        <w:proofErr w:type="spellStart"/>
        <w:r w:rsidRPr="00425C45">
          <w:rPr>
            <w:rFonts w:ascii="Segoe UI" w:eastAsia="Times New Roman" w:hAnsi="Segoe UI" w:cs="Segoe UI"/>
            <w:color w:val="0000FF"/>
            <w:sz w:val="24"/>
            <w:szCs w:val="24"/>
            <w:u w:val="single"/>
          </w:rPr>
          <w:t>Subpartitions</w:t>
        </w:r>
        <w:proofErr w:type="spellEnd"/>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13" w:anchor="GUID-09CFA3CD-66B7-4CDF-A086-6958D113BDD1" w:tooltip="You can create partitions for an external table." w:history="1">
        <w:r w:rsidRPr="00425C45">
          <w:rPr>
            <w:rFonts w:ascii="Segoe UI" w:eastAsia="Times New Roman" w:hAnsi="Segoe UI" w:cs="Segoe UI"/>
            <w:color w:val="0000FF"/>
            <w:sz w:val="24"/>
            <w:szCs w:val="24"/>
            <w:u w:val="single"/>
          </w:rPr>
          <w:t>Creating a Partitioned External Table</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14" w:anchor="GUID-5C34BF3F-B728-47C7-B656-AE4FA9FFE2C3" w:tooltip="For range-partitioned and hash partitioned tables, you can specify up to 16 partitioning key columns." w:history="1">
        <w:r w:rsidRPr="00425C45">
          <w:rPr>
            <w:rFonts w:ascii="Segoe UI" w:eastAsia="Times New Roman" w:hAnsi="Segoe UI" w:cs="Segoe UI"/>
            <w:color w:val="0000FF"/>
            <w:sz w:val="24"/>
            <w:szCs w:val="24"/>
            <w:u w:val="single"/>
          </w:rPr>
          <w:t>Specifying Partitioning on Key Columns</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15" w:anchor="GUID-AF6D08D7-5E0F-4E08-B682-74CCCAEC64D1" w:tooltip="With partitioning, a virtual column can be used as any regular column." w:history="1">
        <w:r w:rsidRPr="00425C45">
          <w:rPr>
            <w:rFonts w:ascii="Segoe UI" w:eastAsia="Times New Roman" w:hAnsi="Segoe UI" w:cs="Segoe UI"/>
            <w:color w:val="0000FF"/>
            <w:sz w:val="24"/>
            <w:szCs w:val="24"/>
            <w:u w:val="single"/>
          </w:rPr>
          <w:t>Using Virtual Column-Based Partitioning</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16" w:anchor="GUID-7D211E4B-FFFD-4146-9010-20ED1232FF2C" w:tooltip="For heap-organized partitioned tables, you can compress some or all partitions using table compression." w:history="1">
        <w:r w:rsidRPr="00425C45">
          <w:rPr>
            <w:rFonts w:ascii="Segoe UI" w:eastAsia="Times New Roman" w:hAnsi="Segoe UI" w:cs="Segoe UI"/>
            <w:color w:val="0000FF"/>
            <w:sz w:val="24"/>
            <w:szCs w:val="24"/>
            <w:u w:val="single"/>
          </w:rPr>
          <w:t>Using Table Compression with Partitioned Tables</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17" w:anchor="GUID-0C13E8A8-568B-4A60-8A46-F1120D193EFE" w:tooltip="You can compress some or all partitions of a B-tree index using key compression." w:history="1">
        <w:r w:rsidRPr="00425C45">
          <w:rPr>
            <w:rFonts w:ascii="Segoe UI" w:eastAsia="Times New Roman" w:hAnsi="Segoe UI" w:cs="Segoe UI"/>
            <w:color w:val="0000FF"/>
            <w:sz w:val="24"/>
            <w:szCs w:val="24"/>
            <w:u w:val="single"/>
          </w:rPr>
          <w:t>Using Key Compression with Partitioned Indexes</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18" w:anchor="GUID-548F1C63-0948-4B6E-95F9-6DCC7F5A9F95" w:tooltip="Partitioning with segments is introduced in this topic." w:history="1">
        <w:r w:rsidRPr="00425C45">
          <w:rPr>
            <w:rFonts w:ascii="Segoe UI" w:eastAsia="Times New Roman" w:hAnsi="Segoe UI" w:cs="Segoe UI"/>
            <w:color w:val="0000FF"/>
            <w:sz w:val="24"/>
            <w:szCs w:val="24"/>
            <w:u w:val="single"/>
          </w:rPr>
          <w:t>Specifying Partitioning with Segments</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19" w:anchor="GUID-46136CB9-ED71-4150-96F2-D50121F0BCF0" w:tooltip="For index-organized tables, you can use the range, list, or hash partitioning method." w:history="1">
        <w:r w:rsidRPr="00425C45">
          <w:rPr>
            <w:rFonts w:ascii="Segoe UI" w:eastAsia="Times New Roman" w:hAnsi="Segoe UI" w:cs="Segoe UI"/>
            <w:color w:val="0000FF"/>
            <w:sz w:val="24"/>
            <w:szCs w:val="24"/>
            <w:u w:val="single"/>
          </w:rPr>
          <w:t>Specifying Partitioning When Creating Index-Organized Tables</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20" w:anchor="GUID-24050391-B7C5-4AE2-86D4-B5438412C3F6" w:tooltip="Use caution when creating partitioned objects in a database with tablespaces of different block sizes." w:history="1">
        <w:r w:rsidRPr="00425C45">
          <w:rPr>
            <w:rFonts w:ascii="Segoe UI" w:eastAsia="Times New Roman" w:hAnsi="Segoe UI" w:cs="Segoe UI"/>
            <w:color w:val="0000FF"/>
            <w:sz w:val="24"/>
            <w:szCs w:val="24"/>
            <w:u w:val="single"/>
          </w:rPr>
          <w:t>Partitioning Restrictions for Multiple Block Sizes</w:t>
        </w:r>
      </w:hyperlink>
    </w:p>
    <w:p w:rsidR="00425C45" w:rsidRPr="00425C45" w:rsidRDefault="00425C45" w:rsidP="00425C45">
      <w:pPr>
        <w:numPr>
          <w:ilvl w:val="0"/>
          <w:numId w:val="1"/>
        </w:numPr>
        <w:shd w:val="clear" w:color="auto" w:fill="FFFFFF"/>
        <w:spacing w:after="0" w:line="240" w:lineRule="auto"/>
        <w:rPr>
          <w:rFonts w:ascii="Segoe UI" w:eastAsia="Times New Roman" w:hAnsi="Segoe UI" w:cs="Segoe UI"/>
          <w:color w:val="1A1816"/>
          <w:sz w:val="24"/>
          <w:szCs w:val="24"/>
        </w:rPr>
      </w:pPr>
      <w:hyperlink r:id="rId21" w:anchor="GUID-7F8EBE79-9FF2-4B2D-9764-C11263FA550F" w:tooltip="Partitioning when using XMLType or object tables and columns follows the basic rules for partitioning." w:history="1">
        <w:r w:rsidRPr="00425C45">
          <w:rPr>
            <w:rFonts w:ascii="Segoe UI" w:eastAsia="Times New Roman" w:hAnsi="Segoe UI" w:cs="Segoe UI"/>
            <w:color w:val="0000FF"/>
            <w:sz w:val="24"/>
            <w:szCs w:val="24"/>
            <w:u w:val="single"/>
          </w:rPr>
          <w:t xml:space="preserve">Partitioning of Collections in </w:t>
        </w:r>
        <w:proofErr w:type="spellStart"/>
        <w:r w:rsidRPr="00425C45">
          <w:rPr>
            <w:rFonts w:ascii="Segoe UI" w:eastAsia="Times New Roman" w:hAnsi="Segoe UI" w:cs="Segoe UI"/>
            <w:color w:val="0000FF"/>
            <w:sz w:val="24"/>
            <w:szCs w:val="24"/>
            <w:u w:val="single"/>
          </w:rPr>
          <w:t>XMLType</w:t>
        </w:r>
        <w:proofErr w:type="spellEnd"/>
        <w:r w:rsidRPr="00425C45">
          <w:rPr>
            <w:rFonts w:ascii="Segoe UI" w:eastAsia="Times New Roman" w:hAnsi="Segoe UI" w:cs="Segoe UI"/>
            <w:color w:val="0000FF"/>
            <w:sz w:val="24"/>
            <w:szCs w:val="24"/>
            <w:u w:val="single"/>
          </w:rPr>
          <w:t xml:space="preserve"> and Objects</w:t>
        </w:r>
      </w:hyperlink>
    </w:p>
    <w:p w:rsidR="00425C45" w:rsidRPr="00425C45" w:rsidRDefault="00425C45" w:rsidP="00425C45">
      <w:pPr>
        <w:shd w:val="clear" w:color="auto" w:fill="FFFFFF"/>
        <w:spacing w:before="210" w:after="100" w:afterAutospacing="1" w:line="240" w:lineRule="auto"/>
        <w:rPr>
          <w:rFonts w:ascii="Segoe UI" w:eastAsia="Times New Roman" w:hAnsi="Segoe UI" w:cs="Segoe UI"/>
          <w:b/>
          <w:bCs/>
          <w:color w:val="1A1816"/>
          <w:sz w:val="21"/>
          <w:szCs w:val="21"/>
        </w:rPr>
      </w:pPr>
      <w:r w:rsidRPr="00425C45">
        <w:rPr>
          <w:rFonts w:ascii="Segoe UI" w:eastAsia="Times New Roman" w:hAnsi="Segoe UI" w:cs="Segoe UI"/>
          <w:b/>
          <w:bCs/>
          <w:color w:val="1A1816"/>
          <w:sz w:val="21"/>
          <w:szCs w:val="21"/>
        </w:rPr>
        <w:t>See Also:</w:t>
      </w:r>
    </w:p>
    <w:p w:rsidR="00425C45" w:rsidRPr="00425C45" w:rsidRDefault="00425C45" w:rsidP="00425C45">
      <w:pPr>
        <w:numPr>
          <w:ilvl w:val="0"/>
          <w:numId w:val="2"/>
        </w:numPr>
        <w:shd w:val="clear" w:color="auto" w:fill="FFFFFF"/>
        <w:spacing w:after="0" w:afterAutospacing="1" w:line="240" w:lineRule="auto"/>
        <w:rPr>
          <w:rFonts w:ascii="Segoe UI" w:eastAsia="Times New Roman" w:hAnsi="Segoe UI" w:cs="Segoe UI"/>
          <w:color w:val="1A1816"/>
          <w:sz w:val="24"/>
          <w:szCs w:val="24"/>
        </w:rPr>
      </w:pPr>
      <w:hyperlink r:id="rId22" w:tgtFrame="_blank" w:history="1">
        <w:r w:rsidRPr="00425C45">
          <w:rPr>
            <w:rFonts w:ascii="Segoe UI" w:eastAsia="Times New Roman" w:hAnsi="Segoe UI" w:cs="Segoe UI"/>
            <w:i/>
            <w:iCs/>
            <w:color w:val="0000FF"/>
            <w:sz w:val="24"/>
            <w:szCs w:val="24"/>
          </w:rPr>
          <w:t>Oracle Database Administrator's Guide</w:t>
        </w:r>
      </w:hyperlink>
      <w:r w:rsidRPr="00425C45">
        <w:rPr>
          <w:rFonts w:ascii="Segoe UI" w:eastAsia="Times New Roman" w:hAnsi="Segoe UI" w:cs="Segoe UI"/>
          <w:color w:val="1A1816"/>
          <w:sz w:val="24"/>
          <w:szCs w:val="24"/>
        </w:rPr>
        <w:t> for information about managing tables</w:t>
      </w:r>
    </w:p>
    <w:p w:rsidR="00425C45" w:rsidRPr="00425C45" w:rsidRDefault="00425C45" w:rsidP="00425C45">
      <w:pPr>
        <w:numPr>
          <w:ilvl w:val="0"/>
          <w:numId w:val="2"/>
        </w:numPr>
        <w:shd w:val="clear" w:color="auto" w:fill="FFFFFF"/>
        <w:spacing w:after="0" w:afterAutospacing="1" w:line="240" w:lineRule="auto"/>
        <w:rPr>
          <w:rFonts w:ascii="Segoe UI" w:eastAsia="Times New Roman" w:hAnsi="Segoe UI" w:cs="Segoe UI"/>
          <w:color w:val="1A1816"/>
          <w:sz w:val="24"/>
          <w:szCs w:val="24"/>
        </w:rPr>
      </w:pPr>
      <w:hyperlink r:id="rId23" w:tgtFrame="_blank" w:history="1">
        <w:r w:rsidRPr="00425C45">
          <w:rPr>
            <w:rFonts w:ascii="Segoe UI" w:eastAsia="Times New Roman" w:hAnsi="Segoe UI" w:cs="Segoe UI"/>
            <w:i/>
            <w:iCs/>
            <w:color w:val="0000FF"/>
            <w:sz w:val="24"/>
            <w:szCs w:val="24"/>
          </w:rPr>
          <w:t>Oracle Database SQL Language Reference</w:t>
        </w:r>
      </w:hyperlink>
      <w:r w:rsidRPr="00425C45">
        <w:rPr>
          <w:rFonts w:ascii="Segoe UI" w:eastAsia="Times New Roman" w:hAnsi="Segoe UI" w:cs="Segoe UI"/>
          <w:color w:val="1A1816"/>
          <w:sz w:val="24"/>
          <w:szCs w:val="24"/>
        </w:rPr>
        <w:t> for the exact syntax of the partitioning clauses for creating and altering partitioned tables and indexes, any restrictions on their use, and specific privileges required for creating and altering tables</w:t>
      </w:r>
    </w:p>
    <w:p w:rsidR="00425C45" w:rsidRPr="00425C45" w:rsidRDefault="00425C45" w:rsidP="00425C45">
      <w:pPr>
        <w:numPr>
          <w:ilvl w:val="0"/>
          <w:numId w:val="2"/>
        </w:numPr>
        <w:shd w:val="clear" w:color="auto" w:fill="FFFFFF"/>
        <w:spacing w:after="0" w:afterAutospacing="1" w:line="240" w:lineRule="auto"/>
        <w:rPr>
          <w:rFonts w:ascii="Segoe UI" w:eastAsia="Times New Roman" w:hAnsi="Segoe UI" w:cs="Segoe UI"/>
          <w:color w:val="1A1816"/>
          <w:sz w:val="24"/>
          <w:szCs w:val="24"/>
        </w:rPr>
      </w:pPr>
      <w:hyperlink r:id="rId24" w:tgtFrame="_blank" w:history="1">
        <w:r w:rsidRPr="00425C45">
          <w:rPr>
            <w:rFonts w:ascii="Segoe UI" w:eastAsia="Times New Roman" w:hAnsi="Segoe UI" w:cs="Segoe UI"/>
            <w:i/>
            <w:iCs/>
            <w:color w:val="0000FF"/>
            <w:sz w:val="24"/>
            <w:szCs w:val="24"/>
          </w:rPr>
          <w:t xml:space="preserve">Oracle Database </w:t>
        </w:r>
        <w:proofErr w:type="spellStart"/>
        <w:r w:rsidRPr="00425C45">
          <w:rPr>
            <w:rFonts w:ascii="Segoe UI" w:eastAsia="Times New Roman" w:hAnsi="Segoe UI" w:cs="Segoe UI"/>
            <w:i/>
            <w:iCs/>
            <w:color w:val="0000FF"/>
            <w:sz w:val="24"/>
            <w:szCs w:val="24"/>
          </w:rPr>
          <w:t>SecureFiles</w:t>
        </w:r>
        <w:proofErr w:type="spellEnd"/>
        <w:r w:rsidRPr="00425C45">
          <w:rPr>
            <w:rFonts w:ascii="Segoe UI" w:eastAsia="Times New Roman" w:hAnsi="Segoe UI" w:cs="Segoe UI"/>
            <w:i/>
            <w:iCs/>
            <w:color w:val="0000FF"/>
            <w:sz w:val="24"/>
            <w:szCs w:val="24"/>
          </w:rPr>
          <w:t xml:space="preserve"> and Large Objects Developer's Guide </w:t>
        </w:r>
      </w:hyperlink>
      <w:r w:rsidRPr="00425C45">
        <w:rPr>
          <w:rFonts w:ascii="Segoe UI" w:eastAsia="Times New Roman" w:hAnsi="Segoe UI" w:cs="Segoe UI"/>
          <w:color w:val="1A1816"/>
          <w:sz w:val="24"/>
          <w:szCs w:val="24"/>
        </w:rPr>
        <w:t>for information specific to creating partitioned tables containing columns with </w:t>
      </w:r>
      <w:r w:rsidRPr="00425C45">
        <w:rPr>
          <w:rFonts w:ascii="var(--code-block-font-family)" w:eastAsia="Times New Roman" w:hAnsi="var(--code-block-font-family)" w:cs="Courier New"/>
          <w:color w:val="1A1816"/>
          <w:sz w:val="20"/>
          <w:szCs w:val="20"/>
        </w:rPr>
        <w:t>LOB</w:t>
      </w:r>
      <w:r w:rsidRPr="00425C45">
        <w:rPr>
          <w:rFonts w:ascii="Segoe UI" w:eastAsia="Times New Roman" w:hAnsi="Segoe UI" w:cs="Segoe UI"/>
          <w:color w:val="1A1816"/>
          <w:sz w:val="24"/>
          <w:szCs w:val="24"/>
        </w:rPr>
        <w:t>s or other objects stored as </w:t>
      </w:r>
      <w:r w:rsidRPr="00425C45">
        <w:rPr>
          <w:rFonts w:ascii="var(--code-block-font-family)" w:eastAsia="Times New Roman" w:hAnsi="var(--code-block-font-family)" w:cs="Courier New"/>
          <w:color w:val="1A1816"/>
          <w:sz w:val="20"/>
          <w:szCs w:val="20"/>
        </w:rPr>
        <w:t>LOB</w:t>
      </w:r>
      <w:r w:rsidRPr="00425C45">
        <w:rPr>
          <w:rFonts w:ascii="Segoe UI" w:eastAsia="Times New Roman" w:hAnsi="Segoe UI" w:cs="Segoe UI"/>
          <w:color w:val="1A1816"/>
          <w:sz w:val="24"/>
          <w:szCs w:val="24"/>
        </w:rPr>
        <w:t>s</w:t>
      </w:r>
    </w:p>
    <w:p w:rsidR="00425C45" w:rsidRPr="00425C45" w:rsidRDefault="00425C45" w:rsidP="00425C45">
      <w:pPr>
        <w:numPr>
          <w:ilvl w:val="0"/>
          <w:numId w:val="2"/>
        </w:numPr>
        <w:shd w:val="clear" w:color="auto" w:fill="FFFFFF"/>
        <w:spacing w:after="0" w:afterAutospacing="1" w:line="240" w:lineRule="auto"/>
        <w:rPr>
          <w:rFonts w:ascii="Segoe UI" w:eastAsia="Times New Roman" w:hAnsi="Segoe UI" w:cs="Segoe UI"/>
          <w:color w:val="1A1816"/>
          <w:sz w:val="24"/>
          <w:szCs w:val="24"/>
        </w:rPr>
      </w:pPr>
      <w:hyperlink r:id="rId25" w:tgtFrame="_blank" w:history="1">
        <w:r w:rsidRPr="00425C45">
          <w:rPr>
            <w:rFonts w:ascii="Segoe UI" w:eastAsia="Times New Roman" w:hAnsi="Segoe UI" w:cs="Segoe UI"/>
            <w:i/>
            <w:iCs/>
            <w:color w:val="0000FF"/>
            <w:sz w:val="24"/>
            <w:szCs w:val="24"/>
          </w:rPr>
          <w:t>Oracle Database Object-Relational Developer's Guide </w:t>
        </w:r>
      </w:hyperlink>
      <w:r w:rsidRPr="00425C45">
        <w:rPr>
          <w:rFonts w:ascii="Segoe UI" w:eastAsia="Times New Roman" w:hAnsi="Segoe UI" w:cs="Segoe UI"/>
          <w:color w:val="1A1816"/>
          <w:sz w:val="24"/>
          <w:szCs w:val="24"/>
        </w:rPr>
        <w:t>for information specific to creating tables with object types, nested tables, or VARRAYs</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0" w:name="GUID-9FCAFF8C-0AA9-49F1-A7B8-7611C8AF56D"/>
      <w:bookmarkEnd w:id="0"/>
      <w:r w:rsidRPr="00425C45">
        <w:rPr>
          <w:rFonts w:ascii="inherit" w:eastAsia="Times New Roman" w:hAnsi="inherit" w:cs="Segoe UI"/>
          <w:color w:val="1A1816"/>
          <w:sz w:val="36"/>
          <w:szCs w:val="36"/>
        </w:rPr>
        <w:t>4.1.1 About Creating Range-Partitioned Tables and Global Indexes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w:t>
      </w:r>
      <w:r w:rsidRPr="00425C45">
        <w:rPr>
          <w:rFonts w:ascii="var(--code-block-font-family)" w:eastAsia="Times New Roman" w:hAnsi="var(--code-block-font-family)" w:cs="Courier New"/>
          <w:color w:val="1A1816"/>
          <w:sz w:val="20"/>
          <w:szCs w:val="20"/>
        </w:rPr>
        <w:t>PARTITION BY RANGE</w:t>
      </w:r>
      <w:r w:rsidRPr="00425C45">
        <w:rPr>
          <w:rFonts w:ascii="Segoe UI" w:eastAsia="Times New Roman" w:hAnsi="Segoe UI" w:cs="Segoe UI"/>
          <w:color w:val="1A1816"/>
          <w:sz w:val="24"/>
          <w:szCs w:val="24"/>
        </w:rPr>
        <w:t> clause of the </w:t>
      </w:r>
      <w:r w:rsidRPr="00425C45">
        <w:rPr>
          <w:rFonts w:ascii="var(--code-block-font-family)" w:eastAsia="Times New Roman" w:hAnsi="var(--code-block-font-family)" w:cs="Courier New"/>
          <w:color w:val="1A1816"/>
          <w:sz w:val="20"/>
          <w:szCs w:val="20"/>
        </w:rPr>
        <w:t>CREATE TABLE</w:t>
      </w:r>
      <w:r w:rsidRPr="00425C45">
        <w:rPr>
          <w:rFonts w:ascii="Segoe UI" w:eastAsia="Times New Roman" w:hAnsi="Segoe UI" w:cs="Segoe UI"/>
          <w:color w:val="1A1816"/>
          <w:sz w:val="24"/>
          <w:szCs w:val="24"/>
        </w:rPr>
        <w:t> statement specifies that the table or index is to be range-partitioned.</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xml:space="preserve"> clauses identify the individual partition ranges, and the optional </w:t>
      </w:r>
      <w:proofErr w:type="spellStart"/>
      <w:r w:rsidRPr="00425C45">
        <w:rPr>
          <w:rFonts w:ascii="Segoe UI" w:eastAsia="Times New Roman" w:hAnsi="Segoe UI" w:cs="Segoe UI"/>
          <w:color w:val="1A1816"/>
          <w:sz w:val="24"/>
          <w:szCs w:val="24"/>
        </w:rPr>
        <w:t>subclauses</w:t>
      </w:r>
      <w:proofErr w:type="spellEnd"/>
      <w:r w:rsidRPr="00425C45">
        <w:rPr>
          <w:rFonts w:ascii="Segoe UI" w:eastAsia="Times New Roman" w:hAnsi="Segoe UI" w:cs="Segoe UI"/>
          <w:color w:val="1A1816"/>
          <w:sz w:val="24"/>
          <w:szCs w:val="24"/>
        </w:rPr>
        <w:t xml:space="preserve"> of a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clause can specify physical and other attributes specific to a partition segment. If not overridden at the partition level, partitions inherit the attributes of their underlying table.</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following topics are discussed:</w:t>
      </w:r>
    </w:p>
    <w:p w:rsidR="00425C45" w:rsidRPr="00425C45" w:rsidRDefault="00425C45" w:rsidP="00425C45">
      <w:pPr>
        <w:numPr>
          <w:ilvl w:val="0"/>
          <w:numId w:val="3"/>
        </w:numPr>
        <w:shd w:val="clear" w:color="auto" w:fill="FFFFFF"/>
        <w:spacing w:after="0" w:line="240" w:lineRule="auto"/>
        <w:rPr>
          <w:rFonts w:ascii="Segoe UI" w:eastAsia="Times New Roman" w:hAnsi="Segoe UI" w:cs="Segoe UI"/>
          <w:color w:val="1A1816"/>
          <w:sz w:val="24"/>
          <w:szCs w:val="24"/>
        </w:rPr>
      </w:pPr>
      <w:hyperlink r:id="rId26" w:anchor="GUID-F0BCECA4-A485-4DA2-863A-6DB7C064059C" w:tooltip="Use the PARTITION BY RANGE clause of the CREATE TABLE statement to create a range-partitioned table." w:history="1">
        <w:r w:rsidRPr="00425C45">
          <w:rPr>
            <w:rFonts w:ascii="Segoe UI" w:eastAsia="Times New Roman" w:hAnsi="Segoe UI" w:cs="Segoe UI"/>
            <w:color w:val="0000FF"/>
            <w:sz w:val="24"/>
            <w:szCs w:val="24"/>
            <w:u w:val="single"/>
          </w:rPr>
          <w:t>Creating a Range-Partitioned Table</w:t>
        </w:r>
      </w:hyperlink>
    </w:p>
    <w:p w:rsidR="00425C45" w:rsidRPr="00425C45" w:rsidRDefault="00425C45" w:rsidP="00425C45">
      <w:pPr>
        <w:numPr>
          <w:ilvl w:val="0"/>
          <w:numId w:val="3"/>
        </w:numPr>
        <w:shd w:val="clear" w:color="auto" w:fill="FFFFFF"/>
        <w:spacing w:after="0" w:line="240" w:lineRule="auto"/>
        <w:rPr>
          <w:rFonts w:ascii="Segoe UI" w:eastAsia="Times New Roman" w:hAnsi="Segoe UI" w:cs="Segoe UI"/>
          <w:color w:val="1A1816"/>
          <w:sz w:val="24"/>
          <w:szCs w:val="24"/>
        </w:rPr>
      </w:pPr>
      <w:hyperlink r:id="rId27" w:anchor="GUID-66D19C36-C512-48DE-88B4-AFC6CCACDFEB" w:tooltip="With attributes and storage parameters, more complexity can be added to the creation of a range-partitioned table." w:history="1">
        <w:r w:rsidRPr="00425C45">
          <w:rPr>
            <w:rFonts w:ascii="Segoe UI" w:eastAsia="Times New Roman" w:hAnsi="Segoe UI" w:cs="Segoe UI"/>
            <w:color w:val="0000FF"/>
            <w:sz w:val="24"/>
            <w:szCs w:val="24"/>
            <w:u w:val="single"/>
          </w:rPr>
          <w:t>Creating a Range-Partitioned Table With More Complexity</w:t>
        </w:r>
      </w:hyperlink>
    </w:p>
    <w:p w:rsidR="00425C45" w:rsidRPr="00425C45" w:rsidRDefault="00425C45" w:rsidP="00425C45">
      <w:pPr>
        <w:numPr>
          <w:ilvl w:val="0"/>
          <w:numId w:val="3"/>
        </w:numPr>
        <w:shd w:val="clear" w:color="auto" w:fill="FFFFFF"/>
        <w:spacing w:after="0" w:line="240" w:lineRule="auto"/>
        <w:rPr>
          <w:rFonts w:ascii="Segoe UI" w:eastAsia="Times New Roman" w:hAnsi="Segoe UI" w:cs="Segoe UI"/>
          <w:color w:val="1A1816"/>
          <w:sz w:val="24"/>
          <w:szCs w:val="24"/>
        </w:rPr>
      </w:pPr>
      <w:hyperlink r:id="rId28" w:anchor="GUID-4EEB5C77-4D02-430D-9AC2-10D377A06A15" w:tooltip="The rules for creating range-partitioned global indexes are similar to those for creating range-partitioned tables." w:history="1">
        <w:r w:rsidRPr="00425C45">
          <w:rPr>
            <w:rFonts w:ascii="Segoe UI" w:eastAsia="Times New Roman" w:hAnsi="Segoe UI" w:cs="Segoe UI"/>
            <w:color w:val="0000FF"/>
            <w:sz w:val="24"/>
            <w:szCs w:val="24"/>
            <w:u w:val="single"/>
          </w:rPr>
          <w:t>Creating a Range-Partitioned Global Index</w:t>
        </w:r>
      </w:hyperlink>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1" w:name="GUID-F0BCECA4-A485-4DA2-863A-6DB7C064059"/>
      <w:bookmarkEnd w:id="1"/>
      <w:r w:rsidRPr="00425C45">
        <w:rPr>
          <w:rFonts w:ascii="inherit" w:eastAsia="Times New Roman" w:hAnsi="inherit" w:cs="Segoe UI"/>
          <w:color w:val="1A1816"/>
          <w:sz w:val="32"/>
          <w:szCs w:val="32"/>
        </w:rPr>
        <w:t>4.1.1.1 Creating a Range-Partitioned Table</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Use the </w:t>
      </w:r>
      <w:r w:rsidRPr="00425C45">
        <w:rPr>
          <w:rFonts w:ascii="var(--code-block-font-family)" w:eastAsia="Times New Roman" w:hAnsi="var(--code-block-font-family)" w:cs="Courier New"/>
          <w:color w:val="1A1816"/>
          <w:sz w:val="20"/>
          <w:szCs w:val="20"/>
        </w:rPr>
        <w:t>PARTITION BY RANGE</w:t>
      </w:r>
      <w:r w:rsidRPr="00425C45">
        <w:rPr>
          <w:rFonts w:ascii="Segoe UI" w:eastAsia="Times New Roman" w:hAnsi="Segoe UI" w:cs="Segoe UI"/>
          <w:color w:val="1A1816"/>
          <w:sz w:val="24"/>
          <w:szCs w:val="24"/>
        </w:rPr>
        <w:t> clause of the </w:t>
      </w:r>
      <w:r w:rsidRPr="00425C45">
        <w:rPr>
          <w:rFonts w:ascii="var(--code-block-font-family)" w:eastAsia="Times New Roman" w:hAnsi="var(--code-block-font-family)" w:cs="Courier New"/>
          <w:color w:val="1A1816"/>
          <w:sz w:val="20"/>
          <w:szCs w:val="20"/>
        </w:rPr>
        <w:t>CREATE TABLE</w:t>
      </w:r>
      <w:r w:rsidRPr="00425C45">
        <w:rPr>
          <w:rFonts w:ascii="Segoe UI" w:eastAsia="Times New Roman" w:hAnsi="Segoe UI" w:cs="Segoe UI"/>
          <w:color w:val="1A1816"/>
          <w:sz w:val="24"/>
          <w:szCs w:val="24"/>
        </w:rPr>
        <w:t> statement to create a range-partitioned table.</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hyperlink r:id="rId29" w:anchor="GUID-F0BCECA4-A485-4DA2-863A-6DB7C064059C__CHDJDFAF" w:history="1">
        <w:r w:rsidRPr="00425C45">
          <w:rPr>
            <w:rFonts w:ascii="Segoe UI" w:eastAsia="Times New Roman" w:hAnsi="Segoe UI" w:cs="Segoe UI"/>
            <w:color w:val="0000FF"/>
            <w:sz w:val="24"/>
            <w:szCs w:val="24"/>
            <w:u w:val="single"/>
          </w:rPr>
          <w:t>Example 4-1</w:t>
        </w:r>
      </w:hyperlink>
      <w:r w:rsidRPr="00425C45">
        <w:rPr>
          <w:rFonts w:ascii="Segoe UI" w:eastAsia="Times New Roman" w:hAnsi="Segoe UI" w:cs="Segoe UI"/>
          <w:color w:val="1A1816"/>
          <w:sz w:val="24"/>
          <w:szCs w:val="24"/>
        </w:rPr>
        <w:t> creates a table of four partitions, one for each quarter of sales. </w:t>
      </w:r>
      <w:proofErr w:type="spellStart"/>
      <w:r w:rsidRPr="00425C45">
        <w:rPr>
          <w:rFonts w:ascii="var(--code-block-font-family)" w:eastAsia="Times New Roman" w:hAnsi="var(--code-block-font-family)" w:cs="Courier New"/>
          <w:color w:val="1A1816"/>
          <w:sz w:val="20"/>
          <w:szCs w:val="20"/>
        </w:rPr>
        <w:t>time_id</w:t>
      </w:r>
      <w:proofErr w:type="spellEnd"/>
      <w:r w:rsidRPr="00425C45">
        <w:rPr>
          <w:rFonts w:ascii="Segoe UI" w:eastAsia="Times New Roman" w:hAnsi="Segoe UI" w:cs="Segoe UI"/>
          <w:color w:val="1A1816"/>
          <w:sz w:val="24"/>
          <w:szCs w:val="24"/>
        </w:rPr>
        <w:t> is the </w:t>
      </w:r>
      <w:r w:rsidRPr="00425C45">
        <w:rPr>
          <w:rFonts w:ascii="Segoe UI" w:eastAsia="Times New Roman" w:hAnsi="Segoe UI" w:cs="Segoe UI"/>
          <w:b/>
          <w:bCs/>
          <w:color w:val="1A1816"/>
          <w:sz w:val="24"/>
          <w:szCs w:val="24"/>
        </w:rPr>
        <w:t>partitioning column</w:t>
      </w:r>
      <w:r w:rsidRPr="00425C45">
        <w:rPr>
          <w:rFonts w:ascii="Segoe UI" w:eastAsia="Times New Roman" w:hAnsi="Segoe UI" w:cs="Segoe UI"/>
          <w:color w:val="1A1816"/>
          <w:sz w:val="24"/>
          <w:szCs w:val="24"/>
        </w:rPr>
        <w:t>, while its values constitute the </w:t>
      </w:r>
      <w:r w:rsidRPr="00425C45">
        <w:rPr>
          <w:rFonts w:ascii="Segoe UI" w:eastAsia="Times New Roman" w:hAnsi="Segoe UI" w:cs="Segoe UI"/>
          <w:b/>
          <w:bCs/>
          <w:color w:val="1A1816"/>
          <w:sz w:val="24"/>
          <w:szCs w:val="24"/>
        </w:rPr>
        <w:t>partitioning key</w:t>
      </w:r>
      <w:r w:rsidRPr="00425C45">
        <w:rPr>
          <w:rFonts w:ascii="Segoe UI" w:eastAsia="Times New Roman" w:hAnsi="Segoe UI" w:cs="Segoe UI"/>
          <w:color w:val="1A1816"/>
          <w:sz w:val="24"/>
          <w:szCs w:val="24"/>
        </w:rPr>
        <w:t> of a specific row. The </w:t>
      </w:r>
      <w:r w:rsidRPr="00425C45">
        <w:rPr>
          <w:rFonts w:ascii="var(--code-block-font-family)" w:eastAsia="Times New Roman" w:hAnsi="var(--code-block-font-family)" w:cs="Courier New"/>
          <w:color w:val="1A1816"/>
          <w:sz w:val="20"/>
          <w:szCs w:val="20"/>
        </w:rPr>
        <w:t>VALUES LESS THAN</w:t>
      </w:r>
      <w:r w:rsidRPr="00425C45">
        <w:rPr>
          <w:rFonts w:ascii="Segoe UI" w:eastAsia="Times New Roman" w:hAnsi="Segoe UI" w:cs="Segoe UI"/>
          <w:color w:val="1A1816"/>
          <w:sz w:val="24"/>
          <w:szCs w:val="24"/>
        </w:rPr>
        <w:t> clause determines the </w:t>
      </w:r>
      <w:r w:rsidRPr="00425C45">
        <w:rPr>
          <w:rFonts w:ascii="Segoe UI" w:eastAsia="Times New Roman" w:hAnsi="Segoe UI" w:cs="Segoe UI"/>
          <w:b/>
          <w:bCs/>
          <w:color w:val="1A1816"/>
          <w:sz w:val="24"/>
          <w:szCs w:val="24"/>
        </w:rPr>
        <w:t>partition bound</w:t>
      </w:r>
      <w:r w:rsidRPr="00425C45">
        <w:rPr>
          <w:rFonts w:ascii="Segoe UI" w:eastAsia="Times New Roman" w:hAnsi="Segoe UI" w:cs="Segoe UI"/>
          <w:color w:val="1A1816"/>
          <w:sz w:val="24"/>
          <w:szCs w:val="24"/>
        </w:rPr>
        <w:t xml:space="preserve">: rows with </w:t>
      </w:r>
      <w:r w:rsidRPr="00425C45">
        <w:rPr>
          <w:rFonts w:ascii="Segoe UI" w:eastAsia="Times New Roman" w:hAnsi="Segoe UI" w:cs="Segoe UI"/>
          <w:color w:val="1A1816"/>
          <w:sz w:val="24"/>
          <w:szCs w:val="24"/>
        </w:rPr>
        <w:lastRenderedPageBreak/>
        <w:t>partitioning key values that compare less than the ordered list of values specified by the clause are stored in the partition. Each partition is given a name (</w:t>
      </w:r>
      <w:r w:rsidRPr="00425C45">
        <w:rPr>
          <w:rFonts w:ascii="var(--code-block-font-family)" w:eastAsia="Times New Roman" w:hAnsi="var(--code-block-font-family)" w:cs="Courier New"/>
          <w:color w:val="1A1816"/>
          <w:sz w:val="20"/>
          <w:szCs w:val="20"/>
        </w:rPr>
        <w:t>sales_q1_2006</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sales_q2_2006</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sales_q3_2006</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sales_q4_2006</w:t>
      </w:r>
      <w:r w:rsidRPr="00425C45">
        <w:rPr>
          <w:rFonts w:ascii="Segoe UI" w:eastAsia="Times New Roman" w:hAnsi="Segoe UI" w:cs="Segoe UI"/>
          <w:color w:val="1A1816"/>
          <w:sz w:val="24"/>
          <w:szCs w:val="24"/>
        </w:rPr>
        <w:t xml:space="preserve">), and each partition is contained in a separate </w:t>
      </w:r>
      <w:proofErr w:type="spellStart"/>
      <w:r w:rsidRPr="00425C45">
        <w:rPr>
          <w:rFonts w:ascii="Segoe UI" w:eastAsia="Times New Roman" w:hAnsi="Segoe UI" w:cs="Segoe UI"/>
          <w:color w:val="1A1816"/>
          <w:sz w:val="24"/>
          <w:szCs w:val="24"/>
        </w:rPr>
        <w:t>tablespace</w:t>
      </w:r>
      <w:proofErr w:type="spellEnd"/>
      <w:r w:rsidRPr="00425C45">
        <w:rPr>
          <w:rFonts w:ascii="Segoe UI" w:eastAsia="Times New Roman" w:hAnsi="Segoe UI" w:cs="Segoe UI"/>
          <w:color w:val="1A1816"/>
          <w:sz w:val="24"/>
          <w:szCs w:val="24"/>
        </w:rPr>
        <w:t xml:space="preserve"> (</w:t>
      </w:r>
      <w:proofErr w:type="spellStart"/>
      <w:r w:rsidRPr="00425C45">
        <w:rPr>
          <w:rFonts w:ascii="var(--code-block-font-family)" w:eastAsia="Times New Roman" w:hAnsi="var(--code-block-font-family)" w:cs="Courier New"/>
          <w:color w:val="1A1816"/>
          <w:sz w:val="20"/>
          <w:szCs w:val="20"/>
        </w:rPr>
        <w:t>tsa</w:t>
      </w:r>
      <w:proofErr w:type="spellEnd"/>
      <w:r w:rsidRPr="00425C45">
        <w:rPr>
          <w:rFonts w:ascii="Segoe UI" w:eastAsia="Times New Roman" w:hAnsi="Segoe UI" w:cs="Segoe UI"/>
          <w:color w:val="1A1816"/>
          <w:sz w:val="24"/>
          <w:szCs w:val="24"/>
        </w:rPr>
        <w:t>, </w:t>
      </w:r>
      <w:proofErr w:type="spellStart"/>
      <w:r w:rsidRPr="00425C45">
        <w:rPr>
          <w:rFonts w:ascii="var(--code-block-font-family)" w:eastAsia="Times New Roman" w:hAnsi="var(--code-block-font-family)" w:cs="Courier New"/>
          <w:color w:val="1A1816"/>
          <w:sz w:val="20"/>
          <w:szCs w:val="20"/>
        </w:rPr>
        <w:t>tsb</w:t>
      </w:r>
      <w:proofErr w:type="spellEnd"/>
      <w:r w:rsidRPr="00425C45">
        <w:rPr>
          <w:rFonts w:ascii="Segoe UI" w:eastAsia="Times New Roman" w:hAnsi="Segoe UI" w:cs="Segoe UI"/>
          <w:color w:val="1A1816"/>
          <w:sz w:val="24"/>
          <w:szCs w:val="24"/>
        </w:rPr>
        <w:t>, </w:t>
      </w:r>
      <w:proofErr w:type="spellStart"/>
      <w:r w:rsidRPr="00425C45">
        <w:rPr>
          <w:rFonts w:ascii="var(--code-block-font-family)" w:eastAsia="Times New Roman" w:hAnsi="var(--code-block-font-family)" w:cs="Courier New"/>
          <w:color w:val="1A1816"/>
          <w:sz w:val="20"/>
          <w:szCs w:val="20"/>
        </w:rPr>
        <w:t>tsc</w:t>
      </w:r>
      <w:proofErr w:type="spellEnd"/>
      <w:r w:rsidRPr="00425C45">
        <w:rPr>
          <w:rFonts w:ascii="Segoe UI" w:eastAsia="Times New Roman" w:hAnsi="Segoe UI" w:cs="Segoe UI"/>
          <w:color w:val="1A1816"/>
          <w:sz w:val="24"/>
          <w:szCs w:val="24"/>
        </w:rPr>
        <w:t>, </w:t>
      </w:r>
      <w:proofErr w:type="spellStart"/>
      <w:r w:rsidRPr="00425C45">
        <w:rPr>
          <w:rFonts w:ascii="var(--code-block-font-family)" w:eastAsia="Times New Roman" w:hAnsi="var(--code-block-font-family)" w:cs="Courier New"/>
          <w:color w:val="1A1816"/>
          <w:sz w:val="20"/>
          <w:szCs w:val="20"/>
        </w:rPr>
        <w:t>tsd</w:t>
      </w:r>
      <w:proofErr w:type="spellEnd"/>
      <w:r w:rsidRPr="00425C45">
        <w:rPr>
          <w:rFonts w:ascii="Segoe UI" w:eastAsia="Times New Roman" w:hAnsi="Segoe UI" w:cs="Segoe UI"/>
          <w:color w:val="1A1816"/>
          <w:sz w:val="24"/>
          <w:szCs w:val="24"/>
        </w:rPr>
        <w:t>). A row with </w:t>
      </w:r>
      <w:proofErr w:type="spellStart"/>
      <w:r w:rsidRPr="00425C45">
        <w:rPr>
          <w:rFonts w:ascii="var(--code-block-font-family)" w:eastAsia="Times New Roman" w:hAnsi="var(--code-block-font-family)" w:cs="Courier New"/>
          <w:color w:val="1A1816"/>
          <w:sz w:val="20"/>
          <w:szCs w:val="20"/>
        </w:rPr>
        <w:t>time_id</w:t>
      </w:r>
      <w:proofErr w:type="spellEnd"/>
      <w:r w:rsidRPr="00425C45">
        <w:rPr>
          <w:rFonts w:ascii="var(--code-block-font-family)" w:eastAsia="Times New Roman" w:hAnsi="var(--code-block-font-family)" w:cs="Courier New"/>
          <w:color w:val="1A1816"/>
          <w:sz w:val="20"/>
          <w:szCs w:val="20"/>
        </w:rPr>
        <w:t>=17-MAR-2006</w:t>
      </w:r>
      <w:r w:rsidRPr="00425C45">
        <w:rPr>
          <w:rFonts w:ascii="Segoe UI" w:eastAsia="Times New Roman" w:hAnsi="Segoe UI" w:cs="Segoe UI"/>
          <w:color w:val="1A1816"/>
          <w:sz w:val="24"/>
          <w:szCs w:val="24"/>
        </w:rPr>
        <w:t> would be stored in partition </w:t>
      </w:r>
      <w:r w:rsidRPr="00425C45">
        <w:rPr>
          <w:rFonts w:ascii="var(--code-block-font-family)" w:eastAsia="Times New Roman" w:hAnsi="var(--code-block-font-family)" w:cs="Courier New"/>
          <w:color w:val="1A1816"/>
          <w:sz w:val="20"/>
          <w:szCs w:val="20"/>
        </w:rPr>
        <w:t>sales_q1_2006</w:t>
      </w:r>
      <w:r w:rsidRPr="00425C45">
        <w:rPr>
          <w:rFonts w:ascii="Segoe UI" w:eastAsia="Times New Roman" w:hAnsi="Segoe UI" w:cs="Segoe UI"/>
          <w:color w:val="1A1816"/>
          <w:sz w:val="24"/>
          <w:szCs w:val="24"/>
        </w:rPr>
        <w:t>.</w:t>
      </w:r>
    </w:p>
    <w:p w:rsidR="00425C45" w:rsidRPr="00425C45" w:rsidRDefault="00425C45" w:rsidP="00425C45">
      <w:pPr>
        <w:shd w:val="clear" w:color="auto" w:fill="FFFFFF"/>
        <w:spacing w:before="210" w:after="100" w:afterAutospacing="1"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Live SQL:</w:t>
      </w:r>
    </w:p>
    <w:p w:rsidR="00425C45" w:rsidRPr="00425C45" w:rsidRDefault="00425C45" w:rsidP="00425C45">
      <w:pPr>
        <w:shd w:val="clear" w:color="auto" w:fill="FFFFFF"/>
        <w:spacing w:after="0" w:afterAutospacing="1"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View and run a related example on Oracle Live SQL at </w:t>
      </w:r>
      <w:hyperlink r:id="rId30" w:tgtFrame="_blank" w:history="1">
        <w:r w:rsidRPr="00425C45">
          <w:rPr>
            <w:rFonts w:ascii="Segoe UI" w:eastAsia="Times New Roman" w:hAnsi="Segoe UI" w:cs="Segoe UI"/>
            <w:i/>
            <w:iCs/>
            <w:color w:val="0000FF"/>
            <w:sz w:val="24"/>
            <w:szCs w:val="24"/>
          </w:rPr>
          <w:t>Oracle Live SQL: Creating a Range Partitioned Table</w:t>
        </w:r>
      </w:hyperlink>
      <w:r w:rsidRPr="00425C45">
        <w:rPr>
          <w:rFonts w:ascii="Segoe UI" w:eastAsia="Times New Roman" w:hAnsi="Segoe UI" w:cs="Segoe UI"/>
          <w:color w:val="1A1816"/>
          <w:sz w:val="24"/>
          <w:szCs w:val="24"/>
        </w:rPr>
        <w:t>.</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4-1 Creating a range-partitioned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CREATE TABLE sales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prod</w:t>
      </w:r>
      <w:proofErr w:type="gramEnd"/>
      <w:r w:rsidRPr="00425C45">
        <w:rPr>
          <w:rFonts w:ascii="Courier New" w:eastAsia="Times New Roman" w:hAnsi="Courier New" w:cs="Courier New"/>
          <w:color w:val="1A1816"/>
          <w:sz w:val="20"/>
          <w:szCs w:val="20"/>
        </w:rPr>
        <w:t>_id</w:t>
      </w:r>
      <w:proofErr w:type="spellEnd"/>
      <w:r w:rsidRPr="00425C45">
        <w:rPr>
          <w:rFonts w:ascii="Courier New" w:eastAsia="Times New Roman" w:hAnsi="Courier New" w:cs="Courier New"/>
          <w:color w:val="1A1816"/>
          <w:sz w:val="20"/>
          <w:szCs w:val="20"/>
        </w:rPr>
        <w:t xml:space="preserve">       NUMBER(6)</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cust_id</w:t>
      </w:r>
      <w:proofErr w:type="spellEnd"/>
      <w:r w:rsidRPr="00425C45">
        <w:rPr>
          <w:rFonts w:ascii="Courier New" w:eastAsia="Times New Roman" w:hAnsi="Courier New" w:cs="Courier New"/>
          <w:color w:val="1A1816"/>
          <w:sz w:val="20"/>
          <w:szCs w:val="20"/>
        </w:rPr>
        <w:t xml:space="preserve">       NUMBER</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time_id</w:t>
      </w:r>
      <w:proofErr w:type="spellEnd"/>
      <w:r w:rsidRPr="00425C45">
        <w:rPr>
          <w:rFonts w:ascii="Courier New" w:eastAsia="Times New Roman" w:hAnsi="Courier New" w:cs="Courier New"/>
          <w:color w:val="1A1816"/>
          <w:sz w:val="20"/>
          <w:szCs w:val="20"/>
        </w:rPr>
        <w:t xml:space="preserve">       DATE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channel_id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CHAR(</w:t>
      </w:r>
      <w:proofErr w:type="gramEnd"/>
      <w:r w:rsidRPr="00425C45">
        <w:rPr>
          <w:rFonts w:ascii="Courier New" w:eastAsia="Times New Roman" w:hAnsi="Courier New" w:cs="Courier New"/>
          <w:color w:val="1A1816"/>
          <w:sz w:val="20"/>
          <w:szCs w:val="20"/>
        </w:rPr>
        <w:t>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promo_id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6)</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quantity_sold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3)</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amount_sold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10,2)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RANGE (</w:t>
      </w:r>
      <w:proofErr w:type="spellStart"/>
      <w:r w:rsidRPr="00425C45">
        <w:rPr>
          <w:rFonts w:ascii="Courier New" w:eastAsia="Times New Roman" w:hAnsi="Courier New" w:cs="Courier New"/>
          <w:color w:val="1A1816"/>
          <w:sz w:val="20"/>
          <w:szCs w:val="20"/>
        </w:rPr>
        <w:t>time_id</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PARTITION</w:t>
      </w:r>
      <w:proofErr w:type="gramEnd"/>
      <w:r w:rsidRPr="00425C45">
        <w:rPr>
          <w:rFonts w:ascii="Courier New" w:eastAsia="Times New Roman" w:hAnsi="Courier New" w:cs="Courier New"/>
          <w:color w:val="1A1816"/>
          <w:sz w:val="20"/>
          <w:szCs w:val="20"/>
        </w:rPr>
        <w:t xml:space="preserve"> sales_q1_2006 VALUES LESS THAN (TO_DATE('01-APR-2006','dd-MON-yyyy'))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w:t>
      </w:r>
      <w:proofErr w:type="spellStart"/>
      <w:r w:rsidRPr="00425C45">
        <w:rPr>
          <w:rFonts w:ascii="Courier New" w:eastAsia="Times New Roman" w:hAnsi="Courier New" w:cs="Courier New"/>
          <w:color w:val="1A1816"/>
          <w:sz w:val="20"/>
          <w:szCs w:val="20"/>
        </w:rPr>
        <w:t>tsa</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PARTITION sales_q2_2006 VALUES LESS THAN (TO_DATE('01-JUL-2006','dd-MON-yyyy'))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w:t>
      </w:r>
      <w:proofErr w:type="spellStart"/>
      <w:r w:rsidRPr="00425C45">
        <w:rPr>
          <w:rFonts w:ascii="Courier New" w:eastAsia="Times New Roman" w:hAnsi="Courier New" w:cs="Courier New"/>
          <w:color w:val="1A1816"/>
          <w:sz w:val="20"/>
          <w:szCs w:val="20"/>
        </w:rPr>
        <w:t>tsb</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PARTITION sales_q3_2006 VALUES LESS THAN (TO_DATE('01-OCT-2006','dd-MON-yyyy'))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w:t>
      </w:r>
      <w:proofErr w:type="spellStart"/>
      <w:r w:rsidRPr="00425C45">
        <w:rPr>
          <w:rFonts w:ascii="Courier New" w:eastAsia="Times New Roman" w:hAnsi="Courier New" w:cs="Courier New"/>
          <w:color w:val="1A1816"/>
          <w:sz w:val="20"/>
          <w:szCs w:val="20"/>
        </w:rPr>
        <w:t>tsc</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PARTITION sales_q4_2006 VALUES LESS THAN (TO_DATE('01-JAN-2007','dd-MON-yyyy'))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w:t>
      </w:r>
      <w:proofErr w:type="spellStart"/>
      <w:r w:rsidRPr="00425C45">
        <w:rPr>
          <w:rFonts w:ascii="Courier New" w:eastAsia="Times New Roman" w:hAnsi="Courier New" w:cs="Courier New"/>
          <w:color w:val="1A1816"/>
          <w:sz w:val="20"/>
          <w:szCs w:val="20"/>
        </w:rPr>
        <w:t>tsd</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2" w:name="GUID-66D19C36-C512-48DE-88B4-AFC6CCACDFE"/>
      <w:bookmarkEnd w:id="2"/>
      <w:r w:rsidRPr="00425C45">
        <w:rPr>
          <w:rFonts w:ascii="inherit" w:eastAsia="Times New Roman" w:hAnsi="inherit" w:cs="Segoe UI"/>
          <w:color w:val="1A1816"/>
          <w:sz w:val="32"/>
          <w:szCs w:val="32"/>
        </w:rPr>
        <w:t xml:space="preserve">4.1.1.2 Creating a Range-Partitioned Table </w:t>
      </w:r>
      <w:proofErr w:type="gramStart"/>
      <w:r w:rsidRPr="00425C45">
        <w:rPr>
          <w:rFonts w:ascii="inherit" w:eastAsia="Times New Roman" w:hAnsi="inherit" w:cs="Segoe UI"/>
          <w:color w:val="1A1816"/>
          <w:sz w:val="32"/>
          <w:szCs w:val="32"/>
        </w:rPr>
        <w:t>With</w:t>
      </w:r>
      <w:proofErr w:type="gramEnd"/>
      <w:r w:rsidRPr="00425C45">
        <w:rPr>
          <w:rFonts w:ascii="inherit" w:eastAsia="Times New Roman" w:hAnsi="inherit" w:cs="Segoe UI"/>
          <w:color w:val="1A1816"/>
          <w:sz w:val="32"/>
          <w:szCs w:val="32"/>
        </w:rPr>
        <w:t xml:space="preserve"> More Complexity</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With attributes and storage parameters, more complexity can be added to the creation of a range-partitioned table.</w:t>
      </w:r>
    </w:p>
    <w:p w:rsidR="00425C45" w:rsidRPr="00425C45" w:rsidRDefault="00425C45" w:rsidP="00425C45">
      <w:pPr>
        <w:shd w:val="clear" w:color="auto" w:fill="FFFFFF"/>
        <w:spacing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lastRenderedPageBreak/>
        <w:t>In </w:t>
      </w:r>
      <w:hyperlink r:id="rId31" w:anchor="GUID-66D19C36-C512-48DE-88B4-AFC6CCACDFEB__CHDCEIJJ" w:history="1">
        <w:r w:rsidRPr="00425C45">
          <w:rPr>
            <w:rFonts w:ascii="Segoe UI" w:eastAsia="Times New Roman" w:hAnsi="Segoe UI" w:cs="Segoe UI"/>
            <w:color w:val="0000FF"/>
            <w:sz w:val="24"/>
            <w:szCs w:val="24"/>
            <w:u w:val="single"/>
          </w:rPr>
          <w:t>Example 4-2</w:t>
        </w:r>
      </w:hyperlink>
      <w:r w:rsidRPr="00425C45">
        <w:rPr>
          <w:rFonts w:ascii="Segoe UI" w:eastAsia="Times New Roman" w:hAnsi="Segoe UI" w:cs="Segoe UI"/>
          <w:color w:val="1A1816"/>
          <w:sz w:val="24"/>
          <w:szCs w:val="24"/>
        </w:rPr>
        <w:t>, storage parameters and a </w:t>
      </w:r>
      <w:r w:rsidRPr="00425C45">
        <w:rPr>
          <w:rFonts w:ascii="var(--code-block-font-family)" w:eastAsia="Times New Roman" w:hAnsi="var(--code-block-font-family)" w:cs="Courier New"/>
          <w:color w:val="1A1816"/>
          <w:sz w:val="20"/>
          <w:szCs w:val="20"/>
        </w:rPr>
        <w:t>LOGGING</w:t>
      </w:r>
      <w:r w:rsidRPr="00425C45">
        <w:rPr>
          <w:rFonts w:ascii="Segoe UI" w:eastAsia="Times New Roman" w:hAnsi="Segoe UI" w:cs="Segoe UI"/>
          <w:color w:val="1A1816"/>
          <w:sz w:val="24"/>
          <w:szCs w:val="24"/>
        </w:rPr>
        <w:t xml:space="preserve"> attribute are specified at the table level. These replace the corresponding defaults inherited from the </w:t>
      </w:r>
      <w:proofErr w:type="spellStart"/>
      <w:r w:rsidRPr="00425C45">
        <w:rPr>
          <w:rFonts w:ascii="Segoe UI" w:eastAsia="Times New Roman" w:hAnsi="Segoe UI" w:cs="Segoe UI"/>
          <w:color w:val="1A1816"/>
          <w:sz w:val="24"/>
          <w:szCs w:val="24"/>
        </w:rPr>
        <w:t>tablespace</w:t>
      </w:r>
      <w:proofErr w:type="spellEnd"/>
      <w:r w:rsidRPr="00425C45">
        <w:rPr>
          <w:rFonts w:ascii="Segoe UI" w:eastAsia="Times New Roman" w:hAnsi="Segoe UI" w:cs="Segoe UI"/>
          <w:color w:val="1A1816"/>
          <w:sz w:val="24"/>
          <w:szCs w:val="24"/>
        </w:rPr>
        <w:t xml:space="preserve"> level for the table itself, and are inherited by the range partitions. However, because there was little business in the first quarter, the storage attributes for partition </w:t>
      </w:r>
      <w:r w:rsidRPr="00425C45">
        <w:rPr>
          <w:rFonts w:ascii="var(--code-block-font-family)" w:eastAsia="Times New Roman" w:hAnsi="var(--code-block-font-family)" w:cs="Courier New"/>
          <w:color w:val="1A1816"/>
          <w:sz w:val="20"/>
          <w:szCs w:val="20"/>
        </w:rPr>
        <w:t>sales_q1_2006</w:t>
      </w:r>
      <w:r w:rsidRPr="00425C45">
        <w:rPr>
          <w:rFonts w:ascii="Segoe UI" w:eastAsia="Times New Roman" w:hAnsi="Segoe UI" w:cs="Segoe UI"/>
          <w:color w:val="1A1816"/>
          <w:sz w:val="24"/>
          <w:szCs w:val="24"/>
        </w:rPr>
        <w:t> are made smaller. The </w:t>
      </w:r>
      <w:r w:rsidRPr="00425C45">
        <w:rPr>
          <w:rFonts w:ascii="var(--code-block-font-family)" w:eastAsia="Times New Roman" w:hAnsi="var(--code-block-font-family)" w:cs="Courier New"/>
          <w:color w:val="1A1816"/>
          <w:sz w:val="20"/>
          <w:szCs w:val="20"/>
        </w:rPr>
        <w:t>ENABLE ROW MOVEMENT</w:t>
      </w:r>
      <w:r w:rsidRPr="00425C45">
        <w:rPr>
          <w:rFonts w:ascii="Segoe UI" w:eastAsia="Times New Roman" w:hAnsi="Segoe UI" w:cs="Segoe UI"/>
          <w:color w:val="1A1816"/>
          <w:sz w:val="24"/>
          <w:szCs w:val="24"/>
        </w:rPr>
        <w:t> clause is specified to allow the automatic migration of a row to a new partition if an update to a key value is made that would place the row in a different partition.</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4-2 Creating a range-partitioned table with LOGGING and ENABLE ROW MOVEMENT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CREATE TABLE sales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prod</w:t>
      </w:r>
      <w:proofErr w:type="gramEnd"/>
      <w:r w:rsidRPr="00425C45">
        <w:rPr>
          <w:rFonts w:ascii="Courier New" w:eastAsia="Times New Roman" w:hAnsi="Courier New" w:cs="Courier New"/>
          <w:color w:val="1A1816"/>
          <w:sz w:val="20"/>
          <w:szCs w:val="20"/>
        </w:rPr>
        <w:t>_id</w:t>
      </w:r>
      <w:proofErr w:type="spellEnd"/>
      <w:r w:rsidRPr="00425C45">
        <w:rPr>
          <w:rFonts w:ascii="Courier New" w:eastAsia="Times New Roman" w:hAnsi="Courier New" w:cs="Courier New"/>
          <w:color w:val="1A1816"/>
          <w:sz w:val="20"/>
          <w:szCs w:val="20"/>
        </w:rPr>
        <w:t xml:space="preserve">       NUMBER(6)</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cust_id</w:t>
      </w:r>
      <w:proofErr w:type="spellEnd"/>
      <w:r w:rsidRPr="00425C45">
        <w:rPr>
          <w:rFonts w:ascii="Courier New" w:eastAsia="Times New Roman" w:hAnsi="Courier New" w:cs="Courier New"/>
          <w:color w:val="1A1816"/>
          <w:sz w:val="20"/>
          <w:szCs w:val="20"/>
        </w:rPr>
        <w:t xml:space="preserve">       NUMBER</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time_id</w:t>
      </w:r>
      <w:proofErr w:type="spellEnd"/>
      <w:r w:rsidRPr="00425C45">
        <w:rPr>
          <w:rFonts w:ascii="Courier New" w:eastAsia="Times New Roman" w:hAnsi="Courier New" w:cs="Courier New"/>
          <w:color w:val="1A1816"/>
          <w:sz w:val="20"/>
          <w:szCs w:val="20"/>
        </w:rPr>
        <w:t xml:space="preserve">       DATE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channel_id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CHAR(</w:t>
      </w:r>
      <w:proofErr w:type="gramEnd"/>
      <w:r w:rsidRPr="00425C45">
        <w:rPr>
          <w:rFonts w:ascii="Courier New" w:eastAsia="Times New Roman" w:hAnsi="Courier New" w:cs="Courier New"/>
          <w:color w:val="1A1816"/>
          <w:sz w:val="20"/>
          <w:szCs w:val="20"/>
        </w:rPr>
        <w:t>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promo_id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6)</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quantity_sold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3)</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amount_sold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10,2)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STORAGE (INITIAL 100K NEXT 50K) LOGGING</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RANGE (</w:t>
      </w:r>
      <w:proofErr w:type="spellStart"/>
      <w:r w:rsidRPr="00425C45">
        <w:rPr>
          <w:rFonts w:ascii="Courier New" w:eastAsia="Times New Roman" w:hAnsi="Courier New" w:cs="Courier New"/>
          <w:color w:val="1A1816"/>
          <w:sz w:val="20"/>
          <w:szCs w:val="20"/>
        </w:rPr>
        <w:t>time_id</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PARTITION</w:t>
      </w:r>
      <w:proofErr w:type="gramEnd"/>
      <w:r w:rsidRPr="00425C45">
        <w:rPr>
          <w:rFonts w:ascii="Courier New" w:eastAsia="Times New Roman" w:hAnsi="Courier New" w:cs="Courier New"/>
          <w:color w:val="1A1816"/>
          <w:sz w:val="20"/>
          <w:szCs w:val="20"/>
        </w:rPr>
        <w:t xml:space="preserve"> sales_q1_2006 VALUES LESS THAN (TO_DATE('01-APR-2006','dd-MON-yyyy'))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w:t>
      </w:r>
      <w:proofErr w:type="spellStart"/>
      <w:r w:rsidRPr="00425C45">
        <w:rPr>
          <w:rFonts w:ascii="Courier New" w:eastAsia="Times New Roman" w:hAnsi="Courier New" w:cs="Courier New"/>
          <w:color w:val="1A1816"/>
          <w:sz w:val="20"/>
          <w:szCs w:val="20"/>
        </w:rPr>
        <w:t>tsa</w:t>
      </w:r>
      <w:proofErr w:type="spellEnd"/>
      <w:r w:rsidRPr="00425C45">
        <w:rPr>
          <w:rFonts w:ascii="Courier New" w:eastAsia="Times New Roman" w:hAnsi="Courier New" w:cs="Courier New"/>
          <w:color w:val="1A1816"/>
          <w:sz w:val="20"/>
          <w:szCs w:val="20"/>
        </w:rPr>
        <w:t xml:space="preserve"> STORAGE (INITIAL 20K NEXT 10K)</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PARTITION sales_q2_2006 VALUES LESS THAN (TO_DATE('01-JUL-2006','dd-MON-yyyy'))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w:t>
      </w:r>
      <w:proofErr w:type="spellStart"/>
      <w:r w:rsidRPr="00425C45">
        <w:rPr>
          <w:rFonts w:ascii="Courier New" w:eastAsia="Times New Roman" w:hAnsi="Courier New" w:cs="Courier New"/>
          <w:color w:val="1A1816"/>
          <w:sz w:val="20"/>
          <w:szCs w:val="20"/>
        </w:rPr>
        <w:t>tsb</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PARTITION sales_q3_2006 VALUES LESS THAN (TO_DATE('01-OCT-2006','dd-MON-yyyy'))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w:t>
      </w:r>
      <w:proofErr w:type="spellStart"/>
      <w:r w:rsidRPr="00425C45">
        <w:rPr>
          <w:rFonts w:ascii="Courier New" w:eastAsia="Times New Roman" w:hAnsi="Courier New" w:cs="Courier New"/>
          <w:color w:val="1A1816"/>
          <w:sz w:val="20"/>
          <w:szCs w:val="20"/>
        </w:rPr>
        <w:t>tsc</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PARTITION sales_q4_2006 VALUES LESS THAN (TO_DATE('01-JAN-2007','dd-MON-yyyy'))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w:t>
      </w:r>
      <w:proofErr w:type="spellStart"/>
      <w:r w:rsidRPr="00425C45">
        <w:rPr>
          <w:rFonts w:ascii="Courier New" w:eastAsia="Times New Roman" w:hAnsi="Courier New" w:cs="Courier New"/>
          <w:color w:val="1A1816"/>
          <w:sz w:val="20"/>
          <w:szCs w:val="20"/>
        </w:rPr>
        <w:t>tsd</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ENABLE ROW MOVEMENT;</w:t>
      </w:r>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3" w:name="GUID-4EEB5C77-4D02-430D-9AC2-10D377A06A1"/>
      <w:bookmarkEnd w:id="3"/>
      <w:r w:rsidRPr="00425C45">
        <w:rPr>
          <w:rFonts w:ascii="inherit" w:eastAsia="Times New Roman" w:hAnsi="inherit" w:cs="Segoe UI"/>
          <w:color w:val="1A1816"/>
          <w:sz w:val="32"/>
          <w:szCs w:val="32"/>
        </w:rPr>
        <w:t>4.1.1.3 Creating a Range-Partitioned Global Index</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rules for creating range-partitioned global indexes are similar to those for creating range-partitioned tables.</w:t>
      </w:r>
    </w:p>
    <w:p w:rsidR="00425C45" w:rsidRPr="00425C45" w:rsidRDefault="00425C45" w:rsidP="00425C45">
      <w:pPr>
        <w:shd w:val="clear" w:color="auto" w:fill="FFFFFF"/>
        <w:spacing w:line="240" w:lineRule="auto"/>
        <w:rPr>
          <w:rFonts w:ascii="Segoe UI" w:eastAsia="Times New Roman" w:hAnsi="Segoe UI" w:cs="Segoe UI"/>
          <w:color w:val="1A1816"/>
          <w:sz w:val="24"/>
          <w:szCs w:val="24"/>
        </w:rPr>
      </w:pPr>
      <w:hyperlink r:id="rId32" w:anchor="GUID-4EEB5C77-4D02-430D-9AC2-10D377A06A15__CHDHGFAG" w:history="1">
        <w:r w:rsidRPr="00425C45">
          <w:rPr>
            <w:rFonts w:ascii="Segoe UI" w:eastAsia="Times New Roman" w:hAnsi="Segoe UI" w:cs="Segoe UI"/>
            <w:color w:val="0000FF"/>
            <w:sz w:val="24"/>
            <w:szCs w:val="24"/>
            <w:u w:val="single"/>
          </w:rPr>
          <w:t>Example 4-3</w:t>
        </w:r>
      </w:hyperlink>
      <w:r w:rsidRPr="00425C45">
        <w:rPr>
          <w:rFonts w:ascii="Segoe UI" w:eastAsia="Times New Roman" w:hAnsi="Segoe UI" w:cs="Segoe UI"/>
          <w:color w:val="1A1816"/>
          <w:sz w:val="24"/>
          <w:szCs w:val="24"/>
        </w:rPr>
        <w:t> creates a range-partitioned global index on </w:t>
      </w:r>
      <w:proofErr w:type="spellStart"/>
      <w:r w:rsidRPr="00425C45">
        <w:rPr>
          <w:rFonts w:ascii="var(--code-block-font-family)" w:eastAsia="Times New Roman" w:hAnsi="var(--code-block-font-family)" w:cs="Courier New"/>
          <w:color w:val="1A1816"/>
          <w:sz w:val="20"/>
          <w:szCs w:val="20"/>
        </w:rPr>
        <w:t>sale_month</w:t>
      </w:r>
      <w:proofErr w:type="spellEnd"/>
      <w:r w:rsidRPr="00425C45">
        <w:rPr>
          <w:rFonts w:ascii="Segoe UI" w:eastAsia="Times New Roman" w:hAnsi="Segoe UI" w:cs="Segoe UI"/>
          <w:color w:val="1A1816"/>
          <w:sz w:val="24"/>
          <w:szCs w:val="24"/>
        </w:rPr>
        <w:t xml:space="preserve"> for the tables created in the previous examples. Each index partition is named but is stored in the default </w:t>
      </w:r>
      <w:proofErr w:type="spellStart"/>
      <w:r w:rsidRPr="00425C45">
        <w:rPr>
          <w:rFonts w:ascii="Segoe UI" w:eastAsia="Times New Roman" w:hAnsi="Segoe UI" w:cs="Segoe UI"/>
          <w:color w:val="1A1816"/>
          <w:sz w:val="24"/>
          <w:szCs w:val="24"/>
        </w:rPr>
        <w:t>tablespace</w:t>
      </w:r>
      <w:proofErr w:type="spellEnd"/>
      <w:r w:rsidRPr="00425C45">
        <w:rPr>
          <w:rFonts w:ascii="Segoe UI" w:eastAsia="Times New Roman" w:hAnsi="Segoe UI" w:cs="Segoe UI"/>
          <w:color w:val="1A1816"/>
          <w:sz w:val="24"/>
          <w:szCs w:val="24"/>
        </w:rPr>
        <w:t xml:space="preserve"> for the index.</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4-3 Creating a range-partitioned global index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INDEX </w:t>
      </w:r>
      <w:proofErr w:type="spellStart"/>
      <w:r w:rsidRPr="00425C45">
        <w:rPr>
          <w:rFonts w:ascii="Courier New" w:eastAsia="Times New Roman" w:hAnsi="Courier New" w:cs="Courier New"/>
          <w:color w:val="1A1816"/>
          <w:sz w:val="20"/>
          <w:szCs w:val="20"/>
        </w:rPr>
        <w:t>amount_sold_ix</w:t>
      </w:r>
      <w:proofErr w:type="spellEnd"/>
      <w:r w:rsidRPr="00425C45">
        <w:rPr>
          <w:rFonts w:ascii="Courier New" w:eastAsia="Times New Roman" w:hAnsi="Courier New" w:cs="Courier New"/>
          <w:color w:val="1A1816"/>
          <w:sz w:val="20"/>
          <w:szCs w:val="20"/>
        </w:rPr>
        <w:t xml:space="preserve"> ON sales(</w:t>
      </w:r>
      <w:proofErr w:type="spellStart"/>
      <w:r w:rsidRPr="00425C45">
        <w:rPr>
          <w:rFonts w:ascii="Courier New" w:eastAsia="Times New Roman" w:hAnsi="Courier New" w:cs="Courier New"/>
          <w:color w:val="1A1816"/>
          <w:sz w:val="20"/>
          <w:szCs w:val="20"/>
        </w:rPr>
        <w:t>amount_sold</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GLOBAL PARTITION BY RANGE(</w:t>
      </w:r>
      <w:proofErr w:type="spellStart"/>
      <w:r w:rsidRPr="00425C45">
        <w:rPr>
          <w:rFonts w:ascii="Courier New" w:eastAsia="Times New Roman" w:hAnsi="Courier New" w:cs="Courier New"/>
          <w:color w:val="1A1816"/>
          <w:sz w:val="20"/>
          <w:szCs w:val="20"/>
        </w:rPr>
        <w:t>sale_month</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PARTITION</w:t>
      </w:r>
      <w:proofErr w:type="gramEnd"/>
      <w:r w:rsidRPr="00425C45">
        <w:rPr>
          <w:rFonts w:ascii="Courier New" w:eastAsia="Times New Roman" w:hAnsi="Courier New" w:cs="Courier New"/>
          <w:color w:val="1A1816"/>
          <w:sz w:val="20"/>
          <w:szCs w:val="20"/>
        </w:rPr>
        <w:t xml:space="preserve"> p_100 VALUES LESS THAN (100)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PARTITION p_1000 VALUES LESS THAN (1000)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PARTITION p_10000 VALUES LESS THAN (10000)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PARTITION p_100000 VALUES LESS THAN (100000)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PARTITION p_1000000 VALUES LESS THAN (1000000)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PARTITION p_greater_than_1000000 VALUES LESS THAN (</w:t>
      </w:r>
      <w:proofErr w:type="spellStart"/>
      <w:r w:rsidRPr="00425C45">
        <w:rPr>
          <w:rFonts w:ascii="Courier New" w:eastAsia="Times New Roman" w:hAnsi="Courier New" w:cs="Courier New"/>
          <w:color w:val="1A1816"/>
          <w:sz w:val="20"/>
          <w:szCs w:val="20"/>
        </w:rPr>
        <w:t>maxvalue</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spacing w:before="210" w:after="100" w:afterAutospacing="1"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Note:</w:t>
      </w:r>
    </w:p>
    <w:p w:rsidR="00425C45" w:rsidRPr="00425C45" w:rsidRDefault="00425C45" w:rsidP="00425C45">
      <w:pPr>
        <w:shd w:val="clear" w:color="auto" w:fill="FFFFFF"/>
        <w:spacing w:after="0" w:afterAutospacing="1"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If your enterprise has databases using different character sets, use caution when partitioning on character columns, because the sort sequence of characters is not identical in all character sets. For more information, refer to </w:t>
      </w:r>
      <w:hyperlink r:id="rId33" w:tgtFrame="_blank" w:history="1">
        <w:r w:rsidRPr="00425C45">
          <w:rPr>
            <w:rFonts w:ascii="Segoe UI" w:eastAsia="Times New Roman" w:hAnsi="Segoe UI" w:cs="Segoe UI"/>
            <w:i/>
            <w:iCs/>
            <w:color w:val="0000FF"/>
            <w:sz w:val="24"/>
            <w:szCs w:val="24"/>
            <w:u w:val="single"/>
          </w:rPr>
          <w:t>Oracle Database Globalization Support Guide</w:t>
        </w:r>
      </w:hyperlink>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4" w:name="GUID-F83CB777-F92C-43AB-A20D-EB2BCC82C32"/>
      <w:bookmarkEnd w:id="4"/>
      <w:r w:rsidRPr="00425C45">
        <w:rPr>
          <w:rFonts w:ascii="inherit" w:eastAsia="Times New Roman" w:hAnsi="inherit" w:cs="Segoe UI"/>
          <w:color w:val="1A1816"/>
          <w:sz w:val="36"/>
          <w:szCs w:val="36"/>
        </w:rPr>
        <w:t>4.1.2 Creating Range-Interval-Partitioned Tables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w:t>
      </w:r>
      <w:r w:rsidRPr="00425C45">
        <w:rPr>
          <w:rFonts w:ascii="var(--code-block-font-family)" w:eastAsia="Times New Roman" w:hAnsi="var(--code-block-font-family)" w:cs="Courier New"/>
          <w:color w:val="1A1816"/>
          <w:sz w:val="20"/>
          <w:szCs w:val="20"/>
        </w:rPr>
        <w:t>INTERVAL</w:t>
      </w:r>
      <w:r w:rsidRPr="00425C45">
        <w:rPr>
          <w:rFonts w:ascii="Segoe UI" w:eastAsia="Times New Roman" w:hAnsi="Segoe UI" w:cs="Segoe UI"/>
          <w:color w:val="1A1816"/>
          <w:sz w:val="24"/>
          <w:szCs w:val="24"/>
        </w:rPr>
        <w:t> clause of the </w:t>
      </w:r>
      <w:r w:rsidRPr="00425C45">
        <w:rPr>
          <w:rFonts w:ascii="var(--code-block-font-family)" w:eastAsia="Times New Roman" w:hAnsi="var(--code-block-font-family)" w:cs="Courier New"/>
          <w:color w:val="1A1816"/>
          <w:sz w:val="20"/>
          <w:szCs w:val="20"/>
        </w:rPr>
        <w:t>CREATE TABLE</w:t>
      </w:r>
      <w:r w:rsidRPr="00425C45">
        <w:rPr>
          <w:rFonts w:ascii="Segoe UI" w:eastAsia="Times New Roman" w:hAnsi="Segoe UI" w:cs="Segoe UI"/>
          <w:color w:val="1A1816"/>
          <w:sz w:val="24"/>
          <w:szCs w:val="24"/>
        </w:rPr>
        <w:t> statement establishes interval partitioning for the table.</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must specify at least one range partition using the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clause. The range partitioning key value determines the high value of the range partitions, which is called the transition point, and the database automatically creates interval partitions for data beyond that transition point. The lower boundary of every interval partition is the non-inclusive upper boundary of the previous range or interval partition.</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For example, if you create an interval partitioned table with monthly intervals and the transition point is at January 1, 2010, then the lower boundary for the January 2010 interval is January 1, 2010. The lower boundary for the July 2010 interval is July 1, 2010, regardless of whether the June 2010 partition was previously created. Note, however, that using a date where the high or low bound of the partition would be out of the range set for storage causes an error. For example, </w:t>
      </w:r>
      <w:r w:rsidRPr="00425C45">
        <w:rPr>
          <w:rFonts w:ascii="var(--code-block-font-family)" w:eastAsia="Times New Roman" w:hAnsi="var(--code-block-font-family)" w:cs="Courier New"/>
          <w:color w:val="1A1816"/>
          <w:sz w:val="20"/>
          <w:szCs w:val="20"/>
        </w:rPr>
        <w:t>TO_</w:t>
      </w:r>
      <w:proofErr w:type="gramStart"/>
      <w:r w:rsidRPr="00425C45">
        <w:rPr>
          <w:rFonts w:ascii="var(--code-block-font-family)" w:eastAsia="Times New Roman" w:hAnsi="var(--code-block-font-family)" w:cs="Courier New"/>
          <w:color w:val="1A1816"/>
          <w:sz w:val="20"/>
          <w:szCs w:val="20"/>
        </w:rPr>
        <w:t>DATE(</w:t>
      </w:r>
      <w:proofErr w:type="gramEnd"/>
      <w:r w:rsidRPr="00425C45">
        <w:rPr>
          <w:rFonts w:ascii="var(--code-block-font-family)" w:eastAsia="Times New Roman" w:hAnsi="var(--code-block-font-family)" w:cs="Courier New"/>
          <w:color w:val="1A1816"/>
          <w:sz w:val="20"/>
          <w:szCs w:val="20"/>
        </w:rPr>
        <w:t>'9999-12-01', 'YYYY-MM-DD')</w:t>
      </w:r>
      <w:r w:rsidRPr="00425C45">
        <w:rPr>
          <w:rFonts w:ascii="Segoe UI" w:eastAsia="Times New Roman" w:hAnsi="Segoe UI" w:cs="Segoe UI"/>
          <w:color w:val="1A1816"/>
          <w:sz w:val="24"/>
          <w:szCs w:val="24"/>
        </w:rPr>
        <w:t> causes the high bound to be 10000-01-01, which would not be storable if 10000 is out of the legal range.</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lastRenderedPageBreak/>
        <w:t>The optional </w:t>
      </w:r>
      <w:r w:rsidRPr="00425C45">
        <w:rPr>
          <w:rFonts w:ascii="var(--code-block-font-family)" w:eastAsia="Times New Roman" w:hAnsi="var(--code-block-font-family)" w:cs="Courier New"/>
          <w:color w:val="1A1816"/>
          <w:sz w:val="20"/>
          <w:szCs w:val="20"/>
        </w:rPr>
        <w:t>STORE IN</w:t>
      </w:r>
      <w:r w:rsidRPr="00425C45">
        <w:rPr>
          <w:rFonts w:ascii="Segoe UI" w:eastAsia="Times New Roman" w:hAnsi="Segoe UI" w:cs="Segoe UI"/>
          <w:color w:val="1A1816"/>
          <w:sz w:val="24"/>
          <w:szCs w:val="24"/>
        </w:rPr>
        <w:t xml:space="preserve"> clause lets you specify one or more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into which the database stores interval partition data using a round-robin algorithm for subsequently created interval partitions.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For interval partitioning, you can specify only one partitioning key column and the datatype is restricted.</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following example specifies four partitions with varying interval widths. It also specifies that above the transition point of January 1, 2010, partitions are created with an interval width of one month. The high bound of partition </w:t>
      </w:r>
      <w:r w:rsidRPr="00425C45">
        <w:rPr>
          <w:rFonts w:ascii="var(--code-block-font-family)" w:eastAsia="Times New Roman" w:hAnsi="var(--code-block-font-family)" w:cs="Courier New"/>
          <w:color w:val="1A1816"/>
          <w:sz w:val="20"/>
          <w:szCs w:val="20"/>
        </w:rPr>
        <w:t>p3</w:t>
      </w:r>
      <w:r w:rsidRPr="00425C45">
        <w:rPr>
          <w:rFonts w:ascii="Segoe UI" w:eastAsia="Times New Roman" w:hAnsi="Segoe UI" w:cs="Segoe UI"/>
          <w:color w:val="1A1816"/>
          <w:sz w:val="24"/>
          <w:szCs w:val="24"/>
        </w:rPr>
        <w:t> represents the transition point. </w:t>
      </w:r>
      <w:r w:rsidRPr="00425C45">
        <w:rPr>
          <w:rFonts w:ascii="var(--code-block-font-family)" w:eastAsia="Times New Roman" w:hAnsi="var(--code-block-font-family)" w:cs="Courier New"/>
          <w:color w:val="1A1816"/>
          <w:sz w:val="20"/>
          <w:szCs w:val="20"/>
        </w:rPr>
        <w:t>p3</w:t>
      </w:r>
      <w:r w:rsidRPr="00425C45">
        <w:rPr>
          <w:rFonts w:ascii="Segoe UI" w:eastAsia="Times New Roman" w:hAnsi="Segoe UI" w:cs="Segoe UI"/>
          <w:color w:val="1A1816"/>
          <w:sz w:val="24"/>
          <w:szCs w:val="24"/>
        </w:rPr>
        <w:t> and all partitions below it (</w:t>
      </w:r>
      <w:r w:rsidRPr="00425C45">
        <w:rPr>
          <w:rFonts w:ascii="var(--code-block-font-family)" w:eastAsia="Times New Roman" w:hAnsi="var(--code-block-font-family)" w:cs="Courier New"/>
          <w:color w:val="1A1816"/>
          <w:sz w:val="20"/>
          <w:szCs w:val="20"/>
        </w:rPr>
        <w:t>p0</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p1</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p2</w:t>
      </w:r>
      <w:r w:rsidRPr="00425C45">
        <w:rPr>
          <w:rFonts w:ascii="Segoe UI" w:eastAsia="Times New Roman" w:hAnsi="Segoe UI" w:cs="Segoe UI"/>
          <w:color w:val="1A1816"/>
          <w:sz w:val="24"/>
          <w:szCs w:val="24"/>
        </w:rPr>
        <w:t> in this example) are in the range section while all partitions above it fall into the interval section.</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spellStart"/>
      <w:r w:rsidRPr="00425C45">
        <w:rPr>
          <w:rFonts w:ascii="Courier New" w:eastAsia="Times New Roman" w:hAnsi="Courier New" w:cs="Courier New"/>
          <w:color w:val="1A1816"/>
          <w:sz w:val="20"/>
          <w:szCs w:val="20"/>
        </w:rPr>
        <w:t>interval_sales</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prod</w:t>
      </w:r>
      <w:proofErr w:type="gramEnd"/>
      <w:r w:rsidRPr="00425C45">
        <w:rPr>
          <w:rFonts w:ascii="Courier New" w:eastAsia="Times New Roman" w:hAnsi="Courier New" w:cs="Courier New"/>
          <w:color w:val="1A1816"/>
          <w:sz w:val="20"/>
          <w:szCs w:val="20"/>
        </w:rPr>
        <w:t>_id</w:t>
      </w:r>
      <w:proofErr w:type="spellEnd"/>
      <w:r w:rsidRPr="00425C45">
        <w:rPr>
          <w:rFonts w:ascii="Courier New" w:eastAsia="Times New Roman" w:hAnsi="Courier New" w:cs="Courier New"/>
          <w:color w:val="1A1816"/>
          <w:sz w:val="20"/>
          <w:szCs w:val="20"/>
        </w:rPr>
        <w:t xml:space="preserve">        NUMBER(6)</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cust_id</w:t>
      </w:r>
      <w:proofErr w:type="spellEnd"/>
      <w:r w:rsidRPr="00425C45">
        <w:rPr>
          <w:rFonts w:ascii="Courier New" w:eastAsia="Times New Roman" w:hAnsi="Courier New" w:cs="Courier New"/>
          <w:color w:val="1A1816"/>
          <w:sz w:val="20"/>
          <w:szCs w:val="20"/>
        </w:rPr>
        <w:t xml:space="preserve">        NUMBER</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time_id</w:t>
      </w:r>
      <w:proofErr w:type="spellEnd"/>
      <w:r w:rsidRPr="00425C45">
        <w:rPr>
          <w:rFonts w:ascii="Courier New" w:eastAsia="Times New Roman" w:hAnsi="Courier New" w:cs="Courier New"/>
          <w:color w:val="1A1816"/>
          <w:sz w:val="20"/>
          <w:szCs w:val="20"/>
        </w:rPr>
        <w:t xml:space="preserve">        DATE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channel_id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CHAR(</w:t>
      </w:r>
      <w:proofErr w:type="gramEnd"/>
      <w:r w:rsidRPr="00425C45">
        <w:rPr>
          <w:rFonts w:ascii="Courier New" w:eastAsia="Times New Roman" w:hAnsi="Courier New" w:cs="Courier New"/>
          <w:color w:val="1A1816"/>
          <w:sz w:val="20"/>
          <w:szCs w:val="20"/>
        </w:rPr>
        <w:t>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promo_id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6)</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quantity_</w:t>
      </w:r>
      <w:proofErr w:type="gramStart"/>
      <w:r w:rsidRPr="00425C45">
        <w:rPr>
          <w:rFonts w:ascii="Courier New" w:eastAsia="Times New Roman" w:hAnsi="Courier New" w:cs="Courier New"/>
          <w:color w:val="1A1816"/>
          <w:sz w:val="20"/>
          <w:szCs w:val="20"/>
        </w:rPr>
        <w:t>sold</w:t>
      </w:r>
      <w:proofErr w:type="spellEnd"/>
      <w:r w:rsidRPr="00425C45">
        <w:rPr>
          <w:rFonts w:ascii="Courier New" w:eastAsia="Times New Roman" w:hAnsi="Courier New" w:cs="Courier New"/>
          <w:color w:val="1A1816"/>
          <w:sz w:val="20"/>
          <w:szCs w:val="20"/>
        </w:rPr>
        <w:t xml:space="preserve">  NUMBER</w:t>
      </w:r>
      <w:proofErr w:type="gramEnd"/>
      <w:r w:rsidRPr="00425C45">
        <w:rPr>
          <w:rFonts w:ascii="Courier New" w:eastAsia="Times New Roman" w:hAnsi="Courier New" w:cs="Courier New"/>
          <w:color w:val="1A1816"/>
          <w:sz w:val="20"/>
          <w:szCs w:val="20"/>
        </w:rPr>
        <w:t>(3)</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amount_sold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10,2)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RANGE (</w:t>
      </w:r>
      <w:proofErr w:type="spellStart"/>
      <w:r w:rsidRPr="00425C45">
        <w:rPr>
          <w:rFonts w:ascii="Courier New" w:eastAsia="Times New Roman" w:hAnsi="Courier New" w:cs="Courier New"/>
          <w:color w:val="1A1816"/>
          <w:sz w:val="20"/>
          <w:szCs w:val="20"/>
        </w:rPr>
        <w:t>time_id</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INTERVAL(</w:t>
      </w:r>
      <w:proofErr w:type="gramEnd"/>
      <w:r w:rsidRPr="00425C45">
        <w:rPr>
          <w:rFonts w:ascii="Courier New" w:eastAsia="Times New Roman" w:hAnsi="Courier New" w:cs="Courier New"/>
          <w:color w:val="1A1816"/>
          <w:sz w:val="20"/>
          <w:szCs w:val="20"/>
        </w:rPr>
        <w:t>NUMTOYMINTERVAL(1, 'MONTH'))</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PARTITION</w:t>
      </w:r>
      <w:proofErr w:type="gramEnd"/>
      <w:r w:rsidRPr="00425C45">
        <w:rPr>
          <w:rFonts w:ascii="Courier New" w:eastAsia="Times New Roman" w:hAnsi="Courier New" w:cs="Courier New"/>
          <w:color w:val="1A1816"/>
          <w:sz w:val="20"/>
          <w:szCs w:val="20"/>
        </w:rPr>
        <w:t xml:space="preserve"> p0 VALUES LESS THAN (TO_DATE('1-1-2008', 'DD-MM-YYYY')),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p1 VALUES LESS THAN (TO_</w:t>
      </w:r>
      <w:proofErr w:type="gramStart"/>
      <w:r w:rsidRPr="00425C45">
        <w:rPr>
          <w:rFonts w:ascii="Courier New" w:eastAsia="Times New Roman" w:hAnsi="Courier New" w:cs="Courier New"/>
          <w:color w:val="1A1816"/>
          <w:sz w:val="20"/>
          <w:szCs w:val="20"/>
        </w:rPr>
        <w:t>DATE(</w:t>
      </w:r>
      <w:proofErr w:type="gramEnd"/>
      <w:r w:rsidRPr="00425C45">
        <w:rPr>
          <w:rFonts w:ascii="Courier New" w:eastAsia="Times New Roman" w:hAnsi="Courier New" w:cs="Courier New"/>
          <w:color w:val="1A1816"/>
          <w:sz w:val="20"/>
          <w:szCs w:val="20"/>
        </w:rPr>
        <w:t>'1-1-2009', 'DD-MM-YYYY')),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p2 VALUES LESS THAN (TO_</w:t>
      </w:r>
      <w:proofErr w:type="gramStart"/>
      <w:r w:rsidRPr="00425C45">
        <w:rPr>
          <w:rFonts w:ascii="Courier New" w:eastAsia="Times New Roman" w:hAnsi="Courier New" w:cs="Courier New"/>
          <w:color w:val="1A1816"/>
          <w:sz w:val="20"/>
          <w:szCs w:val="20"/>
        </w:rPr>
        <w:t>DATE(</w:t>
      </w:r>
      <w:proofErr w:type="gramEnd"/>
      <w:r w:rsidRPr="00425C45">
        <w:rPr>
          <w:rFonts w:ascii="Courier New" w:eastAsia="Times New Roman" w:hAnsi="Courier New" w:cs="Courier New"/>
          <w:color w:val="1A1816"/>
          <w:sz w:val="20"/>
          <w:szCs w:val="20"/>
        </w:rPr>
        <w:t>'1-7-2009', 'DD-MM-YYYY')),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p3 VALUES LESS THAN (TO_</w:t>
      </w:r>
      <w:proofErr w:type="gramStart"/>
      <w:r w:rsidRPr="00425C45">
        <w:rPr>
          <w:rFonts w:ascii="Courier New" w:eastAsia="Times New Roman" w:hAnsi="Courier New" w:cs="Courier New"/>
          <w:color w:val="1A1816"/>
          <w:sz w:val="20"/>
          <w:szCs w:val="20"/>
        </w:rPr>
        <w:t>DATE(</w:t>
      </w:r>
      <w:proofErr w:type="gramEnd"/>
      <w:r w:rsidRPr="00425C45">
        <w:rPr>
          <w:rFonts w:ascii="Courier New" w:eastAsia="Times New Roman" w:hAnsi="Courier New" w:cs="Courier New"/>
          <w:color w:val="1A1816"/>
          <w:sz w:val="20"/>
          <w:szCs w:val="20"/>
        </w:rPr>
        <w:t>'1-1-2010', 'DD-MM-YYYY')) );</w:t>
      </w:r>
    </w:p>
    <w:p w:rsidR="00425C45" w:rsidRPr="00425C45" w:rsidRDefault="00425C45" w:rsidP="00425C45">
      <w:pPr>
        <w:shd w:val="clear" w:color="auto" w:fill="FFFFFF"/>
        <w:spacing w:after="100" w:afterAutospacing="1" w:line="240" w:lineRule="auto"/>
        <w:rPr>
          <w:rFonts w:ascii="Segoe UI" w:eastAsia="Times New Roman" w:hAnsi="Segoe UI" w:cs="Segoe UI"/>
          <w:b/>
          <w:bCs/>
          <w:color w:val="1A1816"/>
          <w:sz w:val="21"/>
          <w:szCs w:val="21"/>
        </w:rPr>
      </w:pPr>
      <w:r w:rsidRPr="00425C45">
        <w:rPr>
          <w:rFonts w:ascii="Segoe UI" w:eastAsia="Times New Roman" w:hAnsi="Segoe UI" w:cs="Segoe UI"/>
          <w:b/>
          <w:bCs/>
          <w:color w:val="1A1816"/>
          <w:sz w:val="21"/>
          <w:szCs w:val="21"/>
        </w:rPr>
        <w:t>See Also:</w:t>
      </w:r>
    </w:p>
    <w:p w:rsidR="00425C45" w:rsidRPr="00425C45" w:rsidRDefault="00425C45" w:rsidP="00425C45">
      <w:pPr>
        <w:shd w:val="clear" w:color="auto" w:fill="FFFFFF"/>
        <w:spacing w:after="0" w:afterAutospacing="1" w:line="240" w:lineRule="auto"/>
        <w:rPr>
          <w:rFonts w:ascii="Segoe UI" w:eastAsia="Times New Roman" w:hAnsi="Segoe UI" w:cs="Segoe UI"/>
          <w:color w:val="1A1816"/>
          <w:sz w:val="24"/>
          <w:szCs w:val="24"/>
        </w:rPr>
      </w:pPr>
      <w:hyperlink r:id="rId34" w:tgtFrame="_blank" w:history="1">
        <w:r w:rsidRPr="00425C45">
          <w:rPr>
            <w:rFonts w:ascii="Segoe UI" w:eastAsia="Times New Roman" w:hAnsi="Segoe UI" w:cs="Segoe UI"/>
            <w:i/>
            <w:iCs/>
            <w:color w:val="0000FF"/>
            <w:sz w:val="24"/>
            <w:szCs w:val="24"/>
            <w:u w:val="single"/>
          </w:rPr>
          <w:t>Oracle Database SQL Language Reference</w:t>
        </w:r>
      </w:hyperlink>
      <w:r w:rsidRPr="00425C45">
        <w:rPr>
          <w:rFonts w:ascii="Segoe UI" w:eastAsia="Times New Roman" w:hAnsi="Segoe UI" w:cs="Segoe UI"/>
          <w:color w:val="1A1816"/>
          <w:sz w:val="24"/>
          <w:szCs w:val="24"/>
        </w:rPr>
        <w:t> for restrictions on partitioning keys, the exact syntax of the partitioning clauses for creating and altering partitioned tables and indexes, any restrictions on their use, and specific privileges required for creating and altering tables.</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5" w:name="GUID-BF3F38E1-62BB-4EE3-86C1-A2EF8A258B1"/>
      <w:bookmarkEnd w:id="5"/>
      <w:r w:rsidRPr="00425C45">
        <w:rPr>
          <w:rFonts w:ascii="inherit" w:eastAsia="Times New Roman" w:hAnsi="inherit" w:cs="Segoe UI"/>
          <w:color w:val="1A1816"/>
          <w:sz w:val="36"/>
          <w:szCs w:val="36"/>
        </w:rPr>
        <w:t>4.1.3 About Creating Hash Partitioned Tables and Global Indexes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w:t>
      </w:r>
      <w:r w:rsidRPr="00425C45">
        <w:rPr>
          <w:rFonts w:ascii="var(--code-block-font-family)" w:eastAsia="Times New Roman" w:hAnsi="var(--code-block-font-family)" w:cs="Courier New"/>
          <w:color w:val="1A1816"/>
          <w:sz w:val="20"/>
          <w:szCs w:val="20"/>
        </w:rPr>
        <w:t>PARTITION BY HASH</w:t>
      </w:r>
      <w:r w:rsidRPr="00425C45">
        <w:rPr>
          <w:rFonts w:ascii="Segoe UI" w:eastAsia="Times New Roman" w:hAnsi="Segoe UI" w:cs="Segoe UI"/>
          <w:color w:val="1A1816"/>
          <w:sz w:val="24"/>
          <w:szCs w:val="24"/>
        </w:rPr>
        <w:t> clause of the </w:t>
      </w:r>
      <w:r w:rsidRPr="00425C45">
        <w:rPr>
          <w:rFonts w:ascii="var(--code-block-font-family)" w:eastAsia="Times New Roman" w:hAnsi="var(--code-block-font-family)" w:cs="Courier New"/>
          <w:color w:val="1A1816"/>
          <w:sz w:val="20"/>
          <w:szCs w:val="20"/>
        </w:rPr>
        <w:t>CREATE TABLE</w:t>
      </w:r>
      <w:r w:rsidRPr="00425C45">
        <w:rPr>
          <w:rFonts w:ascii="Segoe UI" w:eastAsia="Times New Roman" w:hAnsi="Segoe UI" w:cs="Segoe UI"/>
          <w:color w:val="1A1816"/>
          <w:sz w:val="24"/>
          <w:szCs w:val="24"/>
        </w:rPr>
        <w:t> statement identifies that the table is to be hash partitioned.</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lastRenderedPageBreak/>
        <w:t>The </w:t>
      </w:r>
      <w:r w:rsidRPr="00425C45">
        <w:rPr>
          <w:rFonts w:ascii="var(--code-block-font-family)" w:eastAsia="Times New Roman" w:hAnsi="var(--code-block-font-family)" w:cs="Courier New"/>
          <w:color w:val="1A1816"/>
          <w:sz w:val="20"/>
          <w:szCs w:val="20"/>
        </w:rPr>
        <w:t>PARTITIONS</w:t>
      </w:r>
      <w:r w:rsidRPr="00425C45">
        <w:rPr>
          <w:rFonts w:ascii="Segoe UI" w:eastAsia="Times New Roman" w:hAnsi="Segoe UI" w:cs="Segoe UI"/>
          <w:color w:val="1A1816"/>
          <w:sz w:val="24"/>
          <w:szCs w:val="24"/>
        </w:rPr>
        <w:t xml:space="preserve"> clause can then be used to specify the number of partitions to create, and optionally, the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to store them in. Alternatively, you can use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xml:space="preserve"> clauses to name the individual partitions and their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only attribute you can specify for hash partitions is </w:t>
      </w:r>
      <w:r w:rsidRPr="00425C45">
        <w:rPr>
          <w:rFonts w:ascii="var(--code-block-font-family)" w:eastAsia="Times New Roman" w:hAnsi="var(--code-block-font-family)" w:cs="Courier New"/>
          <w:color w:val="1A1816"/>
          <w:sz w:val="20"/>
          <w:szCs w:val="20"/>
        </w:rPr>
        <w:t>TABLESPACE</w:t>
      </w:r>
      <w:r w:rsidRPr="00425C45">
        <w:rPr>
          <w:rFonts w:ascii="Segoe UI" w:eastAsia="Times New Roman" w:hAnsi="Segoe UI" w:cs="Segoe UI"/>
          <w:color w:val="1A1816"/>
          <w:sz w:val="24"/>
          <w:szCs w:val="24"/>
        </w:rPr>
        <w:t>. All of the hash partitions of a table must share the same segment attributes (except </w:t>
      </w:r>
      <w:r w:rsidRPr="00425C45">
        <w:rPr>
          <w:rFonts w:ascii="var(--code-block-font-family)" w:eastAsia="Times New Roman" w:hAnsi="var(--code-block-font-family)" w:cs="Courier New"/>
          <w:color w:val="1A1816"/>
          <w:sz w:val="20"/>
          <w:szCs w:val="20"/>
        </w:rPr>
        <w:t>TABLESPACE</w:t>
      </w:r>
      <w:r w:rsidRPr="00425C45">
        <w:rPr>
          <w:rFonts w:ascii="Segoe UI" w:eastAsia="Times New Roman" w:hAnsi="Segoe UI" w:cs="Segoe UI"/>
          <w:color w:val="1A1816"/>
          <w:sz w:val="24"/>
          <w:szCs w:val="24"/>
        </w:rPr>
        <w:t>), which are inherited from the table level.</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following topics are discussed:</w:t>
      </w:r>
    </w:p>
    <w:p w:rsidR="00425C45" w:rsidRPr="00425C45" w:rsidRDefault="00425C45" w:rsidP="00425C45">
      <w:pPr>
        <w:numPr>
          <w:ilvl w:val="0"/>
          <w:numId w:val="4"/>
        </w:numPr>
        <w:shd w:val="clear" w:color="auto" w:fill="FFFFFF"/>
        <w:spacing w:after="0" w:line="240" w:lineRule="auto"/>
        <w:rPr>
          <w:rFonts w:ascii="Segoe UI" w:eastAsia="Times New Roman" w:hAnsi="Segoe UI" w:cs="Segoe UI"/>
          <w:color w:val="1A1816"/>
          <w:sz w:val="24"/>
          <w:szCs w:val="24"/>
        </w:rPr>
      </w:pPr>
      <w:hyperlink r:id="rId35" w:anchor="GUID-04E6C6EF-CE27-4DE9-B5B1-D23010E4A356" w:tooltip="The example in this topic shows how to create a hash partitioned table." w:history="1">
        <w:r w:rsidRPr="00425C45">
          <w:rPr>
            <w:rFonts w:ascii="Segoe UI" w:eastAsia="Times New Roman" w:hAnsi="Segoe UI" w:cs="Segoe UI"/>
            <w:color w:val="0000FF"/>
            <w:sz w:val="24"/>
            <w:szCs w:val="24"/>
            <w:u w:val="single"/>
          </w:rPr>
          <w:t>Creating a Hash Partitioned Table</w:t>
        </w:r>
      </w:hyperlink>
    </w:p>
    <w:p w:rsidR="00425C45" w:rsidRPr="00425C45" w:rsidRDefault="00425C45" w:rsidP="00425C45">
      <w:pPr>
        <w:numPr>
          <w:ilvl w:val="0"/>
          <w:numId w:val="4"/>
        </w:numPr>
        <w:shd w:val="clear" w:color="auto" w:fill="FFFFFF"/>
        <w:spacing w:after="0" w:line="240" w:lineRule="auto"/>
        <w:rPr>
          <w:rFonts w:ascii="Segoe UI" w:eastAsia="Times New Roman" w:hAnsi="Segoe UI" w:cs="Segoe UI"/>
          <w:color w:val="1A1816"/>
          <w:sz w:val="24"/>
          <w:szCs w:val="24"/>
        </w:rPr>
      </w:pPr>
      <w:hyperlink r:id="rId36" w:anchor="GUID-A8991A7A-CEC0-4C6D-A886-17E0554BB3C6" w:tooltip="Hash partitioned global indexes can improve the performance of indexes where a small number of leaf blocks in the index have high contention in multiuser OLTP environments." w:history="1">
        <w:r w:rsidRPr="00425C45">
          <w:rPr>
            <w:rFonts w:ascii="Segoe UI" w:eastAsia="Times New Roman" w:hAnsi="Segoe UI" w:cs="Segoe UI"/>
            <w:color w:val="0000FF"/>
            <w:sz w:val="24"/>
            <w:szCs w:val="24"/>
            <w:u w:val="single"/>
          </w:rPr>
          <w:t>Creating a Hash Partitioned Global Index</w:t>
        </w:r>
      </w:hyperlink>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6" w:name="GUID-04E6C6EF-CE27-4DE9-B5B1-D23010E4A35"/>
      <w:bookmarkEnd w:id="6"/>
      <w:r w:rsidRPr="00425C45">
        <w:rPr>
          <w:rFonts w:ascii="inherit" w:eastAsia="Times New Roman" w:hAnsi="inherit" w:cs="Segoe UI"/>
          <w:color w:val="1A1816"/>
          <w:sz w:val="32"/>
          <w:szCs w:val="32"/>
        </w:rPr>
        <w:t>4.1.3.1 Creating a Hash Partitioned Table</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example in this topic shows how to create a hash partitioned table.</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partitioning column is </w:t>
      </w:r>
      <w:r w:rsidRPr="00425C45">
        <w:rPr>
          <w:rFonts w:ascii="var(--code-block-font-family)" w:eastAsia="Times New Roman" w:hAnsi="var(--code-block-font-family)" w:cs="Courier New"/>
          <w:color w:val="1A1816"/>
          <w:sz w:val="20"/>
          <w:szCs w:val="20"/>
        </w:rPr>
        <w:t>id</w:t>
      </w:r>
      <w:r w:rsidRPr="00425C45">
        <w:rPr>
          <w:rFonts w:ascii="Segoe UI" w:eastAsia="Times New Roman" w:hAnsi="Segoe UI" w:cs="Segoe UI"/>
          <w:color w:val="1A1816"/>
          <w:sz w:val="24"/>
          <w:szCs w:val="24"/>
        </w:rPr>
        <w:t xml:space="preserve">, four partitions are created and assigned system generated names, and they are placed in four named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w:t>
      </w:r>
      <w:r w:rsidRPr="00425C45">
        <w:rPr>
          <w:rFonts w:ascii="var(--code-block-font-family)" w:eastAsia="Times New Roman" w:hAnsi="var(--code-block-font-family)" w:cs="Courier New"/>
          <w:color w:val="1A1816"/>
          <w:sz w:val="20"/>
          <w:szCs w:val="20"/>
        </w:rPr>
        <w:t>gear1</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gear2</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gear3</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gear4</w:t>
      </w:r>
      <w:r w:rsidRPr="00425C45">
        <w:rPr>
          <w:rFonts w:ascii="Segoe UI" w:eastAsia="Times New Roman" w:hAnsi="Segoe UI" w:cs="Segoe UI"/>
          <w:color w:val="1A1816"/>
          <w:sz w:val="24"/>
          <w:szCs w:val="24"/>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spellStart"/>
      <w:r w:rsidRPr="00425C45">
        <w:rPr>
          <w:rFonts w:ascii="Courier New" w:eastAsia="Times New Roman" w:hAnsi="Courier New" w:cs="Courier New"/>
          <w:color w:val="1A1816"/>
          <w:sz w:val="20"/>
          <w:szCs w:val="20"/>
        </w:rPr>
        <w:t>scubagear</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(id NUMBER,</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name VARCHAR2 (60))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HASH (id)</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PARTITIONS 4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STORE IN (gear1, gear2, gear3, gear4);</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In the following example, the number of partitions is specified when creating a hash partitioned table, but system generated names are assigned to them and they are stored in the default </w:t>
      </w:r>
      <w:proofErr w:type="spellStart"/>
      <w:r w:rsidRPr="00425C45">
        <w:rPr>
          <w:rFonts w:ascii="Segoe UI" w:eastAsia="Times New Roman" w:hAnsi="Segoe UI" w:cs="Segoe UI"/>
          <w:color w:val="1A1816"/>
          <w:sz w:val="24"/>
          <w:szCs w:val="24"/>
        </w:rPr>
        <w:t>tablespace</w:t>
      </w:r>
      <w:proofErr w:type="spellEnd"/>
      <w:r w:rsidRPr="00425C45">
        <w:rPr>
          <w:rFonts w:ascii="Segoe UI" w:eastAsia="Times New Roman" w:hAnsi="Segoe UI" w:cs="Segoe UI"/>
          <w:color w:val="1A1816"/>
          <w:sz w:val="24"/>
          <w:szCs w:val="24"/>
        </w:rPr>
        <w:t xml:space="preserve"> of the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spellStart"/>
      <w:r w:rsidRPr="00425C45">
        <w:rPr>
          <w:rFonts w:ascii="Courier New" w:eastAsia="Times New Roman" w:hAnsi="Courier New" w:cs="Courier New"/>
          <w:color w:val="1A1816"/>
          <w:sz w:val="20"/>
          <w:szCs w:val="20"/>
        </w:rPr>
        <w:t>departments_hash</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department_id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 xml:space="preserve">4) NOT NULL,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department_name</w:t>
      </w:r>
      <w:proofErr w:type="spellEnd"/>
      <w:r w:rsidRPr="00425C45">
        <w:rPr>
          <w:rFonts w:ascii="Courier New" w:eastAsia="Times New Roman" w:hAnsi="Courier New" w:cs="Courier New"/>
          <w:color w:val="1A1816"/>
          <w:sz w:val="20"/>
          <w:szCs w:val="20"/>
        </w:rPr>
        <w:t xml:space="preserve"> VARCHAR2(30))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HASH(</w:t>
      </w:r>
      <w:proofErr w:type="spellStart"/>
      <w:r w:rsidRPr="00425C45">
        <w:rPr>
          <w:rFonts w:ascii="Courier New" w:eastAsia="Times New Roman" w:hAnsi="Courier New" w:cs="Courier New"/>
          <w:color w:val="1A1816"/>
          <w:sz w:val="20"/>
          <w:szCs w:val="20"/>
        </w:rPr>
        <w:t>department_id</w:t>
      </w:r>
      <w:proofErr w:type="spellEnd"/>
      <w:r w:rsidRPr="00425C45">
        <w:rPr>
          <w:rFonts w:ascii="Courier New" w:eastAsia="Times New Roman" w:hAnsi="Courier New" w:cs="Courier New"/>
          <w:color w:val="1A1816"/>
          <w:sz w:val="20"/>
          <w:szCs w:val="20"/>
        </w:rPr>
        <w:t>) PARTITIONS 16;</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In the following example, names of individual partitions, and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in which they are to reside, are specified. The initial extent size for each hash partition (segment) is also explicitly stated at the table level, and all partitions inherit this attribute.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spellStart"/>
      <w:r w:rsidRPr="00425C45">
        <w:rPr>
          <w:rFonts w:ascii="Courier New" w:eastAsia="Times New Roman" w:hAnsi="Courier New" w:cs="Courier New"/>
          <w:color w:val="1A1816"/>
          <w:sz w:val="20"/>
          <w:szCs w:val="20"/>
        </w:rPr>
        <w:t>departments_hash</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department_id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 xml:space="preserve">4) NOT NULL,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department_name</w:t>
      </w:r>
      <w:proofErr w:type="spellEnd"/>
      <w:r w:rsidRPr="00425C45">
        <w:rPr>
          <w:rFonts w:ascii="Courier New" w:eastAsia="Times New Roman" w:hAnsi="Courier New" w:cs="Courier New"/>
          <w:color w:val="1A1816"/>
          <w:sz w:val="20"/>
          <w:szCs w:val="20"/>
        </w:rPr>
        <w:t xml:space="preserve"> VARCHAR2(30))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STORAGE (INITIAL 10K)</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HASH(</w:t>
      </w:r>
      <w:proofErr w:type="spellStart"/>
      <w:r w:rsidRPr="00425C45">
        <w:rPr>
          <w:rFonts w:ascii="Courier New" w:eastAsia="Times New Roman" w:hAnsi="Courier New" w:cs="Courier New"/>
          <w:color w:val="1A1816"/>
          <w:sz w:val="20"/>
          <w:szCs w:val="20"/>
        </w:rPr>
        <w:t>department_id</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 xml:space="preserve">       (PARTITION p1 TABLESPACE ts1, PARTITION p2 TABLESPACE ts2,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p3 TABLESPACE ts1, PARTITION p4 TABLESPACE ts3);</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If you create a local index for th</w:t>
      </w:r>
      <w:bookmarkStart w:id="7" w:name="_GoBack"/>
      <w:bookmarkEnd w:id="7"/>
      <w:r w:rsidRPr="00425C45">
        <w:rPr>
          <w:rFonts w:ascii="Segoe UI" w:eastAsia="Times New Roman" w:hAnsi="Segoe UI" w:cs="Segoe UI"/>
          <w:color w:val="1A1816"/>
          <w:sz w:val="24"/>
          <w:szCs w:val="24"/>
        </w:rPr>
        <w:t>is table, the database constructs the index so that it is equipartitioned with the underlying table. The database also ensures that the index is maintained automatically when maintenance operations are performed on the underlying table. The following is an example of creating a local index on a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INDEX </w:t>
      </w:r>
      <w:proofErr w:type="spellStart"/>
      <w:r w:rsidRPr="00425C45">
        <w:rPr>
          <w:rFonts w:ascii="Courier New" w:eastAsia="Times New Roman" w:hAnsi="Courier New" w:cs="Courier New"/>
          <w:color w:val="1A1816"/>
          <w:sz w:val="20"/>
          <w:szCs w:val="20"/>
        </w:rPr>
        <w:t>loc_dept_ix</w:t>
      </w:r>
      <w:proofErr w:type="spellEnd"/>
      <w:r w:rsidRPr="00425C45">
        <w:rPr>
          <w:rFonts w:ascii="Courier New" w:eastAsia="Times New Roman" w:hAnsi="Courier New" w:cs="Courier New"/>
          <w:color w:val="1A1816"/>
          <w:sz w:val="20"/>
          <w:szCs w:val="20"/>
        </w:rPr>
        <w:t xml:space="preserve"> ON </w:t>
      </w:r>
      <w:proofErr w:type="spellStart"/>
      <w:r w:rsidRPr="00425C45">
        <w:rPr>
          <w:rFonts w:ascii="Courier New" w:eastAsia="Times New Roman" w:hAnsi="Courier New" w:cs="Courier New"/>
          <w:color w:val="1A1816"/>
          <w:sz w:val="20"/>
          <w:szCs w:val="20"/>
        </w:rPr>
        <w:t>departments_hash</w:t>
      </w:r>
      <w:proofErr w:type="spellEnd"/>
      <w:r w:rsidRPr="00425C45">
        <w:rPr>
          <w:rFonts w:ascii="Courier New" w:eastAsia="Times New Roman" w:hAnsi="Courier New" w:cs="Courier New"/>
          <w:color w:val="1A1816"/>
          <w:sz w:val="20"/>
          <w:szCs w:val="20"/>
        </w:rPr>
        <w:t>(</w:t>
      </w:r>
      <w:proofErr w:type="spellStart"/>
      <w:r w:rsidRPr="00425C45">
        <w:rPr>
          <w:rFonts w:ascii="Courier New" w:eastAsia="Times New Roman" w:hAnsi="Courier New" w:cs="Courier New"/>
          <w:color w:val="1A1816"/>
          <w:sz w:val="20"/>
          <w:szCs w:val="20"/>
        </w:rPr>
        <w:t>department_id</w:t>
      </w:r>
      <w:proofErr w:type="spellEnd"/>
      <w:r w:rsidRPr="00425C45">
        <w:rPr>
          <w:rFonts w:ascii="Courier New" w:eastAsia="Times New Roman" w:hAnsi="Courier New" w:cs="Courier New"/>
          <w:color w:val="1A1816"/>
          <w:sz w:val="20"/>
          <w:szCs w:val="20"/>
        </w:rPr>
        <w:t>) LOCAL;</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You can optionally name the hash partitions and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into which the local index partitions are to be stored, but if you do not do so, then the database uses the name of the corresponding base partition as the index partition name, and stores the index partition in the same </w:t>
      </w:r>
      <w:proofErr w:type="spellStart"/>
      <w:r w:rsidRPr="00425C45">
        <w:rPr>
          <w:rFonts w:ascii="Segoe UI" w:eastAsia="Times New Roman" w:hAnsi="Segoe UI" w:cs="Segoe UI"/>
          <w:color w:val="1A1816"/>
          <w:sz w:val="24"/>
          <w:szCs w:val="24"/>
        </w:rPr>
        <w:t>tablespace</w:t>
      </w:r>
      <w:proofErr w:type="spellEnd"/>
      <w:r w:rsidRPr="00425C45">
        <w:rPr>
          <w:rFonts w:ascii="Segoe UI" w:eastAsia="Times New Roman" w:hAnsi="Segoe UI" w:cs="Segoe UI"/>
          <w:color w:val="1A1816"/>
          <w:sz w:val="24"/>
          <w:szCs w:val="24"/>
        </w:rPr>
        <w:t xml:space="preserve"> as the table partition.</w:t>
      </w:r>
    </w:p>
    <w:p w:rsidR="00425C45" w:rsidRPr="00425C45" w:rsidRDefault="00425C45" w:rsidP="00425C45">
      <w:pPr>
        <w:shd w:val="clear" w:color="auto" w:fill="FFFFFF"/>
        <w:spacing w:before="210" w:after="100" w:afterAutospacing="1" w:line="240" w:lineRule="auto"/>
        <w:rPr>
          <w:rFonts w:ascii="Segoe UI" w:eastAsia="Times New Roman" w:hAnsi="Segoe UI" w:cs="Segoe UI"/>
          <w:b/>
          <w:bCs/>
          <w:color w:val="1A1816"/>
          <w:sz w:val="21"/>
          <w:szCs w:val="21"/>
        </w:rPr>
      </w:pPr>
      <w:r w:rsidRPr="00425C45">
        <w:rPr>
          <w:rFonts w:ascii="Segoe UI" w:eastAsia="Times New Roman" w:hAnsi="Segoe UI" w:cs="Segoe UI"/>
          <w:b/>
          <w:bCs/>
          <w:color w:val="1A1816"/>
          <w:sz w:val="21"/>
          <w:szCs w:val="21"/>
        </w:rPr>
        <w:t>See Also:</w:t>
      </w:r>
    </w:p>
    <w:p w:rsidR="00425C45" w:rsidRPr="00425C45" w:rsidRDefault="00425C45" w:rsidP="00425C45">
      <w:pPr>
        <w:shd w:val="clear" w:color="auto" w:fill="FFFFFF"/>
        <w:spacing w:after="0" w:afterAutospacing="1" w:line="240" w:lineRule="auto"/>
        <w:rPr>
          <w:rFonts w:ascii="Segoe UI" w:eastAsia="Times New Roman" w:hAnsi="Segoe UI" w:cs="Segoe UI"/>
          <w:color w:val="1A1816"/>
          <w:sz w:val="24"/>
          <w:szCs w:val="24"/>
        </w:rPr>
      </w:pPr>
      <w:hyperlink r:id="rId37" w:anchor="GUID-5C34BF3F-B728-47C7-B656-AE4FA9FFE2C3" w:tooltip="For range-partitioned and hash partitioned tables, you can specify up to 16 partitioning key columns." w:history="1">
        <w:r w:rsidRPr="00425C45">
          <w:rPr>
            <w:rFonts w:ascii="Segoe UI" w:eastAsia="Times New Roman" w:hAnsi="Segoe UI" w:cs="Segoe UI"/>
            <w:color w:val="0000FF"/>
            <w:sz w:val="24"/>
            <w:szCs w:val="24"/>
            <w:u w:val="single"/>
          </w:rPr>
          <w:t>Specifying Partitioning on Key Columns</w:t>
        </w:r>
      </w:hyperlink>
      <w:r w:rsidRPr="00425C45">
        <w:rPr>
          <w:rFonts w:ascii="Segoe UI" w:eastAsia="Times New Roman" w:hAnsi="Segoe UI" w:cs="Segoe UI"/>
          <w:color w:val="1A1816"/>
          <w:sz w:val="24"/>
          <w:szCs w:val="24"/>
        </w:rPr>
        <w:t> for more information about partitioning on key columns</w:t>
      </w:r>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8" w:name="GUID-A8991A7A-CEC0-4C6D-A886-17E0554BB3C"/>
      <w:bookmarkEnd w:id="8"/>
      <w:r w:rsidRPr="00425C45">
        <w:rPr>
          <w:rFonts w:ascii="inherit" w:eastAsia="Times New Roman" w:hAnsi="inherit" w:cs="Segoe UI"/>
          <w:color w:val="1A1816"/>
          <w:sz w:val="32"/>
          <w:szCs w:val="32"/>
        </w:rPr>
        <w:t>4.1.3.2 Creating a Hash Partitioned Global Index</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Hash partitioned global indexes can improve the performance of indexes where a small number of leaf blocks in the index have high contention in multiuser OLTP environments.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Hash partitioned global indexes can also limit the impact of index skew on monotonously increasing column values. Queries involving the equality and </w:t>
      </w:r>
      <w:r w:rsidRPr="00425C45">
        <w:rPr>
          <w:rFonts w:ascii="var(--code-block-font-family)" w:eastAsia="Times New Roman" w:hAnsi="var(--code-block-font-family)" w:cs="Courier New"/>
          <w:color w:val="1A1816"/>
          <w:sz w:val="20"/>
          <w:szCs w:val="20"/>
        </w:rPr>
        <w:t>IN</w:t>
      </w:r>
      <w:r w:rsidRPr="00425C45">
        <w:rPr>
          <w:rFonts w:ascii="Segoe UI" w:eastAsia="Times New Roman" w:hAnsi="Segoe UI" w:cs="Segoe UI"/>
          <w:color w:val="1A1816"/>
          <w:sz w:val="24"/>
          <w:szCs w:val="24"/>
        </w:rPr>
        <w:t> predicates on the index partitioning key can efficiently use hash partitioned global indexes.</w:t>
      </w:r>
    </w:p>
    <w:p w:rsidR="00425C45" w:rsidRPr="00425C45" w:rsidRDefault="00425C45" w:rsidP="00425C45">
      <w:pPr>
        <w:shd w:val="clear" w:color="auto" w:fill="FFFFFF"/>
        <w:spacing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syntax for creating a hash partitioned global index is similar to that used for a hash partitioned table. For example, the statement in </w:t>
      </w:r>
      <w:hyperlink r:id="rId38" w:anchor="GUID-A8991A7A-CEC0-4C6D-A886-17E0554BB3C6__CHDBDJGC" w:history="1">
        <w:r w:rsidRPr="00425C45">
          <w:rPr>
            <w:rFonts w:ascii="Segoe UI" w:eastAsia="Times New Roman" w:hAnsi="Segoe UI" w:cs="Segoe UI"/>
            <w:color w:val="0000FF"/>
            <w:sz w:val="24"/>
            <w:szCs w:val="24"/>
            <w:u w:val="single"/>
          </w:rPr>
          <w:t>Example 4-4</w:t>
        </w:r>
      </w:hyperlink>
      <w:r w:rsidRPr="00425C45">
        <w:rPr>
          <w:rFonts w:ascii="Segoe UI" w:eastAsia="Times New Roman" w:hAnsi="Segoe UI" w:cs="Segoe UI"/>
          <w:color w:val="1A1816"/>
          <w:sz w:val="24"/>
          <w:szCs w:val="24"/>
        </w:rPr>
        <w:t> creates a hash partitioned global index:</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4-4 Creating a hash partitioned global index</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INDEX </w:t>
      </w:r>
      <w:proofErr w:type="spellStart"/>
      <w:r w:rsidRPr="00425C45">
        <w:rPr>
          <w:rFonts w:ascii="Courier New" w:eastAsia="Times New Roman" w:hAnsi="Courier New" w:cs="Courier New"/>
          <w:color w:val="1A1816"/>
          <w:sz w:val="20"/>
          <w:szCs w:val="20"/>
        </w:rPr>
        <w:t>hgidx</w:t>
      </w:r>
      <w:proofErr w:type="spellEnd"/>
      <w:r w:rsidRPr="00425C45">
        <w:rPr>
          <w:rFonts w:ascii="Courier New" w:eastAsia="Times New Roman" w:hAnsi="Courier New" w:cs="Courier New"/>
          <w:color w:val="1A1816"/>
          <w:sz w:val="20"/>
          <w:szCs w:val="20"/>
        </w:rPr>
        <w:t xml:space="preserve"> ON tab (c</w:t>
      </w:r>
      <w:proofErr w:type="gramStart"/>
      <w:r w:rsidRPr="00425C45">
        <w:rPr>
          <w:rFonts w:ascii="Courier New" w:eastAsia="Times New Roman" w:hAnsi="Courier New" w:cs="Courier New"/>
          <w:color w:val="1A1816"/>
          <w:sz w:val="20"/>
          <w:szCs w:val="20"/>
        </w:rPr>
        <w:t>1,c</w:t>
      </w:r>
      <w:proofErr w:type="gramEnd"/>
      <w:r w:rsidRPr="00425C45">
        <w:rPr>
          <w:rFonts w:ascii="Courier New" w:eastAsia="Times New Roman" w:hAnsi="Courier New" w:cs="Courier New"/>
          <w:color w:val="1A1816"/>
          <w:sz w:val="20"/>
          <w:szCs w:val="20"/>
        </w:rPr>
        <w:t>2,c3) GLOBAL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HASH (c</w:t>
      </w:r>
      <w:proofErr w:type="gramStart"/>
      <w:r w:rsidRPr="00425C45">
        <w:rPr>
          <w:rFonts w:ascii="Courier New" w:eastAsia="Times New Roman" w:hAnsi="Courier New" w:cs="Courier New"/>
          <w:color w:val="1A1816"/>
          <w:sz w:val="20"/>
          <w:szCs w:val="20"/>
        </w:rPr>
        <w:t>1,c</w:t>
      </w:r>
      <w:proofErr w:type="gramEnd"/>
      <w:r w:rsidRPr="00425C45">
        <w:rPr>
          <w:rFonts w:ascii="Courier New" w:eastAsia="Times New Roman" w:hAnsi="Courier New" w:cs="Courier New"/>
          <w:color w:val="1A1816"/>
          <w:sz w:val="20"/>
          <w:szCs w:val="20"/>
        </w:rPr>
        <w:t>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w:t>
      </w:r>
      <w:proofErr w:type="gramStart"/>
      <w:r w:rsidRPr="00425C45">
        <w:rPr>
          <w:rFonts w:ascii="Courier New" w:eastAsia="Times New Roman" w:hAnsi="Courier New" w:cs="Courier New"/>
          <w:color w:val="1A1816"/>
          <w:sz w:val="20"/>
          <w:szCs w:val="20"/>
        </w:rPr>
        <w:t>1  TABLESPACE</w:t>
      </w:r>
      <w:proofErr w:type="gramEnd"/>
      <w:r w:rsidRPr="00425C45">
        <w:rPr>
          <w:rFonts w:ascii="Courier New" w:eastAsia="Times New Roman" w:hAnsi="Courier New" w:cs="Courier New"/>
          <w:color w:val="1A1816"/>
          <w:sz w:val="20"/>
          <w:szCs w:val="20"/>
        </w:rPr>
        <w:t xml:space="preserve"> tbs_1,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w:t>
      </w:r>
      <w:proofErr w:type="gramStart"/>
      <w:r w:rsidRPr="00425C45">
        <w:rPr>
          <w:rFonts w:ascii="Courier New" w:eastAsia="Times New Roman" w:hAnsi="Courier New" w:cs="Courier New"/>
          <w:color w:val="1A1816"/>
          <w:sz w:val="20"/>
          <w:szCs w:val="20"/>
        </w:rPr>
        <w:t>2  TABLESPACE</w:t>
      </w:r>
      <w:proofErr w:type="gramEnd"/>
      <w:r w:rsidRPr="00425C45">
        <w:rPr>
          <w:rFonts w:ascii="Courier New" w:eastAsia="Times New Roman" w:hAnsi="Courier New" w:cs="Courier New"/>
          <w:color w:val="1A1816"/>
          <w:sz w:val="20"/>
          <w:szCs w:val="20"/>
        </w:rPr>
        <w:t xml:space="preserve"> tbs_2,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w:t>
      </w:r>
      <w:proofErr w:type="gramStart"/>
      <w:r w:rsidRPr="00425C45">
        <w:rPr>
          <w:rFonts w:ascii="Courier New" w:eastAsia="Times New Roman" w:hAnsi="Courier New" w:cs="Courier New"/>
          <w:color w:val="1A1816"/>
          <w:sz w:val="20"/>
          <w:szCs w:val="20"/>
        </w:rPr>
        <w:t>3  TABLESPACE</w:t>
      </w:r>
      <w:proofErr w:type="gramEnd"/>
      <w:r w:rsidRPr="00425C45">
        <w:rPr>
          <w:rFonts w:ascii="Courier New" w:eastAsia="Times New Roman" w:hAnsi="Courier New" w:cs="Courier New"/>
          <w:color w:val="1A1816"/>
          <w:sz w:val="20"/>
          <w:szCs w:val="20"/>
        </w:rPr>
        <w:t xml:space="preserve"> tbs_3,</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 xml:space="preserve">      PARTITION p</w:t>
      </w:r>
      <w:proofErr w:type="gramStart"/>
      <w:r w:rsidRPr="00425C45">
        <w:rPr>
          <w:rFonts w:ascii="Courier New" w:eastAsia="Times New Roman" w:hAnsi="Courier New" w:cs="Courier New"/>
          <w:color w:val="1A1816"/>
          <w:sz w:val="20"/>
          <w:szCs w:val="20"/>
        </w:rPr>
        <w:t>4  TABLESPACE</w:t>
      </w:r>
      <w:proofErr w:type="gramEnd"/>
      <w:r w:rsidRPr="00425C45">
        <w:rPr>
          <w:rFonts w:ascii="Courier New" w:eastAsia="Times New Roman" w:hAnsi="Courier New" w:cs="Courier New"/>
          <w:color w:val="1A1816"/>
          <w:sz w:val="20"/>
          <w:szCs w:val="20"/>
        </w:rPr>
        <w:t xml:space="preserve"> tbs_4);</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9" w:name="GUID-17243D8E-03EA-44E7-AC0B-6525F14C784"/>
      <w:bookmarkEnd w:id="9"/>
      <w:r w:rsidRPr="00425C45">
        <w:rPr>
          <w:rFonts w:ascii="inherit" w:eastAsia="Times New Roman" w:hAnsi="inherit" w:cs="Segoe UI"/>
          <w:color w:val="1A1816"/>
          <w:sz w:val="36"/>
          <w:szCs w:val="36"/>
        </w:rPr>
        <w:t>4.1.4 About Creating List-Partitioned Tables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semantics for creating list partitions are very similar to those for creating range partitions.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However, to create list partitions, you specify a </w:t>
      </w:r>
      <w:r w:rsidRPr="00425C45">
        <w:rPr>
          <w:rFonts w:ascii="var(--code-block-font-family)" w:eastAsia="Times New Roman" w:hAnsi="var(--code-block-font-family)" w:cs="Courier New"/>
          <w:color w:val="1A1816"/>
          <w:sz w:val="20"/>
          <w:szCs w:val="20"/>
        </w:rPr>
        <w:t>PARTITION BY LIST</w:t>
      </w:r>
      <w:r w:rsidRPr="00425C45">
        <w:rPr>
          <w:rFonts w:ascii="Segoe UI" w:eastAsia="Times New Roman" w:hAnsi="Segoe UI" w:cs="Segoe UI"/>
          <w:color w:val="1A1816"/>
          <w:sz w:val="24"/>
          <w:szCs w:val="24"/>
        </w:rPr>
        <w:t> clause in the </w:t>
      </w:r>
      <w:r w:rsidRPr="00425C45">
        <w:rPr>
          <w:rFonts w:ascii="var(--code-block-font-family)" w:eastAsia="Times New Roman" w:hAnsi="var(--code-block-font-family)" w:cs="Courier New"/>
          <w:color w:val="1A1816"/>
          <w:sz w:val="20"/>
          <w:szCs w:val="20"/>
        </w:rPr>
        <w:t>CREATE TABLE</w:t>
      </w:r>
      <w:r w:rsidRPr="00425C45">
        <w:rPr>
          <w:rFonts w:ascii="Segoe UI" w:eastAsia="Times New Roman" w:hAnsi="Segoe UI" w:cs="Segoe UI"/>
          <w:color w:val="1A1816"/>
          <w:sz w:val="24"/>
          <w:szCs w:val="24"/>
        </w:rPr>
        <w:t> statement, and the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clauses specify lists of literal values, which are the discrete values of the partitioning columns that qualify rows to be included in the partition. For list partitioning, the partitioning key can be one or multiple column names from the table.</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Available only with list partitioning, you can use the keyword </w:t>
      </w:r>
      <w:r w:rsidRPr="00425C45">
        <w:rPr>
          <w:rFonts w:ascii="var(--code-block-font-family)" w:eastAsia="Times New Roman" w:hAnsi="var(--code-block-font-family)" w:cs="Courier New"/>
          <w:color w:val="1A1816"/>
          <w:sz w:val="20"/>
          <w:szCs w:val="20"/>
        </w:rPr>
        <w:t>DEFAULT</w:t>
      </w:r>
      <w:r w:rsidRPr="00425C45">
        <w:rPr>
          <w:rFonts w:ascii="Segoe UI" w:eastAsia="Times New Roman" w:hAnsi="Segoe UI" w:cs="Segoe UI"/>
          <w:color w:val="1A1816"/>
          <w:sz w:val="24"/>
          <w:szCs w:val="24"/>
        </w:rPr>
        <w:t> to describe the value list for a partition. This identifies a partition that accommodates rows that do not map into any of the other partitions.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As with range partitions, optional </w:t>
      </w:r>
      <w:proofErr w:type="spellStart"/>
      <w:r w:rsidRPr="00425C45">
        <w:rPr>
          <w:rFonts w:ascii="Segoe UI" w:eastAsia="Times New Roman" w:hAnsi="Segoe UI" w:cs="Segoe UI"/>
          <w:color w:val="1A1816"/>
          <w:sz w:val="24"/>
          <w:szCs w:val="24"/>
        </w:rPr>
        <w:t>subclauses</w:t>
      </w:r>
      <w:proofErr w:type="spellEnd"/>
      <w:r w:rsidRPr="00425C45">
        <w:rPr>
          <w:rFonts w:ascii="Segoe UI" w:eastAsia="Times New Roman" w:hAnsi="Segoe UI" w:cs="Segoe UI"/>
          <w:color w:val="1A1816"/>
          <w:sz w:val="24"/>
          <w:szCs w:val="24"/>
        </w:rPr>
        <w:t xml:space="preserve"> of a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clause can specify physical and other attributes specific to a partition segment. If not overridden at the partition level, partitions inherit the attributes of their parent table.</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following topics are discussed:</w:t>
      </w:r>
    </w:p>
    <w:p w:rsidR="00425C45" w:rsidRPr="00425C45" w:rsidRDefault="00425C45" w:rsidP="00425C45">
      <w:pPr>
        <w:numPr>
          <w:ilvl w:val="0"/>
          <w:numId w:val="5"/>
        </w:numPr>
        <w:shd w:val="clear" w:color="auto" w:fill="FFFFFF"/>
        <w:spacing w:after="0" w:line="240" w:lineRule="auto"/>
        <w:rPr>
          <w:rFonts w:ascii="Segoe UI" w:eastAsia="Times New Roman" w:hAnsi="Segoe UI" w:cs="Segoe UI"/>
          <w:color w:val="1A1816"/>
          <w:sz w:val="24"/>
          <w:szCs w:val="24"/>
        </w:rPr>
      </w:pPr>
      <w:hyperlink r:id="rId39" w:anchor="GUID-D3E92FD8-5FE4-4CEA-9CB8-CC9277A74429" w:tooltip="The example in this topic show how to create a list-partitioned table." w:history="1">
        <w:r w:rsidRPr="00425C45">
          <w:rPr>
            <w:rFonts w:ascii="Segoe UI" w:eastAsia="Times New Roman" w:hAnsi="Segoe UI" w:cs="Segoe UI"/>
            <w:color w:val="0000FF"/>
            <w:sz w:val="24"/>
            <w:szCs w:val="24"/>
            <w:u w:val="single"/>
          </w:rPr>
          <w:t>Creating a List-Partitioned Table</w:t>
        </w:r>
      </w:hyperlink>
    </w:p>
    <w:p w:rsidR="00425C45" w:rsidRPr="00425C45" w:rsidRDefault="00425C45" w:rsidP="00425C45">
      <w:pPr>
        <w:numPr>
          <w:ilvl w:val="0"/>
          <w:numId w:val="5"/>
        </w:numPr>
        <w:shd w:val="clear" w:color="auto" w:fill="FFFFFF"/>
        <w:spacing w:after="0" w:line="240" w:lineRule="auto"/>
        <w:rPr>
          <w:rFonts w:ascii="Segoe UI" w:eastAsia="Times New Roman" w:hAnsi="Segoe UI" w:cs="Segoe UI"/>
          <w:color w:val="1A1816"/>
          <w:sz w:val="24"/>
          <w:szCs w:val="24"/>
        </w:rPr>
      </w:pPr>
      <w:hyperlink r:id="rId40" w:anchor="GUID-8928C3B0-2F83-4213-B765-EFBBF0372F64" w:tooltip="Unlike range partitioning, with list partitioning, there is no apparent sense of order between partitions." w:history="1">
        <w:r w:rsidRPr="00425C45">
          <w:rPr>
            <w:rFonts w:ascii="Segoe UI" w:eastAsia="Times New Roman" w:hAnsi="Segoe UI" w:cs="Segoe UI"/>
            <w:color w:val="0000FF"/>
            <w:sz w:val="24"/>
            <w:szCs w:val="24"/>
            <w:u w:val="single"/>
          </w:rPr>
          <w:t>Creating a List-Partitioned Table With a Default Partition</w:t>
        </w:r>
      </w:hyperlink>
    </w:p>
    <w:p w:rsidR="00425C45" w:rsidRPr="00425C45" w:rsidRDefault="00425C45" w:rsidP="00425C45">
      <w:pPr>
        <w:numPr>
          <w:ilvl w:val="0"/>
          <w:numId w:val="5"/>
        </w:numPr>
        <w:shd w:val="clear" w:color="auto" w:fill="FFFFFF"/>
        <w:spacing w:after="0" w:line="240" w:lineRule="auto"/>
        <w:rPr>
          <w:rFonts w:ascii="Segoe UI" w:eastAsia="Times New Roman" w:hAnsi="Segoe UI" w:cs="Segoe UI"/>
          <w:color w:val="1A1816"/>
          <w:sz w:val="24"/>
          <w:szCs w:val="24"/>
        </w:rPr>
      </w:pPr>
      <w:hyperlink r:id="rId41" w:anchor="GUID-12150FFB-48E4-4169-9EBE-64974C1CEF2A" w:tooltip="The automatic list partitioning method enables list partition creation on demand." w:history="1">
        <w:r w:rsidRPr="00425C45">
          <w:rPr>
            <w:rFonts w:ascii="Segoe UI" w:eastAsia="Times New Roman" w:hAnsi="Segoe UI" w:cs="Segoe UI"/>
            <w:color w:val="0000FF"/>
            <w:sz w:val="24"/>
            <w:szCs w:val="24"/>
            <w:u w:val="single"/>
          </w:rPr>
          <w:t>Creating an Automatic List-Partitioned Table</w:t>
        </w:r>
      </w:hyperlink>
    </w:p>
    <w:p w:rsidR="00425C45" w:rsidRPr="00425C45" w:rsidRDefault="00425C45" w:rsidP="00425C45">
      <w:pPr>
        <w:numPr>
          <w:ilvl w:val="0"/>
          <w:numId w:val="5"/>
        </w:numPr>
        <w:shd w:val="clear" w:color="auto" w:fill="FFFFFF"/>
        <w:spacing w:after="0" w:line="240" w:lineRule="auto"/>
        <w:rPr>
          <w:rFonts w:ascii="Segoe UI" w:eastAsia="Times New Roman" w:hAnsi="Segoe UI" w:cs="Segoe UI"/>
          <w:color w:val="1A1816"/>
          <w:sz w:val="24"/>
          <w:szCs w:val="24"/>
        </w:rPr>
      </w:pPr>
      <w:hyperlink r:id="rId42" w:anchor="GUID-6A4131B1-BBDF-4230-B88C-80BC91A0C861" w:tooltip="Multi-column list partitioning enables you to partition a table based on list values of multiple columns." w:history="1">
        <w:r w:rsidRPr="00425C45">
          <w:rPr>
            <w:rFonts w:ascii="Segoe UI" w:eastAsia="Times New Roman" w:hAnsi="Segoe UI" w:cs="Segoe UI"/>
            <w:color w:val="0000FF"/>
            <w:sz w:val="24"/>
            <w:szCs w:val="24"/>
            <w:u w:val="single"/>
          </w:rPr>
          <w:t>Creating a Multi-column List-Partitioned Table</w:t>
        </w:r>
      </w:hyperlink>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10" w:name="GUID-D3E92FD8-5FE4-4CEA-9CB8-CC9277A7442"/>
      <w:bookmarkEnd w:id="10"/>
      <w:r w:rsidRPr="00425C45">
        <w:rPr>
          <w:rFonts w:ascii="inherit" w:eastAsia="Times New Roman" w:hAnsi="inherit" w:cs="Segoe UI"/>
          <w:color w:val="1A1816"/>
          <w:sz w:val="32"/>
          <w:szCs w:val="32"/>
        </w:rPr>
        <w:t>4.1.4.1 Creating a List-Partitioned Table</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example in this topic show how to create a list-partitioned table.</w:t>
      </w:r>
    </w:p>
    <w:p w:rsidR="00425C45" w:rsidRPr="00425C45" w:rsidRDefault="00425C45" w:rsidP="00425C45">
      <w:pPr>
        <w:shd w:val="clear" w:color="auto" w:fill="FFFFFF"/>
        <w:spacing w:line="240" w:lineRule="auto"/>
        <w:rPr>
          <w:rFonts w:ascii="Segoe UI" w:eastAsia="Times New Roman" w:hAnsi="Segoe UI" w:cs="Segoe UI"/>
          <w:color w:val="1A1816"/>
          <w:sz w:val="24"/>
          <w:szCs w:val="24"/>
        </w:rPr>
      </w:pPr>
      <w:hyperlink r:id="rId43" w:anchor="GUID-D3E92FD8-5FE4-4CEA-9CB8-CC9277A74429__CHDDEBEB" w:history="1">
        <w:r w:rsidRPr="00425C45">
          <w:rPr>
            <w:rFonts w:ascii="Segoe UI" w:eastAsia="Times New Roman" w:hAnsi="Segoe UI" w:cs="Segoe UI"/>
            <w:color w:val="0000FF"/>
            <w:sz w:val="24"/>
            <w:szCs w:val="24"/>
            <w:u w:val="single"/>
          </w:rPr>
          <w:t>Example 4-5</w:t>
        </w:r>
      </w:hyperlink>
      <w:r w:rsidRPr="00425C45">
        <w:rPr>
          <w:rFonts w:ascii="Segoe UI" w:eastAsia="Times New Roman" w:hAnsi="Segoe UI" w:cs="Segoe UI"/>
          <w:color w:val="1A1816"/>
          <w:sz w:val="24"/>
          <w:szCs w:val="24"/>
        </w:rPr>
        <w:t>creates table </w:t>
      </w:r>
      <w:r w:rsidRPr="00425C45">
        <w:rPr>
          <w:rFonts w:ascii="var(--code-block-font-family)" w:eastAsia="Times New Roman" w:hAnsi="var(--code-block-font-family)" w:cs="Courier New"/>
          <w:color w:val="1A1816"/>
          <w:sz w:val="20"/>
          <w:szCs w:val="20"/>
        </w:rPr>
        <w:t>q1_sales_by_region</w:t>
      </w:r>
      <w:r w:rsidRPr="00425C45">
        <w:rPr>
          <w:rFonts w:ascii="Segoe UI" w:eastAsia="Times New Roman" w:hAnsi="Segoe UI" w:cs="Segoe UI"/>
          <w:color w:val="1A1816"/>
          <w:sz w:val="24"/>
          <w:szCs w:val="24"/>
        </w:rPr>
        <w:t> which is partitioned by regions consisting of groups of US states. A row is mapped to a partition by checking whether the value of the partitioning column for a row matches a value in the value list that describes the partition. For example, the following list describes how some sample rows are inserted into the table.</w:t>
      </w:r>
    </w:p>
    <w:p w:rsidR="00425C45" w:rsidRPr="00425C45" w:rsidRDefault="00425C45" w:rsidP="00425C45">
      <w:pPr>
        <w:numPr>
          <w:ilvl w:val="0"/>
          <w:numId w:val="6"/>
        </w:num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(10, 'accounting', 100, 'WA') maps to partition </w:t>
      </w:r>
      <w:r w:rsidRPr="00425C45">
        <w:rPr>
          <w:rFonts w:ascii="var(--code-block-font-family)" w:eastAsia="Times New Roman" w:hAnsi="var(--code-block-font-family)" w:cs="Courier New"/>
          <w:color w:val="1A1816"/>
          <w:sz w:val="20"/>
          <w:szCs w:val="20"/>
        </w:rPr>
        <w:t>q1_northwest</w:t>
      </w:r>
    </w:p>
    <w:p w:rsidR="00425C45" w:rsidRPr="00425C45" w:rsidRDefault="00425C45" w:rsidP="00425C45">
      <w:pPr>
        <w:numPr>
          <w:ilvl w:val="0"/>
          <w:numId w:val="6"/>
        </w:num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(20, 'R&amp;D', 150, 'OR') maps to partition </w:t>
      </w:r>
      <w:r w:rsidRPr="00425C45">
        <w:rPr>
          <w:rFonts w:ascii="var(--code-block-font-family)" w:eastAsia="Times New Roman" w:hAnsi="var(--code-block-font-family)" w:cs="Courier New"/>
          <w:color w:val="1A1816"/>
          <w:sz w:val="20"/>
          <w:szCs w:val="20"/>
        </w:rPr>
        <w:t>q1_northwest</w:t>
      </w:r>
    </w:p>
    <w:p w:rsidR="00425C45" w:rsidRPr="00425C45" w:rsidRDefault="00425C45" w:rsidP="00425C45">
      <w:pPr>
        <w:numPr>
          <w:ilvl w:val="0"/>
          <w:numId w:val="6"/>
        </w:num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(30, 'sales', 100, 'FL') maps to partition </w:t>
      </w:r>
      <w:r w:rsidRPr="00425C45">
        <w:rPr>
          <w:rFonts w:ascii="var(--code-block-font-family)" w:eastAsia="Times New Roman" w:hAnsi="var(--code-block-font-family)" w:cs="Courier New"/>
          <w:color w:val="1A1816"/>
          <w:sz w:val="20"/>
          <w:szCs w:val="20"/>
        </w:rPr>
        <w:t>q1_southeast</w:t>
      </w:r>
    </w:p>
    <w:p w:rsidR="00425C45" w:rsidRPr="00425C45" w:rsidRDefault="00425C45" w:rsidP="00425C45">
      <w:pPr>
        <w:numPr>
          <w:ilvl w:val="0"/>
          <w:numId w:val="6"/>
        </w:num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(40, 'HR', 10, 'TX') maps to partition </w:t>
      </w:r>
      <w:r w:rsidRPr="00425C45">
        <w:rPr>
          <w:rFonts w:ascii="var(--code-block-font-family)" w:eastAsia="Times New Roman" w:hAnsi="var(--code-block-font-family)" w:cs="Courier New"/>
          <w:color w:val="1A1816"/>
          <w:sz w:val="20"/>
          <w:szCs w:val="20"/>
        </w:rPr>
        <w:t>q1_southwest</w:t>
      </w:r>
    </w:p>
    <w:p w:rsidR="00425C45" w:rsidRPr="00425C45" w:rsidRDefault="00425C45" w:rsidP="00425C45">
      <w:pPr>
        <w:numPr>
          <w:ilvl w:val="0"/>
          <w:numId w:val="6"/>
        </w:numPr>
        <w:shd w:val="clear" w:color="auto" w:fill="FFFFFF"/>
        <w:spacing w:after="12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(50, 'systems engineering', 10, 'CA') does not map to any partition in the table and raises an error</w:t>
      </w:r>
    </w:p>
    <w:p w:rsidR="00425C45" w:rsidRPr="00425C45" w:rsidRDefault="00425C45" w:rsidP="00425C45">
      <w:pPr>
        <w:shd w:val="clear" w:color="auto" w:fill="FFFFFF"/>
        <w:spacing w:before="210" w:after="100" w:afterAutospacing="1"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Live SQL:</w:t>
      </w:r>
    </w:p>
    <w:p w:rsidR="00425C45" w:rsidRPr="00425C45" w:rsidRDefault="00425C45" w:rsidP="00425C45">
      <w:pPr>
        <w:shd w:val="clear" w:color="auto" w:fill="FFFFFF"/>
        <w:spacing w:after="0" w:afterAutospacing="1"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lastRenderedPageBreak/>
        <w:t>View and run a related example on Oracle Live SQL at </w:t>
      </w:r>
      <w:hyperlink r:id="rId44" w:tgtFrame="_blank" w:history="1">
        <w:r w:rsidRPr="00425C45">
          <w:rPr>
            <w:rFonts w:ascii="Segoe UI" w:eastAsia="Times New Roman" w:hAnsi="Segoe UI" w:cs="Segoe UI"/>
            <w:i/>
            <w:iCs/>
            <w:color w:val="0000FF"/>
            <w:sz w:val="24"/>
            <w:szCs w:val="24"/>
          </w:rPr>
          <w:t>Oracle Live SQL: Creating a List Partitioned Table</w:t>
        </w:r>
      </w:hyperlink>
      <w:r w:rsidRPr="00425C45">
        <w:rPr>
          <w:rFonts w:ascii="Segoe UI" w:eastAsia="Times New Roman" w:hAnsi="Segoe UI" w:cs="Segoe UI"/>
          <w:color w:val="1A1816"/>
          <w:sz w:val="24"/>
          <w:szCs w:val="24"/>
        </w:rPr>
        <w:t>.</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4-5 Creating a list-partitioned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CREATE TABLE q1_sales_by_region</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deptno</w:t>
      </w:r>
      <w:proofErr w:type="spellEnd"/>
      <w:r w:rsidRPr="00425C45">
        <w:rPr>
          <w:rFonts w:ascii="Courier New" w:eastAsia="Times New Roman" w:hAnsi="Courier New" w:cs="Courier New"/>
          <w:color w:val="1A1816"/>
          <w:sz w:val="20"/>
          <w:szCs w:val="20"/>
        </w:rPr>
        <w:t xml:space="preserve"> number,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deptname</w:t>
      </w:r>
      <w:proofErr w:type="spellEnd"/>
      <w:r w:rsidRPr="00425C45">
        <w:rPr>
          <w:rFonts w:ascii="Courier New" w:eastAsia="Times New Roman" w:hAnsi="Courier New" w:cs="Courier New"/>
          <w:color w:val="1A1816"/>
          <w:sz w:val="20"/>
          <w:szCs w:val="20"/>
        </w:rPr>
        <w:t xml:space="preserve"> varchar2(20),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quarterly_sales</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10, 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state varchar2(2))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LIST (state)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q1_northwest VALUES ('OR', 'WA'),</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q1_southwest VALUES ('AZ', 'UT', 'NM'),</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q1_northeast </w:t>
      </w:r>
      <w:proofErr w:type="gramStart"/>
      <w:r w:rsidRPr="00425C45">
        <w:rPr>
          <w:rFonts w:ascii="Courier New" w:eastAsia="Times New Roman" w:hAnsi="Courier New" w:cs="Courier New"/>
          <w:color w:val="1A1816"/>
          <w:sz w:val="20"/>
          <w:szCs w:val="20"/>
        </w:rPr>
        <w:t>VALUES  (</w:t>
      </w:r>
      <w:proofErr w:type="gramEnd"/>
      <w:r w:rsidRPr="00425C45">
        <w:rPr>
          <w:rFonts w:ascii="Courier New" w:eastAsia="Times New Roman" w:hAnsi="Courier New" w:cs="Courier New"/>
          <w:color w:val="1A1816"/>
          <w:sz w:val="20"/>
          <w:szCs w:val="20"/>
        </w:rPr>
        <w:t>'NY', 'VM', 'NJ'),</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q1_southeast VALUES ('FL', 'GA'),</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q1_northcentral VALUES ('SD', 'WI'),</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q1_southcentral VALUES ('OK', 'TX'));</w:t>
      </w:r>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11" w:name="GUID-8928C3B0-2F83-4213-B765-EFBBF0372F6"/>
      <w:bookmarkEnd w:id="11"/>
      <w:r w:rsidRPr="00425C45">
        <w:rPr>
          <w:rFonts w:ascii="inherit" w:eastAsia="Times New Roman" w:hAnsi="inherit" w:cs="Segoe UI"/>
          <w:color w:val="1A1816"/>
          <w:sz w:val="32"/>
          <w:szCs w:val="32"/>
        </w:rPr>
        <w:t xml:space="preserve">4.1.4.2 Creating a List-Partitioned Table </w:t>
      </w:r>
      <w:proofErr w:type="gramStart"/>
      <w:r w:rsidRPr="00425C45">
        <w:rPr>
          <w:rFonts w:ascii="inherit" w:eastAsia="Times New Roman" w:hAnsi="inherit" w:cs="Segoe UI"/>
          <w:color w:val="1A1816"/>
          <w:sz w:val="32"/>
          <w:szCs w:val="32"/>
        </w:rPr>
        <w:t>With</w:t>
      </w:r>
      <w:proofErr w:type="gramEnd"/>
      <w:r w:rsidRPr="00425C45">
        <w:rPr>
          <w:rFonts w:ascii="inherit" w:eastAsia="Times New Roman" w:hAnsi="inherit" w:cs="Segoe UI"/>
          <w:color w:val="1A1816"/>
          <w:sz w:val="32"/>
          <w:szCs w:val="32"/>
        </w:rPr>
        <w:t xml:space="preserve"> a Default Partition</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Unlike range partitioning, with list partitioning, there is no apparent sense of order between partitions.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can also specify a </w:t>
      </w:r>
      <w:r w:rsidRPr="00425C45">
        <w:rPr>
          <w:rFonts w:ascii="Segoe UI" w:eastAsia="Times New Roman" w:hAnsi="Segoe UI" w:cs="Segoe UI"/>
          <w:b/>
          <w:bCs/>
          <w:color w:val="1A1816"/>
          <w:sz w:val="24"/>
          <w:szCs w:val="24"/>
        </w:rPr>
        <w:t>default partition</w:t>
      </w:r>
      <w:r w:rsidRPr="00425C45">
        <w:rPr>
          <w:rFonts w:ascii="Segoe UI" w:eastAsia="Times New Roman" w:hAnsi="Segoe UI" w:cs="Segoe UI"/>
          <w:color w:val="1A1816"/>
          <w:sz w:val="24"/>
          <w:szCs w:val="24"/>
        </w:rPr>
        <w:t> into which rows that do not map to any other partition are mapped. If a default partition were specified in the preceding example, the state CA would map to that partition.</w:t>
      </w:r>
    </w:p>
    <w:p w:rsidR="00425C45" w:rsidRPr="00425C45" w:rsidRDefault="00425C45" w:rsidP="00425C45">
      <w:pPr>
        <w:shd w:val="clear" w:color="auto" w:fill="FFFFFF"/>
        <w:spacing w:line="240" w:lineRule="auto"/>
        <w:rPr>
          <w:rFonts w:ascii="Segoe UI" w:eastAsia="Times New Roman" w:hAnsi="Segoe UI" w:cs="Segoe UI"/>
          <w:color w:val="1A1816"/>
          <w:sz w:val="24"/>
          <w:szCs w:val="24"/>
        </w:rPr>
      </w:pPr>
      <w:hyperlink r:id="rId45" w:anchor="GUID-8928C3B0-2F83-4213-B765-EFBBF0372F64__CHDDDCFI" w:history="1">
        <w:r w:rsidRPr="00425C45">
          <w:rPr>
            <w:rFonts w:ascii="Segoe UI" w:eastAsia="Times New Roman" w:hAnsi="Segoe UI" w:cs="Segoe UI"/>
            <w:color w:val="0000FF"/>
            <w:sz w:val="24"/>
            <w:szCs w:val="24"/>
            <w:u w:val="single"/>
          </w:rPr>
          <w:t>Example 4-6</w:t>
        </w:r>
      </w:hyperlink>
      <w:r w:rsidRPr="00425C45">
        <w:rPr>
          <w:rFonts w:ascii="Segoe UI" w:eastAsia="Times New Roman" w:hAnsi="Segoe UI" w:cs="Segoe UI"/>
          <w:color w:val="1A1816"/>
          <w:sz w:val="24"/>
          <w:szCs w:val="24"/>
        </w:rPr>
        <w:t> creates table </w:t>
      </w:r>
      <w:proofErr w:type="spellStart"/>
      <w:r w:rsidRPr="00425C45">
        <w:rPr>
          <w:rFonts w:ascii="var(--code-block-font-family)" w:eastAsia="Times New Roman" w:hAnsi="var(--code-block-font-family)" w:cs="Courier New"/>
          <w:color w:val="1A1816"/>
          <w:sz w:val="20"/>
          <w:szCs w:val="20"/>
        </w:rPr>
        <w:t>sales_by_region</w:t>
      </w:r>
      <w:proofErr w:type="spellEnd"/>
      <w:r w:rsidRPr="00425C45">
        <w:rPr>
          <w:rFonts w:ascii="Segoe UI" w:eastAsia="Times New Roman" w:hAnsi="Segoe UI" w:cs="Segoe UI"/>
          <w:color w:val="1A1816"/>
          <w:sz w:val="24"/>
          <w:szCs w:val="24"/>
        </w:rPr>
        <w:t> and partitions it using the list method. The first two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clauses specify physical attributes, which override the table-level defaults. The remaining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clauses do not specify attributes and those partitions inherit their physical attributes from table-level defaults. A default partition is also specified.</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4-6 Creating a list-partitioned table with a default partition</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spellStart"/>
      <w:r w:rsidRPr="00425C45">
        <w:rPr>
          <w:rFonts w:ascii="Courier New" w:eastAsia="Times New Roman" w:hAnsi="Courier New" w:cs="Courier New"/>
          <w:color w:val="1A1816"/>
          <w:sz w:val="20"/>
          <w:szCs w:val="20"/>
        </w:rPr>
        <w:t>sales_by_region</w:t>
      </w:r>
      <w:proofErr w:type="spellEnd"/>
      <w:r w:rsidRPr="00425C45">
        <w:rPr>
          <w:rFonts w:ascii="Courier New" w:eastAsia="Times New Roman" w:hAnsi="Courier New" w:cs="Courier New"/>
          <w:color w:val="1A1816"/>
          <w:sz w:val="20"/>
          <w:szCs w:val="20"/>
        </w:rPr>
        <w:t xml:space="preserve"> (item# INTEGER, </w:t>
      </w:r>
      <w:proofErr w:type="spellStart"/>
      <w:r w:rsidRPr="00425C45">
        <w:rPr>
          <w:rFonts w:ascii="Courier New" w:eastAsia="Times New Roman" w:hAnsi="Courier New" w:cs="Courier New"/>
          <w:color w:val="1A1816"/>
          <w:sz w:val="20"/>
          <w:szCs w:val="20"/>
        </w:rPr>
        <w:t>qty</w:t>
      </w:r>
      <w:proofErr w:type="spellEnd"/>
      <w:r w:rsidRPr="00425C45">
        <w:rPr>
          <w:rFonts w:ascii="Courier New" w:eastAsia="Times New Roman" w:hAnsi="Courier New" w:cs="Courier New"/>
          <w:color w:val="1A1816"/>
          <w:sz w:val="20"/>
          <w:szCs w:val="20"/>
        </w:rPr>
        <w:t xml:space="preserve"> INTEGER,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store_name</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VARCHAR(</w:t>
      </w:r>
      <w:proofErr w:type="gramEnd"/>
      <w:r w:rsidRPr="00425C45">
        <w:rPr>
          <w:rFonts w:ascii="Courier New" w:eastAsia="Times New Roman" w:hAnsi="Courier New" w:cs="Courier New"/>
          <w:color w:val="1A1816"/>
          <w:sz w:val="20"/>
          <w:szCs w:val="20"/>
        </w:rPr>
        <w:t xml:space="preserve">30), </w:t>
      </w:r>
      <w:proofErr w:type="spellStart"/>
      <w:r w:rsidRPr="00425C45">
        <w:rPr>
          <w:rFonts w:ascii="Courier New" w:eastAsia="Times New Roman" w:hAnsi="Courier New" w:cs="Courier New"/>
          <w:color w:val="1A1816"/>
          <w:sz w:val="20"/>
          <w:szCs w:val="20"/>
        </w:rPr>
        <w:t>state_code</w:t>
      </w:r>
      <w:proofErr w:type="spellEnd"/>
      <w:r w:rsidRPr="00425C45">
        <w:rPr>
          <w:rFonts w:ascii="Courier New" w:eastAsia="Times New Roman" w:hAnsi="Courier New" w:cs="Courier New"/>
          <w:color w:val="1A1816"/>
          <w:sz w:val="20"/>
          <w:szCs w:val="20"/>
        </w:rPr>
        <w:t xml:space="preserve"> VARCHAR(2),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sale_date</w:t>
      </w:r>
      <w:proofErr w:type="spellEnd"/>
      <w:r w:rsidRPr="00425C45">
        <w:rPr>
          <w:rFonts w:ascii="Courier New" w:eastAsia="Times New Roman" w:hAnsi="Courier New" w:cs="Courier New"/>
          <w:color w:val="1A1816"/>
          <w:sz w:val="20"/>
          <w:szCs w:val="20"/>
        </w:rPr>
        <w:t xml:space="preserve"> DATE)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STORAGE(</w:t>
      </w:r>
      <w:proofErr w:type="gramEnd"/>
      <w:r w:rsidRPr="00425C45">
        <w:rPr>
          <w:rFonts w:ascii="Courier New" w:eastAsia="Times New Roman" w:hAnsi="Courier New" w:cs="Courier New"/>
          <w:color w:val="1A1816"/>
          <w:sz w:val="20"/>
          <w:szCs w:val="20"/>
        </w:rPr>
        <w:t xml:space="preserve">INITIAL 10K NEXT 20K) TABLESPACE tbs5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LIST (</w:t>
      </w:r>
      <w:proofErr w:type="spellStart"/>
      <w:r w:rsidRPr="00425C45">
        <w:rPr>
          <w:rFonts w:ascii="Courier New" w:eastAsia="Times New Roman" w:hAnsi="Courier New" w:cs="Courier New"/>
          <w:color w:val="1A1816"/>
          <w:sz w:val="20"/>
          <w:szCs w:val="20"/>
        </w:rPr>
        <w:t>state_code</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w:t>
      </w:r>
      <w:proofErr w:type="spellStart"/>
      <w:r w:rsidRPr="00425C45">
        <w:rPr>
          <w:rFonts w:ascii="Courier New" w:eastAsia="Times New Roman" w:hAnsi="Courier New" w:cs="Courier New"/>
          <w:color w:val="1A1816"/>
          <w:sz w:val="20"/>
          <w:szCs w:val="20"/>
        </w:rPr>
        <w:t>region_east</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VALUES ('MA','NY','CT','NH','ME','MD','VA','PA','NJ')</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 xml:space="preserve">        STORAGE (INITIAL 8M)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tbs8,</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w:t>
      </w:r>
      <w:proofErr w:type="spellStart"/>
      <w:r w:rsidRPr="00425C45">
        <w:rPr>
          <w:rFonts w:ascii="Courier New" w:eastAsia="Times New Roman" w:hAnsi="Courier New" w:cs="Courier New"/>
          <w:color w:val="1A1816"/>
          <w:sz w:val="20"/>
          <w:szCs w:val="20"/>
        </w:rPr>
        <w:t>region_west</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VALUES ('CA','AZ','NM','OR','WA','UT','NV','CO')</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NOLOGGING,</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w:t>
      </w:r>
      <w:proofErr w:type="spellStart"/>
      <w:r w:rsidRPr="00425C45">
        <w:rPr>
          <w:rFonts w:ascii="Courier New" w:eastAsia="Times New Roman" w:hAnsi="Courier New" w:cs="Courier New"/>
          <w:color w:val="1A1816"/>
          <w:sz w:val="20"/>
          <w:szCs w:val="20"/>
        </w:rPr>
        <w:t>region_south</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VALUES ('TX','KY','TN','LA','MS','AR','AL','GA'),</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w:t>
      </w:r>
      <w:proofErr w:type="spellStart"/>
      <w:r w:rsidRPr="00425C45">
        <w:rPr>
          <w:rFonts w:ascii="Courier New" w:eastAsia="Times New Roman" w:hAnsi="Courier New" w:cs="Courier New"/>
          <w:color w:val="1A1816"/>
          <w:sz w:val="20"/>
          <w:szCs w:val="20"/>
        </w:rPr>
        <w:t>region_central</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VALUES ('OH','ND','SD','MO','IL','MI','IA'),</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w:t>
      </w:r>
      <w:proofErr w:type="spellStart"/>
      <w:r w:rsidRPr="00425C45">
        <w:rPr>
          <w:rFonts w:ascii="Courier New" w:eastAsia="Times New Roman" w:hAnsi="Courier New" w:cs="Courier New"/>
          <w:color w:val="1A1816"/>
          <w:sz w:val="20"/>
          <w:szCs w:val="20"/>
        </w:rPr>
        <w:t>region_null</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VALUES (NULL),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w:t>
      </w:r>
      <w:proofErr w:type="spellStart"/>
      <w:r w:rsidRPr="00425C45">
        <w:rPr>
          <w:rFonts w:ascii="Courier New" w:eastAsia="Times New Roman" w:hAnsi="Courier New" w:cs="Courier New"/>
          <w:color w:val="1A1816"/>
          <w:sz w:val="20"/>
          <w:szCs w:val="20"/>
        </w:rPr>
        <w:t>region_unknown</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VALUES (DEFAULT)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12" w:name="GUID-12150FFB-48E4-4169-9EBE-64974C1CEF2"/>
      <w:bookmarkEnd w:id="12"/>
      <w:r w:rsidRPr="00425C45">
        <w:rPr>
          <w:rFonts w:ascii="inherit" w:eastAsia="Times New Roman" w:hAnsi="inherit" w:cs="Segoe UI"/>
          <w:color w:val="1A1816"/>
          <w:sz w:val="32"/>
          <w:szCs w:val="32"/>
        </w:rPr>
        <w:t>4.1.4.3 Creating an Automatic List-Partitioned Table</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automatic list partitioning method enables list partition creation on demand.</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An auto-list partitioned table is similar to a regular list partitioned table, except that this partitioned table is easier to manage. You can create an auto-list partitioned table using only the partitioning key values that are known. As data is loaded into the table, the database automatically creates a new partition if the loaded partitioning key value does not correspond to any of the existing partitions. Because partitions are automatically created on demand, the auto-list partitioning method is conceptually similar to the existing interval partitioning method.</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Automatic list partitioning on data types whose value changes very frequently are less suitable for this method unless you can adjust the data. For example, a </w:t>
      </w:r>
      <w:r w:rsidRPr="00425C45">
        <w:rPr>
          <w:rFonts w:ascii="var(--code-block-font-family)" w:eastAsia="Times New Roman" w:hAnsi="var(--code-block-font-family)" w:cs="Courier New"/>
          <w:color w:val="1A1816"/>
          <w:sz w:val="20"/>
          <w:szCs w:val="20"/>
        </w:rPr>
        <w:t>SALES_DATE</w:t>
      </w:r>
      <w:r w:rsidRPr="00425C45">
        <w:rPr>
          <w:rFonts w:ascii="Segoe UI" w:eastAsia="Times New Roman" w:hAnsi="Segoe UI" w:cs="Segoe UI"/>
          <w:color w:val="1A1816"/>
          <w:sz w:val="24"/>
          <w:szCs w:val="24"/>
        </w:rPr>
        <w:t> field with a date value, when the format is not stripped, would increase every second. Each of the </w:t>
      </w:r>
      <w:r w:rsidRPr="00425C45">
        <w:rPr>
          <w:rFonts w:ascii="var(--code-block-font-family)" w:eastAsia="Times New Roman" w:hAnsi="var(--code-block-font-family)" w:cs="Courier New"/>
          <w:color w:val="1A1816"/>
          <w:sz w:val="20"/>
          <w:szCs w:val="20"/>
        </w:rPr>
        <w:t>SALES_DATE</w:t>
      </w:r>
      <w:r w:rsidRPr="00425C45">
        <w:rPr>
          <w:rFonts w:ascii="Segoe UI" w:eastAsia="Times New Roman" w:hAnsi="Segoe UI" w:cs="Segoe UI"/>
          <w:color w:val="1A1816"/>
          <w:sz w:val="24"/>
          <w:szCs w:val="24"/>
        </w:rPr>
        <w:t> values, such as </w:t>
      </w:r>
      <w:r w:rsidRPr="00425C45">
        <w:rPr>
          <w:rFonts w:ascii="var(--code-block-font-family)" w:eastAsia="Times New Roman" w:hAnsi="var(--code-block-font-family)" w:cs="Courier New"/>
          <w:color w:val="1A1816"/>
          <w:sz w:val="20"/>
          <w:szCs w:val="20"/>
        </w:rPr>
        <w:t>05-22-2016 08:00:00</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05-22-2016 08:00:01</w:t>
      </w:r>
      <w:r w:rsidRPr="00425C45">
        <w:rPr>
          <w:rFonts w:ascii="Segoe UI" w:eastAsia="Times New Roman" w:hAnsi="Segoe UI" w:cs="Segoe UI"/>
          <w:color w:val="1A1816"/>
          <w:sz w:val="24"/>
          <w:szCs w:val="24"/>
        </w:rPr>
        <w:t>, and so on, would generate its own partition. To avoid the creation of a very large number of partitions, you must be aware of the data that would be entered and adjust accordingly. As an example, you can truncate the </w:t>
      </w:r>
      <w:r w:rsidRPr="00425C45">
        <w:rPr>
          <w:rFonts w:ascii="var(--code-block-font-family)" w:eastAsia="Times New Roman" w:hAnsi="var(--code-block-font-family)" w:cs="Courier New"/>
          <w:color w:val="1A1816"/>
          <w:sz w:val="20"/>
          <w:szCs w:val="20"/>
        </w:rPr>
        <w:t>SALES_DATE</w:t>
      </w:r>
      <w:r w:rsidRPr="00425C45">
        <w:rPr>
          <w:rFonts w:ascii="Segoe UI" w:eastAsia="Times New Roman" w:hAnsi="Segoe UI" w:cs="Segoe UI"/>
          <w:color w:val="1A1816"/>
          <w:sz w:val="24"/>
          <w:szCs w:val="24"/>
        </w:rPr>
        <w:t> date value to a day or some other time period, depending on the number of partitions required.</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w:t>
      </w:r>
      <w:r w:rsidRPr="00425C45">
        <w:rPr>
          <w:rFonts w:ascii="var(--code-block-font-family)" w:eastAsia="Times New Roman" w:hAnsi="var(--code-block-font-family)" w:cs="Courier New"/>
          <w:color w:val="1A1816"/>
          <w:sz w:val="20"/>
          <w:szCs w:val="20"/>
        </w:rPr>
        <w:t>CREATE</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ALTER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SQL statements are updated with an additional clause to specify </w:t>
      </w:r>
      <w:r w:rsidRPr="00425C45">
        <w:rPr>
          <w:rFonts w:ascii="var(--code-block-font-family)" w:eastAsia="Times New Roman" w:hAnsi="var(--code-block-font-family)" w:cs="Courier New"/>
          <w:color w:val="1A1816"/>
          <w:sz w:val="20"/>
          <w:szCs w:val="20"/>
        </w:rPr>
        <w:t>AUTOMATIC</w:t>
      </w:r>
      <w:r w:rsidRPr="00425C45">
        <w:rPr>
          <w:rFonts w:ascii="Segoe UI" w:eastAsia="Times New Roman" w:hAnsi="Segoe UI" w:cs="Segoe UI"/>
          <w:color w:val="1A1816"/>
          <w:sz w:val="24"/>
          <w:szCs w:val="24"/>
        </w:rPr>
        <w:t> or </w:t>
      </w:r>
      <w:r w:rsidRPr="00425C45">
        <w:rPr>
          <w:rFonts w:ascii="var(--code-block-font-family)" w:eastAsia="Times New Roman" w:hAnsi="var(--code-block-font-family)" w:cs="Courier New"/>
          <w:color w:val="1A1816"/>
          <w:sz w:val="20"/>
          <w:szCs w:val="20"/>
        </w:rPr>
        <w:t>MANUAL</w:t>
      </w:r>
      <w:r w:rsidRPr="00425C45">
        <w:rPr>
          <w:rFonts w:ascii="Segoe UI" w:eastAsia="Times New Roman" w:hAnsi="Segoe UI" w:cs="Segoe UI"/>
          <w:color w:val="1A1816"/>
          <w:sz w:val="24"/>
          <w:szCs w:val="24"/>
        </w:rPr>
        <w:t> list partitioning. An automatic list-partitioned table must have at least one partition when created. Because new partitions are automatically created for new, and unknown, partition key values, an automatic list partition cannot have a </w:t>
      </w:r>
      <w:r w:rsidRPr="00425C45">
        <w:rPr>
          <w:rFonts w:ascii="var(--code-block-font-family)" w:eastAsia="Times New Roman" w:hAnsi="var(--code-block-font-family)" w:cs="Courier New"/>
          <w:color w:val="1A1816"/>
          <w:sz w:val="20"/>
          <w:szCs w:val="20"/>
        </w:rPr>
        <w:t>DEFAULT</w:t>
      </w:r>
      <w:r w:rsidRPr="00425C45">
        <w:rPr>
          <w:rFonts w:ascii="Segoe UI" w:eastAsia="Times New Roman" w:hAnsi="Segoe UI" w:cs="Segoe UI"/>
          <w:color w:val="1A1816"/>
          <w:sz w:val="24"/>
          <w:szCs w:val="24"/>
        </w:rPr>
        <w:t> partition.</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hyperlink r:id="rId46" w:anchor="GUID-12150FFB-48E4-4169-9EBE-64974C1CEF2A__GUID-E760B49A-61B0-4A02-8020-6A26B8540915" w:history="1">
        <w:r w:rsidRPr="00425C45">
          <w:rPr>
            <w:rFonts w:ascii="Segoe UI" w:eastAsia="Times New Roman" w:hAnsi="Segoe UI" w:cs="Segoe UI"/>
            <w:color w:val="0000FF"/>
            <w:sz w:val="24"/>
            <w:szCs w:val="24"/>
            <w:u w:val="single"/>
          </w:rPr>
          <w:t>Example 4-7</w:t>
        </w:r>
      </w:hyperlink>
      <w:r w:rsidRPr="00425C45">
        <w:rPr>
          <w:rFonts w:ascii="Segoe UI" w:eastAsia="Times New Roman" w:hAnsi="Segoe UI" w:cs="Segoe UI"/>
          <w:color w:val="1A1816"/>
          <w:sz w:val="24"/>
          <w:szCs w:val="24"/>
        </w:rPr>
        <w:t> is an example of the </w:t>
      </w:r>
      <w:r w:rsidRPr="00425C45">
        <w:rPr>
          <w:rFonts w:ascii="var(--code-block-font-family)" w:eastAsia="Times New Roman" w:hAnsi="var(--code-block-font-family)" w:cs="Courier New"/>
          <w:color w:val="1A1816"/>
          <w:sz w:val="20"/>
          <w:szCs w:val="20"/>
        </w:rPr>
        <w:t>CREATE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statement using the </w:t>
      </w:r>
      <w:r w:rsidRPr="00425C45">
        <w:rPr>
          <w:rFonts w:ascii="var(--code-block-font-family)" w:eastAsia="Times New Roman" w:hAnsi="var(--code-block-font-family)" w:cs="Courier New"/>
          <w:color w:val="1A1816"/>
          <w:sz w:val="20"/>
          <w:szCs w:val="20"/>
        </w:rPr>
        <w:t>AUTOMATIC</w:t>
      </w:r>
      <w:r w:rsidRPr="00425C45">
        <w:rPr>
          <w:rFonts w:ascii="Segoe UI" w:eastAsia="Times New Roman" w:hAnsi="Segoe UI" w:cs="Segoe UI"/>
          <w:color w:val="1A1816"/>
          <w:sz w:val="24"/>
          <w:szCs w:val="24"/>
        </w:rPr>
        <w:t> keyword for auto-list partitioning on the </w:t>
      </w:r>
      <w:proofErr w:type="spellStart"/>
      <w:r w:rsidRPr="00425C45">
        <w:rPr>
          <w:rFonts w:ascii="var(--code-block-font-family)" w:eastAsia="Times New Roman" w:hAnsi="var(--code-block-font-family)" w:cs="Courier New"/>
          <w:color w:val="1A1816"/>
          <w:sz w:val="20"/>
          <w:szCs w:val="20"/>
        </w:rPr>
        <w:t>sales_state</w:t>
      </w:r>
      <w:proofErr w:type="spellEnd"/>
      <w:r w:rsidRPr="00425C45">
        <w:rPr>
          <w:rFonts w:ascii="Segoe UI" w:eastAsia="Times New Roman" w:hAnsi="Segoe UI" w:cs="Segoe UI"/>
          <w:color w:val="1A1816"/>
          <w:sz w:val="24"/>
          <w:szCs w:val="24"/>
        </w:rPr>
        <w:t> field. The SQL statement creates at least one partition as required.</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4-7 Creating an automatic list partitioned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spellStart"/>
      <w:r w:rsidRPr="00425C45">
        <w:rPr>
          <w:rFonts w:ascii="Courier New" w:eastAsia="Times New Roman" w:hAnsi="Courier New" w:cs="Courier New"/>
          <w:color w:val="1A1816"/>
          <w:sz w:val="20"/>
          <w:szCs w:val="20"/>
        </w:rPr>
        <w:t>sales_auto_list</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salesman_id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5),</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salesman_name</w:t>
      </w:r>
      <w:proofErr w:type="spellEnd"/>
      <w:r w:rsidRPr="00425C45">
        <w:rPr>
          <w:rFonts w:ascii="Courier New" w:eastAsia="Times New Roman" w:hAnsi="Courier New" w:cs="Courier New"/>
          <w:color w:val="1A1816"/>
          <w:sz w:val="20"/>
          <w:szCs w:val="20"/>
        </w:rPr>
        <w:t xml:space="preserve"> VARCHAR2(30),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sales_state</w:t>
      </w:r>
      <w:proofErr w:type="spellEnd"/>
      <w:r w:rsidRPr="00425C45">
        <w:rPr>
          <w:rFonts w:ascii="Courier New" w:eastAsia="Times New Roman" w:hAnsi="Courier New" w:cs="Courier New"/>
          <w:color w:val="1A1816"/>
          <w:sz w:val="20"/>
          <w:szCs w:val="20"/>
        </w:rPr>
        <w:t xml:space="preserve">   VARCHAR2(20),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sales_</w:t>
      </w:r>
      <w:proofErr w:type="gramStart"/>
      <w:r w:rsidRPr="00425C45">
        <w:rPr>
          <w:rFonts w:ascii="Courier New" w:eastAsia="Times New Roman" w:hAnsi="Courier New" w:cs="Courier New"/>
          <w:color w:val="1A1816"/>
          <w:sz w:val="20"/>
          <w:szCs w:val="20"/>
        </w:rPr>
        <w:t>amount</w:t>
      </w:r>
      <w:proofErr w:type="spellEnd"/>
      <w:r w:rsidRPr="00425C45">
        <w:rPr>
          <w:rFonts w:ascii="Courier New" w:eastAsia="Times New Roman" w:hAnsi="Courier New" w:cs="Courier New"/>
          <w:color w:val="1A1816"/>
          <w:sz w:val="20"/>
          <w:szCs w:val="20"/>
        </w:rPr>
        <w:t xml:space="preserve">  NUMBER</w:t>
      </w:r>
      <w:proofErr w:type="gramEnd"/>
      <w:r w:rsidRPr="00425C45">
        <w:rPr>
          <w:rFonts w:ascii="Courier New" w:eastAsia="Times New Roman" w:hAnsi="Courier New" w:cs="Courier New"/>
          <w:color w:val="1A1816"/>
          <w:sz w:val="20"/>
          <w:szCs w:val="20"/>
        </w:rPr>
        <w:t>(10),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sales_date</w:t>
      </w:r>
      <w:proofErr w:type="spellEnd"/>
      <w:r w:rsidRPr="00425C45">
        <w:rPr>
          <w:rFonts w:ascii="Courier New" w:eastAsia="Times New Roman" w:hAnsi="Courier New" w:cs="Courier New"/>
          <w:color w:val="1A1816"/>
          <w:sz w:val="20"/>
          <w:szCs w:val="20"/>
        </w:rPr>
        <w:t xml:space="preserve">    DATE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LIST (</w:t>
      </w:r>
      <w:proofErr w:type="spellStart"/>
      <w:r w:rsidRPr="00425C45">
        <w:rPr>
          <w:rFonts w:ascii="Courier New" w:eastAsia="Times New Roman" w:hAnsi="Courier New" w:cs="Courier New"/>
          <w:color w:val="1A1816"/>
          <w:sz w:val="20"/>
          <w:szCs w:val="20"/>
        </w:rPr>
        <w:t>sales_state</w:t>
      </w:r>
      <w:proofErr w:type="spellEnd"/>
      <w:r w:rsidRPr="00425C45">
        <w:rPr>
          <w:rFonts w:ascii="Courier New" w:eastAsia="Times New Roman" w:hAnsi="Courier New" w:cs="Courier New"/>
          <w:color w:val="1A1816"/>
          <w:sz w:val="20"/>
          <w:szCs w:val="20"/>
        </w:rPr>
        <w:t>) AUTOMATIC</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P_CAL VALUES ('CALIFORNIA')</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can check the </w:t>
      </w:r>
      <w:r w:rsidRPr="00425C45">
        <w:rPr>
          <w:rFonts w:ascii="var(--code-block-font-family)" w:eastAsia="Times New Roman" w:hAnsi="var(--code-block-font-family)" w:cs="Courier New"/>
          <w:color w:val="1A1816"/>
          <w:sz w:val="20"/>
          <w:szCs w:val="20"/>
        </w:rPr>
        <w:t>AUTOLIST</w:t>
      </w:r>
      <w:r w:rsidRPr="00425C45">
        <w:rPr>
          <w:rFonts w:ascii="Segoe UI" w:eastAsia="Times New Roman" w:hAnsi="Segoe UI" w:cs="Segoe UI"/>
          <w:color w:val="1A1816"/>
          <w:sz w:val="24"/>
          <w:szCs w:val="24"/>
        </w:rPr>
        <w:t> column of the </w:t>
      </w:r>
      <w:r w:rsidRPr="00425C45">
        <w:rPr>
          <w:rFonts w:ascii="var(--code-block-font-family)" w:eastAsia="Times New Roman" w:hAnsi="var(--code-block-font-family)" w:cs="Courier New"/>
          <w:color w:val="1A1816"/>
          <w:sz w:val="20"/>
          <w:szCs w:val="20"/>
        </w:rPr>
        <w:t>*_PART_TABLES</w:t>
      </w:r>
      <w:r w:rsidRPr="00425C45">
        <w:rPr>
          <w:rFonts w:ascii="Segoe UI" w:eastAsia="Times New Roman" w:hAnsi="Segoe UI" w:cs="Segoe UI"/>
          <w:color w:val="1A1816"/>
          <w:sz w:val="24"/>
          <w:szCs w:val="24"/>
        </w:rPr>
        <w:t> view to determine whether a table is automatic list-partitioned.</w:t>
      </w:r>
    </w:p>
    <w:p w:rsidR="00425C45" w:rsidRPr="00425C45" w:rsidRDefault="00425C45" w:rsidP="00425C45">
      <w:pPr>
        <w:shd w:val="clear" w:color="auto" w:fill="FFFFFF"/>
        <w:spacing w:before="210" w:after="100" w:afterAutospacing="1" w:line="240" w:lineRule="auto"/>
        <w:rPr>
          <w:rFonts w:ascii="Segoe UI" w:eastAsia="Times New Roman" w:hAnsi="Segoe UI" w:cs="Segoe UI"/>
          <w:b/>
          <w:bCs/>
          <w:color w:val="1A1816"/>
          <w:sz w:val="21"/>
          <w:szCs w:val="21"/>
        </w:rPr>
      </w:pPr>
      <w:r w:rsidRPr="00425C45">
        <w:rPr>
          <w:rFonts w:ascii="Segoe UI" w:eastAsia="Times New Roman" w:hAnsi="Segoe UI" w:cs="Segoe UI"/>
          <w:b/>
          <w:bCs/>
          <w:color w:val="1A1816"/>
          <w:sz w:val="21"/>
          <w:szCs w:val="21"/>
        </w:rPr>
        <w:t>See Also:</w:t>
      </w:r>
    </w:p>
    <w:p w:rsidR="00425C45" w:rsidRPr="00425C45" w:rsidRDefault="00425C45" w:rsidP="00425C45">
      <w:pPr>
        <w:shd w:val="clear" w:color="auto" w:fill="FFFFFF"/>
        <w:spacing w:after="0" w:afterAutospacing="1" w:line="240" w:lineRule="auto"/>
        <w:rPr>
          <w:rFonts w:ascii="Segoe UI" w:eastAsia="Times New Roman" w:hAnsi="Segoe UI" w:cs="Segoe UI"/>
          <w:color w:val="1A1816"/>
          <w:sz w:val="24"/>
          <w:szCs w:val="24"/>
        </w:rPr>
      </w:pPr>
      <w:hyperlink r:id="rId47" w:tgtFrame="_blank" w:history="1">
        <w:r w:rsidRPr="00425C45">
          <w:rPr>
            <w:rFonts w:ascii="Segoe UI" w:eastAsia="Times New Roman" w:hAnsi="Segoe UI" w:cs="Segoe UI"/>
            <w:i/>
            <w:iCs/>
            <w:color w:val="0000FF"/>
            <w:sz w:val="24"/>
            <w:szCs w:val="24"/>
            <w:u w:val="single"/>
          </w:rPr>
          <w:t>Oracle Database Reference</w:t>
        </w:r>
      </w:hyperlink>
      <w:r w:rsidRPr="00425C45">
        <w:rPr>
          <w:rFonts w:ascii="Segoe UI" w:eastAsia="Times New Roman" w:hAnsi="Segoe UI" w:cs="Segoe UI"/>
          <w:color w:val="1A1816"/>
          <w:sz w:val="24"/>
          <w:szCs w:val="24"/>
        </w:rPr>
        <w:t> for information about </w:t>
      </w:r>
      <w:r w:rsidRPr="00425C45">
        <w:rPr>
          <w:rFonts w:ascii="var(--code-block-font-family)" w:eastAsia="Times New Roman" w:hAnsi="var(--code-block-font-family)" w:cs="Courier New"/>
          <w:color w:val="1A1816"/>
          <w:sz w:val="20"/>
          <w:szCs w:val="20"/>
        </w:rPr>
        <w:t>*_PART_TABLES</w:t>
      </w:r>
      <w:r w:rsidRPr="00425C45">
        <w:rPr>
          <w:rFonts w:ascii="Segoe UI" w:eastAsia="Times New Roman" w:hAnsi="Segoe UI" w:cs="Segoe UI"/>
          <w:color w:val="1A1816"/>
          <w:sz w:val="24"/>
          <w:szCs w:val="24"/>
        </w:rPr>
        <w:t> view</w:t>
      </w:r>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13" w:name="GUID-6A4131B1-BBDF-4230-B88C-80BC91A0C86"/>
      <w:bookmarkEnd w:id="13"/>
      <w:r w:rsidRPr="00425C45">
        <w:rPr>
          <w:rFonts w:ascii="inherit" w:eastAsia="Times New Roman" w:hAnsi="inherit" w:cs="Segoe UI"/>
          <w:color w:val="1A1816"/>
          <w:sz w:val="32"/>
          <w:szCs w:val="32"/>
        </w:rPr>
        <w:t>4.1.4.4 Creating a Multi-</w:t>
      </w:r>
      <w:proofErr w:type="gramStart"/>
      <w:r w:rsidRPr="00425C45">
        <w:rPr>
          <w:rFonts w:ascii="inherit" w:eastAsia="Times New Roman" w:hAnsi="inherit" w:cs="Segoe UI"/>
          <w:color w:val="1A1816"/>
          <w:sz w:val="32"/>
          <w:szCs w:val="32"/>
        </w:rPr>
        <w:t>column</w:t>
      </w:r>
      <w:proofErr w:type="gramEnd"/>
      <w:r w:rsidRPr="00425C45">
        <w:rPr>
          <w:rFonts w:ascii="inherit" w:eastAsia="Times New Roman" w:hAnsi="inherit" w:cs="Segoe UI"/>
          <w:color w:val="1A1816"/>
          <w:sz w:val="32"/>
          <w:szCs w:val="32"/>
        </w:rPr>
        <w:t xml:space="preserve"> List-Partitioned Table</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Multi-column list partitioning enables you to partition a table based on list values of multiple columns.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Similar to single-column list partitioning, individual partitions can contain sets containing lists of values.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Multi-column list partitioning is supported on a table using the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BY</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LIST</w:t>
      </w:r>
      <w:r w:rsidRPr="00425C45">
        <w:rPr>
          <w:rFonts w:ascii="Segoe UI" w:eastAsia="Times New Roman" w:hAnsi="Segoe UI" w:cs="Segoe UI"/>
          <w:color w:val="1A1816"/>
          <w:sz w:val="24"/>
          <w:szCs w:val="24"/>
        </w:rPr>
        <w:t> clause on multiple columns of a table. For example: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PARTITION BY LIST (</w:t>
      </w:r>
      <w:r w:rsidRPr="00425C45">
        <w:rPr>
          <w:rFonts w:ascii="Courier New" w:eastAsia="Times New Roman" w:hAnsi="Courier New" w:cs="Courier New"/>
          <w:i/>
          <w:iCs/>
          <w:color w:val="1A1816"/>
          <w:sz w:val="20"/>
          <w:szCs w:val="20"/>
        </w:rPr>
        <w:t>column</w:t>
      </w:r>
      <w:proofErr w:type="gramStart"/>
      <w:r w:rsidRPr="00425C45">
        <w:rPr>
          <w:rFonts w:ascii="Courier New" w:eastAsia="Times New Roman" w:hAnsi="Courier New" w:cs="Courier New"/>
          <w:i/>
          <w:iCs/>
          <w:color w:val="1A1816"/>
          <w:sz w:val="20"/>
          <w:szCs w:val="20"/>
        </w:rPr>
        <w:t>1</w:t>
      </w:r>
      <w:r w:rsidRPr="00425C45">
        <w:rPr>
          <w:rFonts w:ascii="Courier New" w:eastAsia="Times New Roman" w:hAnsi="Courier New" w:cs="Courier New"/>
          <w:color w:val="1A1816"/>
          <w:sz w:val="20"/>
          <w:szCs w:val="20"/>
        </w:rPr>
        <w:t>,</w:t>
      </w:r>
      <w:r w:rsidRPr="00425C45">
        <w:rPr>
          <w:rFonts w:ascii="Courier New" w:eastAsia="Times New Roman" w:hAnsi="Courier New" w:cs="Courier New"/>
          <w:i/>
          <w:iCs/>
          <w:color w:val="1A1816"/>
          <w:sz w:val="20"/>
          <w:szCs w:val="20"/>
        </w:rPr>
        <w:t>column</w:t>
      </w:r>
      <w:proofErr w:type="gramEnd"/>
      <w:r w:rsidRPr="00425C45">
        <w:rPr>
          <w:rFonts w:ascii="Courier New" w:eastAsia="Times New Roman" w:hAnsi="Courier New" w:cs="Courier New"/>
          <w:i/>
          <w:iCs/>
          <w:color w:val="1A1816"/>
          <w:sz w:val="20"/>
          <w:szCs w:val="20"/>
        </w:rPr>
        <w:t>2</w:t>
      </w:r>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A multi-column list-partitioned table can only have one </w:t>
      </w:r>
      <w:r w:rsidRPr="00425C45">
        <w:rPr>
          <w:rFonts w:ascii="var(--code-block-font-family)" w:eastAsia="Times New Roman" w:hAnsi="var(--code-block-font-family)" w:cs="Courier New"/>
          <w:color w:val="1A1816"/>
          <w:sz w:val="20"/>
          <w:szCs w:val="20"/>
        </w:rPr>
        <w:t>DEFAULT</w:t>
      </w:r>
      <w:r w:rsidRPr="00425C45">
        <w:rPr>
          <w:rFonts w:ascii="Segoe UI" w:eastAsia="Times New Roman" w:hAnsi="Segoe UI" w:cs="Segoe UI"/>
          <w:color w:val="1A1816"/>
          <w:sz w:val="24"/>
          <w:szCs w:val="24"/>
        </w:rPr>
        <w:t> partition.</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following is an example of the </w:t>
      </w:r>
      <w:r w:rsidRPr="00425C45">
        <w:rPr>
          <w:rFonts w:ascii="var(--code-block-font-family)" w:eastAsia="Times New Roman" w:hAnsi="var(--code-block-font-family)" w:cs="Courier New"/>
          <w:color w:val="1A1816"/>
          <w:sz w:val="20"/>
          <w:szCs w:val="20"/>
        </w:rPr>
        <w:t>CREATE TABLE</w:t>
      </w:r>
      <w:r w:rsidRPr="00425C45">
        <w:rPr>
          <w:rFonts w:ascii="Segoe UI" w:eastAsia="Times New Roman" w:hAnsi="Segoe UI" w:cs="Segoe UI"/>
          <w:color w:val="1A1816"/>
          <w:sz w:val="24"/>
          <w:szCs w:val="24"/>
        </w:rPr>
        <w:t> statement using multi-column partitioning on the </w:t>
      </w:r>
      <w:r w:rsidRPr="00425C45">
        <w:rPr>
          <w:rFonts w:ascii="var(--code-block-font-family)" w:eastAsia="Times New Roman" w:hAnsi="var(--code-block-font-family)" w:cs="Courier New"/>
          <w:color w:val="1A1816"/>
          <w:sz w:val="20"/>
          <w:szCs w:val="20"/>
        </w:rPr>
        <w:t>state</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channel</w:t>
      </w:r>
      <w:r w:rsidRPr="00425C45">
        <w:rPr>
          <w:rFonts w:ascii="Segoe UI" w:eastAsia="Times New Roman" w:hAnsi="Segoe UI" w:cs="Segoe UI"/>
          <w:color w:val="1A1816"/>
          <w:sz w:val="24"/>
          <w:szCs w:val="24"/>
        </w:rPr>
        <w:t> columns.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4-8 Creating a multicolumn list-partitioned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 xml:space="preserve">CREATE TABLE </w:t>
      </w:r>
      <w:proofErr w:type="spellStart"/>
      <w:r w:rsidRPr="00425C45">
        <w:rPr>
          <w:rFonts w:ascii="Courier New" w:eastAsia="Times New Roman" w:hAnsi="Courier New" w:cs="Courier New"/>
          <w:color w:val="1A1816"/>
          <w:sz w:val="20"/>
          <w:szCs w:val="20"/>
        </w:rPr>
        <w:t>sales_by_region_and_channel</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deptno</w:t>
      </w:r>
      <w:proofErr w:type="spellEnd"/>
      <w:r w:rsidRPr="00425C45">
        <w:rPr>
          <w:rFonts w:ascii="Courier New" w:eastAsia="Times New Roman" w:hAnsi="Courier New" w:cs="Courier New"/>
          <w:color w:val="1A1816"/>
          <w:sz w:val="20"/>
          <w:szCs w:val="20"/>
        </w:rPr>
        <w:t xml:space="preserve">           NUMBER,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deptname</w:t>
      </w:r>
      <w:proofErr w:type="spellEnd"/>
      <w:r w:rsidRPr="00425C45">
        <w:rPr>
          <w:rFonts w:ascii="Courier New" w:eastAsia="Times New Roman" w:hAnsi="Courier New" w:cs="Courier New"/>
          <w:color w:val="1A1816"/>
          <w:sz w:val="20"/>
          <w:szCs w:val="20"/>
        </w:rPr>
        <w:t xml:space="preserve">         VARCHAR2(20),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quarterly_</w:t>
      </w:r>
      <w:proofErr w:type="gramStart"/>
      <w:r w:rsidRPr="00425C45">
        <w:rPr>
          <w:rFonts w:ascii="Courier New" w:eastAsia="Times New Roman" w:hAnsi="Courier New" w:cs="Courier New"/>
          <w:color w:val="1A1816"/>
          <w:sz w:val="20"/>
          <w:szCs w:val="20"/>
        </w:rPr>
        <w:t>sales</w:t>
      </w:r>
      <w:proofErr w:type="spellEnd"/>
      <w:r w:rsidRPr="00425C45">
        <w:rPr>
          <w:rFonts w:ascii="Courier New" w:eastAsia="Times New Roman" w:hAnsi="Courier New" w:cs="Courier New"/>
          <w:color w:val="1A1816"/>
          <w:sz w:val="20"/>
          <w:szCs w:val="20"/>
        </w:rPr>
        <w:t xml:space="preserve">  NUMBER</w:t>
      </w:r>
      <w:proofErr w:type="gramEnd"/>
      <w:r w:rsidRPr="00425C45">
        <w:rPr>
          <w:rFonts w:ascii="Courier New" w:eastAsia="Times New Roman" w:hAnsi="Courier New" w:cs="Courier New"/>
          <w:color w:val="1A1816"/>
          <w:sz w:val="20"/>
          <w:szCs w:val="20"/>
        </w:rPr>
        <w:t>(10,2),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state            VARCHAR2(2),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channel          VARCHAR2(1)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LIST (state, channel)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q1_northwest_direct VALUES (('OR','D'), ('WA','D')),</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q1_northwest_indirect VALUES (('OR','I'), ('WA','I')),</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q1_southwest_direct VALUES (('AZ','D'</w:t>
      </w:r>
      <w:proofErr w:type="gramStart"/>
      <w:r w:rsidRPr="00425C45">
        <w:rPr>
          <w:rFonts w:ascii="Courier New" w:eastAsia="Times New Roman" w:hAnsi="Courier New" w:cs="Courier New"/>
          <w:color w:val="1A1816"/>
          <w:sz w:val="20"/>
          <w:szCs w:val="20"/>
        </w:rPr>
        <w:t>),(</w:t>
      </w:r>
      <w:proofErr w:type="gramEnd"/>
      <w:r w:rsidRPr="00425C45">
        <w:rPr>
          <w:rFonts w:ascii="Courier New" w:eastAsia="Times New Roman" w:hAnsi="Courier New" w:cs="Courier New"/>
          <w:color w:val="1A1816"/>
          <w:sz w:val="20"/>
          <w:szCs w:val="20"/>
        </w:rPr>
        <w:t>'UT','D'),('NM','D')),</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q1_ca_direct VALUES ('CA','D'),</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rest VALUES (DEFAULT)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14" w:name="GUID-00923EB3-05F6-41F7-8437-E42FC9BD957"/>
      <w:bookmarkEnd w:id="14"/>
      <w:r w:rsidRPr="00425C45">
        <w:rPr>
          <w:rFonts w:ascii="inherit" w:eastAsia="Times New Roman" w:hAnsi="inherit" w:cs="Segoe UI"/>
          <w:color w:val="1A1816"/>
          <w:sz w:val="36"/>
          <w:szCs w:val="36"/>
        </w:rPr>
        <w:t>4.1.5 Creating Reference-Partitioned Tables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To create a reference-partitioned table, you specify a </w:t>
      </w:r>
      <w:r w:rsidRPr="00425C45">
        <w:rPr>
          <w:rFonts w:ascii="var(--code-block-font-family)" w:eastAsia="Times New Roman" w:hAnsi="var(--code-block-font-family)" w:cs="Courier New"/>
          <w:color w:val="1A1816"/>
          <w:sz w:val="20"/>
          <w:szCs w:val="20"/>
        </w:rPr>
        <w:t>PARTITION BY REFERENCE</w:t>
      </w:r>
      <w:r w:rsidRPr="00425C45">
        <w:rPr>
          <w:rFonts w:ascii="Segoe UI" w:eastAsia="Times New Roman" w:hAnsi="Segoe UI" w:cs="Segoe UI"/>
          <w:color w:val="1A1816"/>
          <w:sz w:val="24"/>
          <w:szCs w:val="24"/>
        </w:rPr>
        <w:t> clause in the </w:t>
      </w:r>
      <w:r w:rsidRPr="00425C45">
        <w:rPr>
          <w:rFonts w:ascii="var(--code-block-font-family)" w:eastAsia="Times New Roman" w:hAnsi="var(--code-block-font-family)" w:cs="Courier New"/>
          <w:color w:val="1A1816"/>
          <w:sz w:val="20"/>
          <w:szCs w:val="20"/>
        </w:rPr>
        <w:t>CREATE TABLE</w:t>
      </w:r>
      <w:r w:rsidRPr="00425C45">
        <w:rPr>
          <w:rFonts w:ascii="Segoe UI" w:eastAsia="Times New Roman" w:hAnsi="Segoe UI" w:cs="Segoe UI"/>
          <w:color w:val="1A1816"/>
          <w:sz w:val="24"/>
          <w:szCs w:val="24"/>
        </w:rPr>
        <w:t> statement.</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w:t>
      </w:r>
      <w:r w:rsidRPr="00425C45">
        <w:rPr>
          <w:rFonts w:ascii="var(--code-block-font-family)" w:eastAsia="Times New Roman" w:hAnsi="var(--code-block-font-family)" w:cs="Courier New"/>
          <w:color w:val="1A1816"/>
          <w:sz w:val="20"/>
          <w:szCs w:val="20"/>
        </w:rPr>
        <w:t>PARTITION BY REFERENCE</w:t>
      </w:r>
      <w:r w:rsidRPr="00425C45">
        <w:rPr>
          <w:rFonts w:ascii="Segoe UI" w:eastAsia="Times New Roman" w:hAnsi="Segoe UI" w:cs="Segoe UI"/>
          <w:color w:val="1A1816"/>
          <w:sz w:val="24"/>
          <w:szCs w:val="24"/>
        </w:rPr>
        <w:t> clause specifies the name of a referential constraint and this constraint becomes the partitioning referential constraint that is used as the basis for reference partitioning in the table. The referential constraint must be enabled and enforced.</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As with other partitioned tables, you can specify object-level default attributes, and you can optionally specify partition descriptors that override the object-level defaults on a per-partition basis.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hyperlink r:id="rId48" w:anchor="GUID-00923EB3-05F6-41F7-8437-E42FC9BD9571__CHDHJCFD" w:history="1">
        <w:r w:rsidRPr="00425C45">
          <w:rPr>
            <w:rFonts w:ascii="Segoe UI" w:eastAsia="Times New Roman" w:hAnsi="Segoe UI" w:cs="Segoe UI"/>
            <w:color w:val="0000FF"/>
            <w:sz w:val="24"/>
            <w:szCs w:val="24"/>
            <w:u w:val="single"/>
          </w:rPr>
          <w:t>Example 4-9</w:t>
        </w:r>
      </w:hyperlink>
      <w:r w:rsidRPr="00425C45">
        <w:rPr>
          <w:rFonts w:ascii="Segoe UI" w:eastAsia="Times New Roman" w:hAnsi="Segoe UI" w:cs="Segoe UI"/>
          <w:color w:val="1A1816"/>
          <w:sz w:val="24"/>
          <w:szCs w:val="24"/>
        </w:rPr>
        <w:t> creates a parent table </w:t>
      </w:r>
      <w:r w:rsidRPr="00425C45">
        <w:rPr>
          <w:rFonts w:ascii="var(--code-block-font-family)" w:eastAsia="Times New Roman" w:hAnsi="var(--code-block-font-family)" w:cs="Courier New"/>
          <w:color w:val="1A1816"/>
          <w:sz w:val="20"/>
          <w:szCs w:val="20"/>
        </w:rPr>
        <w:t>orders</w:t>
      </w:r>
      <w:r w:rsidRPr="00425C45">
        <w:rPr>
          <w:rFonts w:ascii="Segoe UI" w:eastAsia="Times New Roman" w:hAnsi="Segoe UI" w:cs="Segoe UI"/>
          <w:color w:val="1A1816"/>
          <w:sz w:val="24"/>
          <w:szCs w:val="24"/>
        </w:rPr>
        <w:t> which is range-partitioned on </w:t>
      </w:r>
      <w:proofErr w:type="spellStart"/>
      <w:r w:rsidRPr="00425C45">
        <w:rPr>
          <w:rFonts w:ascii="var(--code-block-font-family)" w:eastAsia="Times New Roman" w:hAnsi="var(--code-block-font-family)" w:cs="Courier New"/>
          <w:color w:val="1A1816"/>
          <w:sz w:val="20"/>
          <w:szCs w:val="20"/>
        </w:rPr>
        <w:t>order_date</w:t>
      </w:r>
      <w:proofErr w:type="spellEnd"/>
      <w:r w:rsidRPr="00425C45">
        <w:rPr>
          <w:rFonts w:ascii="Segoe UI" w:eastAsia="Times New Roman" w:hAnsi="Segoe UI" w:cs="Segoe UI"/>
          <w:color w:val="1A1816"/>
          <w:sz w:val="24"/>
          <w:szCs w:val="24"/>
        </w:rPr>
        <w:t>. The reference-partitioned child table </w:t>
      </w:r>
      <w:proofErr w:type="spellStart"/>
      <w:r w:rsidRPr="00425C45">
        <w:rPr>
          <w:rFonts w:ascii="var(--code-block-font-family)" w:eastAsia="Times New Roman" w:hAnsi="var(--code-block-font-family)" w:cs="Courier New"/>
          <w:color w:val="1A1816"/>
          <w:sz w:val="20"/>
          <w:szCs w:val="20"/>
        </w:rPr>
        <w:t>order_items</w:t>
      </w:r>
      <w:proofErr w:type="spellEnd"/>
      <w:r w:rsidRPr="00425C45">
        <w:rPr>
          <w:rFonts w:ascii="Segoe UI" w:eastAsia="Times New Roman" w:hAnsi="Segoe UI" w:cs="Segoe UI"/>
          <w:color w:val="1A1816"/>
          <w:sz w:val="24"/>
          <w:szCs w:val="24"/>
        </w:rPr>
        <w:t> is created with four partitions, </w:t>
      </w:r>
      <w:r w:rsidRPr="00425C45">
        <w:rPr>
          <w:rFonts w:ascii="var(--code-block-font-family)" w:eastAsia="Times New Roman" w:hAnsi="var(--code-block-font-family)" w:cs="Courier New"/>
          <w:color w:val="1A1816"/>
          <w:sz w:val="20"/>
          <w:szCs w:val="20"/>
        </w:rPr>
        <w:t>Q1_2005</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Q2_2005</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Q3_2005</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Q4_2005</w:t>
      </w:r>
      <w:r w:rsidRPr="00425C45">
        <w:rPr>
          <w:rFonts w:ascii="Segoe UI" w:eastAsia="Times New Roman" w:hAnsi="Segoe UI" w:cs="Segoe UI"/>
          <w:color w:val="1A1816"/>
          <w:sz w:val="24"/>
          <w:szCs w:val="24"/>
        </w:rPr>
        <w:t>, where each partition contains the </w:t>
      </w:r>
      <w:proofErr w:type="spellStart"/>
      <w:r w:rsidRPr="00425C45">
        <w:rPr>
          <w:rFonts w:ascii="var(--code-block-font-family)" w:eastAsia="Times New Roman" w:hAnsi="var(--code-block-font-family)" w:cs="Courier New"/>
          <w:color w:val="1A1816"/>
          <w:sz w:val="20"/>
          <w:szCs w:val="20"/>
        </w:rPr>
        <w:t>order_items</w:t>
      </w:r>
      <w:proofErr w:type="spellEnd"/>
      <w:r w:rsidRPr="00425C45">
        <w:rPr>
          <w:rFonts w:ascii="Segoe UI" w:eastAsia="Times New Roman" w:hAnsi="Segoe UI" w:cs="Segoe UI"/>
          <w:color w:val="1A1816"/>
          <w:sz w:val="24"/>
          <w:szCs w:val="24"/>
        </w:rPr>
        <w:t> rows corresponding to orders in the respective parent partition.</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If partition descriptors are provided, then the number of partitions described must exactly equal the number of partitions or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xml:space="preserve"> in the referenced table. If the parent table is a composite partitioned table, then the table has one partition for each </w:t>
      </w:r>
      <w:proofErr w:type="spellStart"/>
      <w:r w:rsidRPr="00425C45">
        <w:rPr>
          <w:rFonts w:ascii="Segoe UI" w:eastAsia="Times New Roman" w:hAnsi="Segoe UI" w:cs="Segoe UI"/>
          <w:color w:val="1A1816"/>
          <w:sz w:val="24"/>
          <w:szCs w:val="24"/>
        </w:rPr>
        <w:t>subpartition</w:t>
      </w:r>
      <w:proofErr w:type="spellEnd"/>
      <w:r w:rsidRPr="00425C45">
        <w:rPr>
          <w:rFonts w:ascii="Segoe UI" w:eastAsia="Times New Roman" w:hAnsi="Segoe UI" w:cs="Segoe UI"/>
          <w:color w:val="1A1816"/>
          <w:sz w:val="24"/>
          <w:szCs w:val="24"/>
        </w:rPr>
        <w:t xml:space="preserve"> of its parent; otherwise the table has one partition for each partition of its parent.</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Partition bounds cannot be specified for the partitions of a reference-partitioned table.</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The partitions of a reference-partitioned table can be named. If a partition is not explicitly named, then it inherits its name from the corresponding partition in the parent </w:t>
      </w:r>
      <w:r w:rsidRPr="00425C45">
        <w:rPr>
          <w:rFonts w:ascii="Segoe UI" w:eastAsia="Times New Roman" w:hAnsi="Segoe UI" w:cs="Segoe UI"/>
          <w:color w:val="1A1816"/>
          <w:sz w:val="24"/>
          <w:szCs w:val="24"/>
        </w:rPr>
        <w:lastRenderedPageBreak/>
        <w:t>table, unless this inherited name conflicts with an existing explicit name. In this case, the partition has a system-generated name.</w:t>
      </w:r>
    </w:p>
    <w:p w:rsidR="00425C45" w:rsidRPr="00425C45" w:rsidRDefault="00425C45" w:rsidP="00425C45">
      <w:pPr>
        <w:shd w:val="clear" w:color="auto" w:fill="FFFFFF"/>
        <w:spacing w:before="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Partitions of a reference-partitioned table collocate with the corresponding partition of the parent table, if no explicit </w:t>
      </w:r>
      <w:proofErr w:type="spellStart"/>
      <w:r w:rsidRPr="00425C45">
        <w:rPr>
          <w:rFonts w:ascii="Segoe UI" w:eastAsia="Times New Roman" w:hAnsi="Segoe UI" w:cs="Segoe UI"/>
          <w:color w:val="1A1816"/>
          <w:sz w:val="24"/>
          <w:szCs w:val="24"/>
        </w:rPr>
        <w:t>tablespace</w:t>
      </w:r>
      <w:proofErr w:type="spellEnd"/>
      <w:r w:rsidRPr="00425C45">
        <w:rPr>
          <w:rFonts w:ascii="Segoe UI" w:eastAsia="Times New Roman" w:hAnsi="Segoe UI" w:cs="Segoe UI"/>
          <w:color w:val="1A1816"/>
          <w:sz w:val="24"/>
          <w:szCs w:val="24"/>
        </w:rPr>
        <w:t xml:space="preserve"> is specified for the reference-partitioned table's partition.</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4-9 Creating reference-partitioned tables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CREATE TABLE orders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order</w:t>
      </w:r>
      <w:proofErr w:type="gramEnd"/>
      <w:r w:rsidRPr="00425C45">
        <w:rPr>
          <w:rFonts w:ascii="Courier New" w:eastAsia="Times New Roman" w:hAnsi="Courier New" w:cs="Courier New"/>
          <w:color w:val="1A1816"/>
          <w:sz w:val="20"/>
          <w:szCs w:val="20"/>
        </w:rPr>
        <w:t>_id</w:t>
      </w:r>
      <w:proofErr w:type="spellEnd"/>
      <w:r w:rsidRPr="00425C45">
        <w:rPr>
          <w:rFonts w:ascii="Courier New" w:eastAsia="Times New Roman" w:hAnsi="Courier New" w:cs="Courier New"/>
          <w:color w:val="1A1816"/>
          <w:sz w:val="20"/>
          <w:szCs w:val="20"/>
        </w:rPr>
        <w:t xml:space="preserve">           NUMBER(12),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order_date</w:t>
      </w:r>
      <w:proofErr w:type="spellEnd"/>
      <w:r w:rsidRPr="00425C45">
        <w:rPr>
          <w:rFonts w:ascii="Courier New" w:eastAsia="Times New Roman" w:hAnsi="Courier New" w:cs="Courier New"/>
          <w:color w:val="1A1816"/>
          <w:sz w:val="20"/>
          <w:szCs w:val="20"/>
        </w:rPr>
        <w:t xml:space="preserve">         DATE,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order_mode</w:t>
      </w:r>
      <w:proofErr w:type="spellEnd"/>
      <w:r w:rsidRPr="00425C45">
        <w:rPr>
          <w:rFonts w:ascii="Courier New" w:eastAsia="Times New Roman" w:hAnsi="Courier New" w:cs="Courier New"/>
          <w:color w:val="1A1816"/>
          <w:sz w:val="20"/>
          <w:szCs w:val="20"/>
        </w:rPr>
        <w:t xml:space="preserve">         VARCHAR2(8),</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customer_id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6),</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order_status</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order_total</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8,2),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sales_rep_id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6),</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promotion_id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6),</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CONSTRAINT </w:t>
      </w:r>
      <w:proofErr w:type="spellStart"/>
      <w:r w:rsidRPr="00425C45">
        <w:rPr>
          <w:rFonts w:ascii="Courier New" w:eastAsia="Times New Roman" w:hAnsi="Courier New" w:cs="Courier New"/>
          <w:color w:val="1A1816"/>
          <w:sz w:val="20"/>
          <w:szCs w:val="20"/>
        </w:rPr>
        <w:t>orders_pk</w:t>
      </w:r>
      <w:proofErr w:type="spellEnd"/>
      <w:r w:rsidRPr="00425C45">
        <w:rPr>
          <w:rFonts w:ascii="Courier New" w:eastAsia="Times New Roman" w:hAnsi="Courier New" w:cs="Courier New"/>
          <w:color w:val="1A1816"/>
          <w:sz w:val="20"/>
          <w:szCs w:val="20"/>
        </w:rPr>
        <w:t xml:space="preserve"> PRIMARY KEY(</w:t>
      </w:r>
      <w:proofErr w:type="spellStart"/>
      <w:r w:rsidRPr="00425C45">
        <w:rPr>
          <w:rFonts w:ascii="Courier New" w:eastAsia="Times New Roman" w:hAnsi="Courier New" w:cs="Courier New"/>
          <w:color w:val="1A1816"/>
          <w:sz w:val="20"/>
          <w:szCs w:val="20"/>
        </w:rPr>
        <w:t>order_id</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RANGE(</w:t>
      </w:r>
      <w:proofErr w:type="spellStart"/>
      <w:r w:rsidRPr="00425C45">
        <w:rPr>
          <w:rFonts w:ascii="Courier New" w:eastAsia="Times New Roman" w:hAnsi="Courier New" w:cs="Courier New"/>
          <w:color w:val="1A1816"/>
          <w:sz w:val="20"/>
          <w:szCs w:val="20"/>
        </w:rPr>
        <w:t>order_date</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PARTITION</w:t>
      </w:r>
      <w:proofErr w:type="gramEnd"/>
      <w:r w:rsidRPr="00425C45">
        <w:rPr>
          <w:rFonts w:ascii="Courier New" w:eastAsia="Times New Roman" w:hAnsi="Courier New" w:cs="Courier New"/>
          <w:color w:val="1A1816"/>
          <w:sz w:val="20"/>
          <w:szCs w:val="20"/>
        </w:rPr>
        <w:t xml:space="preserve"> Q1_2005 VALUES LESS THAN (TO_DATE('01-APR-2005','DD-MON-YYYY')),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Q2_2005 VALUES LESS THAN (TO_DATE('01-JUL-2005','DD-MON-YYYY')),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Q3_2005 VALUES LESS THAN (TO_DATE('01-OCT-2005','DD-MON-YYYY')),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Q4_2005 VALUES LESS THAN (TO_DATE('01-JAN-2006','DD-MON-YYYY'))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spellStart"/>
      <w:r w:rsidRPr="00425C45">
        <w:rPr>
          <w:rFonts w:ascii="Courier New" w:eastAsia="Times New Roman" w:hAnsi="Courier New" w:cs="Courier New"/>
          <w:color w:val="1A1816"/>
          <w:sz w:val="20"/>
          <w:szCs w:val="20"/>
        </w:rPr>
        <w:t>order_items</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order</w:t>
      </w:r>
      <w:proofErr w:type="gramEnd"/>
      <w:r w:rsidRPr="00425C45">
        <w:rPr>
          <w:rFonts w:ascii="Courier New" w:eastAsia="Times New Roman" w:hAnsi="Courier New" w:cs="Courier New"/>
          <w:color w:val="1A1816"/>
          <w:sz w:val="20"/>
          <w:szCs w:val="20"/>
        </w:rPr>
        <w:t>_id</w:t>
      </w:r>
      <w:proofErr w:type="spellEnd"/>
      <w:r w:rsidRPr="00425C45">
        <w:rPr>
          <w:rFonts w:ascii="Courier New" w:eastAsia="Times New Roman" w:hAnsi="Courier New" w:cs="Courier New"/>
          <w:color w:val="1A1816"/>
          <w:sz w:val="20"/>
          <w:szCs w:val="20"/>
        </w:rPr>
        <w:t xml:space="preserve">           NUMBER(12) NOT NULL,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line_item_id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3)  NOT NULL,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product_id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6)  NOT NULL,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unit_price</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8,2),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quantity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8),</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CONSTRAINT </w:t>
      </w:r>
      <w:proofErr w:type="spellStart"/>
      <w:r w:rsidRPr="00425C45">
        <w:rPr>
          <w:rFonts w:ascii="Courier New" w:eastAsia="Times New Roman" w:hAnsi="Courier New" w:cs="Courier New"/>
          <w:color w:val="1A1816"/>
          <w:sz w:val="20"/>
          <w:szCs w:val="20"/>
        </w:rPr>
        <w:t>order_items_fk</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FOREIGN KEY(</w:t>
      </w:r>
      <w:proofErr w:type="spellStart"/>
      <w:r w:rsidRPr="00425C45">
        <w:rPr>
          <w:rFonts w:ascii="Courier New" w:eastAsia="Times New Roman" w:hAnsi="Courier New" w:cs="Courier New"/>
          <w:color w:val="1A1816"/>
          <w:sz w:val="20"/>
          <w:szCs w:val="20"/>
        </w:rPr>
        <w:t>order_id</w:t>
      </w:r>
      <w:proofErr w:type="spellEnd"/>
      <w:r w:rsidRPr="00425C45">
        <w:rPr>
          <w:rFonts w:ascii="Courier New" w:eastAsia="Times New Roman" w:hAnsi="Courier New" w:cs="Courier New"/>
          <w:color w:val="1A1816"/>
          <w:sz w:val="20"/>
          <w:szCs w:val="20"/>
        </w:rPr>
        <w:t>) REFERENCES orders(</w:t>
      </w:r>
      <w:proofErr w:type="spellStart"/>
      <w:r w:rsidRPr="00425C45">
        <w:rPr>
          <w:rFonts w:ascii="Courier New" w:eastAsia="Times New Roman" w:hAnsi="Courier New" w:cs="Courier New"/>
          <w:color w:val="1A1816"/>
          <w:sz w:val="20"/>
          <w:szCs w:val="20"/>
        </w:rPr>
        <w:t>order_id</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REFERENCE(</w:t>
      </w:r>
      <w:proofErr w:type="spellStart"/>
      <w:r w:rsidRPr="00425C45">
        <w:rPr>
          <w:rFonts w:ascii="Courier New" w:eastAsia="Times New Roman" w:hAnsi="Courier New" w:cs="Courier New"/>
          <w:color w:val="1A1816"/>
          <w:sz w:val="20"/>
          <w:szCs w:val="20"/>
        </w:rPr>
        <w:t>order_items_fk</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15" w:name="GUID-52397EF9-EC3B-4E80-8211-77E68326353"/>
      <w:bookmarkEnd w:id="15"/>
      <w:r w:rsidRPr="00425C45">
        <w:rPr>
          <w:rFonts w:ascii="inherit" w:eastAsia="Times New Roman" w:hAnsi="inherit" w:cs="Segoe UI"/>
          <w:color w:val="1A1816"/>
          <w:sz w:val="36"/>
          <w:szCs w:val="36"/>
        </w:rPr>
        <w:t>4.1.6 Creating Interval-Reference Partitioned Tables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lastRenderedPageBreak/>
        <w:t>You can use interval partitioned tables as parent tables for reference partitioning. Partitions in a reference-partitioned table corresponding to interval partitions in the parent table are created when inserting records into the reference partitioned table.</w:t>
      </w:r>
    </w:p>
    <w:p w:rsidR="00425C45" w:rsidRPr="00425C45" w:rsidRDefault="00425C45" w:rsidP="00425C45">
      <w:pPr>
        <w:shd w:val="clear" w:color="auto" w:fill="FFFFFF"/>
        <w:spacing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When creating an interval partition in a child table, the partition name is inherited from the associated parent table fragment. If the child table has a table-level default </w:t>
      </w:r>
      <w:proofErr w:type="spellStart"/>
      <w:r w:rsidRPr="00425C45">
        <w:rPr>
          <w:rFonts w:ascii="Segoe UI" w:eastAsia="Times New Roman" w:hAnsi="Segoe UI" w:cs="Segoe UI"/>
          <w:color w:val="1A1816"/>
          <w:sz w:val="24"/>
          <w:szCs w:val="24"/>
        </w:rPr>
        <w:t>tablespace</w:t>
      </w:r>
      <w:proofErr w:type="spellEnd"/>
      <w:r w:rsidRPr="00425C45">
        <w:rPr>
          <w:rFonts w:ascii="Segoe UI" w:eastAsia="Times New Roman" w:hAnsi="Segoe UI" w:cs="Segoe UI"/>
          <w:color w:val="1A1816"/>
          <w:sz w:val="24"/>
          <w:szCs w:val="24"/>
        </w:rPr>
        <w:t xml:space="preserve">, then it is used as </w:t>
      </w:r>
      <w:proofErr w:type="spellStart"/>
      <w:r w:rsidRPr="00425C45">
        <w:rPr>
          <w:rFonts w:ascii="Segoe UI" w:eastAsia="Times New Roman" w:hAnsi="Segoe UI" w:cs="Segoe UI"/>
          <w:color w:val="1A1816"/>
          <w:sz w:val="24"/>
          <w:szCs w:val="24"/>
        </w:rPr>
        <w:t>tablespace</w:t>
      </w:r>
      <w:proofErr w:type="spellEnd"/>
      <w:r w:rsidRPr="00425C45">
        <w:rPr>
          <w:rFonts w:ascii="Segoe UI" w:eastAsia="Times New Roman" w:hAnsi="Segoe UI" w:cs="Segoe UI"/>
          <w:color w:val="1A1816"/>
          <w:sz w:val="24"/>
          <w:szCs w:val="24"/>
        </w:rPr>
        <w:t xml:space="preserve"> for the new interval partition; otherwise, the </w:t>
      </w:r>
      <w:proofErr w:type="spellStart"/>
      <w:r w:rsidRPr="00425C45">
        <w:rPr>
          <w:rFonts w:ascii="Segoe UI" w:eastAsia="Times New Roman" w:hAnsi="Segoe UI" w:cs="Segoe UI"/>
          <w:color w:val="1A1816"/>
          <w:sz w:val="24"/>
          <w:szCs w:val="24"/>
        </w:rPr>
        <w:t>tablespace</w:t>
      </w:r>
      <w:proofErr w:type="spellEnd"/>
      <w:r w:rsidRPr="00425C45">
        <w:rPr>
          <w:rFonts w:ascii="Segoe UI" w:eastAsia="Times New Roman" w:hAnsi="Segoe UI" w:cs="Segoe UI"/>
          <w:color w:val="1A1816"/>
          <w:sz w:val="24"/>
          <w:szCs w:val="24"/>
        </w:rPr>
        <w:t xml:space="preserve"> is inherited from the parent table fragment.</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SQL </w:t>
      </w:r>
      <w:r w:rsidRPr="00425C45">
        <w:rPr>
          <w:rFonts w:ascii="var(--code-block-font-family)" w:eastAsia="Times New Roman" w:hAnsi="var(--code-block-font-family)" w:cs="Courier New"/>
          <w:color w:val="1A1816"/>
          <w:sz w:val="20"/>
          <w:szCs w:val="20"/>
        </w:rPr>
        <w:t>ALTER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SET</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INTERVAL</w:t>
      </w:r>
      <w:r w:rsidRPr="00425C45">
        <w:rPr>
          <w:rFonts w:ascii="Segoe UI" w:eastAsia="Times New Roman" w:hAnsi="Segoe UI" w:cs="Segoe UI"/>
          <w:color w:val="1A1816"/>
          <w:sz w:val="24"/>
          <w:szCs w:val="24"/>
        </w:rPr>
        <w:t> statement is not allowed for reference-partitioned tables, but can be run on tables that have reference-partitioned children. In particular, </w:t>
      </w:r>
      <w:r w:rsidRPr="00425C45">
        <w:rPr>
          <w:rFonts w:ascii="var(--code-block-font-family)" w:eastAsia="Times New Roman" w:hAnsi="var(--code-block-font-family)" w:cs="Courier New"/>
          <w:color w:val="1A1816"/>
          <w:sz w:val="20"/>
          <w:szCs w:val="20"/>
        </w:rPr>
        <w:t>ALTER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SET</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INTERVAL</w:t>
      </w:r>
      <w:r w:rsidRPr="00425C45">
        <w:rPr>
          <w:rFonts w:ascii="Segoe UI" w:eastAsia="Times New Roman" w:hAnsi="Segoe UI" w:cs="Segoe UI"/>
          <w:color w:val="1A1816"/>
          <w:sz w:val="24"/>
          <w:szCs w:val="24"/>
        </w:rPr>
        <w:t> removes the interval property from the targeted table and converts any interval-reference children to ordinary reference-partitioned tables. Also, the SQL </w:t>
      </w:r>
      <w:r w:rsidRPr="00425C45">
        <w:rPr>
          <w:rFonts w:ascii="var(--code-block-font-family)" w:eastAsia="Times New Roman" w:hAnsi="var(--code-block-font-family)" w:cs="Courier New"/>
          <w:color w:val="1A1816"/>
          <w:sz w:val="20"/>
          <w:szCs w:val="20"/>
        </w:rPr>
        <w:t>ALTER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SET</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STORE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IN</w:t>
      </w:r>
      <w:r w:rsidRPr="00425C45">
        <w:rPr>
          <w:rFonts w:ascii="Segoe UI" w:eastAsia="Times New Roman" w:hAnsi="Segoe UI" w:cs="Segoe UI"/>
          <w:color w:val="1A1816"/>
          <w:sz w:val="24"/>
          <w:szCs w:val="24"/>
        </w:rPr>
        <w:t> statement is not allowed for reference-partitioned tables, but can be run on tables that have reference-partitioned children.</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Operations that transform interval partitions to conventional partitions in the parent table, such as </w:t>
      </w:r>
      <w:r w:rsidRPr="00425C45">
        <w:rPr>
          <w:rFonts w:ascii="var(--code-block-font-family)" w:eastAsia="Times New Roman" w:hAnsi="var(--code-block-font-family)" w:cs="Courier New"/>
          <w:color w:val="1A1816"/>
          <w:sz w:val="20"/>
          <w:szCs w:val="20"/>
        </w:rPr>
        <w:t>ALTER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SPLIT</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on an interval partition, construct the corresponding transformation in the child table, creating partitions in the child table as necessary.</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For example, the following SQL statements provides three interval partitions in the parent table and none in the child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gramStart"/>
      <w:r w:rsidRPr="00425C45">
        <w:rPr>
          <w:rFonts w:ascii="Courier New" w:eastAsia="Times New Roman" w:hAnsi="Courier New" w:cs="Courier New"/>
          <w:color w:val="1A1816"/>
          <w:sz w:val="20"/>
          <w:szCs w:val="20"/>
        </w:rPr>
        <w:t>par(</w:t>
      </w:r>
      <w:proofErr w:type="spellStart"/>
      <w:proofErr w:type="gramEnd"/>
      <w:r w:rsidRPr="00425C45">
        <w:rPr>
          <w:rFonts w:ascii="Courier New" w:eastAsia="Times New Roman" w:hAnsi="Courier New" w:cs="Courier New"/>
          <w:color w:val="1A1816"/>
          <w:sz w:val="20"/>
          <w:szCs w:val="20"/>
        </w:rPr>
        <w:t>pk</w:t>
      </w:r>
      <w:proofErr w:type="spellEnd"/>
      <w:r w:rsidRPr="00425C45">
        <w:rPr>
          <w:rFonts w:ascii="Courier New" w:eastAsia="Times New Roman" w:hAnsi="Courier New" w:cs="Courier New"/>
          <w:color w:val="1A1816"/>
          <w:sz w:val="20"/>
          <w:szCs w:val="20"/>
        </w:rPr>
        <w:t xml:space="preserve"> INT CONSTRAINT </w:t>
      </w:r>
      <w:proofErr w:type="spellStart"/>
      <w:r w:rsidRPr="00425C45">
        <w:rPr>
          <w:rFonts w:ascii="Courier New" w:eastAsia="Times New Roman" w:hAnsi="Courier New" w:cs="Courier New"/>
          <w:color w:val="1A1816"/>
          <w:sz w:val="20"/>
          <w:szCs w:val="20"/>
        </w:rPr>
        <w:t>par_pk</w:t>
      </w:r>
      <w:proofErr w:type="spellEnd"/>
      <w:r w:rsidRPr="00425C45">
        <w:rPr>
          <w:rFonts w:ascii="Courier New" w:eastAsia="Times New Roman" w:hAnsi="Courier New" w:cs="Courier New"/>
          <w:color w:val="1A1816"/>
          <w:sz w:val="20"/>
          <w:szCs w:val="20"/>
        </w:rPr>
        <w:t xml:space="preserve"> PRIMARY KEY, </w:t>
      </w:r>
      <w:proofErr w:type="spellStart"/>
      <w:r w:rsidRPr="00425C45">
        <w:rPr>
          <w:rFonts w:ascii="Courier New" w:eastAsia="Times New Roman" w:hAnsi="Courier New" w:cs="Courier New"/>
          <w:color w:val="1A1816"/>
          <w:sz w:val="20"/>
          <w:szCs w:val="20"/>
        </w:rPr>
        <w:t>i</w:t>
      </w:r>
      <w:proofErr w:type="spellEnd"/>
      <w:r w:rsidRPr="00425C45">
        <w:rPr>
          <w:rFonts w:ascii="Courier New" w:eastAsia="Times New Roman" w:hAnsi="Courier New" w:cs="Courier New"/>
          <w:color w:val="1A1816"/>
          <w:sz w:val="20"/>
          <w:szCs w:val="20"/>
        </w:rPr>
        <w:t xml:space="preserve"> INT)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RANGE(</w:t>
      </w:r>
      <w:proofErr w:type="spellStart"/>
      <w:r w:rsidRPr="00425C45">
        <w:rPr>
          <w:rFonts w:ascii="Courier New" w:eastAsia="Times New Roman" w:hAnsi="Courier New" w:cs="Courier New"/>
          <w:color w:val="1A1816"/>
          <w:sz w:val="20"/>
          <w:szCs w:val="20"/>
        </w:rPr>
        <w:t>i</w:t>
      </w:r>
      <w:proofErr w:type="spellEnd"/>
      <w:r w:rsidRPr="00425C45">
        <w:rPr>
          <w:rFonts w:ascii="Courier New" w:eastAsia="Times New Roman" w:hAnsi="Courier New" w:cs="Courier New"/>
          <w:color w:val="1A1816"/>
          <w:sz w:val="20"/>
          <w:szCs w:val="20"/>
        </w:rPr>
        <w:t>) INTERVAL (10)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p1 VALUES LESS THAN (10));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gramStart"/>
      <w:r w:rsidRPr="00425C45">
        <w:rPr>
          <w:rFonts w:ascii="Courier New" w:eastAsia="Times New Roman" w:hAnsi="Courier New" w:cs="Courier New"/>
          <w:color w:val="1A1816"/>
          <w:sz w:val="20"/>
          <w:szCs w:val="20"/>
        </w:rPr>
        <w:t>chi(</w:t>
      </w:r>
      <w:proofErr w:type="spellStart"/>
      <w:proofErr w:type="gramEnd"/>
      <w:r w:rsidRPr="00425C45">
        <w:rPr>
          <w:rFonts w:ascii="Courier New" w:eastAsia="Times New Roman" w:hAnsi="Courier New" w:cs="Courier New"/>
          <w:color w:val="1A1816"/>
          <w:sz w:val="20"/>
          <w:szCs w:val="20"/>
        </w:rPr>
        <w:t>fk</w:t>
      </w:r>
      <w:proofErr w:type="spellEnd"/>
      <w:r w:rsidRPr="00425C45">
        <w:rPr>
          <w:rFonts w:ascii="Courier New" w:eastAsia="Times New Roman" w:hAnsi="Courier New" w:cs="Courier New"/>
          <w:color w:val="1A1816"/>
          <w:sz w:val="20"/>
          <w:szCs w:val="20"/>
        </w:rPr>
        <w:t xml:space="preserve"> INT NOT NULL, </w:t>
      </w:r>
      <w:proofErr w:type="spellStart"/>
      <w:r w:rsidRPr="00425C45">
        <w:rPr>
          <w:rFonts w:ascii="Courier New" w:eastAsia="Times New Roman" w:hAnsi="Courier New" w:cs="Courier New"/>
          <w:color w:val="1A1816"/>
          <w:sz w:val="20"/>
          <w:szCs w:val="20"/>
        </w:rPr>
        <w:t>i</w:t>
      </w:r>
      <w:proofErr w:type="spellEnd"/>
      <w:r w:rsidRPr="00425C45">
        <w:rPr>
          <w:rFonts w:ascii="Courier New" w:eastAsia="Times New Roman" w:hAnsi="Courier New" w:cs="Courier New"/>
          <w:color w:val="1A1816"/>
          <w:sz w:val="20"/>
          <w:szCs w:val="20"/>
        </w:rPr>
        <w:t xml:space="preserve"> INT,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CONSTRAINT </w:t>
      </w:r>
      <w:proofErr w:type="spellStart"/>
      <w:r w:rsidRPr="00425C45">
        <w:rPr>
          <w:rFonts w:ascii="Courier New" w:eastAsia="Times New Roman" w:hAnsi="Courier New" w:cs="Courier New"/>
          <w:color w:val="1A1816"/>
          <w:sz w:val="20"/>
          <w:szCs w:val="20"/>
        </w:rPr>
        <w:t>chi_fk</w:t>
      </w:r>
      <w:proofErr w:type="spellEnd"/>
      <w:r w:rsidRPr="00425C45">
        <w:rPr>
          <w:rFonts w:ascii="Courier New" w:eastAsia="Times New Roman" w:hAnsi="Courier New" w:cs="Courier New"/>
          <w:color w:val="1A1816"/>
          <w:sz w:val="20"/>
          <w:szCs w:val="20"/>
        </w:rPr>
        <w:t xml:space="preserve"> FOREIGN KEY(</w:t>
      </w:r>
      <w:proofErr w:type="spellStart"/>
      <w:r w:rsidRPr="00425C45">
        <w:rPr>
          <w:rFonts w:ascii="Courier New" w:eastAsia="Times New Roman" w:hAnsi="Courier New" w:cs="Courier New"/>
          <w:color w:val="1A1816"/>
          <w:sz w:val="20"/>
          <w:szCs w:val="20"/>
        </w:rPr>
        <w:t>fk</w:t>
      </w:r>
      <w:proofErr w:type="spellEnd"/>
      <w:r w:rsidRPr="00425C45">
        <w:rPr>
          <w:rFonts w:ascii="Courier New" w:eastAsia="Times New Roman" w:hAnsi="Courier New" w:cs="Courier New"/>
          <w:color w:val="1A1816"/>
          <w:sz w:val="20"/>
          <w:szCs w:val="20"/>
        </w:rPr>
        <w:t>) REFERENCES par(</w:t>
      </w:r>
      <w:proofErr w:type="spellStart"/>
      <w:r w:rsidRPr="00425C45">
        <w:rPr>
          <w:rFonts w:ascii="Courier New" w:eastAsia="Times New Roman" w:hAnsi="Courier New" w:cs="Courier New"/>
          <w:color w:val="1A1816"/>
          <w:sz w:val="20"/>
          <w:szCs w:val="20"/>
        </w:rPr>
        <w:t>pk</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REFERENCE(</w:t>
      </w:r>
      <w:proofErr w:type="spellStart"/>
      <w:r w:rsidRPr="00425C45">
        <w:rPr>
          <w:rFonts w:ascii="Courier New" w:eastAsia="Times New Roman" w:hAnsi="Courier New" w:cs="Courier New"/>
          <w:color w:val="1A1816"/>
          <w:sz w:val="20"/>
          <w:szCs w:val="20"/>
        </w:rPr>
        <w:t>chi_fk</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INSERT INTO par </w:t>
      </w:r>
      <w:proofErr w:type="gramStart"/>
      <w:r w:rsidRPr="00425C45">
        <w:rPr>
          <w:rFonts w:ascii="Courier New" w:eastAsia="Times New Roman" w:hAnsi="Courier New" w:cs="Courier New"/>
          <w:color w:val="1A1816"/>
          <w:sz w:val="20"/>
          <w:szCs w:val="20"/>
        </w:rPr>
        <w:t>VALUES(</w:t>
      </w:r>
      <w:proofErr w:type="gramEnd"/>
      <w:r w:rsidRPr="00425C45">
        <w:rPr>
          <w:rFonts w:ascii="Courier New" w:eastAsia="Times New Roman" w:hAnsi="Courier New" w:cs="Courier New"/>
          <w:color w:val="1A1816"/>
          <w:sz w:val="20"/>
          <w:szCs w:val="20"/>
        </w:rPr>
        <w:t>15, 15);</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INSERT INTO par </w:t>
      </w:r>
      <w:proofErr w:type="gramStart"/>
      <w:r w:rsidRPr="00425C45">
        <w:rPr>
          <w:rFonts w:ascii="Courier New" w:eastAsia="Times New Roman" w:hAnsi="Courier New" w:cs="Courier New"/>
          <w:color w:val="1A1816"/>
          <w:sz w:val="20"/>
          <w:szCs w:val="20"/>
        </w:rPr>
        <w:t>VALUES(</w:t>
      </w:r>
      <w:proofErr w:type="gramEnd"/>
      <w:r w:rsidRPr="00425C45">
        <w:rPr>
          <w:rFonts w:ascii="Courier New" w:eastAsia="Times New Roman" w:hAnsi="Courier New" w:cs="Courier New"/>
          <w:color w:val="1A1816"/>
          <w:sz w:val="20"/>
          <w:szCs w:val="20"/>
        </w:rPr>
        <w:t>25, 25);</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INSERT INTO par </w:t>
      </w:r>
      <w:proofErr w:type="gramStart"/>
      <w:r w:rsidRPr="00425C45">
        <w:rPr>
          <w:rFonts w:ascii="Courier New" w:eastAsia="Times New Roman" w:hAnsi="Courier New" w:cs="Courier New"/>
          <w:color w:val="1A1816"/>
          <w:sz w:val="20"/>
          <w:szCs w:val="20"/>
        </w:rPr>
        <w:t>VALUES(</w:t>
      </w:r>
      <w:proofErr w:type="gramEnd"/>
      <w:r w:rsidRPr="00425C45">
        <w:rPr>
          <w:rFonts w:ascii="Courier New" w:eastAsia="Times New Roman" w:hAnsi="Courier New" w:cs="Courier New"/>
          <w:color w:val="1A1816"/>
          <w:sz w:val="20"/>
          <w:szCs w:val="20"/>
        </w:rPr>
        <w:t>35, 35);</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can display information about partitions with the </w:t>
      </w:r>
      <w:r w:rsidRPr="00425C45">
        <w:rPr>
          <w:rFonts w:ascii="var(--code-block-font-family)" w:eastAsia="Times New Roman" w:hAnsi="var(--code-block-font-family)" w:cs="Courier New"/>
          <w:color w:val="1A1816"/>
          <w:sz w:val="20"/>
          <w:szCs w:val="20"/>
        </w:rPr>
        <w:t>USER_TAB_PARTITIONS</w:t>
      </w:r>
      <w:r w:rsidRPr="00425C45">
        <w:rPr>
          <w:rFonts w:ascii="Segoe UI" w:eastAsia="Times New Roman" w:hAnsi="Segoe UI" w:cs="Segoe UI"/>
          <w:color w:val="1A1816"/>
          <w:sz w:val="24"/>
          <w:szCs w:val="24"/>
        </w:rPr>
        <w:t> view:</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SELECT </w:t>
      </w:r>
      <w:proofErr w:type="spellStart"/>
      <w:r w:rsidRPr="00425C45">
        <w:rPr>
          <w:rFonts w:ascii="Courier New" w:eastAsia="Times New Roman" w:hAnsi="Courier New" w:cs="Courier New"/>
          <w:color w:val="1A1816"/>
          <w:sz w:val="20"/>
          <w:szCs w:val="20"/>
        </w:rPr>
        <w:t>table_name</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partition_position</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high_value</w:t>
      </w:r>
      <w:proofErr w:type="spellEnd"/>
      <w:r w:rsidRPr="00425C45">
        <w:rPr>
          <w:rFonts w:ascii="Courier New" w:eastAsia="Times New Roman" w:hAnsi="Courier New" w:cs="Courier New"/>
          <w:color w:val="1A1816"/>
          <w:sz w:val="20"/>
          <w:szCs w:val="20"/>
        </w:rPr>
        <w:t>, interval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FROM USER_TAB_PARTITIONS WHERE </w:t>
      </w:r>
      <w:proofErr w:type="spellStart"/>
      <w:r w:rsidRPr="00425C45">
        <w:rPr>
          <w:rFonts w:ascii="Courier New" w:eastAsia="Times New Roman" w:hAnsi="Courier New" w:cs="Courier New"/>
          <w:color w:val="1A1816"/>
          <w:sz w:val="20"/>
          <w:szCs w:val="20"/>
        </w:rPr>
        <w:t>table_name</w:t>
      </w:r>
      <w:proofErr w:type="spellEnd"/>
      <w:r w:rsidRPr="00425C45">
        <w:rPr>
          <w:rFonts w:ascii="Courier New" w:eastAsia="Times New Roman" w:hAnsi="Courier New" w:cs="Courier New"/>
          <w:color w:val="1A1816"/>
          <w:sz w:val="20"/>
          <w:szCs w:val="20"/>
        </w:rPr>
        <w:t xml:space="preserve"> IN ('PAR', 'CHI')</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ORDER BY 1, 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TABLE_NAME       PARTITION_POSITION HIGH_VALUE INT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 ----------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CHI                               1            NO</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                               1         10 NO</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                               2         20 YES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                               3         30 YES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                               4         40 YES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If the interval partition is split in the parent table, then some interval partitions are converted to conventional partitions for all tables in the hierarchy, creating conventional partitions in the child table in the process. For example: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ALTER TABLE par SPLIT PARTITION FOR (25) AT (25)</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INTO (partition x, partition 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SELECT </w:t>
      </w:r>
      <w:proofErr w:type="spellStart"/>
      <w:r w:rsidRPr="00425C45">
        <w:rPr>
          <w:rFonts w:ascii="Courier New" w:eastAsia="Times New Roman" w:hAnsi="Courier New" w:cs="Courier New"/>
          <w:color w:val="1A1816"/>
          <w:sz w:val="20"/>
          <w:szCs w:val="20"/>
        </w:rPr>
        <w:t>table_name</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partition_position</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high_value</w:t>
      </w:r>
      <w:proofErr w:type="spellEnd"/>
      <w:r w:rsidRPr="00425C45">
        <w:rPr>
          <w:rFonts w:ascii="Courier New" w:eastAsia="Times New Roman" w:hAnsi="Courier New" w:cs="Courier New"/>
          <w:color w:val="1A1816"/>
          <w:sz w:val="20"/>
          <w:szCs w:val="20"/>
        </w:rPr>
        <w:t>, interval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FROM USER_TAB_PARTITIONS WHERE </w:t>
      </w:r>
      <w:proofErr w:type="spellStart"/>
      <w:r w:rsidRPr="00425C45">
        <w:rPr>
          <w:rFonts w:ascii="Courier New" w:eastAsia="Times New Roman" w:hAnsi="Courier New" w:cs="Courier New"/>
          <w:color w:val="1A1816"/>
          <w:sz w:val="20"/>
          <w:szCs w:val="20"/>
        </w:rPr>
        <w:t>table_name</w:t>
      </w:r>
      <w:proofErr w:type="spellEnd"/>
      <w:r w:rsidRPr="00425C45">
        <w:rPr>
          <w:rFonts w:ascii="Courier New" w:eastAsia="Times New Roman" w:hAnsi="Courier New" w:cs="Courier New"/>
          <w:color w:val="1A1816"/>
          <w:sz w:val="20"/>
          <w:szCs w:val="20"/>
        </w:rPr>
        <w:t xml:space="preserve"> IN ('PAR', 'CHI')</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ORDER BY 1, 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TABLE_NAME       PARTITION_POSITION HIGH_VALUE INT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 ----------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CHI                               1            NO</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CHI                               2            NO</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CHI                               3            NO</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CHI                               4            NO</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                               1         10 NO</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                               2         20 NO</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                               3         25 NO</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                               4         30 NO</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                               5         40 YES</w:t>
      </w:r>
    </w:p>
    <w:p w:rsidR="00425C45" w:rsidRPr="00425C45" w:rsidRDefault="00425C45" w:rsidP="00425C45">
      <w:pPr>
        <w:shd w:val="clear" w:color="auto" w:fill="FFFFFF"/>
        <w:spacing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Interval-reference functionality requires that the database compatibility level (Oracle Database </w:t>
      </w:r>
      <w:r w:rsidRPr="00425C45">
        <w:rPr>
          <w:rFonts w:ascii="var(--code-block-font-family)" w:eastAsia="Times New Roman" w:hAnsi="var(--code-block-font-family)" w:cs="Courier New"/>
          <w:color w:val="1A1816"/>
          <w:sz w:val="20"/>
          <w:szCs w:val="20"/>
        </w:rPr>
        <w:t>COMPATIBLE</w:t>
      </w:r>
      <w:r w:rsidRPr="00425C45">
        <w:rPr>
          <w:rFonts w:ascii="Segoe UI" w:eastAsia="Times New Roman" w:hAnsi="Segoe UI" w:cs="Segoe UI"/>
          <w:color w:val="1A1816"/>
          <w:sz w:val="24"/>
          <w:szCs w:val="24"/>
        </w:rPr>
        <w:t> initialization parameter setting) be set to greater than or equal to </w:t>
      </w:r>
      <w:r w:rsidRPr="00425C45">
        <w:rPr>
          <w:rFonts w:ascii="var(--code-block-font-family)" w:eastAsia="Times New Roman" w:hAnsi="var(--code-block-font-family)" w:cs="Courier New"/>
          <w:color w:val="1A1816"/>
          <w:sz w:val="20"/>
          <w:szCs w:val="20"/>
        </w:rPr>
        <w:t>12.0.0.0</w:t>
      </w:r>
      <w:r w:rsidRPr="00425C45">
        <w:rPr>
          <w:rFonts w:ascii="Segoe UI" w:eastAsia="Times New Roman" w:hAnsi="Segoe UI" w:cs="Segoe UI"/>
          <w:color w:val="1A1816"/>
          <w:sz w:val="24"/>
          <w:szCs w:val="24"/>
        </w:rPr>
        <w:t>.</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16" w:name="GUID-01B3A14E-BC74-49D2-B719-B2D8B7692C9"/>
      <w:bookmarkEnd w:id="16"/>
      <w:r w:rsidRPr="00425C45">
        <w:rPr>
          <w:rFonts w:ascii="inherit" w:eastAsia="Times New Roman" w:hAnsi="inherit" w:cs="Segoe UI"/>
          <w:color w:val="1A1816"/>
          <w:sz w:val="36"/>
          <w:szCs w:val="36"/>
        </w:rPr>
        <w:t xml:space="preserve">4.1.7 Creating a Table Using In-Memory Column Store </w:t>
      </w:r>
      <w:proofErr w:type="gramStart"/>
      <w:r w:rsidRPr="00425C45">
        <w:rPr>
          <w:rFonts w:ascii="inherit" w:eastAsia="Times New Roman" w:hAnsi="inherit" w:cs="Segoe UI"/>
          <w:color w:val="1A1816"/>
          <w:sz w:val="36"/>
          <w:szCs w:val="36"/>
        </w:rPr>
        <w:t>With</w:t>
      </w:r>
      <w:proofErr w:type="gramEnd"/>
      <w:r w:rsidRPr="00425C45">
        <w:rPr>
          <w:rFonts w:ascii="inherit" w:eastAsia="Times New Roman" w:hAnsi="inherit" w:cs="Segoe UI"/>
          <w:color w:val="1A1816"/>
          <w:sz w:val="36"/>
          <w:szCs w:val="36"/>
        </w:rPr>
        <w:t xml:space="preserve"> Partitioning</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can create a partitioned table using the In-Memory Column Store with the </w:t>
      </w:r>
      <w:r w:rsidRPr="00425C45">
        <w:rPr>
          <w:rFonts w:ascii="var(--code-block-font-family)" w:eastAsia="Times New Roman" w:hAnsi="var(--code-block-font-family)" w:cs="Courier New"/>
          <w:color w:val="1A1816"/>
          <w:sz w:val="20"/>
          <w:szCs w:val="20"/>
        </w:rPr>
        <w:t>INMEMORY</w:t>
      </w:r>
      <w:r w:rsidRPr="00425C45">
        <w:rPr>
          <w:rFonts w:ascii="Segoe UI" w:eastAsia="Times New Roman" w:hAnsi="Segoe UI" w:cs="Segoe UI"/>
          <w:color w:val="1A1816"/>
          <w:sz w:val="24"/>
          <w:szCs w:val="24"/>
        </w:rPr>
        <w:t> clause.</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following example specifies that individual partitions are loaded into the In-Memory Column Store using the </w:t>
      </w:r>
      <w:r w:rsidRPr="00425C45">
        <w:rPr>
          <w:rFonts w:ascii="var(--code-block-font-family)" w:eastAsia="Times New Roman" w:hAnsi="var(--code-block-font-family)" w:cs="Courier New"/>
          <w:color w:val="1A1816"/>
          <w:sz w:val="20"/>
          <w:szCs w:val="20"/>
        </w:rPr>
        <w:t>INMEMORY</w:t>
      </w:r>
      <w:r w:rsidRPr="00425C45">
        <w:rPr>
          <w:rFonts w:ascii="Segoe UI" w:eastAsia="Times New Roman" w:hAnsi="Segoe UI" w:cs="Segoe UI"/>
          <w:color w:val="1A1816"/>
          <w:sz w:val="24"/>
          <w:szCs w:val="24"/>
        </w:rPr>
        <w:t> clause with the partitioning clauses of the </w:t>
      </w:r>
      <w:r w:rsidRPr="00425C45">
        <w:rPr>
          <w:rFonts w:ascii="var(--code-block-font-family)" w:eastAsia="Times New Roman" w:hAnsi="var(--code-block-font-family)" w:cs="Courier New"/>
          <w:color w:val="1A1816"/>
          <w:sz w:val="20"/>
          <w:szCs w:val="20"/>
        </w:rPr>
        <w:t>CREATE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SQL statements.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spellStart"/>
      <w:r w:rsidRPr="00425C45">
        <w:rPr>
          <w:rFonts w:ascii="Courier New" w:eastAsia="Times New Roman" w:hAnsi="Courier New" w:cs="Courier New"/>
          <w:color w:val="1A1816"/>
          <w:sz w:val="20"/>
          <w:szCs w:val="20"/>
        </w:rPr>
        <w:t>list_customers</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 xml:space="preserve">   </w:t>
      </w:r>
      <w:proofErr w:type="gramStart"/>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customer</w:t>
      </w:r>
      <w:proofErr w:type="gramEnd"/>
      <w:r w:rsidRPr="00425C45">
        <w:rPr>
          <w:rFonts w:ascii="Courier New" w:eastAsia="Times New Roman" w:hAnsi="Courier New" w:cs="Courier New"/>
          <w:color w:val="1A1816"/>
          <w:sz w:val="20"/>
          <w:szCs w:val="20"/>
        </w:rPr>
        <w:t>_id</w:t>
      </w:r>
      <w:proofErr w:type="spellEnd"/>
      <w:r w:rsidRPr="00425C45">
        <w:rPr>
          <w:rFonts w:ascii="Courier New" w:eastAsia="Times New Roman" w:hAnsi="Courier New" w:cs="Courier New"/>
          <w:color w:val="1A1816"/>
          <w:sz w:val="20"/>
          <w:szCs w:val="20"/>
        </w:rPr>
        <w:t xml:space="preserve">             NUMBER(6)</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cust_first_name</w:t>
      </w:r>
      <w:proofErr w:type="spellEnd"/>
      <w:r w:rsidRPr="00425C45">
        <w:rPr>
          <w:rFonts w:ascii="Courier New" w:eastAsia="Times New Roman" w:hAnsi="Courier New" w:cs="Courier New"/>
          <w:color w:val="1A1816"/>
          <w:sz w:val="20"/>
          <w:szCs w:val="20"/>
        </w:rPr>
        <w:t xml:space="preserve">         VARCHAR2(20)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cust_last_name</w:t>
      </w:r>
      <w:proofErr w:type="spellEnd"/>
      <w:r w:rsidRPr="00425C45">
        <w:rPr>
          <w:rFonts w:ascii="Courier New" w:eastAsia="Times New Roman" w:hAnsi="Courier New" w:cs="Courier New"/>
          <w:color w:val="1A1816"/>
          <w:sz w:val="20"/>
          <w:szCs w:val="20"/>
        </w:rPr>
        <w:t xml:space="preserve">          VARCHAR2(20)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cust_address</w:t>
      </w:r>
      <w:proofErr w:type="spellEnd"/>
      <w:r w:rsidRPr="00425C45">
        <w:rPr>
          <w:rFonts w:ascii="Courier New" w:eastAsia="Times New Roman" w:hAnsi="Courier New" w:cs="Courier New"/>
          <w:color w:val="1A1816"/>
          <w:sz w:val="20"/>
          <w:szCs w:val="20"/>
        </w:rPr>
        <w:t xml:space="preserve">            CUST_ADDRESS_TYP</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nls_territory</w:t>
      </w:r>
      <w:proofErr w:type="spellEnd"/>
      <w:r w:rsidRPr="00425C45">
        <w:rPr>
          <w:rFonts w:ascii="Courier New" w:eastAsia="Times New Roman" w:hAnsi="Courier New" w:cs="Courier New"/>
          <w:color w:val="1A1816"/>
          <w:sz w:val="20"/>
          <w:szCs w:val="20"/>
        </w:rPr>
        <w:t xml:space="preserve">           VARCHAR2(30)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cust_email</w:t>
      </w:r>
      <w:proofErr w:type="spellEnd"/>
      <w:r w:rsidRPr="00425C45">
        <w:rPr>
          <w:rFonts w:ascii="Courier New" w:eastAsia="Times New Roman" w:hAnsi="Courier New" w:cs="Courier New"/>
          <w:color w:val="1A1816"/>
          <w:sz w:val="20"/>
          <w:szCs w:val="20"/>
        </w:rPr>
        <w:t xml:space="preserve">              VARCHAR2(40))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LIST (</w:t>
      </w:r>
      <w:proofErr w:type="spellStart"/>
      <w:r w:rsidRPr="00425C45">
        <w:rPr>
          <w:rFonts w:ascii="Courier New" w:eastAsia="Times New Roman" w:hAnsi="Courier New" w:cs="Courier New"/>
          <w:color w:val="1A1816"/>
          <w:sz w:val="20"/>
          <w:szCs w:val="20"/>
        </w:rPr>
        <w:t>nls_territory</w:t>
      </w:r>
      <w:proofErr w:type="spellEnd"/>
      <w:r w:rsidRPr="00425C45">
        <w:rPr>
          <w:rFonts w:ascii="Courier New" w:eastAsia="Times New Roman" w:hAnsi="Courier New" w:cs="Courier New"/>
          <w:color w:val="1A1816"/>
          <w:sz w:val="20"/>
          <w:szCs w:val="20"/>
        </w:rPr>
        <w:t>)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w:t>
      </w:r>
      <w:proofErr w:type="spellStart"/>
      <w:r w:rsidRPr="00425C45">
        <w:rPr>
          <w:rFonts w:ascii="Courier New" w:eastAsia="Times New Roman" w:hAnsi="Courier New" w:cs="Courier New"/>
          <w:color w:val="1A1816"/>
          <w:sz w:val="20"/>
          <w:szCs w:val="20"/>
        </w:rPr>
        <w:t>asia</w:t>
      </w:r>
      <w:proofErr w:type="spellEnd"/>
      <w:r w:rsidRPr="00425C45">
        <w:rPr>
          <w:rFonts w:ascii="Courier New" w:eastAsia="Times New Roman" w:hAnsi="Courier New" w:cs="Courier New"/>
          <w:color w:val="1A1816"/>
          <w:sz w:val="20"/>
          <w:szCs w:val="20"/>
        </w:rPr>
        <w:t xml:space="preserve"> VALUES ('CHINA', 'THAILAND')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INMEMORY MEMCOMPRESS FOR CAPACITY HIGH,</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w:t>
      </w:r>
      <w:proofErr w:type="spellStart"/>
      <w:r w:rsidRPr="00425C45">
        <w:rPr>
          <w:rFonts w:ascii="Courier New" w:eastAsia="Times New Roman" w:hAnsi="Courier New" w:cs="Courier New"/>
          <w:color w:val="1A1816"/>
          <w:sz w:val="20"/>
          <w:szCs w:val="20"/>
        </w:rPr>
        <w:t>europe</w:t>
      </w:r>
      <w:proofErr w:type="spellEnd"/>
      <w:r w:rsidRPr="00425C45">
        <w:rPr>
          <w:rFonts w:ascii="Courier New" w:eastAsia="Times New Roman" w:hAnsi="Courier New" w:cs="Courier New"/>
          <w:color w:val="1A1816"/>
          <w:sz w:val="20"/>
          <w:szCs w:val="20"/>
        </w:rPr>
        <w:t xml:space="preserve"> VALUES ('GERMANY', 'ITALY', 'SWITZERLAND')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INMEMORY MEMCOMPRESS FOR CAPACITY LOW,</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west VALUES ('AMERICA')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INMEMORY MEMCOMPRESS FOR CAPACITY LOW,</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east VALUES ('INDIA')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INMEMORY MEMCOMPRESS FOR CAPACITY HIGH,</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rest VALUES (DEFAULT);</w:t>
      </w:r>
    </w:p>
    <w:p w:rsidR="00425C45" w:rsidRPr="00425C45" w:rsidRDefault="00425C45" w:rsidP="00425C45">
      <w:pPr>
        <w:shd w:val="clear" w:color="auto" w:fill="FFFFFF"/>
        <w:spacing w:before="210" w:after="100" w:afterAutospacing="1" w:line="240" w:lineRule="auto"/>
        <w:rPr>
          <w:rFonts w:ascii="Segoe UI" w:eastAsia="Times New Roman" w:hAnsi="Segoe UI" w:cs="Segoe UI"/>
          <w:b/>
          <w:bCs/>
          <w:color w:val="1A1816"/>
          <w:sz w:val="21"/>
          <w:szCs w:val="21"/>
        </w:rPr>
      </w:pPr>
      <w:r w:rsidRPr="00425C45">
        <w:rPr>
          <w:rFonts w:ascii="Segoe UI" w:eastAsia="Times New Roman" w:hAnsi="Segoe UI" w:cs="Segoe UI"/>
          <w:b/>
          <w:bCs/>
          <w:color w:val="1A1816"/>
          <w:sz w:val="21"/>
          <w:szCs w:val="21"/>
        </w:rPr>
        <w:t>See Also:</w:t>
      </w:r>
    </w:p>
    <w:p w:rsidR="00425C45" w:rsidRPr="00425C45" w:rsidRDefault="00425C45" w:rsidP="00425C45">
      <w:pPr>
        <w:numPr>
          <w:ilvl w:val="0"/>
          <w:numId w:val="7"/>
        </w:numPr>
        <w:shd w:val="clear" w:color="auto" w:fill="FFFFFF"/>
        <w:spacing w:after="0" w:afterAutospacing="1" w:line="240" w:lineRule="auto"/>
        <w:rPr>
          <w:rFonts w:ascii="Segoe UI" w:eastAsia="Times New Roman" w:hAnsi="Segoe UI" w:cs="Segoe UI"/>
          <w:color w:val="1A1816"/>
          <w:sz w:val="24"/>
          <w:szCs w:val="24"/>
        </w:rPr>
      </w:pPr>
      <w:hyperlink r:id="rId49" w:tgtFrame="_blank" w:history="1">
        <w:r w:rsidRPr="00425C45">
          <w:rPr>
            <w:rFonts w:ascii="Segoe UI" w:eastAsia="Times New Roman" w:hAnsi="Segoe UI" w:cs="Segoe UI"/>
            <w:i/>
            <w:iCs/>
            <w:color w:val="0000FF"/>
            <w:sz w:val="24"/>
            <w:szCs w:val="24"/>
            <w:u w:val="single"/>
          </w:rPr>
          <w:t>Oracle Database In-Memory Guide</w:t>
        </w:r>
      </w:hyperlink>
      <w:r w:rsidRPr="00425C45">
        <w:rPr>
          <w:rFonts w:ascii="Segoe UI" w:eastAsia="Times New Roman" w:hAnsi="Segoe UI" w:cs="Segoe UI"/>
          <w:color w:val="1A1816"/>
          <w:sz w:val="24"/>
          <w:szCs w:val="24"/>
        </w:rPr>
        <w:t> for overview information about In-Memory Column Store</w:t>
      </w:r>
    </w:p>
    <w:p w:rsidR="00425C45" w:rsidRPr="00425C45" w:rsidRDefault="00425C45" w:rsidP="00425C45">
      <w:pPr>
        <w:numPr>
          <w:ilvl w:val="0"/>
          <w:numId w:val="7"/>
        </w:numPr>
        <w:shd w:val="clear" w:color="auto" w:fill="FFFFFF"/>
        <w:spacing w:after="0" w:line="240" w:lineRule="auto"/>
        <w:rPr>
          <w:rFonts w:ascii="Segoe UI" w:eastAsia="Times New Roman" w:hAnsi="Segoe UI" w:cs="Segoe UI"/>
          <w:color w:val="1A1816"/>
          <w:sz w:val="24"/>
          <w:szCs w:val="24"/>
        </w:rPr>
      </w:pPr>
      <w:hyperlink r:id="rId50" w:tgtFrame="_blank" w:history="1">
        <w:r w:rsidRPr="00425C45">
          <w:rPr>
            <w:rFonts w:ascii="Segoe UI" w:eastAsia="Times New Roman" w:hAnsi="Segoe UI" w:cs="Segoe UI"/>
            <w:i/>
            <w:iCs/>
            <w:color w:val="0000FF"/>
            <w:sz w:val="24"/>
            <w:szCs w:val="24"/>
            <w:u w:val="single"/>
          </w:rPr>
          <w:t>Oracle Database In-Memory Guide</w:t>
        </w:r>
      </w:hyperlink>
      <w:r w:rsidRPr="00425C45">
        <w:rPr>
          <w:rFonts w:ascii="Segoe UI" w:eastAsia="Times New Roman" w:hAnsi="Segoe UI" w:cs="Segoe UI"/>
          <w:color w:val="1A1816"/>
          <w:sz w:val="24"/>
          <w:szCs w:val="24"/>
        </w:rPr>
        <w:t> for information about enabling objects for population in the In-Memory Column Store and ADO support</w:t>
      </w:r>
    </w:p>
    <w:p w:rsidR="00425C45" w:rsidRPr="00425C45" w:rsidRDefault="00425C45" w:rsidP="00425C45">
      <w:pPr>
        <w:numPr>
          <w:ilvl w:val="0"/>
          <w:numId w:val="7"/>
        </w:numPr>
        <w:shd w:val="clear" w:color="auto" w:fill="FFFFFF"/>
        <w:spacing w:after="0" w:afterAutospacing="1" w:line="240" w:lineRule="auto"/>
        <w:rPr>
          <w:rFonts w:ascii="Segoe UI" w:eastAsia="Times New Roman" w:hAnsi="Segoe UI" w:cs="Segoe UI"/>
          <w:color w:val="1A1816"/>
          <w:sz w:val="24"/>
          <w:szCs w:val="24"/>
        </w:rPr>
      </w:pPr>
      <w:hyperlink r:id="rId51" w:tgtFrame="_blank" w:history="1">
        <w:r w:rsidRPr="00425C45">
          <w:rPr>
            <w:rFonts w:ascii="Segoe UI" w:eastAsia="Times New Roman" w:hAnsi="Segoe UI" w:cs="Segoe UI"/>
            <w:i/>
            <w:iCs/>
            <w:color w:val="0000FF"/>
            <w:sz w:val="24"/>
            <w:szCs w:val="24"/>
            <w:u w:val="single"/>
          </w:rPr>
          <w:t>Oracle Database SQL Language Reference</w:t>
        </w:r>
      </w:hyperlink>
      <w:r w:rsidRPr="00425C45">
        <w:rPr>
          <w:rFonts w:ascii="Segoe UI" w:eastAsia="Times New Roman" w:hAnsi="Segoe UI" w:cs="Segoe UI"/>
          <w:color w:val="1A1816"/>
          <w:sz w:val="24"/>
          <w:szCs w:val="24"/>
        </w:rPr>
        <w:t> for information about SQL syntax related to In-Memory Column Store</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17" w:name="GUID-9D7149B6-A2FF-47CA-8F00-47CBFD33F82"/>
      <w:bookmarkEnd w:id="17"/>
      <w:r w:rsidRPr="00425C45">
        <w:rPr>
          <w:rFonts w:ascii="inherit" w:eastAsia="Times New Roman" w:hAnsi="inherit" w:cs="Segoe UI"/>
          <w:color w:val="1A1816"/>
          <w:sz w:val="36"/>
          <w:szCs w:val="36"/>
        </w:rPr>
        <w:t xml:space="preserve">4.1.8 Creating a Table with Read-Only Partitions or </w:t>
      </w:r>
      <w:proofErr w:type="spellStart"/>
      <w:r w:rsidRPr="00425C45">
        <w:rPr>
          <w:rFonts w:ascii="inherit" w:eastAsia="Times New Roman" w:hAnsi="inherit" w:cs="Segoe UI"/>
          <w:color w:val="1A1816"/>
          <w:sz w:val="36"/>
          <w:szCs w:val="36"/>
        </w:rPr>
        <w:t>Subpartitions</w:t>
      </w:r>
      <w:proofErr w:type="spellEnd"/>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You can set tables, partitions, and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xml:space="preserve"> to read-only status to protect data from unintentional DML operations by any user or trigger.</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Any attempt to update data in a partition or </w:t>
      </w:r>
      <w:proofErr w:type="spellStart"/>
      <w:r w:rsidRPr="00425C45">
        <w:rPr>
          <w:rFonts w:ascii="Segoe UI" w:eastAsia="Times New Roman" w:hAnsi="Segoe UI" w:cs="Segoe UI"/>
          <w:color w:val="1A1816"/>
          <w:sz w:val="24"/>
          <w:szCs w:val="24"/>
        </w:rPr>
        <w:t>subpartition</w:t>
      </w:r>
      <w:proofErr w:type="spellEnd"/>
      <w:r w:rsidRPr="00425C45">
        <w:rPr>
          <w:rFonts w:ascii="Segoe UI" w:eastAsia="Times New Roman" w:hAnsi="Segoe UI" w:cs="Segoe UI"/>
          <w:color w:val="1A1816"/>
          <w:sz w:val="24"/>
          <w:szCs w:val="24"/>
        </w:rPr>
        <w:t xml:space="preserve"> that is set to read only results in an error, while updating data in partitions or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xml:space="preserve"> that are set to read write succeeds.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w:t>
      </w:r>
      <w:r w:rsidRPr="00425C45">
        <w:rPr>
          <w:rFonts w:ascii="var(--code-block-font-family)" w:eastAsia="Times New Roman" w:hAnsi="var(--code-block-font-family)" w:cs="Courier New"/>
          <w:color w:val="1A1816"/>
          <w:sz w:val="20"/>
          <w:szCs w:val="20"/>
        </w:rPr>
        <w:t>CREATE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ALTER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xml:space="preserve"> SQL statements provide a read-only clause for partitions and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The values of the read-only clause can be </w:t>
      </w:r>
      <w:r w:rsidRPr="00425C45">
        <w:rPr>
          <w:rFonts w:ascii="var(--code-block-font-family)" w:eastAsia="Times New Roman" w:hAnsi="var(--code-block-font-family)" w:cs="Courier New"/>
          <w:color w:val="1A1816"/>
          <w:sz w:val="20"/>
          <w:szCs w:val="20"/>
        </w:rPr>
        <w:t>READ</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ONLY</w:t>
      </w:r>
      <w:r w:rsidRPr="00425C45">
        <w:rPr>
          <w:rFonts w:ascii="Segoe UI" w:eastAsia="Times New Roman" w:hAnsi="Segoe UI" w:cs="Segoe UI"/>
          <w:color w:val="1A1816"/>
          <w:sz w:val="24"/>
          <w:szCs w:val="24"/>
        </w:rPr>
        <w:t> or </w:t>
      </w:r>
      <w:r w:rsidRPr="00425C45">
        <w:rPr>
          <w:rFonts w:ascii="var(--code-block-font-family)" w:eastAsia="Times New Roman" w:hAnsi="var(--code-block-font-family)" w:cs="Courier New"/>
          <w:color w:val="1A1816"/>
          <w:sz w:val="20"/>
          <w:szCs w:val="20"/>
        </w:rPr>
        <w:t>READ</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WRITE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READ</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WRITE</w:t>
      </w:r>
      <w:r w:rsidRPr="00425C45">
        <w:rPr>
          <w:rFonts w:ascii="Segoe UI" w:eastAsia="Times New Roman" w:hAnsi="Segoe UI" w:cs="Segoe UI"/>
          <w:color w:val="1A1816"/>
          <w:sz w:val="24"/>
          <w:szCs w:val="24"/>
        </w:rPr>
        <w:t xml:space="preserve"> is the default value. A higher level setting of the read-only clause is applied to partitions and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xml:space="preserve"> unless the read-only clause has been explicitly set for a partition or </w:t>
      </w:r>
      <w:proofErr w:type="spellStart"/>
      <w:r w:rsidRPr="00425C45">
        <w:rPr>
          <w:rFonts w:ascii="Segoe UI" w:eastAsia="Times New Roman" w:hAnsi="Segoe UI" w:cs="Segoe UI"/>
          <w:color w:val="1A1816"/>
          <w:sz w:val="24"/>
          <w:szCs w:val="24"/>
        </w:rPr>
        <w:t>subpartition</w:t>
      </w:r>
      <w:proofErr w:type="spellEnd"/>
      <w:r w:rsidRPr="00425C45">
        <w:rPr>
          <w:rFonts w:ascii="Segoe UI" w:eastAsia="Times New Roman" w:hAnsi="Segoe UI" w:cs="Segoe UI"/>
          <w:color w:val="1A1816"/>
          <w:sz w:val="24"/>
          <w:szCs w:val="24"/>
        </w:rPr>
        <w:t>.</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lastRenderedPageBreak/>
        <w:t>The following is an example of a creating a composite range-list partitioned table with both read-only and read-write status. The </w:t>
      </w:r>
      <w:proofErr w:type="spellStart"/>
      <w:r w:rsidRPr="00425C45">
        <w:rPr>
          <w:rFonts w:ascii="var(--code-block-font-family)" w:eastAsia="Times New Roman" w:hAnsi="var(--code-block-font-family)" w:cs="Courier New"/>
          <w:color w:val="1A1816"/>
          <w:sz w:val="20"/>
          <w:szCs w:val="20"/>
        </w:rPr>
        <w:t>orders_read_write_only</w:t>
      </w:r>
      <w:proofErr w:type="spellEnd"/>
      <w:r w:rsidRPr="00425C45">
        <w:rPr>
          <w:rFonts w:ascii="Segoe UI" w:eastAsia="Times New Roman" w:hAnsi="Segoe UI" w:cs="Segoe UI"/>
          <w:color w:val="1A1816"/>
          <w:sz w:val="24"/>
          <w:szCs w:val="24"/>
        </w:rPr>
        <w:t> is explicitly specified as </w:t>
      </w:r>
      <w:r w:rsidRPr="00425C45">
        <w:rPr>
          <w:rFonts w:ascii="var(--code-block-font-family)" w:eastAsia="Times New Roman" w:hAnsi="var(--code-block-font-family)" w:cs="Courier New"/>
          <w:color w:val="1A1816"/>
          <w:sz w:val="20"/>
          <w:szCs w:val="20"/>
        </w:rPr>
        <w:t>READ</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WRITE</w:t>
      </w:r>
      <w:r w:rsidRPr="00425C45">
        <w:rPr>
          <w:rFonts w:ascii="Segoe UI" w:eastAsia="Times New Roman" w:hAnsi="Segoe UI" w:cs="Segoe UI"/>
          <w:color w:val="1A1816"/>
          <w:sz w:val="24"/>
          <w:szCs w:val="24"/>
        </w:rPr>
        <w:t>, so the default attribute of the table is read write. The default attribute of partition </w:t>
      </w:r>
      <w:r w:rsidRPr="00425C45">
        <w:rPr>
          <w:rFonts w:ascii="var(--code-block-font-family)" w:eastAsia="Times New Roman" w:hAnsi="var(--code-block-font-family)" w:cs="Courier New"/>
          <w:color w:val="1A1816"/>
          <w:sz w:val="20"/>
          <w:szCs w:val="20"/>
        </w:rPr>
        <w:t>order_p1</w:t>
      </w:r>
      <w:r w:rsidRPr="00425C45">
        <w:rPr>
          <w:rFonts w:ascii="Segoe UI" w:eastAsia="Times New Roman" w:hAnsi="Segoe UI" w:cs="Segoe UI"/>
          <w:color w:val="1A1816"/>
          <w:sz w:val="24"/>
          <w:szCs w:val="24"/>
        </w:rPr>
        <w:t xml:space="preserve"> is specified as read only, so the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ord_p1_northwest</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order_p1_southwest</w:t>
      </w:r>
      <w:r w:rsidRPr="00425C45">
        <w:rPr>
          <w:rFonts w:ascii="Segoe UI" w:eastAsia="Times New Roman" w:hAnsi="Segoe UI" w:cs="Segoe UI"/>
          <w:color w:val="1A1816"/>
          <w:sz w:val="24"/>
          <w:szCs w:val="24"/>
        </w:rPr>
        <w:t> inherit read only status from partition </w:t>
      </w:r>
      <w:r w:rsidRPr="00425C45">
        <w:rPr>
          <w:rFonts w:ascii="var(--code-block-font-family)" w:eastAsia="Times New Roman" w:hAnsi="var(--code-block-font-family)" w:cs="Courier New"/>
          <w:color w:val="1A1816"/>
          <w:sz w:val="20"/>
          <w:szCs w:val="20"/>
        </w:rPr>
        <w:t>order_p1</w:t>
      </w:r>
      <w:r w:rsidRPr="00425C45">
        <w:rPr>
          <w:rFonts w:ascii="Segoe UI" w:eastAsia="Times New Roman" w:hAnsi="Segoe UI" w:cs="Segoe UI"/>
          <w:color w:val="1A1816"/>
          <w:sz w:val="24"/>
          <w:szCs w:val="24"/>
        </w:rPr>
        <w:t xml:space="preserve">.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ord_p2_southwest</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order_p3_northwest</w:t>
      </w:r>
      <w:r w:rsidRPr="00425C45">
        <w:rPr>
          <w:rFonts w:ascii="Segoe UI" w:eastAsia="Times New Roman" w:hAnsi="Segoe UI" w:cs="Segoe UI"/>
          <w:color w:val="1A1816"/>
          <w:sz w:val="24"/>
          <w:szCs w:val="24"/>
        </w:rPr>
        <w:t> are explicitly specified as read only, overriding the default read write status.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4-10 Creating a table with read-only and read-write partitions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spellStart"/>
      <w:r w:rsidRPr="00425C45">
        <w:rPr>
          <w:rFonts w:ascii="Courier New" w:eastAsia="Times New Roman" w:hAnsi="Courier New" w:cs="Courier New"/>
          <w:color w:val="1A1816"/>
          <w:sz w:val="20"/>
          <w:szCs w:val="20"/>
        </w:rPr>
        <w:t>orders_read_write_only</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order_id</w:t>
      </w:r>
      <w:proofErr w:type="spellEnd"/>
      <w:r w:rsidRPr="00425C45">
        <w:rPr>
          <w:rFonts w:ascii="Courier New" w:eastAsia="Times New Roman" w:hAnsi="Courier New" w:cs="Courier New"/>
          <w:color w:val="1A1816"/>
          <w:sz w:val="20"/>
          <w:szCs w:val="20"/>
        </w:rPr>
        <w:t xml:space="preserve"> NUMBER (12),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order_date</w:t>
      </w:r>
      <w:proofErr w:type="spellEnd"/>
      <w:r w:rsidRPr="00425C45">
        <w:rPr>
          <w:rFonts w:ascii="Courier New" w:eastAsia="Times New Roman" w:hAnsi="Courier New" w:cs="Courier New"/>
          <w:color w:val="1A1816"/>
          <w:sz w:val="20"/>
          <w:szCs w:val="20"/>
        </w:rPr>
        <w:t xml:space="preserve"> DATE CONSTRAINT </w:t>
      </w:r>
      <w:proofErr w:type="spellStart"/>
      <w:r w:rsidRPr="00425C45">
        <w:rPr>
          <w:rFonts w:ascii="Courier New" w:eastAsia="Times New Roman" w:hAnsi="Courier New" w:cs="Courier New"/>
          <w:color w:val="1A1816"/>
          <w:sz w:val="20"/>
          <w:szCs w:val="20"/>
        </w:rPr>
        <w:t>order_date_nn</w:t>
      </w:r>
      <w:proofErr w:type="spellEnd"/>
      <w:r w:rsidRPr="00425C45">
        <w:rPr>
          <w:rFonts w:ascii="Courier New" w:eastAsia="Times New Roman" w:hAnsi="Courier New" w:cs="Courier New"/>
          <w:color w:val="1A1816"/>
          <w:sz w:val="20"/>
          <w:szCs w:val="20"/>
        </w:rPr>
        <w:t xml:space="preserve"> NOT NULL,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state VARCHAR2(2)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READ WRITE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RANGE (</w:t>
      </w:r>
      <w:proofErr w:type="spellStart"/>
      <w:r w:rsidRPr="00425C45">
        <w:rPr>
          <w:rFonts w:ascii="Courier New" w:eastAsia="Times New Roman" w:hAnsi="Courier New" w:cs="Courier New"/>
          <w:color w:val="1A1816"/>
          <w:sz w:val="20"/>
          <w:szCs w:val="20"/>
        </w:rPr>
        <w:t>order_date</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SUBPARTITION BY LIST (state)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PARTITION</w:t>
      </w:r>
      <w:proofErr w:type="gramEnd"/>
      <w:r w:rsidRPr="00425C45">
        <w:rPr>
          <w:rFonts w:ascii="Courier New" w:eastAsia="Times New Roman" w:hAnsi="Courier New" w:cs="Courier New"/>
          <w:color w:val="1A1816"/>
          <w:sz w:val="20"/>
          <w:szCs w:val="20"/>
        </w:rPr>
        <w:t xml:space="preserve"> order_p1 VALUES LESS THAN (TO_DATE ('01-DEC-2015','DD-MON-YYYY')) READ ONLY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SUBPARTITION</w:t>
      </w:r>
      <w:proofErr w:type="gramEnd"/>
      <w:r w:rsidRPr="00425C45">
        <w:rPr>
          <w:rFonts w:ascii="Courier New" w:eastAsia="Times New Roman" w:hAnsi="Courier New" w:cs="Courier New"/>
          <w:color w:val="1A1816"/>
          <w:sz w:val="20"/>
          <w:szCs w:val="20"/>
        </w:rPr>
        <w:t xml:space="preserve"> order_p1_northwest VALUES ('OR', 'WA'),</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SUBPARTITION order_p1_southwest VALUES ('AZ', 'UT', 'NM')</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order_p2 VALUES LESS THAN (TO_DATE ('01-MAR-2016','DD-MON-YYYY'))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SUBPARTITION</w:t>
      </w:r>
      <w:proofErr w:type="gramEnd"/>
      <w:r w:rsidRPr="00425C45">
        <w:rPr>
          <w:rFonts w:ascii="Courier New" w:eastAsia="Times New Roman" w:hAnsi="Courier New" w:cs="Courier New"/>
          <w:color w:val="1A1816"/>
          <w:sz w:val="20"/>
          <w:szCs w:val="20"/>
        </w:rPr>
        <w:t xml:space="preserve"> order_p2_northwest VALUES ('OR', 'WA'),</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SUBPARTITION order_p2_southwest VALUES ('AZ', 'UT', 'NM') READ ONLY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order_p3 VALUES LESS THAN (TO_DATE ('01-JUL-2016','DD-MON-YYYY'))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SUBPARTITION order_p3_northwest VALUES ('OR', 'WA') READ ONLY,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SUBPARTITION order_p3_southwest VALUES ('AZ', 'UT', 'NM')</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can check the read-only status with the </w:t>
      </w:r>
      <w:r w:rsidRPr="00425C45">
        <w:rPr>
          <w:rFonts w:ascii="var(--code-block-font-family)" w:eastAsia="Times New Roman" w:hAnsi="var(--code-block-font-family)" w:cs="Courier New"/>
          <w:color w:val="1A1816"/>
          <w:sz w:val="20"/>
          <w:szCs w:val="20"/>
        </w:rPr>
        <w:t>DEF_READ_ONLY</w:t>
      </w:r>
      <w:r w:rsidRPr="00425C45">
        <w:rPr>
          <w:rFonts w:ascii="Segoe UI" w:eastAsia="Times New Roman" w:hAnsi="Segoe UI" w:cs="Segoe UI"/>
          <w:color w:val="1A1816"/>
          <w:sz w:val="24"/>
          <w:szCs w:val="24"/>
        </w:rPr>
        <w:t> column of the </w:t>
      </w:r>
      <w:r w:rsidRPr="00425C45">
        <w:rPr>
          <w:rFonts w:ascii="var(--code-block-font-family)" w:eastAsia="Times New Roman" w:hAnsi="var(--code-block-font-family)" w:cs="Courier New"/>
          <w:color w:val="1A1816"/>
          <w:sz w:val="20"/>
          <w:szCs w:val="20"/>
        </w:rPr>
        <w:t>*_PART_TABLES</w:t>
      </w:r>
      <w:r w:rsidRPr="00425C45">
        <w:rPr>
          <w:rFonts w:ascii="Segoe UI" w:eastAsia="Times New Roman" w:hAnsi="Segoe UI" w:cs="Segoe UI"/>
          <w:color w:val="1A1816"/>
          <w:sz w:val="24"/>
          <w:szCs w:val="24"/>
        </w:rPr>
        <w:t> view, the </w:t>
      </w:r>
      <w:r w:rsidRPr="00425C45">
        <w:rPr>
          <w:rFonts w:ascii="var(--code-block-font-family)" w:eastAsia="Times New Roman" w:hAnsi="var(--code-block-font-family)" w:cs="Courier New"/>
          <w:color w:val="1A1816"/>
          <w:sz w:val="20"/>
          <w:szCs w:val="20"/>
        </w:rPr>
        <w:t>READ_ONLY</w:t>
      </w:r>
      <w:r w:rsidRPr="00425C45">
        <w:rPr>
          <w:rFonts w:ascii="Segoe UI" w:eastAsia="Times New Roman" w:hAnsi="Segoe UI" w:cs="Segoe UI"/>
          <w:color w:val="1A1816"/>
          <w:sz w:val="24"/>
          <w:szCs w:val="24"/>
        </w:rPr>
        <w:t> column of the </w:t>
      </w:r>
      <w:r w:rsidRPr="00425C45">
        <w:rPr>
          <w:rFonts w:ascii="var(--code-block-font-family)" w:eastAsia="Times New Roman" w:hAnsi="var(--code-block-font-family)" w:cs="Courier New"/>
          <w:color w:val="1A1816"/>
          <w:sz w:val="20"/>
          <w:szCs w:val="20"/>
        </w:rPr>
        <w:t>*_TAB_PARTITIONS</w:t>
      </w:r>
      <w:r w:rsidRPr="00425C45">
        <w:rPr>
          <w:rFonts w:ascii="Segoe UI" w:eastAsia="Times New Roman" w:hAnsi="Segoe UI" w:cs="Segoe UI"/>
          <w:color w:val="1A1816"/>
          <w:sz w:val="24"/>
          <w:szCs w:val="24"/>
        </w:rPr>
        <w:t> view, and the </w:t>
      </w:r>
      <w:r w:rsidRPr="00425C45">
        <w:rPr>
          <w:rFonts w:ascii="var(--code-block-font-family)" w:eastAsia="Times New Roman" w:hAnsi="var(--code-block-font-family)" w:cs="Courier New"/>
          <w:color w:val="1A1816"/>
          <w:sz w:val="20"/>
          <w:szCs w:val="20"/>
        </w:rPr>
        <w:t>READ_ONLY</w:t>
      </w:r>
      <w:r w:rsidRPr="00425C45">
        <w:rPr>
          <w:rFonts w:ascii="Segoe UI" w:eastAsia="Times New Roman" w:hAnsi="Segoe UI" w:cs="Segoe UI"/>
          <w:color w:val="1A1816"/>
          <w:sz w:val="24"/>
          <w:szCs w:val="24"/>
        </w:rPr>
        <w:t> column of the </w:t>
      </w:r>
      <w:r w:rsidRPr="00425C45">
        <w:rPr>
          <w:rFonts w:ascii="var(--code-block-font-family)" w:eastAsia="Times New Roman" w:hAnsi="var(--code-block-font-family)" w:cs="Courier New"/>
          <w:color w:val="1A1816"/>
          <w:sz w:val="20"/>
          <w:szCs w:val="20"/>
        </w:rPr>
        <w:t>*_TAB_SUBPARTITIONS</w:t>
      </w:r>
      <w:r w:rsidRPr="00425C45">
        <w:rPr>
          <w:rFonts w:ascii="Segoe UI" w:eastAsia="Times New Roman" w:hAnsi="Segoe UI" w:cs="Segoe UI"/>
          <w:color w:val="1A1816"/>
          <w:sz w:val="24"/>
          <w:szCs w:val="24"/>
        </w:rPr>
        <w:t xml:space="preserve"> view. Note that only physical segments, partitions for single-level partitioning and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xml:space="preserve"> for composite partitioning, have a status. All other levels are logical and only have a default status.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SQL&gt; SELECT PARTITION_NAME, READ_ONLY FROM USER_TAB_PARTITIONS WHERE TABLE_NAME ='ORDERS_READ_WRITE_ONLY';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PARTITION_NAME                  READ</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ORDER_P1                        YES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ORDER_P2                        NONE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ORDER_P3                        NONE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SQL&gt; SELECT PARTITION_NAME, SUBPARTITION_NAME, READ_ONLY FROM USER_TAB_SUBPARTITIONS WHERE TABLE_NAME ='ORDERS_READ_WRITE_ONLY';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PARTITION_NAME                 SUBPARTITION_NAME             REA</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ORDER_P1                       ORDER_P1_NORTHWEST            YES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ORDER_P1                       ORDER_P1_SOUTHWEST            YES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ORDER_P2                       ORDER_P2_NORTHWEST            NO</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ORDER_P2                       ORDER_P2_SOUTHWEST            YES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ORDER_P3                       ORDER_P3_NORTHWEST            YES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ORDER_P3                       ORDER_P3_SOUTHWEST            NO</w:t>
      </w:r>
    </w:p>
    <w:p w:rsidR="00425C45" w:rsidRPr="00425C45" w:rsidRDefault="00425C45" w:rsidP="00425C45">
      <w:pPr>
        <w:shd w:val="clear" w:color="auto" w:fill="FFFFFF"/>
        <w:spacing w:before="210" w:after="100" w:afterAutospacing="1" w:line="240" w:lineRule="auto"/>
        <w:rPr>
          <w:rFonts w:ascii="Segoe UI" w:eastAsia="Times New Roman" w:hAnsi="Segoe UI" w:cs="Segoe UI"/>
          <w:b/>
          <w:bCs/>
          <w:color w:val="1A1816"/>
          <w:sz w:val="21"/>
          <w:szCs w:val="21"/>
        </w:rPr>
      </w:pPr>
      <w:r w:rsidRPr="00425C45">
        <w:rPr>
          <w:rFonts w:ascii="Segoe UI" w:eastAsia="Times New Roman" w:hAnsi="Segoe UI" w:cs="Segoe UI"/>
          <w:b/>
          <w:bCs/>
          <w:color w:val="1A1816"/>
          <w:sz w:val="21"/>
          <w:szCs w:val="21"/>
        </w:rPr>
        <w:t>See Also:</w:t>
      </w:r>
    </w:p>
    <w:p w:rsidR="00425C45" w:rsidRPr="00425C45" w:rsidRDefault="00425C45" w:rsidP="00425C45">
      <w:pPr>
        <w:shd w:val="clear" w:color="auto" w:fill="FFFFFF"/>
        <w:spacing w:after="0" w:afterAutospacing="1" w:line="240" w:lineRule="auto"/>
        <w:rPr>
          <w:rFonts w:ascii="Segoe UI" w:eastAsia="Times New Roman" w:hAnsi="Segoe UI" w:cs="Segoe UI"/>
          <w:color w:val="1A1816"/>
          <w:sz w:val="24"/>
          <w:szCs w:val="24"/>
        </w:rPr>
      </w:pPr>
      <w:hyperlink r:id="rId52" w:tgtFrame="_blank" w:history="1">
        <w:r w:rsidRPr="00425C45">
          <w:rPr>
            <w:rFonts w:ascii="Segoe UI" w:eastAsia="Times New Roman" w:hAnsi="Segoe UI" w:cs="Segoe UI"/>
            <w:i/>
            <w:iCs/>
            <w:color w:val="0000FF"/>
            <w:sz w:val="24"/>
            <w:szCs w:val="24"/>
            <w:u w:val="single"/>
          </w:rPr>
          <w:t>Oracle Database Reference</w:t>
        </w:r>
      </w:hyperlink>
      <w:r w:rsidRPr="00425C45">
        <w:rPr>
          <w:rFonts w:ascii="Segoe UI" w:eastAsia="Times New Roman" w:hAnsi="Segoe UI" w:cs="Segoe UI"/>
          <w:color w:val="1A1816"/>
          <w:sz w:val="24"/>
          <w:szCs w:val="24"/>
        </w:rPr>
        <w:t> for information about </w:t>
      </w:r>
      <w:r w:rsidRPr="00425C45">
        <w:rPr>
          <w:rFonts w:ascii="var(--code-block-font-family)" w:eastAsia="Times New Roman" w:hAnsi="var(--code-block-font-family)" w:cs="Courier New"/>
          <w:color w:val="1A1816"/>
          <w:sz w:val="20"/>
          <w:szCs w:val="20"/>
        </w:rPr>
        <w:t>*_PART_TABLES</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*_TAB_PARTITIONS</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*_TAB_SUBPARTITIONS</w:t>
      </w:r>
      <w:r w:rsidRPr="00425C45">
        <w:rPr>
          <w:rFonts w:ascii="Segoe UI" w:eastAsia="Times New Roman" w:hAnsi="Segoe UI" w:cs="Segoe UI"/>
          <w:color w:val="1A1816"/>
          <w:sz w:val="24"/>
          <w:szCs w:val="24"/>
        </w:rPr>
        <w:t> views</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18" w:name="GUID-09CFA3CD-66B7-4CDF-A086-6958D113BDD"/>
      <w:bookmarkEnd w:id="18"/>
      <w:r w:rsidRPr="00425C45">
        <w:rPr>
          <w:rFonts w:ascii="inherit" w:eastAsia="Times New Roman" w:hAnsi="inherit" w:cs="Segoe UI"/>
          <w:color w:val="1A1816"/>
          <w:sz w:val="36"/>
          <w:szCs w:val="36"/>
        </w:rPr>
        <w:t>4.1.9 Creating a Partitioned External Table</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can create partitions for an external table.</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The organization external clause identifies the table as external table, followed by the specification and access parameters of the external table. While parameters, such as the default directory; can be overridden on a partition or </w:t>
      </w:r>
      <w:proofErr w:type="spellStart"/>
      <w:r w:rsidRPr="00425C45">
        <w:rPr>
          <w:rFonts w:ascii="Segoe UI" w:eastAsia="Times New Roman" w:hAnsi="Segoe UI" w:cs="Segoe UI"/>
          <w:color w:val="1A1816"/>
          <w:sz w:val="24"/>
          <w:szCs w:val="24"/>
        </w:rPr>
        <w:t>subpartition</w:t>
      </w:r>
      <w:proofErr w:type="spellEnd"/>
      <w:r w:rsidRPr="00425C45">
        <w:rPr>
          <w:rFonts w:ascii="Segoe UI" w:eastAsia="Times New Roman" w:hAnsi="Segoe UI" w:cs="Segoe UI"/>
          <w:color w:val="1A1816"/>
          <w:sz w:val="24"/>
          <w:szCs w:val="24"/>
        </w:rPr>
        <w:t xml:space="preserve"> level, the external table type and its access parameters are table-level attributes and applicable to all partitions or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table created in </w:t>
      </w:r>
      <w:hyperlink r:id="rId53" w:anchor="GUID-09CFA3CD-66B7-4CDF-A086-6958D113BDD1__GUID-385BCC5F-77CA-4579-8C7C-0E964DB65AB6" w:history="1">
        <w:r w:rsidRPr="00425C45">
          <w:rPr>
            <w:rFonts w:ascii="Segoe UI" w:eastAsia="Times New Roman" w:hAnsi="Segoe UI" w:cs="Segoe UI"/>
            <w:color w:val="0000FF"/>
            <w:sz w:val="24"/>
            <w:szCs w:val="24"/>
            <w:u w:val="single"/>
          </w:rPr>
          <w:t>Example 4-11</w:t>
        </w:r>
      </w:hyperlink>
      <w:r w:rsidRPr="00425C45">
        <w:rPr>
          <w:rFonts w:ascii="Segoe UI" w:eastAsia="Times New Roman" w:hAnsi="Segoe UI" w:cs="Segoe UI"/>
          <w:color w:val="1A1816"/>
          <w:sz w:val="24"/>
          <w:szCs w:val="24"/>
        </w:rPr>
        <w:t> has three partitions for external data accessed from different locations. Partition </w:t>
      </w:r>
      <w:r w:rsidRPr="00425C45">
        <w:rPr>
          <w:rFonts w:ascii="var(--code-block-font-family)" w:eastAsia="Times New Roman" w:hAnsi="var(--code-block-font-family)" w:cs="Courier New"/>
          <w:color w:val="1A1816"/>
          <w:sz w:val="20"/>
          <w:szCs w:val="20"/>
        </w:rPr>
        <w:t>p1</w:t>
      </w:r>
      <w:r w:rsidRPr="00425C45">
        <w:rPr>
          <w:rFonts w:ascii="Segoe UI" w:eastAsia="Times New Roman" w:hAnsi="Segoe UI" w:cs="Segoe UI"/>
          <w:color w:val="1A1816"/>
          <w:sz w:val="24"/>
          <w:szCs w:val="24"/>
        </w:rPr>
        <w:t> stores customer data for California, located in the default directory of the table. Partition </w:t>
      </w:r>
      <w:r w:rsidRPr="00425C45">
        <w:rPr>
          <w:rFonts w:ascii="var(--code-block-font-family)" w:eastAsia="Times New Roman" w:hAnsi="var(--code-block-font-family)" w:cs="Courier New"/>
          <w:color w:val="1A1816"/>
          <w:sz w:val="20"/>
          <w:szCs w:val="20"/>
        </w:rPr>
        <w:t>p2</w:t>
      </w:r>
      <w:r w:rsidRPr="00425C45">
        <w:rPr>
          <w:rFonts w:ascii="Segoe UI" w:eastAsia="Times New Roman" w:hAnsi="Segoe UI" w:cs="Segoe UI"/>
          <w:color w:val="1A1816"/>
          <w:sz w:val="24"/>
          <w:szCs w:val="24"/>
        </w:rPr>
        <w:t> points to a file storing data for Washington. Partition </w:t>
      </w:r>
      <w:r w:rsidRPr="00425C45">
        <w:rPr>
          <w:rFonts w:ascii="var(--code-block-font-family)" w:eastAsia="Times New Roman" w:hAnsi="var(--code-block-font-family)" w:cs="Courier New"/>
          <w:color w:val="1A1816"/>
          <w:sz w:val="20"/>
          <w:szCs w:val="20"/>
        </w:rPr>
        <w:t>p3</w:t>
      </w:r>
      <w:r w:rsidRPr="00425C45">
        <w:rPr>
          <w:rFonts w:ascii="Segoe UI" w:eastAsia="Times New Roman" w:hAnsi="Segoe UI" w:cs="Segoe UI"/>
          <w:color w:val="1A1816"/>
          <w:sz w:val="24"/>
          <w:szCs w:val="24"/>
        </w:rPr>
        <w:t> does not have a file descriptor and is empty.</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4-11 Creating a Partitioned External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CREATE TABLE sales (</w:t>
      </w:r>
      <w:proofErr w:type="spellStart"/>
      <w:r w:rsidRPr="00425C45">
        <w:rPr>
          <w:rFonts w:ascii="Courier New" w:eastAsia="Times New Roman" w:hAnsi="Courier New" w:cs="Courier New"/>
          <w:color w:val="1A1816"/>
          <w:sz w:val="20"/>
          <w:szCs w:val="20"/>
        </w:rPr>
        <w:t>loc_id</w:t>
      </w:r>
      <w:proofErr w:type="spellEnd"/>
      <w:r w:rsidRPr="00425C45">
        <w:rPr>
          <w:rFonts w:ascii="Courier New" w:eastAsia="Times New Roman" w:hAnsi="Courier New" w:cs="Courier New"/>
          <w:color w:val="1A1816"/>
          <w:sz w:val="20"/>
          <w:szCs w:val="20"/>
        </w:rPr>
        <w:t xml:space="preserve"> number, </w:t>
      </w:r>
      <w:proofErr w:type="spellStart"/>
      <w:r w:rsidRPr="00425C45">
        <w:rPr>
          <w:rFonts w:ascii="Courier New" w:eastAsia="Times New Roman" w:hAnsi="Courier New" w:cs="Courier New"/>
          <w:color w:val="1A1816"/>
          <w:sz w:val="20"/>
          <w:szCs w:val="20"/>
        </w:rPr>
        <w:t>prod_id</w:t>
      </w:r>
      <w:proofErr w:type="spellEnd"/>
      <w:r w:rsidRPr="00425C45">
        <w:rPr>
          <w:rFonts w:ascii="Courier New" w:eastAsia="Times New Roman" w:hAnsi="Courier New" w:cs="Courier New"/>
          <w:color w:val="1A1816"/>
          <w:sz w:val="20"/>
          <w:szCs w:val="20"/>
        </w:rPr>
        <w:t xml:space="preserve"> number, </w:t>
      </w:r>
      <w:proofErr w:type="spellStart"/>
      <w:r w:rsidRPr="00425C45">
        <w:rPr>
          <w:rFonts w:ascii="Courier New" w:eastAsia="Times New Roman" w:hAnsi="Courier New" w:cs="Courier New"/>
          <w:color w:val="1A1816"/>
          <w:sz w:val="20"/>
          <w:szCs w:val="20"/>
        </w:rPr>
        <w:t>cust_id</w:t>
      </w:r>
      <w:proofErr w:type="spellEnd"/>
      <w:r w:rsidRPr="00425C45">
        <w:rPr>
          <w:rFonts w:ascii="Courier New" w:eastAsia="Times New Roman" w:hAnsi="Courier New" w:cs="Courier New"/>
          <w:color w:val="1A1816"/>
          <w:sz w:val="20"/>
          <w:szCs w:val="20"/>
        </w:rPr>
        <w:t xml:space="preserve"> number, </w:t>
      </w:r>
      <w:proofErr w:type="spellStart"/>
      <w:r w:rsidRPr="00425C45">
        <w:rPr>
          <w:rFonts w:ascii="Courier New" w:eastAsia="Times New Roman" w:hAnsi="Courier New" w:cs="Courier New"/>
          <w:color w:val="1A1816"/>
          <w:sz w:val="20"/>
          <w:szCs w:val="20"/>
        </w:rPr>
        <w:t>amount_sold</w:t>
      </w:r>
      <w:proofErr w:type="spellEnd"/>
      <w:r w:rsidRPr="00425C45">
        <w:rPr>
          <w:rFonts w:ascii="Courier New" w:eastAsia="Times New Roman" w:hAnsi="Courier New" w:cs="Courier New"/>
          <w:color w:val="1A1816"/>
          <w:sz w:val="20"/>
          <w:szCs w:val="20"/>
        </w:rPr>
        <w:t xml:space="preserve"> number, </w:t>
      </w:r>
      <w:proofErr w:type="spellStart"/>
      <w:r w:rsidRPr="00425C45">
        <w:rPr>
          <w:rFonts w:ascii="Courier New" w:eastAsia="Times New Roman" w:hAnsi="Courier New" w:cs="Courier New"/>
          <w:color w:val="1A1816"/>
          <w:sz w:val="20"/>
          <w:szCs w:val="20"/>
        </w:rPr>
        <w:t>quantity_sold</w:t>
      </w:r>
      <w:proofErr w:type="spellEnd"/>
      <w:r w:rsidRPr="00425C45">
        <w:rPr>
          <w:rFonts w:ascii="Courier New" w:eastAsia="Times New Roman" w:hAnsi="Courier New" w:cs="Courier New"/>
          <w:color w:val="1A1816"/>
          <w:sz w:val="20"/>
          <w:szCs w:val="20"/>
        </w:rPr>
        <w:t xml:space="preserve"> number)</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ORGANIZATION EXTERNAL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(TYPE </w:t>
      </w:r>
      <w:proofErr w:type="spellStart"/>
      <w:r w:rsidRPr="00425C45">
        <w:rPr>
          <w:rFonts w:ascii="Courier New" w:eastAsia="Times New Roman" w:hAnsi="Courier New" w:cs="Courier New"/>
          <w:color w:val="1A1816"/>
          <w:sz w:val="20"/>
          <w:szCs w:val="20"/>
        </w:rPr>
        <w:t>oracle_loader</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DEFAULT DIRECTORY load_d1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ACCESS PARAMETERS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RECORDS</w:t>
      </w:r>
      <w:proofErr w:type="gramEnd"/>
      <w:r w:rsidRPr="00425C45">
        <w:rPr>
          <w:rFonts w:ascii="Courier New" w:eastAsia="Times New Roman" w:hAnsi="Courier New" w:cs="Courier New"/>
          <w:color w:val="1A1816"/>
          <w:sz w:val="20"/>
          <w:szCs w:val="20"/>
        </w:rPr>
        <w:t xml:space="preserve"> DELIMITED BY NEWLINE CHARACTERSET US7ASCII</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NOBADFILE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LOGFILE log_</w:t>
      </w:r>
      <w:proofErr w:type="spellStart"/>
      <w:r w:rsidRPr="00425C45">
        <w:rPr>
          <w:rFonts w:ascii="Courier New" w:eastAsia="Times New Roman" w:hAnsi="Courier New" w:cs="Courier New"/>
          <w:color w:val="1A1816"/>
          <w:sz w:val="20"/>
          <w:szCs w:val="20"/>
        </w:rPr>
        <w:t>dir</w:t>
      </w:r>
      <w:proofErr w:type="spellEnd"/>
      <w:r w:rsidRPr="00425C45">
        <w:rPr>
          <w:rFonts w:ascii="Courier New" w:eastAsia="Times New Roman" w:hAnsi="Courier New" w:cs="Courier New"/>
          <w:color w:val="1A1816"/>
          <w:sz w:val="20"/>
          <w:szCs w:val="20"/>
        </w:rPr>
        <w:t>:'sales.log'</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FIELDS TERMINATED BY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REJECT LIMIT UNLIMITED</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RANGE (</w:t>
      </w:r>
      <w:proofErr w:type="spellStart"/>
      <w:r w:rsidRPr="00425C45">
        <w:rPr>
          <w:rFonts w:ascii="Courier New" w:eastAsia="Times New Roman" w:hAnsi="Courier New" w:cs="Courier New"/>
          <w:color w:val="1A1816"/>
          <w:sz w:val="20"/>
          <w:szCs w:val="20"/>
        </w:rPr>
        <w:t>loc_id</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p1 VALUES LESS THAN (1000) LOCATION ('california.txt'),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p2 VALUES LESS THAN (2000) DEFAULT DIRECTORY load_d2 LOCATION ('washington.txt'),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p3 VALUES LESS THAN (3000))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spacing w:after="100" w:afterAutospacing="1" w:line="240" w:lineRule="auto"/>
        <w:rPr>
          <w:rFonts w:ascii="Segoe UI" w:eastAsia="Times New Roman" w:hAnsi="Segoe UI" w:cs="Segoe UI"/>
          <w:b/>
          <w:bCs/>
          <w:color w:val="1A1816"/>
          <w:sz w:val="21"/>
          <w:szCs w:val="21"/>
        </w:rPr>
      </w:pPr>
      <w:r w:rsidRPr="00425C45">
        <w:rPr>
          <w:rFonts w:ascii="Segoe UI" w:eastAsia="Times New Roman" w:hAnsi="Segoe UI" w:cs="Segoe UI"/>
          <w:b/>
          <w:bCs/>
          <w:color w:val="1A1816"/>
          <w:sz w:val="21"/>
          <w:szCs w:val="21"/>
        </w:rPr>
        <w:t>See Also:</w:t>
      </w:r>
    </w:p>
    <w:p w:rsidR="00425C45" w:rsidRPr="00425C45" w:rsidRDefault="00425C45" w:rsidP="00425C45">
      <w:pPr>
        <w:shd w:val="clear" w:color="auto" w:fill="FFFFFF"/>
        <w:spacing w:after="0" w:afterAutospacing="1" w:line="240" w:lineRule="auto"/>
        <w:rPr>
          <w:rFonts w:ascii="Segoe UI" w:eastAsia="Times New Roman" w:hAnsi="Segoe UI" w:cs="Segoe UI"/>
          <w:color w:val="1A1816"/>
          <w:sz w:val="24"/>
          <w:szCs w:val="24"/>
        </w:rPr>
      </w:pPr>
      <w:hyperlink r:id="rId54" w:tgtFrame="_blank" w:history="1">
        <w:r w:rsidRPr="00425C45">
          <w:rPr>
            <w:rFonts w:ascii="Segoe UI" w:eastAsia="Times New Roman" w:hAnsi="Segoe UI" w:cs="Segoe UI"/>
            <w:i/>
            <w:iCs/>
            <w:color w:val="0000FF"/>
            <w:sz w:val="24"/>
            <w:szCs w:val="24"/>
            <w:u w:val="single"/>
          </w:rPr>
          <w:t>Oracle Database Administrator’s Guide</w:t>
        </w:r>
      </w:hyperlink>
      <w:r w:rsidRPr="00425C45">
        <w:rPr>
          <w:rFonts w:ascii="Segoe UI" w:eastAsia="Times New Roman" w:hAnsi="Segoe UI" w:cs="Segoe UI"/>
          <w:color w:val="1A1816"/>
          <w:sz w:val="24"/>
          <w:szCs w:val="24"/>
        </w:rPr>
        <w:t> for information about partitioning external tables</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19" w:name="GUID-5C34BF3F-B728-47C7-B656-AE4FA9FFE2C"/>
      <w:bookmarkEnd w:id="19"/>
      <w:r w:rsidRPr="00425C45">
        <w:rPr>
          <w:rFonts w:ascii="inherit" w:eastAsia="Times New Roman" w:hAnsi="inherit" w:cs="Segoe UI"/>
          <w:color w:val="1A1816"/>
          <w:sz w:val="36"/>
          <w:szCs w:val="36"/>
        </w:rPr>
        <w:t>4.1.10 Specifying Partitioning on Key Columns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For range-partitioned and hash partitioned tables, you can specify up to 16 partitioning key columns.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Use multicolumn partitioning when the partitioning key is composed of several columns and subsequent columns define a higher granularity than the preceding ones. The most common scenario is a decomposed </w:t>
      </w:r>
      <w:r w:rsidRPr="00425C45">
        <w:rPr>
          <w:rFonts w:ascii="var(--code-block-font-family)" w:eastAsia="Times New Roman" w:hAnsi="var(--code-block-font-family)" w:cs="Courier New"/>
          <w:color w:val="1A1816"/>
          <w:sz w:val="20"/>
          <w:szCs w:val="20"/>
        </w:rPr>
        <w:t>DATE</w:t>
      </w:r>
      <w:r w:rsidRPr="00425C45">
        <w:rPr>
          <w:rFonts w:ascii="Segoe UI" w:eastAsia="Times New Roman" w:hAnsi="Segoe UI" w:cs="Segoe UI"/>
          <w:color w:val="1A1816"/>
          <w:sz w:val="24"/>
          <w:szCs w:val="24"/>
        </w:rPr>
        <w:t> or </w:t>
      </w:r>
      <w:r w:rsidRPr="00425C45">
        <w:rPr>
          <w:rFonts w:ascii="var(--code-block-font-family)" w:eastAsia="Times New Roman" w:hAnsi="var(--code-block-font-family)" w:cs="Courier New"/>
          <w:color w:val="1A1816"/>
          <w:sz w:val="20"/>
          <w:szCs w:val="20"/>
        </w:rPr>
        <w:t>TIMESTAMP</w:t>
      </w:r>
      <w:r w:rsidRPr="00425C45">
        <w:rPr>
          <w:rFonts w:ascii="Segoe UI" w:eastAsia="Times New Roman" w:hAnsi="Segoe UI" w:cs="Segoe UI"/>
          <w:color w:val="1A1816"/>
          <w:sz w:val="24"/>
          <w:szCs w:val="24"/>
        </w:rPr>
        <w:t> key, consisting of separated columns, for year, month, and day.</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In evaluating multicolumn partitioning keys, the database uses the second value only if the first value cannot uniquely identify a single target partition, and uses the third value only if the first and second do not determine the correct partition, and so forth. A value cannot determine the correct partition only when a partition bound exactly matches that value and the same bound is defined for the next partition. The </w:t>
      </w:r>
      <w:r w:rsidRPr="00425C45">
        <w:rPr>
          <w:rFonts w:ascii="Segoe UI" w:eastAsia="Times New Roman" w:hAnsi="Segoe UI" w:cs="Segoe UI"/>
          <w:i/>
          <w:iCs/>
          <w:color w:val="1A1816"/>
          <w:sz w:val="24"/>
          <w:szCs w:val="24"/>
        </w:rPr>
        <w:t>n</w:t>
      </w:r>
      <w:r w:rsidRPr="00425C45">
        <w:rPr>
          <w:rFonts w:ascii="Segoe UI" w:eastAsia="Times New Roman" w:hAnsi="Segoe UI" w:cs="Segoe UI"/>
          <w:color w:val="1A1816"/>
          <w:sz w:val="24"/>
          <w:szCs w:val="24"/>
          <w:vertAlign w:val="superscript"/>
        </w:rPr>
        <w:t>th</w:t>
      </w:r>
      <w:r w:rsidRPr="00425C45">
        <w:rPr>
          <w:rFonts w:ascii="Segoe UI" w:eastAsia="Times New Roman" w:hAnsi="Segoe UI" w:cs="Segoe UI"/>
          <w:color w:val="1A1816"/>
          <w:sz w:val="24"/>
          <w:szCs w:val="24"/>
        </w:rPr>
        <w:t> column is investigated only when all previous (n-1) values of the multicolumn key exactly match the (n-1) bounds of a partition. A second column, for example, is evaluated only if the first column exactly matches the partition boundary value. If all column values exactly match all of the bound values for a partition, then the database determines that the row does not fit in this partition and considers the next partition for a match.</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lastRenderedPageBreak/>
        <w:t>For nondeterministic boundary definitions (successive partitions with identical values for at least one column), the partition boundary value becomes an inclusive value, representing a "less than or equal to" boundary. This is in contrast to deterministic boundaries, where the values are always regarded as "less than" boundaries.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following topics are discussed:</w:t>
      </w:r>
    </w:p>
    <w:p w:rsidR="00425C45" w:rsidRPr="00425C45" w:rsidRDefault="00425C45" w:rsidP="00425C45">
      <w:pPr>
        <w:numPr>
          <w:ilvl w:val="0"/>
          <w:numId w:val="8"/>
        </w:numPr>
        <w:shd w:val="clear" w:color="auto" w:fill="FFFFFF"/>
        <w:spacing w:after="0" w:line="240" w:lineRule="auto"/>
        <w:rPr>
          <w:rFonts w:ascii="Segoe UI" w:eastAsia="Times New Roman" w:hAnsi="Segoe UI" w:cs="Segoe UI"/>
          <w:color w:val="1A1816"/>
          <w:sz w:val="24"/>
          <w:szCs w:val="24"/>
        </w:rPr>
      </w:pPr>
      <w:hyperlink r:id="rId55" w:anchor="GUID-814DE2FF-7147-42DE-9CAF-5E019BAB8C18" w:tooltip="The example in this topic shows how to create a multicolumn range-partitioned table by date." w:history="1">
        <w:r w:rsidRPr="00425C45">
          <w:rPr>
            <w:rFonts w:ascii="Segoe UI" w:eastAsia="Times New Roman" w:hAnsi="Segoe UI" w:cs="Segoe UI"/>
            <w:color w:val="0000FF"/>
            <w:sz w:val="24"/>
            <w:szCs w:val="24"/>
            <w:u w:val="single"/>
          </w:rPr>
          <w:t>Creating a Multicolumn Range-Partitioned Table By Date</w:t>
        </w:r>
      </w:hyperlink>
    </w:p>
    <w:p w:rsidR="00425C45" w:rsidRPr="00425C45" w:rsidRDefault="00425C45" w:rsidP="00425C45">
      <w:pPr>
        <w:numPr>
          <w:ilvl w:val="0"/>
          <w:numId w:val="8"/>
        </w:numPr>
        <w:shd w:val="clear" w:color="auto" w:fill="FFFFFF"/>
        <w:spacing w:after="0" w:line="240" w:lineRule="auto"/>
        <w:rPr>
          <w:rFonts w:ascii="Segoe UI" w:eastAsia="Times New Roman" w:hAnsi="Segoe UI" w:cs="Segoe UI"/>
          <w:color w:val="1A1816"/>
          <w:sz w:val="24"/>
          <w:szCs w:val="24"/>
        </w:rPr>
      </w:pPr>
      <w:hyperlink r:id="rId56" w:anchor="GUID-2E03ED66-312F-422A-9352-2128B34DEE8E" w:tooltip="The example in this topic shows how to create a multicolumn range-partitioned table to enforce equal-sized partitions." w:history="1">
        <w:r w:rsidRPr="00425C45">
          <w:rPr>
            <w:rFonts w:ascii="Segoe UI" w:eastAsia="Times New Roman" w:hAnsi="Segoe UI" w:cs="Segoe UI"/>
            <w:color w:val="0000FF"/>
            <w:sz w:val="24"/>
            <w:szCs w:val="24"/>
            <w:u w:val="single"/>
          </w:rPr>
          <w:t>Creating a Multicolumn Range-Partitioned Table to Enforce Equal-Sized Partitions</w:t>
        </w:r>
      </w:hyperlink>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20" w:name="GUID-814DE2FF-7147-42DE-9CAF-5E019BAB8C1"/>
      <w:bookmarkEnd w:id="20"/>
      <w:r w:rsidRPr="00425C45">
        <w:rPr>
          <w:rFonts w:ascii="inherit" w:eastAsia="Times New Roman" w:hAnsi="inherit" w:cs="Segoe UI"/>
          <w:color w:val="1A1816"/>
          <w:sz w:val="32"/>
          <w:szCs w:val="32"/>
        </w:rPr>
        <w:t xml:space="preserve">4.1.10.1 Creating a Multicolumn Range-Partitioned Table </w:t>
      </w:r>
      <w:proofErr w:type="gramStart"/>
      <w:r w:rsidRPr="00425C45">
        <w:rPr>
          <w:rFonts w:ascii="inherit" w:eastAsia="Times New Roman" w:hAnsi="inherit" w:cs="Segoe UI"/>
          <w:color w:val="1A1816"/>
          <w:sz w:val="32"/>
          <w:szCs w:val="32"/>
        </w:rPr>
        <w:t>By</w:t>
      </w:r>
      <w:proofErr w:type="gramEnd"/>
      <w:r w:rsidRPr="00425C45">
        <w:rPr>
          <w:rFonts w:ascii="inherit" w:eastAsia="Times New Roman" w:hAnsi="inherit" w:cs="Segoe UI"/>
          <w:color w:val="1A1816"/>
          <w:sz w:val="32"/>
          <w:szCs w:val="32"/>
        </w:rPr>
        <w:t xml:space="preserve"> Date</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example in this topic shows how to create a multicolumn range-partitioned table by date.</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hyperlink r:id="rId57" w:anchor="GUID-814DE2FF-7147-42DE-9CAF-5E019BAB8C18__CHDEJJFJ" w:history="1">
        <w:r w:rsidRPr="00425C45">
          <w:rPr>
            <w:rFonts w:ascii="Segoe UI" w:eastAsia="Times New Roman" w:hAnsi="Segoe UI" w:cs="Segoe UI"/>
            <w:color w:val="0000FF"/>
            <w:sz w:val="24"/>
            <w:szCs w:val="24"/>
            <w:u w:val="single"/>
          </w:rPr>
          <w:t>Example 4-12</w:t>
        </w:r>
      </w:hyperlink>
      <w:r w:rsidRPr="00425C45">
        <w:rPr>
          <w:rFonts w:ascii="Segoe UI" w:eastAsia="Times New Roman" w:hAnsi="Segoe UI" w:cs="Segoe UI"/>
          <w:color w:val="1A1816"/>
          <w:sz w:val="24"/>
          <w:szCs w:val="24"/>
        </w:rPr>
        <w:t> illustrates the column evaluation for a multicolumn range-partitioned table, storing the actual </w:t>
      </w:r>
      <w:r w:rsidRPr="00425C45">
        <w:rPr>
          <w:rFonts w:ascii="var(--code-block-font-family)" w:eastAsia="Times New Roman" w:hAnsi="var(--code-block-font-family)" w:cs="Courier New"/>
          <w:color w:val="1A1816"/>
          <w:sz w:val="20"/>
          <w:szCs w:val="20"/>
        </w:rPr>
        <w:t>DATE</w:t>
      </w:r>
      <w:r w:rsidRPr="00425C45">
        <w:rPr>
          <w:rFonts w:ascii="Segoe UI" w:eastAsia="Times New Roman" w:hAnsi="Segoe UI" w:cs="Segoe UI"/>
          <w:color w:val="1A1816"/>
          <w:sz w:val="24"/>
          <w:szCs w:val="24"/>
        </w:rPr>
        <w:t> information in three separate columns: </w:t>
      </w:r>
      <w:r w:rsidRPr="00425C45">
        <w:rPr>
          <w:rFonts w:ascii="var(--code-block-font-family)" w:eastAsia="Times New Roman" w:hAnsi="var(--code-block-font-family)" w:cs="Courier New"/>
          <w:color w:val="1A1816"/>
          <w:sz w:val="20"/>
          <w:szCs w:val="20"/>
        </w:rPr>
        <w:t>year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month</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day</w:t>
      </w:r>
      <w:r w:rsidRPr="00425C45">
        <w:rPr>
          <w:rFonts w:ascii="Segoe UI" w:eastAsia="Times New Roman" w:hAnsi="Segoe UI" w:cs="Segoe UI"/>
          <w:color w:val="1A1816"/>
          <w:sz w:val="24"/>
          <w:szCs w:val="24"/>
        </w:rPr>
        <w:t>. The partitioning granularity is a calendar quarter. The partitioned table being evaluated is created as follows: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year value for 12-DEC-2000 satisfied the first partition, </w:t>
      </w:r>
      <w:r w:rsidRPr="00425C45">
        <w:rPr>
          <w:rFonts w:ascii="var(--code-block-font-family)" w:eastAsia="Times New Roman" w:hAnsi="var(--code-block-font-family)" w:cs="Courier New"/>
          <w:color w:val="1A1816"/>
          <w:sz w:val="20"/>
          <w:szCs w:val="20"/>
        </w:rPr>
        <w:t>before2001</w:t>
      </w:r>
      <w:r w:rsidRPr="00425C45">
        <w:rPr>
          <w:rFonts w:ascii="Segoe UI" w:eastAsia="Times New Roman" w:hAnsi="Segoe UI" w:cs="Segoe UI"/>
          <w:color w:val="1A1816"/>
          <w:sz w:val="24"/>
          <w:szCs w:val="24"/>
        </w:rPr>
        <w:t>, so no further evaluation is needed:</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SELECT * FROM </w:t>
      </w:r>
      <w:proofErr w:type="spellStart"/>
      <w:r w:rsidRPr="00425C45">
        <w:rPr>
          <w:rFonts w:ascii="Courier New" w:eastAsia="Times New Roman" w:hAnsi="Courier New" w:cs="Courier New"/>
          <w:color w:val="1A1816"/>
          <w:sz w:val="20"/>
          <w:szCs w:val="20"/>
        </w:rPr>
        <w:t>sales_demo</w:t>
      </w:r>
      <w:proofErr w:type="spellEnd"/>
      <w:r w:rsidRPr="00425C45">
        <w:rPr>
          <w:rFonts w:ascii="Courier New" w:eastAsia="Times New Roman" w:hAnsi="Courier New" w:cs="Courier New"/>
          <w:color w:val="1A1816"/>
          <w:sz w:val="20"/>
          <w:szCs w:val="20"/>
        </w:rPr>
        <w:t xml:space="preserve"> PARTITION(before2001);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YEAR      MONTH        DAY AMOUNT_SOLD</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 ----------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2000         12         12        1000</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information for 17-MAR-2001 is stored in partition </w:t>
      </w:r>
      <w:r w:rsidRPr="00425C45">
        <w:rPr>
          <w:rFonts w:ascii="var(--code-block-font-family)" w:eastAsia="Times New Roman" w:hAnsi="var(--code-block-font-family)" w:cs="Courier New"/>
          <w:color w:val="1A1816"/>
          <w:sz w:val="20"/>
          <w:szCs w:val="20"/>
        </w:rPr>
        <w:t>q1_2001</w:t>
      </w:r>
      <w:r w:rsidRPr="00425C45">
        <w:rPr>
          <w:rFonts w:ascii="Segoe UI" w:eastAsia="Times New Roman" w:hAnsi="Segoe UI" w:cs="Segoe UI"/>
          <w:color w:val="1A1816"/>
          <w:sz w:val="24"/>
          <w:szCs w:val="24"/>
        </w:rPr>
        <w:t>. The first partitioning key column, </w:t>
      </w:r>
      <w:r w:rsidRPr="00425C45">
        <w:rPr>
          <w:rFonts w:ascii="var(--code-block-font-family)" w:eastAsia="Times New Roman" w:hAnsi="var(--code-block-font-family)" w:cs="Courier New"/>
          <w:color w:val="1A1816"/>
          <w:sz w:val="20"/>
          <w:szCs w:val="20"/>
        </w:rPr>
        <w:t>year</w:t>
      </w:r>
      <w:r w:rsidRPr="00425C45">
        <w:rPr>
          <w:rFonts w:ascii="Segoe UI" w:eastAsia="Times New Roman" w:hAnsi="Segoe UI" w:cs="Segoe UI"/>
          <w:color w:val="1A1816"/>
          <w:sz w:val="24"/>
          <w:szCs w:val="24"/>
        </w:rPr>
        <w:t>, does not by itself determine the correct partition, so the second partitioning key column, </w:t>
      </w:r>
      <w:r w:rsidRPr="00425C45">
        <w:rPr>
          <w:rFonts w:ascii="var(--code-block-font-family)" w:eastAsia="Times New Roman" w:hAnsi="var(--code-block-font-family)" w:cs="Courier New"/>
          <w:color w:val="1A1816"/>
          <w:sz w:val="20"/>
          <w:szCs w:val="20"/>
        </w:rPr>
        <w:t>month</w:t>
      </w:r>
      <w:r w:rsidRPr="00425C45">
        <w:rPr>
          <w:rFonts w:ascii="Segoe UI" w:eastAsia="Times New Roman" w:hAnsi="Segoe UI" w:cs="Segoe UI"/>
          <w:color w:val="1A1816"/>
          <w:sz w:val="24"/>
          <w:szCs w:val="24"/>
        </w:rPr>
        <w:t>, must be evaluated.</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SELECT * FROM </w:t>
      </w:r>
      <w:proofErr w:type="spellStart"/>
      <w:r w:rsidRPr="00425C45">
        <w:rPr>
          <w:rFonts w:ascii="Courier New" w:eastAsia="Times New Roman" w:hAnsi="Courier New" w:cs="Courier New"/>
          <w:color w:val="1A1816"/>
          <w:sz w:val="20"/>
          <w:szCs w:val="20"/>
        </w:rPr>
        <w:t>sales_demo</w:t>
      </w:r>
      <w:proofErr w:type="spellEnd"/>
      <w:r w:rsidRPr="00425C45">
        <w:rPr>
          <w:rFonts w:ascii="Courier New" w:eastAsia="Times New Roman" w:hAnsi="Courier New" w:cs="Courier New"/>
          <w:color w:val="1A1816"/>
          <w:sz w:val="20"/>
          <w:szCs w:val="20"/>
        </w:rPr>
        <w:t xml:space="preserve"> PARTITION(q1_2001);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YEAR      MONTH        DAY AMOUNT_SOLD</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 ----------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2001          3         17        2000</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Following the same determination rule as for the previous record, the second column, </w:t>
      </w:r>
      <w:r w:rsidRPr="00425C45">
        <w:rPr>
          <w:rFonts w:ascii="var(--code-block-font-family)" w:eastAsia="Times New Roman" w:hAnsi="var(--code-block-font-family)" w:cs="Courier New"/>
          <w:color w:val="1A1816"/>
          <w:sz w:val="20"/>
          <w:szCs w:val="20"/>
        </w:rPr>
        <w:t>month</w:t>
      </w:r>
      <w:r w:rsidRPr="00425C45">
        <w:rPr>
          <w:rFonts w:ascii="Segoe UI" w:eastAsia="Times New Roman" w:hAnsi="Segoe UI" w:cs="Segoe UI"/>
          <w:color w:val="1A1816"/>
          <w:sz w:val="24"/>
          <w:szCs w:val="24"/>
        </w:rPr>
        <w:t>, determines partition </w:t>
      </w:r>
      <w:r w:rsidRPr="00425C45">
        <w:rPr>
          <w:rFonts w:ascii="var(--code-block-font-family)" w:eastAsia="Times New Roman" w:hAnsi="var(--code-block-font-family)" w:cs="Courier New"/>
          <w:color w:val="1A1816"/>
          <w:sz w:val="20"/>
          <w:szCs w:val="20"/>
        </w:rPr>
        <w:t>q4_2001</w:t>
      </w:r>
      <w:r w:rsidRPr="00425C45">
        <w:rPr>
          <w:rFonts w:ascii="Segoe UI" w:eastAsia="Times New Roman" w:hAnsi="Segoe UI" w:cs="Segoe UI"/>
          <w:color w:val="1A1816"/>
          <w:sz w:val="24"/>
          <w:szCs w:val="24"/>
        </w:rPr>
        <w:t> as correct partition for 1-NOV-2001: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SELECT * FROM </w:t>
      </w:r>
      <w:proofErr w:type="spellStart"/>
      <w:r w:rsidRPr="00425C45">
        <w:rPr>
          <w:rFonts w:ascii="Courier New" w:eastAsia="Times New Roman" w:hAnsi="Courier New" w:cs="Courier New"/>
          <w:color w:val="1A1816"/>
          <w:sz w:val="20"/>
          <w:szCs w:val="20"/>
        </w:rPr>
        <w:t>sales_demo</w:t>
      </w:r>
      <w:proofErr w:type="spellEnd"/>
      <w:r w:rsidRPr="00425C45">
        <w:rPr>
          <w:rFonts w:ascii="Courier New" w:eastAsia="Times New Roman" w:hAnsi="Courier New" w:cs="Courier New"/>
          <w:color w:val="1A1816"/>
          <w:sz w:val="20"/>
          <w:szCs w:val="20"/>
        </w:rPr>
        <w:t xml:space="preserve"> PARTITION(q4_2001);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YEAR      MONTH        DAY AMOUNT_SOLD</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 ---------- ----------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2001         11          1        5000</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partition for 01-JAN-2002 is determined by evaluating only the </w:t>
      </w:r>
      <w:r w:rsidRPr="00425C45">
        <w:rPr>
          <w:rFonts w:ascii="var(--code-block-font-family)" w:eastAsia="Times New Roman" w:hAnsi="var(--code-block-font-family)" w:cs="Courier New"/>
          <w:color w:val="1A1816"/>
          <w:sz w:val="20"/>
          <w:szCs w:val="20"/>
        </w:rPr>
        <w:t>year</w:t>
      </w:r>
      <w:r w:rsidRPr="00425C45">
        <w:rPr>
          <w:rFonts w:ascii="Segoe UI" w:eastAsia="Times New Roman" w:hAnsi="Segoe UI" w:cs="Segoe UI"/>
          <w:color w:val="1A1816"/>
          <w:sz w:val="24"/>
          <w:szCs w:val="24"/>
        </w:rPr>
        <w:t> column, which indicates the </w:t>
      </w:r>
      <w:r w:rsidRPr="00425C45">
        <w:rPr>
          <w:rFonts w:ascii="var(--code-block-font-family)" w:eastAsia="Times New Roman" w:hAnsi="var(--code-block-font-family)" w:cs="Courier New"/>
          <w:color w:val="1A1816"/>
          <w:sz w:val="20"/>
          <w:szCs w:val="20"/>
        </w:rPr>
        <w:t>future</w:t>
      </w:r>
      <w:r w:rsidRPr="00425C45">
        <w:rPr>
          <w:rFonts w:ascii="Segoe UI" w:eastAsia="Times New Roman" w:hAnsi="Segoe UI" w:cs="Segoe UI"/>
          <w:color w:val="1A1816"/>
          <w:sz w:val="24"/>
          <w:szCs w:val="24"/>
        </w:rPr>
        <w:t> partition:</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SELECT * FROM </w:t>
      </w:r>
      <w:proofErr w:type="spellStart"/>
      <w:r w:rsidRPr="00425C45">
        <w:rPr>
          <w:rFonts w:ascii="Courier New" w:eastAsia="Times New Roman" w:hAnsi="Courier New" w:cs="Courier New"/>
          <w:color w:val="1A1816"/>
          <w:sz w:val="20"/>
          <w:szCs w:val="20"/>
        </w:rPr>
        <w:t>sales_demo</w:t>
      </w:r>
      <w:proofErr w:type="spellEnd"/>
      <w:r w:rsidRPr="00425C45">
        <w:rPr>
          <w:rFonts w:ascii="Courier New" w:eastAsia="Times New Roman" w:hAnsi="Courier New" w:cs="Courier New"/>
          <w:color w:val="1A1816"/>
          <w:sz w:val="20"/>
          <w:szCs w:val="20"/>
        </w:rPr>
        <w:t xml:space="preserve"> PARTITION(future);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YEAR      MONTH        DAY AMOUNT_SOLD</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 ----------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2002          1          1        4000</w:t>
      </w:r>
    </w:p>
    <w:p w:rsidR="00425C45" w:rsidRPr="00425C45" w:rsidRDefault="00425C45" w:rsidP="00425C45">
      <w:pPr>
        <w:shd w:val="clear" w:color="auto" w:fill="FFFFFF"/>
        <w:spacing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If the database encounters </w:t>
      </w:r>
      <w:r w:rsidRPr="00425C45">
        <w:rPr>
          <w:rFonts w:ascii="var(--code-block-font-family)" w:eastAsia="Times New Roman" w:hAnsi="var(--code-block-font-family)" w:cs="Courier New"/>
          <w:color w:val="1A1816"/>
          <w:sz w:val="20"/>
          <w:szCs w:val="20"/>
        </w:rPr>
        <w:t>MAXVALUE</w:t>
      </w:r>
      <w:r w:rsidRPr="00425C45">
        <w:rPr>
          <w:rFonts w:ascii="Segoe UI" w:eastAsia="Times New Roman" w:hAnsi="Segoe UI" w:cs="Segoe UI"/>
          <w:color w:val="1A1816"/>
          <w:sz w:val="24"/>
          <w:szCs w:val="24"/>
        </w:rPr>
        <w:t> in a partitioning key column, then all other values of subsequent columns become irrelevant. That is, a definition of partition </w:t>
      </w:r>
      <w:r w:rsidRPr="00425C45">
        <w:rPr>
          <w:rFonts w:ascii="var(--code-block-font-family)" w:eastAsia="Times New Roman" w:hAnsi="var(--code-block-font-family)" w:cs="Courier New"/>
          <w:color w:val="1A1816"/>
          <w:sz w:val="20"/>
          <w:szCs w:val="20"/>
        </w:rPr>
        <w:t>future</w:t>
      </w:r>
      <w:r w:rsidRPr="00425C45">
        <w:rPr>
          <w:rFonts w:ascii="Segoe UI" w:eastAsia="Times New Roman" w:hAnsi="Segoe UI" w:cs="Segoe UI"/>
          <w:color w:val="1A1816"/>
          <w:sz w:val="24"/>
          <w:szCs w:val="24"/>
        </w:rPr>
        <w:t> in the preceding example, having a bound of (</w:t>
      </w:r>
      <w:r w:rsidRPr="00425C45">
        <w:rPr>
          <w:rFonts w:ascii="var(--code-block-font-family)" w:eastAsia="Times New Roman" w:hAnsi="var(--code-block-font-family)" w:cs="Courier New"/>
          <w:color w:val="1A1816"/>
          <w:sz w:val="20"/>
          <w:szCs w:val="20"/>
        </w:rPr>
        <w:t>MAXVALUE</w:t>
      </w:r>
      <w:r w:rsidRPr="00425C45">
        <w:rPr>
          <w:rFonts w:ascii="Segoe UI" w:eastAsia="Times New Roman" w:hAnsi="Segoe UI" w:cs="Segoe UI"/>
          <w:color w:val="1A1816"/>
          <w:sz w:val="24"/>
          <w:szCs w:val="24"/>
        </w:rPr>
        <w:t>,0) is equivalent to a bound of (</w:t>
      </w:r>
      <w:r w:rsidRPr="00425C45">
        <w:rPr>
          <w:rFonts w:ascii="var(--code-block-font-family)" w:eastAsia="Times New Roman" w:hAnsi="var(--code-block-font-family)" w:cs="Courier New"/>
          <w:color w:val="1A1816"/>
          <w:sz w:val="20"/>
          <w:szCs w:val="20"/>
        </w:rPr>
        <w:t>MAXVALUE</w:t>
      </w:r>
      <w:r w:rsidRPr="00425C45">
        <w:rPr>
          <w:rFonts w:ascii="Segoe UI" w:eastAsia="Times New Roman" w:hAnsi="Segoe UI" w:cs="Segoe UI"/>
          <w:color w:val="1A1816"/>
          <w:sz w:val="24"/>
          <w:szCs w:val="24"/>
        </w:rPr>
        <w:t>,100) or a bound of (</w:t>
      </w:r>
      <w:proofErr w:type="gramStart"/>
      <w:r w:rsidRPr="00425C45">
        <w:rPr>
          <w:rFonts w:ascii="var(--code-block-font-family)" w:eastAsia="Times New Roman" w:hAnsi="var(--code-block-font-family)" w:cs="Courier New"/>
          <w:color w:val="1A1816"/>
          <w:sz w:val="20"/>
          <w:szCs w:val="20"/>
        </w:rPr>
        <w:t>MAXVALUE</w:t>
      </w:r>
      <w:r w:rsidRPr="00425C45">
        <w:rPr>
          <w:rFonts w:ascii="Segoe UI" w:eastAsia="Times New Roman" w:hAnsi="Segoe UI" w:cs="Segoe UI"/>
          <w:color w:val="1A1816"/>
          <w:sz w:val="24"/>
          <w:szCs w:val="24"/>
        </w:rPr>
        <w:t>,</w:t>
      </w:r>
      <w:r w:rsidRPr="00425C45">
        <w:rPr>
          <w:rFonts w:ascii="var(--code-block-font-family)" w:eastAsia="Times New Roman" w:hAnsi="var(--code-block-font-family)" w:cs="Courier New"/>
          <w:color w:val="1A1816"/>
          <w:sz w:val="20"/>
          <w:szCs w:val="20"/>
        </w:rPr>
        <w:t>MAXVALUE</w:t>
      </w:r>
      <w:proofErr w:type="gramEnd"/>
      <w:r w:rsidRPr="00425C45">
        <w:rPr>
          <w:rFonts w:ascii="Segoe UI" w:eastAsia="Times New Roman" w:hAnsi="Segoe UI" w:cs="Segoe UI"/>
          <w:color w:val="1A1816"/>
          <w:sz w:val="24"/>
          <w:szCs w:val="24"/>
        </w:rPr>
        <w:t>).</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4-12 Creating a multicolumn range-partitioned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spellStart"/>
      <w:r w:rsidRPr="00425C45">
        <w:rPr>
          <w:rFonts w:ascii="Courier New" w:eastAsia="Times New Roman" w:hAnsi="Courier New" w:cs="Courier New"/>
          <w:color w:val="1A1816"/>
          <w:sz w:val="20"/>
          <w:szCs w:val="20"/>
        </w:rPr>
        <w:t>sales_demo</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year          NUMBER,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month         NUMBER,</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day           NUMBER,</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amount_sold</w:t>
      </w:r>
      <w:proofErr w:type="spellEnd"/>
      <w:r w:rsidRPr="00425C45">
        <w:rPr>
          <w:rFonts w:ascii="Courier New" w:eastAsia="Times New Roman" w:hAnsi="Courier New" w:cs="Courier New"/>
          <w:color w:val="1A1816"/>
          <w:sz w:val="20"/>
          <w:szCs w:val="20"/>
        </w:rPr>
        <w:t xml:space="preserve">   NUMBER)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PARTITION BY RANGE (</w:t>
      </w:r>
      <w:proofErr w:type="spellStart"/>
      <w:proofErr w:type="gramStart"/>
      <w:r w:rsidRPr="00425C45">
        <w:rPr>
          <w:rFonts w:ascii="Courier New" w:eastAsia="Times New Roman" w:hAnsi="Courier New" w:cs="Courier New"/>
          <w:color w:val="1A1816"/>
          <w:sz w:val="20"/>
          <w:szCs w:val="20"/>
        </w:rPr>
        <w:t>year,month</w:t>
      </w:r>
      <w:proofErr w:type="spellEnd"/>
      <w:proofErr w:type="gram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before2001 VALUES LESS THAN (2001,1),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q1_2001    VALUES LESS THAN (2001,4),</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q2_2001    VALUES LESS THAN (2001,7),</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q3_2001    VALUES LESS THAN (2001,10),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q4_2001    VALUES LESS THAN (2002,1),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future     VALUES LESS THAN (MAXVALUE,0));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REM  12-DEC-2000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INSERT INTO </w:t>
      </w:r>
      <w:proofErr w:type="spellStart"/>
      <w:r w:rsidRPr="00425C45">
        <w:rPr>
          <w:rFonts w:ascii="Courier New" w:eastAsia="Times New Roman" w:hAnsi="Courier New" w:cs="Courier New"/>
          <w:color w:val="1A1816"/>
          <w:sz w:val="20"/>
          <w:szCs w:val="20"/>
        </w:rPr>
        <w:t>sales_demo</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VALUES(</w:t>
      </w:r>
      <w:proofErr w:type="gramEnd"/>
      <w:r w:rsidRPr="00425C45">
        <w:rPr>
          <w:rFonts w:ascii="Courier New" w:eastAsia="Times New Roman" w:hAnsi="Courier New" w:cs="Courier New"/>
          <w:color w:val="1A1816"/>
          <w:sz w:val="20"/>
          <w:szCs w:val="20"/>
        </w:rPr>
        <w:t>2000,12,12, 1000);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REM  17-MAR-2001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INSERT INTO </w:t>
      </w:r>
      <w:proofErr w:type="spellStart"/>
      <w:r w:rsidRPr="00425C45">
        <w:rPr>
          <w:rFonts w:ascii="Courier New" w:eastAsia="Times New Roman" w:hAnsi="Courier New" w:cs="Courier New"/>
          <w:color w:val="1A1816"/>
          <w:sz w:val="20"/>
          <w:szCs w:val="20"/>
        </w:rPr>
        <w:t>sales_demo</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VALUES(</w:t>
      </w:r>
      <w:proofErr w:type="gramEnd"/>
      <w:r w:rsidRPr="00425C45">
        <w:rPr>
          <w:rFonts w:ascii="Courier New" w:eastAsia="Times New Roman" w:hAnsi="Courier New" w:cs="Courier New"/>
          <w:color w:val="1A1816"/>
          <w:sz w:val="20"/>
          <w:szCs w:val="20"/>
        </w:rPr>
        <w:t>2001,3,17, 2000);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REM  1-NOV-2001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INSERT INTO </w:t>
      </w:r>
      <w:proofErr w:type="spellStart"/>
      <w:r w:rsidRPr="00425C45">
        <w:rPr>
          <w:rFonts w:ascii="Courier New" w:eastAsia="Times New Roman" w:hAnsi="Courier New" w:cs="Courier New"/>
          <w:color w:val="1A1816"/>
          <w:sz w:val="20"/>
          <w:szCs w:val="20"/>
        </w:rPr>
        <w:t>sales_demo</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VALUES(</w:t>
      </w:r>
      <w:proofErr w:type="gramEnd"/>
      <w:r w:rsidRPr="00425C45">
        <w:rPr>
          <w:rFonts w:ascii="Courier New" w:eastAsia="Times New Roman" w:hAnsi="Courier New" w:cs="Courier New"/>
          <w:color w:val="1A1816"/>
          <w:sz w:val="20"/>
          <w:szCs w:val="20"/>
        </w:rPr>
        <w:t>2001,11,1, 5000);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REM  1-JAN-2002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INSERT INTO </w:t>
      </w:r>
      <w:proofErr w:type="spellStart"/>
      <w:r w:rsidRPr="00425C45">
        <w:rPr>
          <w:rFonts w:ascii="Courier New" w:eastAsia="Times New Roman" w:hAnsi="Courier New" w:cs="Courier New"/>
          <w:color w:val="1A1816"/>
          <w:sz w:val="20"/>
          <w:szCs w:val="20"/>
        </w:rPr>
        <w:t>sales_demo</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VALUES(</w:t>
      </w:r>
      <w:proofErr w:type="gramEnd"/>
      <w:r w:rsidRPr="00425C45">
        <w:rPr>
          <w:rFonts w:ascii="Courier New" w:eastAsia="Times New Roman" w:hAnsi="Courier New" w:cs="Courier New"/>
          <w:color w:val="1A1816"/>
          <w:sz w:val="20"/>
          <w:szCs w:val="20"/>
        </w:rPr>
        <w:t>2002,1,1, 4000);</w:t>
      </w:r>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21" w:name="GUID-2E03ED66-312F-422A-9352-2128B34DEE8"/>
      <w:bookmarkEnd w:id="21"/>
      <w:r w:rsidRPr="00425C45">
        <w:rPr>
          <w:rFonts w:ascii="inherit" w:eastAsia="Times New Roman" w:hAnsi="inherit" w:cs="Segoe UI"/>
          <w:color w:val="1A1816"/>
          <w:sz w:val="32"/>
          <w:szCs w:val="32"/>
        </w:rPr>
        <w:t>4.1.10.2 Creating a Multicolumn Range-Partitioned Table to Enforce Equal-Sized Partitions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lastRenderedPageBreak/>
        <w:t>The example in this topic shows how to create a multicolumn range-partitioned table to enforce equal-sized partitions.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following example illustrates the use of a multicolumn partitioned approach for table </w:t>
      </w:r>
      <w:proofErr w:type="spellStart"/>
      <w:r w:rsidRPr="00425C45">
        <w:rPr>
          <w:rFonts w:ascii="var(--code-block-font-family)" w:eastAsia="Times New Roman" w:hAnsi="var(--code-block-font-family)" w:cs="Courier New"/>
          <w:color w:val="1A1816"/>
          <w:sz w:val="20"/>
          <w:szCs w:val="20"/>
        </w:rPr>
        <w:t>supplier_parts</w:t>
      </w:r>
      <w:proofErr w:type="spellEnd"/>
      <w:r w:rsidRPr="00425C45">
        <w:rPr>
          <w:rFonts w:ascii="Segoe UI" w:eastAsia="Times New Roman" w:hAnsi="Segoe UI" w:cs="Segoe UI"/>
          <w:color w:val="1A1816"/>
          <w:sz w:val="24"/>
          <w:szCs w:val="24"/>
        </w:rPr>
        <w:t>, storing the information about which suppliers deliver which parts. To distribute the data in equal-sized partitions, it is not sufficient to partition the table based on the </w:t>
      </w:r>
      <w:proofErr w:type="spellStart"/>
      <w:r w:rsidRPr="00425C45">
        <w:rPr>
          <w:rFonts w:ascii="var(--code-block-font-family)" w:eastAsia="Times New Roman" w:hAnsi="var(--code-block-font-family)" w:cs="Courier New"/>
          <w:color w:val="1A1816"/>
          <w:sz w:val="20"/>
          <w:szCs w:val="20"/>
        </w:rPr>
        <w:t>supplier_id</w:t>
      </w:r>
      <w:proofErr w:type="spellEnd"/>
      <w:r w:rsidRPr="00425C45">
        <w:rPr>
          <w:rFonts w:ascii="Segoe UI" w:eastAsia="Times New Roman" w:hAnsi="Segoe UI" w:cs="Segoe UI"/>
          <w:color w:val="1A1816"/>
          <w:sz w:val="24"/>
          <w:szCs w:val="24"/>
        </w:rPr>
        <w:t>, because some suppliers might provide hundreds of thousands of parts, while others provide only a few specialty parts. Instead, you partition the table on (</w:t>
      </w:r>
      <w:proofErr w:type="spellStart"/>
      <w:r w:rsidRPr="00425C45">
        <w:rPr>
          <w:rFonts w:ascii="var(--code-block-font-family)" w:eastAsia="Times New Roman" w:hAnsi="var(--code-block-font-family)" w:cs="Courier New"/>
          <w:color w:val="1A1816"/>
          <w:sz w:val="20"/>
          <w:szCs w:val="20"/>
        </w:rPr>
        <w:t>supplier_id</w:t>
      </w:r>
      <w:proofErr w:type="spellEnd"/>
      <w:r w:rsidRPr="00425C45">
        <w:rPr>
          <w:rFonts w:ascii="Segoe UI" w:eastAsia="Times New Roman" w:hAnsi="Segoe UI" w:cs="Segoe UI"/>
          <w:color w:val="1A1816"/>
          <w:sz w:val="24"/>
          <w:szCs w:val="24"/>
        </w:rPr>
        <w:t>, </w:t>
      </w:r>
      <w:proofErr w:type="spellStart"/>
      <w:r w:rsidRPr="00425C45">
        <w:rPr>
          <w:rFonts w:ascii="var(--code-block-font-family)" w:eastAsia="Times New Roman" w:hAnsi="var(--code-block-font-family)" w:cs="Courier New"/>
          <w:color w:val="1A1816"/>
          <w:sz w:val="20"/>
          <w:szCs w:val="20"/>
        </w:rPr>
        <w:t>partnum</w:t>
      </w:r>
      <w:proofErr w:type="spellEnd"/>
      <w:r w:rsidRPr="00425C45">
        <w:rPr>
          <w:rFonts w:ascii="Segoe UI" w:eastAsia="Times New Roman" w:hAnsi="Segoe UI" w:cs="Segoe UI"/>
          <w:color w:val="1A1816"/>
          <w:sz w:val="24"/>
          <w:szCs w:val="24"/>
        </w:rPr>
        <w:t>) to manually enforce equal-sized partitions.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Every row with </w:t>
      </w:r>
      <w:proofErr w:type="spellStart"/>
      <w:r w:rsidRPr="00425C45">
        <w:rPr>
          <w:rFonts w:ascii="var(--code-block-font-family)" w:eastAsia="Times New Roman" w:hAnsi="var(--code-block-font-family)" w:cs="Courier New"/>
          <w:color w:val="1A1816"/>
          <w:sz w:val="20"/>
          <w:szCs w:val="20"/>
        </w:rPr>
        <w:t>supplier_id</w:t>
      </w:r>
      <w:proofErr w:type="spellEnd"/>
      <w:r w:rsidRPr="00425C45">
        <w:rPr>
          <w:rFonts w:ascii="Segoe UI" w:eastAsia="Times New Roman" w:hAnsi="Segoe UI" w:cs="Segoe UI"/>
          <w:color w:val="1A1816"/>
          <w:sz w:val="24"/>
          <w:szCs w:val="24"/>
        </w:rPr>
        <w:t> &lt; 10 is stored in partition </w:t>
      </w:r>
      <w:r w:rsidRPr="00425C45">
        <w:rPr>
          <w:rFonts w:ascii="var(--code-block-font-family)" w:eastAsia="Times New Roman" w:hAnsi="var(--code-block-font-family)" w:cs="Courier New"/>
          <w:color w:val="1A1816"/>
          <w:sz w:val="20"/>
          <w:szCs w:val="20"/>
        </w:rPr>
        <w:t>p1</w:t>
      </w:r>
      <w:r w:rsidRPr="00425C45">
        <w:rPr>
          <w:rFonts w:ascii="Segoe UI" w:eastAsia="Times New Roman" w:hAnsi="Segoe UI" w:cs="Segoe UI"/>
          <w:color w:val="1A1816"/>
          <w:sz w:val="24"/>
          <w:szCs w:val="24"/>
        </w:rPr>
        <w:t>, regardless of the </w:t>
      </w:r>
      <w:proofErr w:type="spellStart"/>
      <w:r w:rsidRPr="00425C45">
        <w:rPr>
          <w:rFonts w:ascii="var(--code-block-font-family)" w:eastAsia="Times New Roman" w:hAnsi="var(--code-block-font-family)" w:cs="Courier New"/>
          <w:color w:val="1A1816"/>
          <w:sz w:val="20"/>
          <w:szCs w:val="20"/>
        </w:rPr>
        <w:t>partnum</w:t>
      </w:r>
      <w:proofErr w:type="spellEnd"/>
      <w:r w:rsidRPr="00425C45">
        <w:rPr>
          <w:rFonts w:ascii="Segoe UI" w:eastAsia="Times New Roman" w:hAnsi="Segoe UI" w:cs="Segoe UI"/>
          <w:color w:val="1A1816"/>
          <w:sz w:val="24"/>
          <w:szCs w:val="24"/>
        </w:rPr>
        <w:t> value. The column </w:t>
      </w:r>
      <w:proofErr w:type="spellStart"/>
      <w:r w:rsidRPr="00425C45">
        <w:rPr>
          <w:rFonts w:ascii="var(--code-block-font-family)" w:eastAsia="Times New Roman" w:hAnsi="var(--code-block-font-family)" w:cs="Courier New"/>
          <w:color w:val="1A1816"/>
          <w:sz w:val="20"/>
          <w:szCs w:val="20"/>
        </w:rPr>
        <w:t>partnum</w:t>
      </w:r>
      <w:proofErr w:type="spellEnd"/>
      <w:r w:rsidRPr="00425C45">
        <w:rPr>
          <w:rFonts w:ascii="Segoe UI" w:eastAsia="Times New Roman" w:hAnsi="Segoe UI" w:cs="Segoe UI"/>
          <w:color w:val="1A1816"/>
          <w:sz w:val="24"/>
          <w:szCs w:val="24"/>
        </w:rPr>
        <w:t> is evaluated only if </w:t>
      </w:r>
      <w:proofErr w:type="spellStart"/>
      <w:r w:rsidRPr="00425C45">
        <w:rPr>
          <w:rFonts w:ascii="var(--code-block-font-family)" w:eastAsia="Times New Roman" w:hAnsi="var(--code-block-font-family)" w:cs="Courier New"/>
          <w:color w:val="1A1816"/>
          <w:sz w:val="20"/>
          <w:szCs w:val="20"/>
        </w:rPr>
        <w:t>supplier_id</w:t>
      </w:r>
      <w:proofErr w:type="spellEnd"/>
      <w:r w:rsidRPr="00425C45">
        <w:rPr>
          <w:rFonts w:ascii="Segoe UI" w:eastAsia="Times New Roman" w:hAnsi="Segoe UI" w:cs="Segoe UI"/>
          <w:color w:val="1A1816"/>
          <w:sz w:val="24"/>
          <w:szCs w:val="24"/>
        </w:rPr>
        <w:t> =10, and the corresponding rows are inserted into partition </w:t>
      </w:r>
      <w:r w:rsidRPr="00425C45">
        <w:rPr>
          <w:rFonts w:ascii="var(--code-block-font-family)" w:eastAsia="Times New Roman" w:hAnsi="var(--code-block-font-family)" w:cs="Courier New"/>
          <w:color w:val="1A1816"/>
          <w:sz w:val="20"/>
          <w:szCs w:val="20"/>
        </w:rPr>
        <w:t>p1</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p2</w:t>
      </w:r>
      <w:r w:rsidRPr="00425C45">
        <w:rPr>
          <w:rFonts w:ascii="Segoe UI" w:eastAsia="Times New Roman" w:hAnsi="Segoe UI" w:cs="Segoe UI"/>
          <w:color w:val="1A1816"/>
          <w:sz w:val="24"/>
          <w:szCs w:val="24"/>
        </w:rPr>
        <w:t>, or even into </w:t>
      </w:r>
      <w:r w:rsidRPr="00425C45">
        <w:rPr>
          <w:rFonts w:ascii="var(--code-block-font-family)" w:eastAsia="Times New Roman" w:hAnsi="var(--code-block-font-family)" w:cs="Courier New"/>
          <w:color w:val="1A1816"/>
          <w:sz w:val="20"/>
          <w:szCs w:val="20"/>
        </w:rPr>
        <w:t>p3</w:t>
      </w:r>
      <w:r w:rsidRPr="00425C45">
        <w:rPr>
          <w:rFonts w:ascii="Segoe UI" w:eastAsia="Times New Roman" w:hAnsi="Segoe UI" w:cs="Segoe UI"/>
          <w:color w:val="1A1816"/>
          <w:sz w:val="24"/>
          <w:szCs w:val="24"/>
        </w:rPr>
        <w:t> when </w:t>
      </w:r>
      <w:proofErr w:type="spellStart"/>
      <w:r w:rsidRPr="00425C45">
        <w:rPr>
          <w:rFonts w:ascii="var(--code-block-font-family)" w:eastAsia="Times New Roman" w:hAnsi="var(--code-block-font-family)" w:cs="Courier New"/>
          <w:color w:val="1A1816"/>
          <w:sz w:val="20"/>
          <w:szCs w:val="20"/>
        </w:rPr>
        <w:t>partnum</w:t>
      </w:r>
      <w:proofErr w:type="spellEnd"/>
      <w:r w:rsidRPr="00425C45">
        <w:rPr>
          <w:rFonts w:ascii="Segoe UI" w:eastAsia="Times New Roman" w:hAnsi="Segoe UI" w:cs="Segoe UI"/>
          <w:color w:val="1A1816"/>
          <w:sz w:val="24"/>
          <w:szCs w:val="24"/>
        </w:rPr>
        <w:t> &gt;=200. To achieve equal-sized partitions for ranges of </w:t>
      </w:r>
      <w:proofErr w:type="spellStart"/>
      <w:r w:rsidRPr="00425C45">
        <w:rPr>
          <w:rFonts w:ascii="var(--code-block-font-family)" w:eastAsia="Times New Roman" w:hAnsi="var(--code-block-font-family)" w:cs="Courier New"/>
          <w:color w:val="1A1816"/>
          <w:sz w:val="20"/>
          <w:szCs w:val="20"/>
        </w:rPr>
        <w:t>supplier_parts</w:t>
      </w:r>
      <w:proofErr w:type="spellEnd"/>
      <w:r w:rsidRPr="00425C45">
        <w:rPr>
          <w:rFonts w:ascii="Segoe UI" w:eastAsia="Times New Roman" w:hAnsi="Segoe UI" w:cs="Segoe UI"/>
          <w:color w:val="1A1816"/>
          <w:sz w:val="24"/>
          <w:szCs w:val="24"/>
        </w:rPr>
        <w:t>, you could choose a composite range-hash partitioned table, range partitioned by </w:t>
      </w:r>
      <w:proofErr w:type="spellStart"/>
      <w:r w:rsidRPr="00425C45">
        <w:rPr>
          <w:rFonts w:ascii="var(--code-block-font-family)" w:eastAsia="Times New Roman" w:hAnsi="var(--code-block-font-family)" w:cs="Courier New"/>
          <w:color w:val="1A1816"/>
          <w:sz w:val="20"/>
          <w:szCs w:val="20"/>
        </w:rPr>
        <w:t>supplier_id</w:t>
      </w:r>
      <w:proofErr w:type="spellEnd"/>
      <w:r w:rsidRPr="00425C45">
        <w:rPr>
          <w:rFonts w:ascii="Segoe UI" w:eastAsia="Times New Roman" w:hAnsi="Segoe UI" w:cs="Segoe UI"/>
          <w:color w:val="1A1816"/>
          <w:sz w:val="24"/>
          <w:szCs w:val="24"/>
        </w:rPr>
        <w:t xml:space="preserve">, hash </w:t>
      </w:r>
      <w:proofErr w:type="spellStart"/>
      <w:r w:rsidRPr="00425C45">
        <w:rPr>
          <w:rFonts w:ascii="Segoe UI" w:eastAsia="Times New Roman" w:hAnsi="Segoe UI" w:cs="Segoe UI"/>
          <w:color w:val="1A1816"/>
          <w:sz w:val="24"/>
          <w:szCs w:val="24"/>
        </w:rPr>
        <w:t>subpartitioned</w:t>
      </w:r>
      <w:proofErr w:type="spellEnd"/>
      <w:r w:rsidRPr="00425C45">
        <w:rPr>
          <w:rFonts w:ascii="Segoe UI" w:eastAsia="Times New Roman" w:hAnsi="Segoe UI" w:cs="Segoe UI"/>
          <w:color w:val="1A1816"/>
          <w:sz w:val="24"/>
          <w:szCs w:val="24"/>
        </w:rPr>
        <w:t xml:space="preserve"> by </w:t>
      </w:r>
      <w:proofErr w:type="spellStart"/>
      <w:r w:rsidRPr="00425C45">
        <w:rPr>
          <w:rFonts w:ascii="var(--code-block-font-family)" w:eastAsia="Times New Roman" w:hAnsi="var(--code-block-font-family)" w:cs="Courier New"/>
          <w:color w:val="1A1816"/>
          <w:sz w:val="20"/>
          <w:szCs w:val="20"/>
        </w:rPr>
        <w:t>partnum</w:t>
      </w:r>
      <w:proofErr w:type="spellEnd"/>
      <w:r w:rsidRPr="00425C45">
        <w:rPr>
          <w:rFonts w:ascii="Segoe UI" w:eastAsia="Times New Roman" w:hAnsi="Segoe UI" w:cs="Segoe UI"/>
          <w:color w:val="1A1816"/>
          <w:sz w:val="24"/>
          <w:szCs w:val="24"/>
        </w:rPr>
        <w:t>.</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Defining the partition boundaries for multicolumn partitioned tables must obey some rules. For example, consider a table that is range partitioned on three columns </w:t>
      </w:r>
      <w:r w:rsidRPr="00425C45">
        <w:rPr>
          <w:rFonts w:ascii="var(--code-block-font-family)" w:eastAsia="Times New Roman" w:hAnsi="var(--code-block-font-family)" w:cs="Courier New"/>
          <w:color w:val="1A1816"/>
          <w:sz w:val="20"/>
          <w:szCs w:val="20"/>
        </w:rPr>
        <w:t>a</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b</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c</w:t>
      </w:r>
      <w:r w:rsidRPr="00425C45">
        <w:rPr>
          <w:rFonts w:ascii="Segoe UI" w:eastAsia="Times New Roman" w:hAnsi="Segoe UI" w:cs="Segoe UI"/>
          <w:color w:val="1A1816"/>
          <w:sz w:val="24"/>
          <w:szCs w:val="24"/>
        </w:rPr>
        <w:t>. The individual partitions have range values represented as follows: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P0(a0, b0, c0)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P1(a1, b1, c1)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P2(a2, b2, c2)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roofErr w:type="spellStart"/>
      <w:proofErr w:type="gramStart"/>
      <w:r w:rsidRPr="00425C45">
        <w:rPr>
          <w:rFonts w:ascii="Courier New" w:eastAsia="Times New Roman" w:hAnsi="Courier New" w:cs="Courier New"/>
          <w:color w:val="1A1816"/>
          <w:sz w:val="20"/>
          <w:szCs w:val="20"/>
        </w:rPr>
        <w:t>Pn</w:t>
      </w:r>
      <w:proofErr w:type="spellEnd"/>
      <w:r w:rsidRPr="00425C45">
        <w:rPr>
          <w:rFonts w:ascii="Courier New" w:eastAsia="Times New Roman" w:hAnsi="Courier New" w:cs="Courier New"/>
          <w:color w:val="1A1816"/>
          <w:sz w:val="20"/>
          <w:szCs w:val="20"/>
        </w:rPr>
        <w:t>(</w:t>
      </w:r>
      <w:proofErr w:type="gramEnd"/>
      <w:r w:rsidRPr="00425C45">
        <w:rPr>
          <w:rFonts w:ascii="Courier New" w:eastAsia="Times New Roman" w:hAnsi="Courier New" w:cs="Courier New"/>
          <w:color w:val="1A1816"/>
          <w:sz w:val="20"/>
          <w:szCs w:val="20"/>
        </w:rPr>
        <w:t xml:space="preserve">an, </w:t>
      </w:r>
      <w:proofErr w:type="spellStart"/>
      <w:r w:rsidRPr="00425C45">
        <w:rPr>
          <w:rFonts w:ascii="Courier New" w:eastAsia="Times New Roman" w:hAnsi="Courier New" w:cs="Courier New"/>
          <w:color w:val="1A1816"/>
          <w:sz w:val="20"/>
          <w:szCs w:val="20"/>
        </w:rPr>
        <w:t>bn</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cn</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spacing w:before="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range values you provide for each partition must follow these rules:</w:t>
      </w:r>
    </w:p>
    <w:p w:rsidR="00425C45" w:rsidRPr="00425C45" w:rsidRDefault="00425C45" w:rsidP="00425C45">
      <w:pPr>
        <w:numPr>
          <w:ilvl w:val="0"/>
          <w:numId w:val="9"/>
        </w:numPr>
        <w:shd w:val="clear" w:color="auto" w:fill="FFFFFF"/>
        <w:spacing w:after="0" w:line="240" w:lineRule="auto"/>
        <w:rPr>
          <w:rFonts w:ascii="Segoe UI" w:eastAsia="Times New Roman" w:hAnsi="Segoe UI" w:cs="Segoe UI"/>
          <w:color w:val="1A1816"/>
          <w:sz w:val="24"/>
          <w:szCs w:val="24"/>
        </w:rPr>
      </w:pPr>
      <w:r w:rsidRPr="00425C45">
        <w:rPr>
          <w:rFonts w:ascii="var(--code-block-font-family)" w:eastAsia="Times New Roman" w:hAnsi="var(--code-block-font-family)" w:cs="Courier New"/>
          <w:color w:val="1A1816"/>
          <w:sz w:val="20"/>
          <w:szCs w:val="20"/>
        </w:rPr>
        <w:t>a0</w:t>
      </w:r>
      <w:r w:rsidRPr="00425C45">
        <w:rPr>
          <w:rFonts w:ascii="Segoe UI" w:eastAsia="Times New Roman" w:hAnsi="Segoe UI" w:cs="Segoe UI"/>
          <w:color w:val="1A1816"/>
          <w:sz w:val="24"/>
          <w:szCs w:val="24"/>
        </w:rPr>
        <w:t> must be less than or equal to </w:t>
      </w:r>
      <w:r w:rsidRPr="00425C45">
        <w:rPr>
          <w:rFonts w:ascii="var(--code-block-font-family)" w:eastAsia="Times New Roman" w:hAnsi="var(--code-block-font-family)" w:cs="Courier New"/>
          <w:color w:val="1A1816"/>
          <w:sz w:val="20"/>
          <w:szCs w:val="20"/>
        </w:rPr>
        <w:t>a1</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a1</w:t>
      </w:r>
      <w:r w:rsidRPr="00425C45">
        <w:rPr>
          <w:rFonts w:ascii="Segoe UI" w:eastAsia="Times New Roman" w:hAnsi="Segoe UI" w:cs="Segoe UI"/>
          <w:color w:val="1A1816"/>
          <w:sz w:val="24"/>
          <w:szCs w:val="24"/>
        </w:rPr>
        <w:t> must be less than or equal to </w:t>
      </w:r>
      <w:r w:rsidRPr="00425C45">
        <w:rPr>
          <w:rFonts w:ascii="var(--code-block-font-family)" w:eastAsia="Times New Roman" w:hAnsi="var(--code-block-font-family)" w:cs="Courier New"/>
          <w:color w:val="1A1816"/>
          <w:sz w:val="20"/>
          <w:szCs w:val="20"/>
        </w:rPr>
        <w:t>a2</w:t>
      </w:r>
      <w:r w:rsidRPr="00425C45">
        <w:rPr>
          <w:rFonts w:ascii="Segoe UI" w:eastAsia="Times New Roman" w:hAnsi="Segoe UI" w:cs="Segoe UI"/>
          <w:color w:val="1A1816"/>
          <w:sz w:val="24"/>
          <w:szCs w:val="24"/>
        </w:rPr>
        <w:t>, and so on.</w:t>
      </w:r>
    </w:p>
    <w:p w:rsidR="00425C45" w:rsidRPr="00425C45" w:rsidRDefault="00425C45" w:rsidP="00425C45">
      <w:pPr>
        <w:numPr>
          <w:ilvl w:val="0"/>
          <w:numId w:val="9"/>
        </w:num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If </w:t>
      </w:r>
      <w:r w:rsidRPr="00425C45">
        <w:rPr>
          <w:rFonts w:ascii="var(--code-block-font-family)" w:eastAsia="Times New Roman" w:hAnsi="var(--code-block-font-family)" w:cs="Courier New"/>
          <w:color w:val="1A1816"/>
          <w:sz w:val="20"/>
          <w:szCs w:val="20"/>
        </w:rPr>
        <w:t>a0</w:t>
      </w:r>
      <w:r w:rsidRPr="00425C45">
        <w:rPr>
          <w:rFonts w:ascii="Segoe UI" w:eastAsia="Times New Roman" w:hAnsi="Segoe UI" w:cs="Segoe UI"/>
          <w:color w:val="1A1816"/>
          <w:sz w:val="24"/>
          <w:szCs w:val="24"/>
        </w:rPr>
        <w:t>=</w:t>
      </w:r>
      <w:r w:rsidRPr="00425C45">
        <w:rPr>
          <w:rFonts w:ascii="var(--code-block-font-family)" w:eastAsia="Times New Roman" w:hAnsi="var(--code-block-font-family)" w:cs="Courier New"/>
          <w:color w:val="1A1816"/>
          <w:sz w:val="20"/>
          <w:szCs w:val="20"/>
        </w:rPr>
        <w:t>a1</w:t>
      </w:r>
      <w:r w:rsidRPr="00425C45">
        <w:rPr>
          <w:rFonts w:ascii="Segoe UI" w:eastAsia="Times New Roman" w:hAnsi="Segoe UI" w:cs="Segoe UI"/>
          <w:color w:val="1A1816"/>
          <w:sz w:val="24"/>
          <w:szCs w:val="24"/>
        </w:rPr>
        <w:t>, then </w:t>
      </w:r>
      <w:r w:rsidRPr="00425C45">
        <w:rPr>
          <w:rFonts w:ascii="var(--code-block-font-family)" w:eastAsia="Times New Roman" w:hAnsi="var(--code-block-font-family)" w:cs="Courier New"/>
          <w:color w:val="1A1816"/>
          <w:sz w:val="20"/>
          <w:szCs w:val="20"/>
        </w:rPr>
        <w:t>b0</w:t>
      </w:r>
      <w:r w:rsidRPr="00425C45">
        <w:rPr>
          <w:rFonts w:ascii="Segoe UI" w:eastAsia="Times New Roman" w:hAnsi="Segoe UI" w:cs="Segoe UI"/>
          <w:color w:val="1A1816"/>
          <w:sz w:val="24"/>
          <w:szCs w:val="24"/>
        </w:rPr>
        <w:t> must be less than or equal to </w:t>
      </w:r>
      <w:r w:rsidRPr="00425C45">
        <w:rPr>
          <w:rFonts w:ascii="var(--code-block-font-family)" w:eastAsia="Times New Roman" w:hAnsi="var(--code-block-font-family)" w:cs="Courier New"/>
          <w:color w:val="1A1816"/>
          <w:sz w:val="20"/>
          <w:szCs w:val="20"/>
        </w:rPr>
        <w:t>b1</w:t>
      </w:r>
      <w:r w:rsidRPr="00425C45">
        <w:rPr>
          <w:rFonts w:ascii="Segoe UI" w:eastAsia="Times New Roman" w:hAnsi="Segoe UI" w:cs="Segoe UI"/>
          <w:color w:val="1A1816"/>
          <w:sz w:val="24"/>
          <w:szCs w:val="24"/>
        </w:rPr>
        <w:t>. If </w:t>
      </w:r>
      <w:r w:rsidRPr="00425C45">
        <w:rPr>
          <w:rFonts w:ascii="var(--code-block-font-family)" w:eastAsia="Times New Roman" w:hAnsi="var(--code-block-font-family)" w:cs="Courier New"/>
          <w:color w:val="1A1816"/>
          <w:sz w:val="20"/>
          <w:szCs w:val="20"/>
        </w:rPr>
        <w:t>a0</w:t>
      </w:r>
      <w:r w:rsidRPr="00425C45">
        <w:rPr>
          <w:rFonts w:ascii="Segoe UI" w:eastAsia="Times New Roman" w:hAnsi="Segoe UI" w:cs="Segoe UI"/>
          <w:color w:val="1A1816"/>
          <w:sz w:val="24"/>
          <w:szCs w:val="24"/>
        </w:rPr>
        <w:t> &lt; </w:t>
      </w:r>
      <w:r w:rsidRPr="00425C45">
        <w:rPr>
          <w:rFonts w:ascii="var(--code-block-font-family)" w:eastAsia="Times New Roman" w:hAnsi="var(--code-block-font-family)" w:cs="Courier New"/>
          <w:color w:val="1A1816"/>
          <w:sz w:val="20"/>
          <w:szCs w:val="20"/>
        </w:rPr>
        <w:t>a1</w:t>
      </w:r>
      <w:r w:rsidRPr="00425C45">
        <w:rPr>
          <w:rFonts w:ascii="Segoe UI" w:eastAsia="Times New Roman" w:hAnsi="Segoe UI" w:cs="Segoe UI"/>
          <w:color w:val="1A1816"/>
          <w:sz w:val="24"/>
          <w:szCs w:val="24"/>
        </w:rPr>
        <w:t>, then </w:t>
      </w:r>
      <w:r w:rsidRPr="00425C45">
        <w:rPr>
          <w:rFonts w:ascii="var(--code-block-font-family)" w:eastAsia="Times New Roman" w:hAnsi="var(--code-block-font-family)" w:cs="Courier New"/>
          <w:color w:val="1A1816"/>
          <w:sz w:val="20"/>
          <w:szCs w:val="20"/>
        </w:rPr>
        <w:t>b0</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b1</w:t>
      </w:r>
      <w:r w:rsidRPr="00425C45">
        <w:rPr>
          <w:rFonts w:ascii="Segoe UI" w:eastAsia="Times New Roman" w:hAnsi="Segoe UI" w:cs="Segoe UI"/>
          <w:color w:val="1A1816"/>
          <w:sz w:val="24"/>
          <w:szCs w:val="24"/>
        </w:rPr>
        <w:t> can have any values. If </w:t>
      </w:r>
      <w:r w:rsidRPr="00425C45">
        <w:rPr>
          <w:rFonts w:ascii="var(--code-block-font-family)" w:eastAsia="Times New Roman" w:hAnsi="var(--code-block-font-family)" w:cs="Courier New"/>
          <w:color w:val="1A1816"/>
          <w:sz w:val="20"/>
          <w:szCs w:val="20"/>
        </w:rPr>
        <w:t>a0</w:t>
      </w:r>
      <w:r w:rsidRPr="00425C45">
        <w:rPr>
          <w:rFonts w:ascii="Segoe UI" w:eastAsia="Times New Roman" w:hAnsi="Segoe UI" w:cs="Segoe UI"/>
          <w:color w:val="1A1816"/>
          <w:sz w:val="24"/>
          <w:szCs w:val="24"/>
        </w:rPr>
        <w:t>=</w:t>
      </w:r>
      <w:r w:rsidRPr="00425C45">
        <w:rPr>
          <w:rFonts w:ascii="var(--code-block-font-family)" w:eastAsia="Times New Roman" w:hAnsi="var(--code-block-font-family)" w:cs="Courier New"/>
          <w:color w:val="1A1816"/>
          <w:sz w:val="20"/>
          <w:szCs w:val="20"/>
        </w:rPr>
        <w:t>a1</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b0</w:t>
      </w:r>
      <w:r w:rsidRPr="00425C45">
        <w:rPr>
          <w:rFonts w:ascii="Segoe UI" w:eastAsia="Times New Roman" w:hAnsi="Segoe UI" w:cs="Segoe UI"/>
          <w:color w:val="1A1816"/>
          <w:sz w:val="24"/>
          <w:szCs w:val="24"/>
        </w:rPr>
        <w:t>=</w:t>
      </w:r>
      <w:r w:rsidRPr="00425C45">
        <w:rPr>
          <w:rFonts w:ascii="var(--code-block-font-family)" w:eastAsia="Times New Roman" w:hAnsi="var(--code-block-font-family)" w:cs="Courier New"/>
          <w:color w:val="1A1816"/>
          <w:sz w:val="20"/>
          <w:szCs w:val="20"/>
        </w:rPr>
        <w:t>b1</w:t>
      </w:r>
      <w:r w:rsidRPr="00425C45">
        <w:rPr>
          <w:rFonts w:ascii="Segoe UI" w:eastAsia="Times New Roman" w:hAnsi="Segoe UI" w:cs="Segoe UI"/>
          <w:color w:val="1A1816"/>
          <w:sz w:val="24"/>
          <w:szCs w:val="24"/>
        </w:rPr>
        <w:t>, then </w:t>
      </w:r>
      <w:r w:rsidRPr="00425C45">
        <w:rPr>
          <w:rFonts w:ascii="var(--code-block-font-family)" w:eastAsia="Times New Roman" w:hAnsi="var(--code-block-font-family)" w:cs="Courier New"/>
          <w:color w:val="1A1816"/>
          <w:sz w:val="20"/>
          <w:szCs w:val="20"/>
        </w:rPr>
        <w:t>c0</w:t>
      </w:r>
      <w:r w:rsidRPr="00425C45">
        <w:rPr>
          <w:rFonts w:ascii="Segoe UI" w:eastAsia="Times New Roman" w:hAnsi="Segoe UI" w:cs="Segoe UI"/>
          <w:color w:val="1A1816"/>
          <w:sz w:val="24"/>
          <w:szCs w:val="24"/>
        </w:rPr>
        <w:t> must be less than or equal to </w:t>
      </w:r>
      <w:r w:rsidRPr="00425C45">
        <w:rPr>
          <w:rFonts w:ascii="var(--code-block-font-family)" w:eastAsia="Times New Roman" w:hAnsi="var(--code-block-font-family)" w:cs="Courier New"/>
          <w:color w:val="1A1816"/>
          <w:sz w:val="20"/>
          <w:szCs w:val="20"/>
        </w:rPr>
        <w:t>c1</w:t>
      </w:r>
      <w:r w:rsidRPr="00425C45">
        <w:rPr>
          <w:rFonts w:ascii="Segoe UI" w:eastAsia="Times New Roman" w:hAnsi="Segoe UI" w:cs="Segoe UI"/>
          <w:color w:val="1A1816"/>
          <w:sz w:val="24"/>
          <w:szCs w:val="24"/>
        </w:rPr>
        <w:t>. If </w:t>
      </w:r>
      <w:r w:rsidRPr="00425C45">
        <w:rPr>
          <w:rFonts w:ascii="var(--code-block-font-family)" w:eastAsia="Times New Roman" w:hAnsi="var(--code-block-font-family)" w:cs="Courier New"/>
          <w:color w:val="1A1816"/>
          <w:sz w:val="20"/>
          <w:szCs w:val="20"/>
        </w:rPr>
        <w:t>b0</w:t>
      </w:r>
      <w:r w:rsidRPr="00425C45">
        <w:rPr>
          <w:rFonts w:ascii="Segoe UI" w:eastAsia="Times New Roman" w:hAnsi="Segoe UI" w:cs="Segoe UI"/>
          <w:color w:val="1A1816"/>
          <w:sz w:val="24"/>
          <w:szCs w:val="24"/>
        </w:rPr>
        <w:t>&lt;</w:t>
      </w:r>
      <w:r w:rsidRPr="00425C45">
        <w:rPr>
          <w:rFonts w:ascii="var(--code-block-font-family)" w:eastAsia="Times New Roman" w:hAnsi="var(--code-block-font-family)" w:cs="Courier New"/>
          <w:color w:val="1A1816"/>
          <w:sz w:val="20"/>
          <w:szCs w:val="20"/>
        </w:rPr>
        <w:t>b1</w:t>
      </w:r>
      <w:r w:rsidRPr="00425C45">
        <w:rPr>
          <w:rFonts w:ascii="Segoe UI" w:eastAsia="Times New Roman" w:hAnsi="Segoe UI" w:cs="Segoe UI"/>
          <w:color w:val="1A1816"/>
          <w:sz w:val="24"/>
          <w:szCs w:val="24"/>
        </w:rPr>
        <w:t>, then </w:t>
      </w:r>
      <w:r w:rsidRPr="00425C45">
        <w:rPr>
          <w:rFonts w:ascii="var(--code-block-font-family)" w:eastAsia="Times New Roman" w:hAnsi="var(--code-block-font-family)" w:cs="Courier New"/>
          <w:color w:val="1A1816"/>
          <w:sz w:val="20"/>
          <w:szCs w:val="20"/>
        </w:rPr>
        <w:t>c0</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c1</w:t>
      </w:r>
      <w:r w:rsidRPr="00425C45">
        <w:rPr>
          <w:rFonts w:ascii="Segoe UI" w:eastAsia="Times New Roman" w:hAnsi="Segoe UI" w:cs="Segoe UI"/>
          <w:color w:val="1A1816"/>
          <w:sz w:val="24"/>
          <w:szCs w:val="24"/>
        </w:rPr>
        <w:t> can have any values, and so on.</w:t>
      </w:r>
    </w:p>
    <w:p w:rsidR="00425C45" w:rsidRPr="00425C45" w:rsidRDefault="00425C45" w:rsidP="00425C45">
      <w:pPr>
        <w:numPr>
          <w:ilvl w:val="0"/>
          <w:numId w:val="9"/>
        </w:numPr>
        <w:shd w:val="clear" w:color="auto" w:fill="FFFFFF"/>
        <w:spacing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If </w:t>
      </w:r>
      <w:r w:rsidRPr="00425C45">
        <w:rPr>
          <w:rFonts w:ascii="var(--code-block-font-family)" w:eastAsia="Times New Roman" w:hAnsi="var(--code-block-font-family)" w:cs="Courier New"/>
          <w:color w:val="1A1816"/>
          <w:sz w:val="20"/>
          <w:szCs w:val="20"/>
        </w:rPr>
        <w:t>a1</w:t>
      </w:r>
      <w:r w:rsidRPr="00425C45">
        <w:rPr>
          <w:rFonts w:ascii="Segoe UI" w:eastAsia="Times New Roman" w:hAnsi="Segoe UI" w:cs="Segoe UI"/>
          <w:color w:val="1A1816"/>
          <w:sz w:val="24"/>
          <w:szCs w:val="24"/>
        </w:rPr>
        <w:t>=</w:t>
      </w:r>
      <w:r w:rsidRPr="00425C45">
        <w:rPr>
          <w:rFonts w:ascii="var(--code-block-font-family)" w:eastAsia="Times New Roman" w:hAnsi="var(--code-block-font-family)" w:cs="Courier New"/>
          <w:color w:val="1A1816"/>
          <w:sz w:val="20"/>
          <w:szCs w:val="20"/>
        </w:rPr>
        <w:t>a2</w:t>
      </w:r>
      <w:r w:rsidRPr="00425C45">
        <w:rPr>
          <w:rFonts w:ascii="Segoe UI" w:eastAsia="Times New Roman" w:hAnsi="Segoe UI" w:cs="Segoe UI"/>
          <w:color w:val="1A1816"/>
          <w:sz w:val="24"/>
          <w:szCs w:val="24"/>
        </w:rPr>
        <w:t>, then </w:t>
      </w:r>
      <w:r w:rsidRPr="00425C45">
        <w:rPr>
          <w:rFonts w:ascii="var(--code-block-font-family)" w:eastAsia="Times New Roman" w:hAnsi="var(--code-block-font-family)" w:cs="Courier New"/>
          <w:color w:val="1A1816"/>
          <w:sz w:val="20"/>
          <w:szCs w:val="20"/>
        </w:rPr>
        <w:t>b1</w:t>
      </w:r>
      <w:r w:rsidRPr="00425C45">
        <w:rPr>
          <w:rFonts w:ascii="Segoe UI" w:eastAsia="Times New Roman" w:hAnsi="Segoe UI" w:cs="Segoe UI"/>
          <w:color w:val="1A1816"/>
          <w:sz w:val="24"/>
          <w:szCs w:val="24"/>
        </w:rPr>
        <w:t> must be less than or equal to </w:t>
      </w:r>
      <w:r w:rsidRPr="00425C45">
        <w:rPr>
          <w:rFonts w:ascii="var(--code-block-font-family)" w:eastAsia="Times New Roman" w:hAnsi="var(--code-block-font-family)" w:cs="Courier New"/>
          <w:color w:val="1A1816"/>
          <w:sz w:val="20"/>
          <w:szCs w:val="20"/>
        </w:rPr>
        <w:t>b2</w:t>
      </w:r>
      <w:r w:rsidRPr="00425C45">
        <w:rPr>
          <w:rFonts w:ascii="Segoe UI" w:eastAsia="Times New Roman" w:hAnsi="Segoe UI" w:cs="Segoe UI"/>
          <w:color w:val="1A1816"/>
          <w:sz w:val="24"/>
          <w:szCs w:val="24"/>
        </w:rPr>
        <w:t>. If </w:t>
      </w:r>
      <w:r w:rsidRPr="00425C45">
        <w:rPr>
          <w:rFonts w:ascii="var(--code-block-font-family)" w:eastAsia="Times New Roman" w:hAnsi="var(--code-block-font-family)" w:cs="Courier New"/>
          <w:color w:val="1A1816"/>
          <w:sz w:val="20"/>
          <w:szCs w:val="20"/>
        </w:rPr>
        <w:t>a1</w:t>
      </w:r>
      <w:r w:rsidRPr="00425C45">
        <w:rPr>
          <w:rFonts w:ascii="Segoe UI" w:eastAsia="Times New Roman" w:hAnsi="Segoe UI" w:cs="Segoe UI"/>
          <w:color w:val="1A1816"/>
          <w:sz w:val="24"/>
          <w:szCs w:val="24"/>
        </w:rPr>
        <w:t>&lt;</w:t>
      </w:r>
      <w:r w:rsidRPr="00425C45">
        <w:rPr>
          <w:rFonts w:ascii="var(--code-block-font-family)" w:eastAsia="Times New Roman" w:hAnsi="var(--code-block-font-family)" w:cs="Courier New"/>
          <w:color w:val="1A1816"/>
          <w:sz w:val="20"/>
          <w:szCs w:val="20"/>
        </w:rPr>
        <w:t>a2</w:t>
      </w:r>
      <w:r w:rsidRPr="00425C45">
        <w:rPr>
          <w:rFonts w:ascii="Segoe UI" w:eastAsia="Times New Roman" w:hAnsi="Segoe UI" w:cs="Segoe UI"/>
          <w:color w:val="1A1816"/>
          <w:sz w:val="24"/>
          <w:szCs w:val="24"/>
        </w:rPr>
        <w:t>, then </w:t>
      </w:r>
      <w:r w:rsidRPr="00425C45">
        <w:rPr>
          <w:rFonts w:ascii="var(--code-block-font-family)" w:eastAsia="Times New Roman" w:hAnsi="var(--code-block-font-family)" w:cs="Courier New"/>
          <w:color w:val="1A1816"/>
          <w:sz w:val="20"/>
          <w:szCs w:val="20"/>
        </w:rPr>
        <w:t>b1</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b2</w:t>
      </w:r>
      <w:r w:rsidRPr="00425C45">
        <w:rPr>
          <w:rFonts w:ascii="Segoe UI" w:eastAsia="Times New Roman" w:hAnsi="Segoe UI" w:cs="Segoe UI"/>
          <w:color w:val="1A1816"/>
          <w:sz w:val="24"/>
          <w:szCs w:val="24"/>
        </w:rPr>
        <w:t> can have any values. If </w:t>
      </w:r>
      <w:r w:rsidRPr="00425C45">
        <w:rPr>
          <w:rFonts w:ascii="var(--code-block-font-family)" w:eastAsia="Times New Roman" w:hAnsi="var(--code-block-font-family)" w:cs="Courier New"/>
          <w:color w:val="1A1816"/>
          <w:sz w:val="20"/>
          <w:szCs w:val="20"/>
        </w:rPr>
        <w:t>a1</w:t>
      </w:r>
      <w:r w:rsidRPr="00425C45">
        <w:rPr>
          <w:rFonts w:ascii="Segoe UI" w:eastAsia="Times New Roman" w:hAnsi="Segoe UI" w:cs="Segoe UI"/>
          <w:color w:val="1A1816"/>
          <w:sz w:val="24"/>
          <w:szCs w:val="24"/>
        </w:rPr>
        <w:t>=</w:t>
      </w:r>
      <w:r w:rsidRPr="00425C45">
        <w:rPr>
          <w:rFonts w:ascii="var(--code-block-font-family)" w:eastAsia="Times New Roman" w:hAnsi="var(--code-block-font-family)" w:cs="Courier New"/>
          <w:color w:val="1A1816"/>
          <w:sz w:val="20"/>
          <w:szCs w:val="20"/>
        </w:rPr>
        <w:t>a2</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b1</w:t>
      </w:r>
      <w:r w:rsidRPr="00425C45">
        <w:rPr>
          <w:rFonts w:ascii="Segoe UI" w:eastAsia="Times New Roman" w:hAnsi="Segoe UI" w:cs="Segoe UI"/>
          <w:color w:val="1A1816"/>
          <w:sz w:val="24"/>
          <w:szCs w:val="24"/>
        </w:rPr>
        <w:t>=</w:t>
      </w:r>
      <w:r w:rsidRPr="00425C45">
        <w:rPr>
          <w:rFonts w:ascii="var(--code-block-font-family)" w:eastAsia="Times New Roman" w:hAnsi="var(--code-block-font-family)" w:cs="Courier New"/>
          <w:color w:val="1A1816"/>
          <w:sz w:val="20"/>
          <w:szCs w:val="20"/>
        </w:rPr>
        <w:t>b2</w:t>
      </w:r>
      <w:r w:rsidRPr="00425C45">
        <w:rPr>
          <w:rFonts w:ascii="Segoe UI" w:eastAsia="Times New Roman" w:hAnsi="Segoe UI" w:cs="Segoe UI"/>
          <w:color w:val="1A1816"/>
          <w:sz w:val="24"/>
          <w:szCs w:val="24"/>
        </w:rPr>
        <w:t>, then </w:t>
      </w:r>
      <w:r w:rsidRPr="00425C45">
        <w:rPr>
          <w:rFonts w:ascii="var(--code-block-font-family)" w:eastAsia="Times New Roman" w:hAnsi="var(--code-block-font-family)" w:cs="Courier New"/>
          <w:color w:val="1A1816"/>
          <w:sz w:val="20"/>
          <w:szCs w:val="20"/>
        </w:rPr>
        <w:t>c1</w:t>
      </w:r>
      <w:r w:rsidRPr="00425C45">
        <w:rPr>
          <w:rFonts w:ascii="Segoe UI" w:eastAsia="Times New Roman" w:hAnsi="Segoe UI" w:cs="Segoe UI"/>
          <w:color w:val="1A1816"/>
          <w:sz w:val="24"/>
          <w:szCs w:val="24"/>
        </w:rPr>
        <w:t> must be less than or equal to </w:t>
      </w:r>
      <w:r w:rsidRPr="00425C45">
        <w:rPr>
          <w:rFonts w:ascii="var(--code-block-font-family)" w:eastAsia="Times New Roman" w:hAnsi="var(--code-block-font-family)" w:cs="Courier New"/>
          <w:color w:val="1A1816"/>
          <w:sz w:val="20"/>
          <w:szCs w:val="20"/>
        </w:rPr>
        <w:t>c2</w:t>
      </w:r>
      <w:r w:rsidRPr="00425C45">
        <w:rPr>
          <w:rFonts w:ascii="Segoe UI" w:eastAsia="Times New Roman" w:hAnsi="Segoe UI" w:cs="Segoe UI"/>
          <w:color w:val="1A1816"/>
          <w:sz w:val="24"/>
          <w:szCs w:val="24"/>
        </w:rPr>
        <w:t>. If </w:t>
      </w:r>
      <w:r w:rsidRPr="00425C45">
        <w:rPr>
          <w:rFonts w:ascii="var(--code-block-font-family)" w:eastAsia="Times New Roman" w:hAnsi="var(--code-block-font-family)" w:cs="Courier New"/>
          <w:color w:val="1A1816"/>
          <w:sz w:val="20"/>
          <w:szCs w:val="20"/>
        </w:rPr>
        <w:t>b1</w:t>
      </w:r>
      <w:r w:rsidRPr="00425C45">
        <w:rPr>
          <w:rFonts w:ascii="Segoe UI" w:eastAsia="Times New Roman" w:hAnsi="Segoe UI" w:cs="Segoe UI"/>
          <w:color w:val="1A1816"/>
          <w:sz w:val="24"/>
          <w:szCs w:val="24"/>
        </w:rPr>
        <w:t>&lt;</w:t>
      </w:r>
      <w:r w:rsidRPr="00425C45">
        <w:rPr>
          <w:rFonts w:ascii="var(--code-block-font-family)" w:eastAsia="Times New Roman" w:hAnsi="var(--code-block-font-family)" w:cs="Courier New"/>
          <w:color w:val="1A1816"/>
          <w:sz w:val="20"/>
          <w:szCs w:val="20"/>
        </w:rPr>
        <w:t>b2</w:t>
      </w:r>
      <w:r w:rsidRPr="00425C45">
        <w:rPr>
          <w:rFonts w:ascii="Segoe UI" w:eastAsia="Times New Roman" w:hAnsi="Segoe UI" w:cs="Segoe UI"/>
          <w:color w:val="1A1816"/>
          <w:sz w:val="24"/>
          <w:szCs w:val="24"/>
        </w:rPr>
        <w:t>, then </w:t>
      </w:r>
      <w:r w:rsidRPr="00425C45">
        <w:rPr>
          <w:rFonts w:ascii="var(--code-block-font-family)" w:eastAsia="Times New Roman" w:hAnsi="var(--code-block-font-family)" w:cs="Courier New"/>
          <w:color w:val="1A1816"/>
          <w:sz w:val="20"/>
          <w:szCs w:val="20"/>
        </w:rPr>
        <w:t>c1</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c2</w:t>
      </w:r>
      <w:r w:rsidRPr="00425C45">
        <w:rPr>
          <w:rFonts w:ascii="Segoe UI" w:eastAsia="Times New Roman" w:hAnsi="Segoe UI" w:cs="Segoe UI"/>
          <w:color w:val="1A1816"/>
          <w:sz w:val="24"/>
          <w:szCs w:val="24"/>
        </w:rPr>
        <w:t> can have any values, and so on.</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spellStart"/>
      <w:r w:rsidRPr="00425C45">
        <w:rPr>
          <w:rFonts w:ascii="Courier New" w:eastAsia="Times New Roman" w:hAnsi="Courier New" w:cs="Courier New"/>
          <w:color w:val="1A1816"/>
          <w:sz w:val="20"/>
          <w:szCs w:val="20"/>
        </w:rPr>
        <w:t>supplier_parts</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supplier_id</w:t>
      </w:r>
      <w:proofErr w:type="spellEnd"/>
      <w:r w:rsidRPr="00425C45">
        <w:rPr>
          <w:rFonts w:ascii="Courier New" w:eastAsia="Times New Roman" w:hAnsi="Courier New" w:cs="Courier New"/>
          <w:color w:val="1A1816"/>
          <w:sz w:val="20"/>
          <w:szCs w:val="20"/>
        </w:rPr>
        <w:t xml:space="preserve">      NUMBER,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partnum</w:t>
      </w:r>
      <w:proofErr w:type="spellEnd"/>
      <w:r w:rsidRPr="00425C45">
        <w:rPr>
          <w:rFonts w:ascii="Courier New" w:eastAsia="Times New Roman" w:hAnsi="Courier New" w:cs="Courier New"/>
          <w:color w:val="1A1816"/>
          <w:sz w:val="20"/>
          <w:szCs w:val="20"/>
        </w:rPr>
        <w:t xml:space="preserve">          NUMBER,</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price            NUMBER)</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PARTITION BY RANGE (</w:t>
      </w:r>
      <w:proofErr w:type="spellStart"/>
      <w:r w:rsidRPr="00425C45">
        <w:rPr>
          <w:rFonts w:ascii="Courier New" w:eastAsia="Times New Roman" w:hAnsi="Courier New" w:cs="Courier New"/>
          <w:color w:val="1A1816"/>
          <w:sz w:val="20"/>
          <w:szCs w:val="20"/>
        </w:rPr>
        <w:t>supplier_id</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partnum</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p1 VALUES LESS </w:t>
      </w:r>
      <w:proofErr w:type="gramStart"/>
      <w:r w:rsidRPr="00425C45">
        <w:rPr>
          <w:rFonts w:ascii="Courier New" w:eastAsia="Times New Roman" w:hAnsi="Courier New" w:cs="Courier New"/>
          <w:color w:val="1A1816"/>
          <w:sz w:val="20"/>
          <w:szCs w:val="20"/>
        </w:rPr>
        <w:t>THAN  (</w:t>
      </w:r>
      <w:proofErr w:type="gramEnd"/>
      <w:r w:rsidRPr="00425C45">
        <w:rPr>
          <w:rFonts w:ascii="Courier New" w:eastAsia="Times New Roman" w:hAnsi="Courier New" w:cs="Courier New"/>
          <w:color w:val="1A1816"/>
          <w:sz w:val="20"/>
          <w:szCs w:val="20"/>
        </w:rPr>
        <w:t>10,100),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p2 VALUES LESS THAN (10,200),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 xml:space="preserve">   PARTITION p3 VALUES LESS THAN (</w:t>
      </w:r>
      <w:proofErr w:type="gramStart"/>
      <w:r w:rsidRPr="00425C45">
        <w:rPr>
          <w:rFonts w:ascii="Courier New" w:eastAsia="Times New Roman" w:hAnsi="Courier New" w:cs="Courier New"/>
          <w:color w:val="1A1816"/>
          <w:sz w:val="20"/>
          <w:szCs w:val="20"/>
        </w:rPr>
        <w:t>MAXVALUE,MAXVALUE</w:t>
      </w:r>
      <w:proofErr w:type="gram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following three records are inserted into the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INSERT INTO </w:t>
      </w:r>
      <w:proofErr w:type="spellStart"/>
      <w:r w:rsidRPr="00425C45">
        <w:rPr>
          <w:rFonts w:ascii="Courier New" w:eastAsia="Times New Roman" w:hAnsi="Courier New" w:cs="Courier New"/>
          <w:color w:val="1A1816"/>
          <w:sz w:val="20"/>
          <w:szCs w:val="20"/>
        </w:rPr>
        <w:t>supplier_parts</w:t>
      </w:r>
      <w:proofErr w:type="spellEnd"/>
      <w:r w:rsidRPr="00425C45">
        <w:rPr>
          <w:rFonts w:ascii="Courier New" w:eastAsia="Times New Roman" w:hAnsi="Courier New" w:cs="Courier New"/>
          <w:color w:val="1A1816"/>
          <w:sz w:val="20"/>
          <w:szCs w:val="20"/>
        </w:rPr>
        <w:t xml:space="preserve"> VALUES (5,5, 1000);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INSERT INTO </w:t>
      </w:r>
      <w:proofErr w:type="spellStart"/>
      <w:r w:rsidRPr="00425C45">
        <w:rPr>
          <w:rFonts w:ascii="Courier New" w:eastAsia="Times New Roman" w:hAnsi="Courier New" w:cs="Courier New"/>
          <w:color w:val="1A1816"/>
          <w:sz w:val="20"/>
          <w:szCs w:val="20"/>
        </w:rPr>
        <w:t>supplier_parts</w:t>
      </w:r>
      <w:proofErr w:type="spellEnd"/>
      <w:r w:rsidRPr="00425C45">
        <w:rPr>
          <w:rFonts w:ascii="Courier New" w:eastAsia="Times New Roman" w:hAnsi="Courier New" w:cs="Courier New"/>
          <w:color w:val="1A1816"/>
          <w:sz w:val="20"/>
          <w:szCs w:val="20"/>
        </w:rPr>
        <w:t xml:space="preserve"> VALUES (5,150, 1000);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INSERT INTO </w:t>
      </w:r>
      <w:proofErr w:type="spellStart"/>
      <w:r w:rsidRPr="00425C45">
        <w:rPr>
          <w:rFonts w:ascii="Courier New" w:eastAsia="Times New Roman" w:hAnsi="Courier New" w:cs="Courier New"/>
          <w:color w:val="1A1816"/>
          <w:sz w:val="20"/>
          <w:szCs w:val="20"/>
        </w:rPr>
        <w:t>supplier_parts</w:t>
      </w:r>
      <w:proofErr w:type="spellEnd"/>
      <w:r w:rsidRPr="00425C45">
        <w:rPr>
          <w:rFonts w:ascii="Courier New" w:eastAsia="Times New Roman" w:hAnsi="Courier New" w:cs="Courier New"/>
          <w:color w:val="1A1816"/>
          <w:sz w:val="20"/>
          <w:szCs w:val="20"/>
        </w:rPr>
        <w:t xml:space="preserve"> VALUES (10,100, 1000);</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first two records are inserted into partition </w:t>
      </w:r>
      <w:r w:rsidRPr="00425C45">
        <w:rPr>
          <w:rFonts w:ascii="var(--code-block-font-family)" w:eastAsia="Times New Roman" w:hAnsi="var(--code-block-font-family)" w:cs="Courier New"/>
          <w:color w:val="1A1816"/>
          <w:sz w:val="20"/>
          <w:szCs w:val="20"/>
        </w:rPr>
        <w:t>p1</w:t>
      </w:r>
      <w:r w:rsidRPr="00425C45">
        <w:rPr>
          <w:rFonts w:ascii="Segoe UI" w:eastAsia="Times New Roman" w:hAnsi="Segoe UI" w:cs="Segoe UI"/>
          <w:color w:val="1A1816"/>
          <w:sz w:val="24"/>
          <w:szCs w:val="24"/>
        </w:rPr>
        <w:t>, uniquely identified by </w:t>
      </w:r>
      <w:proofErr w:type="spellStart"/>
      <w:r w:rsidRPr="00425C45">
        <w:rPr>
          <w:rFonts w:ascii="var(--code-block-font-family)" w:eastAsia="Times New Roman" w:hAnsi="var(--code-block-font-family)" w:cs="Courier New"/>
          <w:color w:val="1A1816"/>
          <w:sz w:val="20"/>
          <w:szCs w:val="20"/>
        </w:rPr>
        <w:t>supplier_id</w:t>
      </w:r>
      <w:proofErr w:type="spellEnd"/>
      <w:r w:rsidRPr="00425C45">
        <w:rPr>
          <w:rFonts w:ascii="Segoe UI" w:eastAsia="Times New Roman" w:hAnsi="Segoe UI" w:cs="Segoe UI"/>
          <w:color w:val="1A1816"/>
          <w:sz w:val="24"/>
          <w:szCs w:val="24"/>
        </w:rPr>
        <w:t>. However, the third record is inserted into partition </w:t>
      </w:r>
      <w:r w:rsidRPr="00425C45">
        <w:rPr>
          <w:rFonts w:ascii="var(--code-block-font-family)" w:eastAsia="Times New Roman" w:hAnsi="var(--code-block-font-family)" w:cs="Courier New"/>
          <w:color w:val="1A1816"/>
          <w:sz w:val="20"/>
          <w:szCs w:val="20"/>
        </w:rPr>
        <w:t>p2</w:t>
      </w:r>
      <w:r w:rsidRPr="00425C45">
        <w:rPr>
          <w:rFonts w:ascii="Segoe UI" w:eastAsia="Times New Roman" w:hAnsi="Segoe UI" w:cs="Segoe UI"/>
          <w:color w:val="1A1816"/>
          <w:sz w:val="24"/>
          <w:szCs w:val="24"/>
        </w:rPr>
        <w:t>; it matches all range boundary values of partition </w:t>
      </w:r>
      <w:r w:rsidRPr="00425C45">
        <w:rPr>
          <w:rFonts w:ascii="var(--code-block-font-family)" w:eastAsia="Times New Roman" w:hAnsi="var(--code-block-font-family)" w:cs="Courier New"/>
          <w:color w:val="1A1816"/>
          <w:sz w:val="20"/>
          <w:szCs w:val="20"/>
        </w:rPr>
        <w:t>p1</w:t>
      </w:r>
      <w:r w:rsidRPr="00425C45">
        <w:rPr>
          <w:rFonts w:ascii="Segoe UI" w:eastAsia="Times New Roman" w:hAnsi="Segoe UI" w:cs="Segoe UI"/>
          <w:color w:val="1A1816"/>
          <w:sz w:val="24"/>
          <w:szCs w:val="24"/>
        </w:rPr>
        <w:t> exactly and the database therefore considers the following partition for a match. The value of </w:t>
      </w:r>
      <w:proofErr w:type="spellStart"/>
      <w:r w:rsidRPr="00425C45">
        <w:rPr>
          <w:rFonts w:ascii="var(--code-block-font-family)" w:eastAsia="Times New Roman" w:hAnsi="var(--code-block-font-family)" w:cs="Courier New"/>
          <w:color w:val="1A1816"/>
          <w:sz w:val="20"/>
          <w:szCs w:val="20"/>
        </w:rPr>
        <w:t>partnum</w:t>
      </w:r>
      <w:proofErr w:type="spellEnd"/>
      <w:r w:rsidRPr="00425C45">
        <w:rPr>
          <w:rFonts w:ascii="Segoe UI" w:eastAsia="Times New Roman" w:hAnsi="Segoe UI" w:cs="Segoe UI"/>
          <w:color w:val="1A1816"/>
          <w:sz w:val="24"/>
          <w:szCs w:val="24"/>
        </w:rPr>
        <w:t> satisfies the criteria &lt; 200, so it is inserted into partition </w:t>
      </w:r>
      <w:r w:rsidRPr="00425C45">
        <w:rPr>
          <w:rFonts w:ascii="var(--code-block-font-family)" w:eastAsia="Times New Roman" w:hAnsi="var(--code-block-font-family)" w:cs="Courier New"/>
          <w:color w:val="1A1816"/>
          <w:sz w:val="20"/>
          <w:szCs w:val="20"/>
        </w:rPr>
        <w:t>p2</w:t>
      </w:r>
      <w:r w:rsidRPr="00425C45">
        <w:rPr>
          <w:rFonts w:ascii="Segoe UI" w:eastAsia="Times New Roman" w:hAnsi="Segoe UI" w:cs="Segoe UI"/>
          <w:color w:val="1A1816"/>
          <w:sz w:val="24"/>
          <w:szCs w:val="24"/>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SELECT * FROM </w:t>
      </w:r>
      <w:proofErr w:type="spellStart"/>
      <w:r w:rsidRPr="00425C45">
        <w:rPr>
          <w:rFonts w:ascii="Courier New" w:eastAsia="Times New Roman" w:hAnsi="Courier New" w:cs="Courier New"/>
          <w:color w:val="1A1816"/>
          <w:sz w:val="20"/>
          <w:szCs w:val="20"/>
        </w:rPr>
        <w:t>supplier_parts</w:t>
      </w:r>
      <w:proofErr w:type="spellEnd"/>
      <w:r w:rsidRPr="00425C45">
        <w:rPr>
          <w:rFonts w:ascii="Courier New" w:eastAsia="Times New Roman" w:hAnsi="Courier New" w:cs="Courier New"/>
          <w:color w:val="1A1816"/>
          <w:sz w:val="20"/>
          <w:szCs w:val="20"/>
        </w:rPr>
        <w:t xml:space="preserve"> PARTITION (p1);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SUPPLIER_ID    PARTNUM      PRICE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5          5       1000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5        150       1000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SELECT * FROM </w:t>
      </w:r>
      <w:proofErr w:type="spellStart"/>
      <w:r w:rsidRPr="00425C45">
        <w:rPr>
          <w:rFonts w:ascii="Courier New" w:eastAsia="Times New Roman" w:hAnsi="Courier New" w:cs="Courier New"/>
          <w:color w:val="1A1816"/>
          <w:sz w:val="20"/>
          <w:szCs w:val="20"/>
        </w:rPr>
        <w:t>supplier_parts</w:t>
      </w:r>
      <w:proofErr w:type="spellEnd"/>
      <w:r w:rsidRPr="00425C45">
        <w:rPr>
          <w:rFonts w:ascii="Courier New" w:eastAsia="Times New Roman" w:hAnsi="Courier New" w:cs="Courier New"/>
          <w:color w:val="1A1816"/>
          <w:sz w:val="20"/>
          <w:szCs w:val="20"/>
        </w:rPr>
        <w:t xml:space="preserve"> PARTITION (p2);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SUPPLIER_ID    PARTNUM      PRICE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10       100       1000</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22" w:name="GUID-AF6D08D7-5E0F-4E08-B682-74CCCAEC64D"/>
      <w:bookmarkEnd w:id="22"/>
      <w:r w:rsidRPr="00425C45">
        <w:rPr>
          <w:rFonts w:ascii="inherit" w:eastAsia="Times New Roman" w:hAnsi="inherit" w:cs="Segoe UI"/>
          <w:color w:val="1A1816"/>
          <w:sz w:val="36"/>
          <w:szCs w:val="36"/>
        </w:rPr>
        <w:t>4.1.11 Using Virtual Column-Based Partitioning</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With partitioning, a virtual column can be used as any regular column.</w:t>
      </w:r>
    </w:p>
    <w:p w:rsidR="00425C45" w:rsidRPr="00425C45" w:rsidRDefault="00425C45" w:rsidP="00425C45">
      <w:pPr>
        <w:shd w:val="clear" w:color="auto" w:fill="FFFFFF"/>
        <w:spacing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All partition methods are supported when using virtual columns, including interval partitioning and all different combinations of composite partitioning. A virtual column used as the partitioning column cannot use calls to a PL/SQL function.</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following example shows the </w:t>
      </w:r>
      <w:r w:rsidRPr="00425C45">
        <w:rPr>
          <w:rFonts w:ascii="var(--code-block-font-family)" w:eastAsia="Times New Roman" w:hAnsi="var(--code-block-font-family)" w:cs="Courier New"/>
          <w:color w:val="1A1816"/>
          <w:sz w:val="20"/>
          <w:szCs w:val="20"/>
        </w:rPr>
        <w:t>sales</w:t>
      </w:r>
      <w:r w:rsidRPr="00425C45">
        <w:rPr>
          <w:rFonts w:ascii="Segoe UI" w:eastAsia="Times New Roman" w:hAnsi="Segoe UI" w:cs="Segoe UI"/>
          <w:color w:val="1A1816"/>
          <w:sz w:val="24"/>
          <w:szCs w:val="24"/>
        </w:rPr>
        <w:t xml:space="preserve"> table partitioned by range-range using a virtual column for the </w:t>
      </w:r>
      <w:proofErr w:type="spellStart"/>
      <w:r w:rsidRPr="00425C45">
        <w:rPr>
          <w:rFonts w:ascii="Segoe UI" w:eastAsia="Times New Roman" w:hAnsi="Segoe UI" w:cs="Segoe UI"/>
          <w:color w:val="1A1816"/>
          <w:sz w:val="24"/>
          <w:szCs w:val="24"/>
        </w:rPr>
        <w:t>subpartitioning</w:t>
      </w:r>
      <w:proofErr w:type="spellEnd"/>
      <w:r w:rsidRPr="00425C45">
        <w:rPr>
          <w:rFonts w:ascii="Segoe UI" w:eastAsia="Times New Roman" w:hAnsi="Segoe UI" w:cs="Segoe UI"/>
          <w:color w:val="1A1816"/>
          <w:sz w:val="24"/>
          <w:szCs w:val="24"/>
        </w:rPr>
        <w:t xml:space="preserve"> key. The virtual column calculates the total value of a sale by multiplying </w:t>
      </w:r>
      <w:proofErr w:type="spellStart"/>
      <w:r w:rsidRPr="00425C45">
        <w:rPr>
          <w:rFonts w:ascii="var(--code-block-font-family)" w:eastAsia="Times New Roman" w:hAnsi="var(--code-block-font-family)" w:cs="Courier New"/>
          <w:color w:val="1A1816"/>
          <w:sz w:val="20"/>
          <w:szCs w:val="20"/>
        </w:rPr>
        <w:t>amount_sold</w:t>
      </w:r>
      <w:proofErr w:type="spellEnd"/>
      <w:r w:rsidRPr="00425C45">
        <w:rPr>
          <w:rFonts w:ascii="Segoe UI" w:eastAsia="Times New Roman" w:hAnsi="Segoe UI" w:cs="Segoe UI"/>
          <w:color w:val="1A1816"/>
          <w:sz w:val="24"/>
          <w:szCs w:val="24"/>
        </w:rPr>
        <w:t> and </w:t>
      </w:r>
      <w:proofErr w:type="spellStart"/>
      <w:r w:rsidRPr="00425C45">
        <w:rPr>
          <w:rFonts w:ascii="var(--code-block-font-family)" w:eastAsia="Times New Roman" w:hAnsi="var(--code-block-font-family)" w:cs="Courier New"/>
          <w:color w:val="1A1816"/>
          <w:sz w:val="20"/>
          <w:szCs w:val="20"/>
        </w:rPr>
        <w:t>quantity_sold</w:t>
      </w:r>
      <w:proofErr w:type="spellEnd"/>
      <w:r w:rsidRPr="00425C45">
        <w:rPr>
          <w:rFonts w:ascii="Segoe UI" w:eastAsia="Times New Roman" w:hAnsi="Segoe UI" w:cs="Segoe UI"/>
          <w:color w:val="1A1816"/>
          <w:sz w:val="24"/>
          <w:szCs w:val="24"/>
        </w:rPr>
        <w:t>. As the example shows, row movement is also supported with virtual columns. If row movement is enabled, then a row migrates from one partition to another partition if the virtual column evaluates to a value that belongs to another partition.</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CREATE TABLE sales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 xml:space="preserve">  </w:t>
      </w:r>
      <w:proofErr w:type="gramStart"/>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prod</w:t>
      </w:r>
      <w:proofErr w:type="gramEnd"/>
      <w:r w:rsidRPr="00425C45">
        <w:rPr>
          <w:rFonts w:ascii="Courier New" w:eastAsia="Times New Roman" w:hAnsi="Courier New" w:cs="Courier New"/>
          <w:color w:val="1A1816"/>
          <w:sz w:val="20"/>
          <w:szCs w:val="20"/>
        </w:rPr>
        <w:t>_id</w:t>
      </w:r>
      <w:proofErr w:type="spellEnd"/>
      <w:r w:rsidRPr="00425C45">
        <w:rPr>
          <w:rFonts w:ascii="Courier New" w:eastAsia="Times New Roman" w:hAnsi="Courier New" w:cs="Courier New"/>
          <w:color w:val="1A1816"/>
          <w:sz w:val="20"/>
          <w:szCs w:val="20"/>
        </w:rPr>
        <w:t xml:space="preserve">       NUMBER(6) NOT NULL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cust_id</w:t>
      </w:r>
      <w:proofErr w:type="spellEnd"/>
      <w:r w:rsidRPr="00425C45">
        <w:rPr>
          <w:rFonts w:ascii="Courier New" w:eastAsia="Times New Roman" w:hAnsi="Courier New" w:cs="Courier New"/>
          <w:color w:val="1A1816"/>
          <w:sz w:val="20"/>
          <w:szCs w:val="20"/>
        </w:rPr>
        <w:t xml:space="preserve">       NUMBER NOT NULL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time_id</w:t>
      </w:r>
      <w:proofErr w:type="spellEnd"/>
      <w:r w:rsidRPr="00425C45">
        <w:rPr>
          <w:rFonts w:ascii="Courier New" w:eastAsia="Times New Roman" w:hAnsi="Courier New" w:cs="Courier New"/>
          <w:color w:val="1A1816"/>
          <w:sz w:val="20"/>
          <w:szCs w:val="20"/>
        </w:rPr>
        <w:t xml:space="preserve">       DATE NOT NULL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channel_id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CHAR(</w:t>
      </w:r>
      <w:proofErr w:type="gramEnd"/>
      <w:r w:rsidRPr="00425C45">
        <w:rPr>
          <w:rFonts w:ascii="Courier New" w:eastAsia="Times New Roman" w:hAnsi="Courier New" w:cs="Courier New"/>
          <w:color w:val="1A1816"/>
          <w:sz w:val="20"/>
          <w:szCs w:val="20"/>
        </w:rPr>
        <w:t>1) NOT NULL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promo_id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6) NOT NULL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quantity_sold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3) NOT NULL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amount_sold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10,2) NOT NULL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total_amount</w:t>
      </w:r>
      <w:proofErr w:type="spellEnd"/>
      <w:r w:rsidRPr="00425C45">
        <w:rPr>
          <w:rFonts w:ascii="Courier New" w:eastAsia="Times New Roman" w:hAnsi="Courier New" w:cs="Courier New"/>
          <w:color w:val="1A1816"/>
          <w:sz w:val="20"/>
          <w:szCs w:val="20"/>
        </w:rPr>
        <w:t xml:space="preserve"> AS (</w:t>
      </w:r>
      <w:proofErr w:type="spellStart"/>
      <w:r w:rsidRPr="00425C45">
        <w:rPr>
          <w:rFonts w:ascii="Courier New" w:eastAsia="Times New Roman" w:hAnsi="Courier New" w:cs="Courier New"/>
          <w:color w:val="1A1816"/>
          <w:sz w:val="20"/>
          <w:szCs w:val="20"/>
        </w:rPr>
        <w:t>quantity_sold</w:t>
      </w:r>
      <w:proofErr w:type="spellEnd"/>
      <w:r w:rsidRPr="00425C45">
        <w:rPr>
          <w:rFonts w:ascii="Courier New" w:eastAsia="Times New Roman" w:hAnsi="Courier New" w:cs="Courier New"/>
          <w:color w:val="1A1816"/>
          <w:sz w:val="20"/>
          <w:szCs w:val="20"/>
        </w:rPr>
        <w:t xml:space="preserve"> * </w:t>
      </w:r>
      <w:proofErr w:type="spellStart"/>
      <w:r w:rsidRPr="00425C45">
        <w:rPr>
          <w:rFonts w:ascii="Courier New" w:eastAsia="Times New Roman" w:hAnsi="Courier New" w:cs="Courier New"/>
          <w:color w:val="1A1816"/>
          <w:sz w:val="20"/>
          <w:szCs w:val="20"/>
        </w:rPr>
        <w:t>amount_sold</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RANGE (</w:t>
      </w:r>
      <w:proofErr w:type="spellStart"/>
      <w:r w:rsidRPr="00425C45">
        <w:rPr>
          <w:rFonts w:ascii="Courier New" w:eastAsia="Times New Roman" w:hAnsi="Courier New" w:cs="Courier New"/>
          <w:color w:val="1A1816"/>
          <w:sz w:val="20"/>
          <w:szCs w:val="20"/>
        </w:rPr>
        <w:t>time_id</w:t>
      </w:r>
      <w:proofErr w:type="spellEnd"/>
      <w:r w:rsidRPr="00425C45">
        <w:rPr>
          <w:rFonts w:ascii="Courier New" w:eastAsia="Times New Roman" w:hAnsi="Courier New" w:cs="Courier New"/>
          <w:color w:val="1A1816"/>
          <w:sz w:val="20"/>
          <w:szCs w:val="20"/>
        </w:rPr>
        <w:t>) INTERVAL (NUMTOYMINTERVAL(1,'MONTH'))</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SUBPARTITION BY RANGE(</w:t>
      </w:r>
      <w:proofErr w:type="spellStart"/>
      <w:r w:rsidRPr="00425C45">
        <w:rPr>
          <w:rFonts w:ascii="Courier New" w:eastAsia="Times New Roman" w:hAnsi="Courier New" w:cs="Courier New"/>
          <w:color w:val="1A1816"/>
          <w:sz w:val="20"/>
          <w:szCs w:val="20"/>
        </w:rPr>
        <w:t>total_amount</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SUBPARTITION TEMPLATE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 SUBPARTITION</w:t>
      </w:r>
      <w:proofErr w:type="gram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p_small</w:t>
      </w:r>
      <w:proofErr w:type="spellEnd"/>
      <w:r w:rsidRPr="00425C45">
        <w:rPr>
          <w:rFonts w:ascii="Courier New" w:eastAsia="Times New Roman" w:hAnsi="Courier New" w:cs="Courier New"/>
          <w:color w:val="1A1816"/>
          <w:sz w:val="20"/>
          <w:szCs w:val="20"/>
        </w:rPr>
        <w:t xml:space="preserve"> VALUES LESS THAN (1000)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SUBPARTITION </w:t>
      </w:r>
      <w:proofErr w:type="spellStart"/>
      <w:r w:rsidRPr="00425C45">
        <w:rPr>
          <w:rFonts w:ascii="Courier New" w:eastAsia="Times New Roman" w:hAnsi="Courier New" w:cs="Courier New"/>
          <w:color w:val="1A1816"/>
          <w:sz w:val="20"/>
          <w:szCs w:val="20"/>
        </w:rPr>
        <w:t>p_medium</w:t>
      </w:r>
      <w:proofErr w:type="spellEnd"/>
      <w:r w:rsidRPr="00425C45">
        <w:rPr>
          <w:rFonts w:ascii="Courier New" w:eastAsia="Times New Roman" w:hAnsi="Courier New" w:cs="Courier New"/>
          <w:color w:val="1A1816"/>
          <w:sz w:val="20"/>
          <w:szCs w:val="20"/>
        </w:rPr>
        <w:t xml:space="preserve"> VALUES LESS THAN (5000)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SUBPARTITION </w:t>
      </w:r>
      <w:proofErr w:type="spellStart"/>
      <w:r w:rsidRPr="00425C45">
        <w:rPr>
          <w:rFonts w:ascii="Courier New" w:eastAsia="Times New Roman" w:hAnsi="Courier New" w:cs="Courier New"/>
          <w:color w:val="1A1816"/>
          <w:sz w:val="20"/>
          <w:szCs w:val="20"/>
        </w:rPr>
        <w:t>p_large</w:t>
      </w:r>
      <w:proofErr w:type="spellEnd"/>
      <w:r w:rsidRPr="00425C45">
        <w:rPr>
          <w:rFonts w:ascii="Courier New" w:eastAsia="Times New Roman" w:hAnsi="Courier New" w:cs="Courier New"/>
          <w:color w:val="1A1816"/>
          <w:sz w:val="20"/>
          <w:szCs w:val="20"/>
        </w:rPr>
        <w:t xml:space="preserve"> VALUES LESS THAN (10000)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 SUBPARTITION </w:t>
      </w:r>
      <w:proofErr w:type="spellStart"/>
      <w:r w:rsidRPr="00425C45">
        <w:rPr>
          <w:rFonts w:ascii="Courier New" w:eastAsia="Times New Roman" w:hAnsi="Courier New" w:cs="Courier New"/>
          <w:color w:val="1A1816"/>
          <w:sz w:val="20"/>
          <w:szCs w:val="20"/>
        </w:rPr>
        <w:t>p_extreme</w:t>
      </w:r>
      <w:proofErr w:type="spellEnd"/>
      <w:r w:rsidRPr="00425C45">
        <w:rPr>
          <w:rFonts w:ascii="Courier New" w:eastAsia="Times New Roman" w:hAnsi="Courier New" w:cs="Courier New"/>
          <w:color w:val="1A1816"/>
          <w:sz w:val="20"/>
          <w:szCs w:val="20"/>
        </w:rPr>
        <w:t xml:space="preserve"> VALUES LESS THAN (MAXVALUE)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sales_before_2007 VALUES LESS THAN</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(TO_DATE('01-JAN-2007','dd-MON-yyyy'))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ENABLE ROW MOVEMENT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PARALLEL NOLOGGING;</w:t>
      </w:r>
    </w:p>
    <w:p w:rsidR="00425C45" w:rsidRPr="00425C45" w:rsidRDefault="00425C45" w:rsidP="00425C45">
      <w:pPr>
        <w:shd w:val="clear" w:color="auto" w:fill="FFFFFF"/>
        <w:spacing w:after="100" w:afterAutospacing="1" w:line="240" w:lineRule="auto"/>
        <w:rPr>
          <w:rFonts w:ascii="Segoe UI" w:eastAsia="Times New Roman" w:hAnsi="Segoe UI" w:cs="Segoe UI"/>
          <w:b/>
          <w:bCs/>
          <w:color w:val="1A1816"/>
          <w:sz w:val="21"/>
          <w:szCs w:val="21"/>
        </w:rPr>
      </w:pPr>
      <w:r w:rsidRPr="00425C45">
        <w:rPr>
          <w:rFonts w:ascii="Segoe UI" w:eastAsia="Times New Roman" w:hAnsi="Segoe UI" w:cs="Segoe UI"/>
          <w:b/>
          <w:bCs/>
          <w:color w:val="1A1816"/>
          <w:sz w:val="21"/>
          <w:szCs w:val="21"/>
        </w:rPr>
        <w:t>See Also:</w:t>
      </w:r>
    </w:p>
    <w:p w:rsidR="00425C45" w:rsidRPr="00425C45" w:rsidRDefault="00425C45" w:rsidP="00425C45">
      <w:pPr>
        <w:shd w:val="clear" w:color="auto" w:fill="FFFFFF"/>
        <w:spacing w:after="0" w:afterAutospacing="1" w:line="240" w:lineRule="auto"/>
        <w:rPr>
          <w:rFonts w:ascii="Segoe UI" w:eastAsia="Times New Roman" w:hAnsi="Segoe UI" w:cs="Segoe UI"/>
          <w:color w:val="1A1816"/>
          <w:sz w:val="24"/>
          <w:szCs w:val="24"/>
        </w:rPr>
      </w:pPr>
      <w:hyperlink r:id="rId58" w:tgtFrame="_blank" w:history="1">
        <w:r w:rsidRPr="00425C45">
          <w:rPr>
            <w:rFonts w:ascii="Segoe UI" w:eastAsia="Times New Roman" w:hAnsi="Segoe UI" w:cs="Segoe UI"/>
            <w:i/>
            <w:iCs/>
            <w:color w:val="0000FF"/>
            <w:sz w:val="24"/>
            <w:szCs w:val="24"/>
            <w:u w:val="single"/>
          </w:rPr>
          <w:t>Oracle Database SQL Language Reference</w:t>
        </w:r>
      </w:hyperlink>
      <w:r w:rsidRPr="00425C45">
        <w:rPr>
          <w:rFonts w:ascii="Segoe UI" w:eastAsia="Times New Roman" w:hAnsi="Segoe UI" w:cs="Segoe UI"/>
          <w:color w:val="1A1816"/>
          <w:sz w:val="24"/>
          <w:szCs w:val="24"/>
        </w:rPr>
        <w:t> for the syntax on how to create a virtual column</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23" w:name="GUID-7D211E4B-FFFD-4146-9010-20ED1232FF2"/>
      <w:bookmarkEnd w:id="23"/>
      <w:r w:rsidRPr="00425C45">
        <w:rPr>
          <w:rFonts w:ascii="inherit" w:eastAsia="Times New Roman" w:hAnsi="inherit" w:cs="Segoe UI"/>
          <w:color w:val="1A1816"/>
          <w:sz w:val="36"/>
          <w:szCs w:val="36"/>
        </w:rPr>
        <w:t>4.1.12 Using Table Compression with Partitioned Tables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For heap-organized partitioned tables, you can compress some or all partitions using table compression.</w:t>
      </w:r>
    </w:p>
    <w:p w:rsidR="00425C45" w:rsidRPr="00425C45" w:rsidRDefault="00425C45" w:rsidP="00425C45">
      <w:pPr>
        <w:shd w:val="clear" w:color="auto" w:fill="FFFFFF"/>
        <w:spacing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The compression attribute can be declared for a </w:t>
      </w:r>
      <w:proofErr w:type="spellStart"/>
      <w:r w:rsidRPr="00425C45">
        <w:rPr>
          <w:rFonts w:ascii="Segoe UI" w:eastAsia="Times New Roman" w:hAnsi="Segoe UI" w:cs="Segoe UI"/>
          <w:color w:val="1A1816"/>
          <w:sz w:val="24"/>
          <w:szCs w:val="24"/>
        </w:rPr>
        <w:t>tablespace</w:t>
      </w:r>
      <w:proofErr w:type="spellEnd"/>
      <w:r w:rsidRPr="00425C45">
        <w:rPr>
          <w:rFonts w:ascii="Segoe UI" w:eastAsia="Times New Roman" w:hAnsi="Segoe UI" w:cs="Segoe UI"/>
          <w:color w:val="1A1816"/>
          <w:sz w:val="24"/>
          <w:szCs w:val="24"/>
        </w:rPr>
        <w:t>, a table, or a partition of a table. Whenever the compress attribute is not specified, it is inherited like any other storage attribute.</w:t>
      </w:r>
    </w:p>
    <w:p w:rsidR="00425C45" w:rsidRPr="00425C45" w:rsidRDefault="00425C45" w:rsidP="00425C45">
      <w:pPr>
        <w:shd w:val="clear" w:color="auto" w:fill="FFFFFF"/>
        <w:spacing w:line="240" w:lineRule="auto"/>
        <w:rPr>
          <w:rFonts w:ascii="Segoe UI" w:eastAsia="Times New Roman" w:hAnsi="Segoe UI" w:cs="Segoe UI"/>
          <w:color w:val="1A1816"/>
          <w:sz w:val="24"/>
          <w:szCs w:val="24"/>
        </w:rPr>
      </w:pPr>
      <w:hyperlink r:id="rId59" w:anchor="GUID-7D211E4B-FFFD-4146-9010-20ED1232FF2C__CHDCCFGE" w:history="1">
        <w:r w:rsidRPr="00425C45">
          <w:rPr>
            <w:rFonts w:ascii="Segoe UI" w:eastAsia="Times New Roman" w:hAnsi="Segoe UI" w:cs="Segoe UI"/>
            <w:color w:val="0000FF"/>
            <w:sz w:val="24"/>
            <w:szCs w:val="24"/>
            <w:u w:val="single"/>
          </w:rPr>
          <w:t>Example 4-13</w:t>
        </w:r>
      </w:hyperlink>
      <w:r w:rsidRPr="00425C45">
        <w:rPr>
          <w:rFonts w:ascii="Segoe UI" w:eastAsia="Times New Roman" w:hAnsi="Segoe UI" w:cs="Segoe UI"/>
          <w:color w:val="1A1816"/>
          <w:sz w:val="24"/>
          <w:szCs w:val="24"/>
        </w:rPr>
        <w:t> creates a range-partitioned table with one compressed partition </w:t>
      </w:r>
      <w:proofErr w:type="spellStart"/>
      <w:r w:rsidRPr="00425C45">
        <w:rPr>
          <w:rFonts w:ascii="var(--code-block-font-family)" w:eastAsia="Times New Roman" w:hAnsi="var(--code-block-font-family)" w:cs="Courier New"/>
          <w:color w:val="1A1816"/>
          <w:sz w:val="20"/>
          <w:szCs w:val="20"/>
        </w:rPr>
        <w:t>costs_old</w:t>
      </w:r>
      <w:proofErr w:type="spellEnd"/>
      <w:r w:rsidRPr="00425C45">
        <w:rPr>
          <w:rFonts w:ascii="Segoe UI" w:eastAsia="Times New Roman" w:hAnsi="Segoe UI" w:cs="Segoe UI"/>
          <w:color w:val="1A1816"/>
          <w:sz w:val="24"/>
          <w:szCs w:val="24"/>
        </w:rPr>
        <w:t xml:space="preserve">. The compression attribute for the table and all other partitions is inherited from the </w:t>
      </w:r>
      <w:proofErr w:type="spellStart"/>
      <w:r w:rsidRPr="00425C45">
        <w:rPr>
          <w:rFonts w:ascii="Segoe UI" w:eastAsia="Times New Roman" w:hAnsi="Segoe UI" w:cs="Segoe UI"/>
          <w:color w:val="1A1816"/>
          <w:sz w:val="24"/>
          <w:szCs w:val="24"/>
        </w:rPr>
        <w:t>tablespace</w:t>
      </w:r>
      <w:proofErr w:type="spellEnd"/>
      <w:r w:rsidRPr="00425C45">
        <w:rPr>
          <w:rFonts w:ascii="Segoe UI" w:eastAsia="Times New Roman" w:hAnsi="Segoe UI" w:cs="Segoe UI"/>
          <w:color w:val="1A1816"/>
          <w:sz w:val="24"/>
          <w:szCs w:val="24"/>
        </w:rPr>
        <w:t xml:space="preserve"> level.</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4-13 Creating a range-partitioned table with a compressed partition</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 xml:space="preserve">CREATE TABLE </w:t>
      </w:r>
      <w:proofErr w:type="spellStart"/>
      <w:r w:rsidRPr="00425C45">
        <w:rPr>
          <w:rFonts w:ascii="Courier New" w:eastAsia="Times New Roman" w:hAnsi="Courier New" w:cs="Courier New"/>
          <w:color w:val="1A1816"/>
          <w:sz w:val="20"/>
          <w:szCs w:val="20"/>
        </w:rPr>
        <w:t>costs_demo</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prod_id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 xml:space="preserve">6),    </w:t>
      </w:r>
      <w:proofErr w:type="spellStart"/>
      <w:r w:rsidRPr="00425C45">
        <w:rPr>
          <w:rFonts w:ascii="Courier New" w:eastAsia="Times New Roman" w:hAnsi="Courier New" w:cs="Courier New"/>
          <w:color w:val="1A1816"/>
          <w:sz w:val="20"/>
          <w:szCs w:val="20"/>
        </w:rPr>
        <w:t>time_id</w:t>
      </w:r>
      <w:proofErr w:type="spellEnd"/>
      <w:r w:rsidRPr="00425C45">
        <w:rPr>
          <w:rFonts w:ascii="Courier New" w:eastAsia="Times New Roman" w:hAnsi="Courier New" w:cs="Courier New"/>
          <w:color w:val="1A1816"/>
          <w:sz w:val="20"/>
          <w:szCs w:val="20"/>
        </w:rPr>
        <w:t xml:space="preserve">     DATE,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unit_cost</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 xml:space="preserve">10,2), </w:t>
      </w:r>
      <w:proofErr w:type="spellStart"/>
      <w:r w:rsidRPr="00425C45">
        <w:rPr>
          <w:rFonts w:ascii="Courier New" w:eastAsia="Times New Roman" w:hAnsi="Courier New" w:cs="Courier New"/>
          <w:color w:val="1A1816"/>
          <w:sz w:val="20"/>
          <w:szCs w:val="20"/>
        </w:rPr>
        <w:t>unit_price</w:t>
      </w:r>
      <w:proofErr w:type="spellEnd"/>
      <w:r w:rsidRPr="00425C45">
        <w:rPr>
          <w:rFonts w:ascii="Courier New" w:eastAsia="Times New Roman" w:hAnsi="Courier New" w:cs="Courier New"/>
          <w:color w:val="1A1816"/>
          <w:sz w:val="20"/>
          <w:szCs w:val="20"/>
        </w:rPr>
        <w:t xml:space="preserve">  NUMBER(10,2))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PARTITION BY RANGE (</w:t>
      </w:r>
      <w:proofErr w:type="spellStart"/>
      <w:r w:rsidRPr="00425C45">
        <w:rPr>
          <w:rFonts w:ascii="Courier New" w:eastAsia="Times New Roman" w:hAnsi="Courier New" w:cs="Courier New"/>
          <w:color w:val="1A1816"/>
          <w:sz w:val="20"/>
          <w:szCs w:val="20"/>
        </w:rPr>
        <w:t>time_id</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w:t>
      </w:r>
      <w:proofErr w:type="spellStart"/>
      <w:r w:rsidRPr="00425C45">
        <w:rPr>
          <w:rFonts w:ascii="Courier New" w:eastAsia="Times New Roman" w:hAnsi="Courier New" w:cs="Courier New"/>
          <w:color w:val="1A1816"/>
          <w:sz w:val="20"/>
          <w:szCs w:val="20"/>
        </w:rPr>
        <w:t>costs_old</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VALUES LESS THAN (TO_</w:t>
      </w:r>
      <w:proofErr w:type="gramStart"/>
      <w:r w:rsidRPr="00425C45">
        <w:rPr>
          <w:rFonts w:ascii="Courier New" w:eastAsia="Times New Roman" w:hAnsi="Courier New" w:cs="Courier New"/>
          <w:color w:val="1A1816"/>
          <w:sz w:val="20"/>
          <w:szCs w:val="20"/>
        </w:rPr>
        <w:t>DATE(</w:t>
      </w:r>
      <w:proofErr w:type="gramEnd"/>
      <w:r w:rsidRPr="00425C45">
        <w:rPr>
          <w:rFonts w:ascii="Courier New" w:eastAsia="Times New Roman" w:hAnsi="Courier New" w:cs="Courier New"/>
          <w:color w:val="1A1816"/>
          <w:sz w:val="20"/>
          <w:szCs w:val="20"/>
        </w:rPr>
        <w:t>'01-JAN-2003', 'DD-MON-YYYY')) COMPRESS,</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costs_q1_2003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VALUES LESS THAN (TO_</w:t>
      </w:r>
      <w:proofErr w:type="gramStart"/>
      <w:r w:rsidRPr="00425C45">
        <w:rPr>
          <w:rFonts w:ascii="Courier New" w:eastAsia="Times New Roman" w:hAnsi="Courier New" w:cs="Courier New"/>
          <w:color w:val="1A1816"/>
          <w:sz w:val="20"/>
          <w:szCs w:val="20"/>
        </w:rPr>
        <w:t>DATE(</w:t>
      </w:r>
      <w:proofErr w:type="gramEnd"/>
      <w:r w:rsidRPr="00425C45">
        <w:rPr>
          <w:rFonts w:ascii="Courier New" w:eastAsia="Times New Roman" w:hAnsi="Courier New" w:cs="Courier New"/>
          <w:color w:val="1A1816"/>
          <w:sz w:val="20"/>
          <w:szCs w:val="20"/>
        </w:rPr>
        <w:t>'01-APR-2003', 'DD-MON-YYYY')),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costs_q2_2003</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VALUES LESS THAN (TO_</w:t>
      </w:r>
      <w:proofErr w:type="gramStart"/>
      <w:r w:rsidRPr="00425C45">
        <w:rPr>
          <w:rFonts w:ascii="Courier New" w:eastAsia="Times New Roman" w:hAnsi="Courier New" w:cs="Courier New"/>
          <w:color w:val="1A1816"/>
          <w:sz w:val="20"/>
          <w:szCs w:val="20"/>
        </w:rPr>
        <w:t>DATE(</w:t>
      </w:r>
      <w:proofErr w:type="gramEnd"/>
      <w:r w:rsidRPr="00425C45">
        <w:rPr>
          <w:rFonts w:ascii="Courier New" w:eastAsia="Times New Roman" w:hAnsi="Courier New" w:cs="Courier New"/>
          <w:color w:val="1A1816"/>
          <w:sz w:val="20"/>
          <w:szCs w:val="20"/>
        </w:rPr>
        <w:t>'01-JUN-2003', 'DD-MON-YYYY')),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w:t>
      </w:r>
      <w:proofErr w:type="spellStart"/>
      <w:r w:rsidRPr="00425C45">
        <w:rPr>
          <w:rFonts w:ascii="Courier New" w:eastAsia="Times New Roman" w:hAnsi="Courier New" w:cs="Courier New"/>
          <w:color w:val="1A1816"/>
          <w:sz w:val="20"/>
          <w:szCs w:val="20"/>
        </w:rPr>
        <w:t>costs_recent</w:t>
      </w:r>
      <w:proofErr w:type="spellEnd"/>
      <w:r w:rsidRPr="00425C45">
        <w:rPr>
          <w:rFonts w:ascii="Courier New" w:eastAsia="Times New Roman" w:hAnsi="Courier New" w:cs="Courier New"/>
          <w:color w:val="1A1816"/>
          <w:sz w:val="20"/>
          <w:szCs w:val="20"/>
        </w:rPr>
        <w:t xml:space="preserve"> VALUES LESS THAN (MAXVALUE));</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24" w:name="GUID-0C13E8A8-568B-4A60-8A46-F1120D193EF"/>
      <w:bookmarkEnd w:id="24"/>
      <w:r w:rsidRPr="00425C45">
        <w:rPr>
          <w:rFonts w:ascii="inherit" w:eastAsia="Times New Roman" w:hAnsi="inherit" w:cs="Segoe UI"/>
          <w:color w:val="1A1816"/>
          <w:sz w:val="36"/>
          <w:szCs w:val="36"/>
        </w:rPr>
        <w:t>4.1.13 Using Key Compression with Partitioned Indexes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can compress some or all partitions of a B-tree index using key compression.</w:t>
      </w:r>
    </w:p>
    <w:p w:rsidR="00425C45" w:rsidRPr="00425C45" w:rsidRDefault="00425C45" w:rsidP="00425C45">
      <w:pPr>
        <w:shd w:val="clear" w:color="auto" w:fill="FFFFFF"/>
        <w:spacing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Key compression is applicable only to B-tree indexes. Bitmap indexes are stored in a compressed manner by default. An index using key compression eliminates repeated occurrences of key column prefix values, thus saving space and I/O.</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following example creates a local partitioned index with all partitions except the most recent one compressed:</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INDEX i_cost1 ON </w:t>
      </w:r>
      <w:proofErr w:type="spellStart"/>
      <w:r w:rsidRPr="00425C45">
        <w:rPr>
          <w:rFonts w:ascii="Courier New" w:eastAsia="Times New Roman" w:hAnsi="Courier New" w:cs="Courier New"/>
          <w:color w:val="1A1816"/>
          <w:sz w:val="20"/>
          <w:szCs w:val="20"/>
        </w:rPr>
        <w:t>costs_demo</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prod_id</w:t>
      </w:r>
      <w:proofErr w:type="spellEnd"/>
      <w:r w:rsidRPr="00425C45">
        <w:rPr>
          <w:rFonts w:ascii="Courier New" w:eastAsia="Times New Roman" w:hAnsi="Courier New" w:cs="Courier New"/>
          <w:color w:val="1A1816"/>
          <w:sz w:val="20"/>
          <w:szCs w:val="20"/>
        </w:rPr>
        <w:t>) COMPRESS LOCAL</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w:t>
      </w:r>
      <w:proofErr w:type="spellStart"/>
      <w:r w:rsidRPr="00425C45">
        <w:rPr>
          <w:rFonts w:ascii="Courier New" w:eastAsia="Times New Roman" w:hAnsi="Courier New" w:cs="Courier New"/>
          <w:color w:val="1A1816"/>
          <w:sz w:val="20"/>
          <w:szCs w:val="20"/>
        </w:rPr>
        <w:t>costs_old</w:t>
      </w:r>
      <w:proofErr w:type="spellEnd"/>
      <w:r w:rsidRPr="00425C45">
        <w:rPr>
          <w:rFonts w:ascii="Courier New" w:eastAsia="Times New Roman" w:hAnsi="Courier New" w:cs="Courier New"/>
          <w:color w:val="1A1816"/>
          <w:sz w:val="20"/>
          <w:szCs w:val="20"/>
        </w:rPr>
        <w:t xml:space="preserve">, PARTITION costs_q1_2003,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costs_q2_2003, PARTITION </w:t>
      </w:r>
      <w:proofErr w:type="spellStart"/>
      <w:r w:rsidRPr="00425C45">
        <w:rPr>
          <w:rFonts w:ascii="Courier New" w:eastAsia="Times New Roman" w:hAnsi="Courier New" w:cs="Courier New"/>
          <w:color w:val="1A1816"/>
          <w:sz w:val="20"/>
          <w:szCs w:val="20"/>
        </w:rPr>
        <w:t>costs_recent</w:t>
      </w:r>
      <w:proofErr w:type="spellEnd"/>
      <w:r w:rsidRPr="00425C45">
        <w:rPr>
          <w:rFonts w:ascii="Courier New" w:eastAsia="Times New Roman" w:hAnsi="Courier New" w:cs="Courier New"/>
          <w:color w:val="1A1816"/>
          <w:sz w:val="20"/>
          <w:szCs w:val="20"/>
        </w:rPr>
        <w:t xml:space="preserve"> NOCOMPRESS);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cannot specify </w:t>
      </w:r>
      <w:r w:rsidRPr="00425C45">
        <w:rPr>
          <w:rFonts w:ascii="var(--code-block-font-family)" w:eastAsia="Times New Roman" w:hAnsi="var(--code-block-font-family)" w:cs="Courier New"/>
          <w:color w:val="1A1816"/>
          <w:sz w:val="20"/>
          <w:szCs w:val="20"/>
        </w:rPr>
        <w:t>COMPRESS</w:t>
      </w:r>
      <w:r w:rsidRPr="00425C45">
        <w:rPr>
          <w:rFonts w:ascii="Segoe UI" w:eastAsia="Times New Roman" w:hAnsi="Segoe UI" w:cs="Segoe UI"/>
          <w:color w:val="1A1816"/>
          <w:sz w:val="24"/>
          <w:szCs w:val="24"/>
        </w:rPr>
        <w:t> (or </w:t>
      </w:r>
      <w:r w:rsidRPr="00425C45">
        <w:rPr>
          <w:rFonts w:ascii="var(--code-block-font-family)" w:eastAsia="Times New Roman" w:hAnsi="var(--code-block-font-family)" w:cs="Courier New"/>
          <w:color w:val="1A1816"/>
          <w:sz w:val="20"/>
          <w:szCs w:val="20"/>
        </w:rPr>
        <w:t>NOCOMPRESS</w:t>
      </w:r>
      <w:r w:rsidRPr="00425C45">
        <w:rPr>
          <w:rFonts w:ascii="Segoe UI" w:eastAsia="Times New Roman" w:hAnsi="Segoe UI" w:cs="Segoe UI"/>
          <w:color w:val="1A1816"/>
          <w:sz w:val="24"/>
          <w:szCs w:val="24"/>
        </w:rPr>
        <w:t xml:space="preserve">) explicitly for an index </w:t>
      </w:r>
      <w:proofErr w:type="spellStart"/>
      <w:r w:rsidRPr="00425C45">
        <w:rPr>
          <w:rFonts w:ascii="Segoe UI" w:eastAsia="Times New Roman" w:hAnsi="Segoe UI" w:cs="Segoe UI"/>
          <w:color w:val="1A1816"/>
          <w:sz w:val="24"/>
          <w:szCs w:val="24"/>
        </w:rPr>
        <w:t>subpartition</w:t>
      </w:r>
      <w:proofErr w:type="spellEnd"/>
      <w:r w:rsidRPr="00425C45">
        <w:rPr>
          <w:rFonts w:ascii="Segoe UI" w:eastAsia="Times New Roman" w:hAnsi="Segoe UI" w:cs="Segoe UI"/>
          <w:color w:val="1A1816"/>
          <w:sz w:val="24"/>
          <w:szCs w:val="24"/>
        </w:rPr>
        <w:t xml:space="preserve">. All index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xml:space="preserve"> of a given partition inherit the key compression setting from the parent partition.</w:t>
      </w:r>
    </w:p>
    <w:p w:rsidR="00425C45" w:rsidRPr="00425C45" w:rsidRDefault="00425C45" w:rsidP="00425C45">
      <w:pPr>
        <w:shd w:val="clear" w:color="auto" w:fill="FFFFFF"/>
        <w:spacing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To modify the key compression attribute for all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xml:space="preserve"> of a given partition, you must first issue an </w:t>
      </w:r>
      <w:r w:rsidRPr="00425C45">
        <w:rPr>
          <w:rFonts w:ascii="var(--code-block-font-family)" w:eastAsia="Times New Roman" w:hAnsi="var(--code-block-font-family)" w:cs="Courier New"/>
          <w:color w:val="1A1816"/>
          <w:sz w:val="20"/>
          <w:szCs w:val="20"/>
        </w:rPr>
        <w:t>ALTER INDEX...MODIFY PARTITION</w:t>
      </w:r>
      <w:r w:rsidRPr="00425C45">
        <w:rPr>
          <w:rFonts w:ascii="Segoe UI" w:eastAsia="Times New Roman" w:hAnsi="Segoe UI" w:cs="Segoe UI"/>
          <w:color w:val="1A1816"/>
          <w:sz w:val="24"/>
          <w:szCs w:val="24"/>
        </w:rPr>
        <w:t xml:space="preserve"> statement and then rebuild all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The </w:t>
      </w:r>
      <w:r w:rsidRPr="00425C45">
        <w:rPr>
          <w:rFonts w:ascii="var(--code-block-font-family)" w:eastAsia="Times New Roman" w:hAnsi="var(--code-block-font-family)" w:cs="Courier New"/>
          <w:color w:val="1A1816"/>
          <w:sz w:val="20"/>
          <w:szCs w:val="20"/>
        </w:rPr>
        <w:t>MODIFY PARTITION</w:t>
      </w:r>
      <w:r w:rsidRPr="00425C45">
        <w:rPr>
          <w:rFonts w:ascii="Segoe UI" w:eastAsia="Times New Roman" w:hAnsi="Segoe UI" w:cs="Segoe UI"/>
          <w:color w:val="1A1816"/>
          <w:sz w:val="24"/>
          <w:szCs w:val="24"/>
        </w:rPr>
        <w:t xml:space="preserve"> clause marks all index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xml:space="preserve"> as </w:t>
      </w:r>
      <w:r w:rsidRPr="00425C45">
        <w:rPr>
          <w:rFonts w:ascii="var(--code-block-font-family)" w:eastAsia="Times New Roman" w:hAnsi="var(--code-block-font-family)" w:cs="Courier New"/>
          <w:color w:val="1A1816"/>
          <w:sz w:val="20"/>
          <w:szCs w:val="20"/>
        </w:rPr>
        <w:t>UNUSABLE</w:t>
      </w:r>
      <w:r w:rsidRPr="00425C45">
        <w:rPr>
          <w:rFonts w:ascii="Segoe UI" w:eastAsia="Times New Roman" w:hAnsi="Segoe UI" w:cs="Segoe UI"/>
          <w:color w:val="1A1816"/>
          <w:sz w:val="24"/>
          <w:szCs w:val="24"/>
        </w:rPr>
        <w:t>.</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25" w:name="GUID-548F1C63-0948-4B6E-95F9-6DCC7F5A9F9"/>
      <w:bookmarkEnd w:id="25"/>
      <w:r w:rsidRPr="00425C45">
        <w:rPr>
          <w:rFonts w:ascii="inherit" w:eastAsia="Times New Roman" w:hAnsi="inherit" w:cs="Segoe UI"/>
          <w:color w:val="1A1816"/>
          <w:sz w:val="36"/>
          <w:szCs w:val="36"/>
        </w:rPr>
        <w:t>4.1.14 Specifying Partitioning with Segments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Partitioning with segments is introduced in this topic.</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These topics discuss the functionality when using partitioning with segments.</w:t>
      </w:r>
    </w:p>
    <w:p w:rsidR="00425C45" w:rsidRPr="00425C45" w:rsidRDefault="00425C45" w:rsidP="00425C45">
      <w:pPr>
        <w:numPr>
          <w:ilvl w:val="0"/>
          <w:numId w:val="10"/>
        </w:numPr>
        <w:shd w:val="clear" w:color="auto" w:fill="FFFFFF"/>
        <w:spacing w:after="0" w:line="240" w:lineRule="auto"/>
        <w:rPr>
          <w:rFonts w:ascii="Segoe UI" w:eastAsia="Times New Roman" w:hAnsi="Segoe UI" w:cs="Segoe UI"/>
          <w:color w:val="1A1816"/>
          <w:sz w:val="24"/>
          <w:szCs w:val="24"/>
        </w:rPr>
      </w:pPr>
      <w:hyperlink r:id="rId60" w:anchor="GUID-DF75897A-DF8D-4AF3-AECF-748D60A94949" w:tooltip="You can defer the creation of segments when creating a partitioned table until the first row is inserted into a partition." w:history="1">
        <w:r w:rsidRPr="00425C45">
          <w:rPr>
            <w:rFonts w:ascii="Segoe UI" w:eastAsia="Times New Roman" w:hAnsi="Segoe UI" w:cs="Segoe UI"/>
            <w:color w:val="0000FF"/>
            <w:sz w:val="24"/>
            <w:szCs w:val="24"/>
            <w:u w:val="single"/>
          </w:rPr>
          <w:t>Deferred Segment Creation for Partitioning</w:t>
        </w:r>
      </w:hyperlink>
    </w:p>
    <w:p w:rsidR="00425C45" w:rsidRPr="00425C45" w:rsidRDefault="00425C45" w:rsidP="00425C45">
      <w:pPr>
        <w:numPr>
          <w:ilvl w:val="0"/>
          <w:numId w:val="10"/>
        </w:numPr>
        <w:shd w:val="clear" w:color="auto" w:fill="FFFFFF"/>
        <w:spacing w:after="0" w:line="240" w:lineRule="auto"/>
        <w:rPr>
          <w:rFonts w:ascii="Segoe UI" w:eastAsia="Times New Roman" w:hAnsi="Segoe UI" w:cs="Segoe UI"/>
          <w:color w:val="1A1816"/>
          <w:sz w:val="24"/>
          <w:szCs w:val="24"/>
        </w:rPr>
      </w:pPr>
      <w:hyperlink r:id="rId61" w:anchor="GUID-4EBDF098-A3DB-44DF-8B0C-CE24246EBE64" w:tooltip="You can drop empty segments in tables and table fragments with the DBMS_SPACE_ADMIN.DROP_EMPTY_SEGMENTS procedure." w:history="1">
        <w:r w:rsidRPr="00425C45">
          <w:rPr>
            <w:rFonts w:ascii="Segoe UI" w:eastAsia="Times New Roman" w:hAnsi="Segoe UI" w:cs="Segoe UI"/>
            <w:color w:val="0000FF"/>
            <w:sz w:val="24"/>
            <w:szCs w:val="24"/>
            <w:u w:val="single"/>
          </w:rPr>
          <w:t>Truncating Segments That Are Empty</w:t>
        </w:r>
      </w:hyperlink>
    </w:p>
    <w:p w:rsidR="00425C45" w:rsidRPr="00425C45" w:rsidRDefault="00425C45" w:rsidP="00425C45">
      <w:pPr>
        <w:numPr>
          <w:ilvl w:val="0"/>
          <w:numId w:val="10"/>
        </w:numPr>
        <w:shd w:val="clear" w:color="auto" w:fill="FFFFFF"/>
        <w:spacing w:after="0" w:line="240" w:lineRule="auto"/>
        <w:rPr>
          <w:rFonts w:ascii="Segoe UI" w:eastAsia="Times New Roman" w:hAnsi="Segoe UI" w:cs="Segoe UI"/>
          <w:color w:val="1A1816"/>
          <w:sz w:val="24"/>
          <w:szCs w:val="24"/>
        </w:rPr>
      </w:pPr>
      <w:hyperlink r:id="rId62" w:anchor="GUID-FCAD2073-5AF3-42A6-8485-A5D4F9A814C3" w:tooltip="You can use the MATERIALIZE_DEFERRED_SEGMENTS procedure in the DBMS_SPACE_ADMIN package to create segments for tables and dependent objects for tables with the deferred segment property." w:history="1">
        <w:r w:rsidRPr="00425C45">
          <w:rPr>
            <w:rFonts w:ascii="Segoe UI" w:eastAsia="Times New Roman" w:hAnsi="Segoe UI" w:cs="Segoe UI"/>
            <w:color w:val="0000FF"/>
            <w:sz w:val="24"/>
            <w:szCs w:val="24"/>
            <w:u w:val="single"/>
          </w:rPr>
          <w:t>Maintenance Procedures for Segment Creation on Demand</w:t>
        </w:r>
      </w:hyperlink>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26" w:name="GUID-DF75897A-DF8D-4AF3-AECF-748D60A9494"/>
      <w:bookmarkEnd w:id="26"/>
      <w:r w:rsidRPr="00425C45">
        <w:rPr>
          <w:rFonts w:ascii="inherit" w:eastAsia="Times New Roman" w:hAnsi="inherit" w:cs="Segoe UI"/>
          <w:color w:val="1A1816"/>
          <w:sz w:val="32"/>
          <w:szCs w:val="32"/>
        </w:rPr>
        <w:lastRenderedPageBreak/>
        <w:t>4.1.14.1 Deferred Segment Creation for Partitioning</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can defer the creation of segments when creating a partitioned table until the first row is inserted into a partition.</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When the first row is inserted, segments are created for the base table partition, LOB columns, all global indexes, and local index partitions. Deferred segment creation can be controlled by the following:</w:t>
      </w:r>
    </w:p>
    <w:p w:rsidR="00425C45" w:rsidRPr="00425C45" w:rsidRDefault="00425C45" w:rsidP="00425C45">
      <w:pPr>
        <w:numPr>
          <w:ilvl w:val="0"/>
          <w:numId w:val="11"/>
        </w:num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Setting the </w:t>
      </w:r>
      <w:r w:rsidRPr="00425C45">
        <w:rPr>
          <w:rFonts w:ascii="var(--code-block-font-family)" w:eastAsia="Times New Roman" w:hAnsi="var(--code-block-font-family)" w:cs="Courier New"/>
          <w:color w:val="1A1816"/>
          <w:sz w:val="20"/>
          <w:szCs w:val="20"/>
        </w:rPr>
        <w:t>DEFERRED_SEGMENT_CREATION</w:t>
      </w:r>
      <w:r w:rsidRPr="00425C45">
        <w:rPr>
          <w:rFonts w:ascii="Segoe UI" w:eastAsia="Times New Roman" w:hAnsi="Segoe UI" w:cs="Segoe UI"/>
          <w:color w:val="1A1816"/>
          <w:sz w:val="24"/>
          <w:szCs w:val="24"/>
        </w:rPr>
        <w:t> initialization parameter to </w:t>
      </w:r>
      <w:r w:rsidRPr="00425C45">
        <w:rPr>
          <w:rFonts w:ascii="var(--code-block-font-family)" w:eastAsia="Times New Roman" w:hAnsi="var(--code-block-font-family)" w:cs="Courier New"/>
          <w:color w:val="1A1816"/>
          <w:sz w:val="20"/>
          <w:szCs w:val="20"/>
        </w:rPr>
        <w:t>TRUE</w:t>
      </w:r>
      <w:r w:rsidRPr="00425C45">
        <w:rPr>
          <w:rFonts w:ascii="Segoe UI" w:eastAsia="Times New Roman" w:hAnsi="Segoe UI" w:cs="Segoe UI"/>
          <w:color w:val="1A1816"/>
          <w:sz w:val="24"/>
          <w:szCs w:val="24"/>
        </w:rPr>
        <w:t> or </w:t>
      </w:r>
      <w:r w:rsidRPr="00425C45">
        <w:rPr>
          <w:rFonts w:ascii="var(--code-block-font-family)" w:eastAsia="Times New Roman" w:hAnsi="var(--code-block-font-family)" w:cs="Courier New"/>
          <w:color w:val="1A1816"/>
          <w:sz w:val="20"/>
          <w:szCs w:val="20"/>
        </w:rPr>
        <w:t>FALSE</w:t>
      </w:r>
      <w:r w:rsidRPr="00425C45">
        <w:rPr>
          <w:rFonts w:ascii="Segoe UI" w:eastAsia="Times New Roman" w:hAnsi="Segoe UI" w:cs="Segoe UI"/>
          <w:color w:val="1A1816"/>
          <w:sz w:val="24"/>
          <w:szCs w:val="24"/>
        </w:rPr>
        <w:t> in the initialization parameter file.</w:t>
      </w:r>
    </w:p>
    <w:p w:rsidR="00425C45" w:rsidRPr="00425C45" w:rsidRDefault="00425C45" w:rsidP="00425C45">
      <w:pPr>
        <w:numPr>
          <w:ilvl w:val="0"/>
          <w:numId w:val="11"/>
        </w:num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Setting the initialization parameter </w:t>
      </w:r>
      <w:r w:rsidRPr="00425C45">
        <w:rPr>
          <w:rFonts w:ascii="var(--code-block-font-family)" w:eastAsia="Times New Roman" w:hAnsi="var(--code-block-font-family)" w:cs="Courier New"/>
          <w:color w:val="1A1816"/>
          <w:sz w:val="20"/>
          <w:szCs w:val="20"/>
        </w:rPr>
        <w:t>DEFERRED_SEGMENT_CREATION</w:t>
      </w:r>
      <w:r w:rsidRPr="00425C45">
        <w:rPr>
          <w:rFonts w:ascii="Segoe UI" w:eastAsia="Times New Roman" w:hAnsi="Segoe UI" w:cs="Segoe UI"/>
          <w:color w:val="1A1816"/>
          <w:sz w:val="24"/>
          <w:szCs w:val="24"/>
        </w:rPr>
        <w:t> to </w:t>
      </w:r>
      <w:r w:rsidRPr="00425C45">
        <w:rPr>
          <w:rFonts w:ascii="var(--code-block-font-family)" w:eastAsia="Times New Roman" w:hAnsi="var(--code-block-font-family)" w:cs="Courier New"/>
          <w:color w:val="1A1816"/>
          <w:sz w:val="20"/>
          <w:szCs w:val="20"/>
        </w:rPr>
        <w:t>TRUE</w:t>
      </w:r>
      <w:r w:rsidRPr="00425C45">
        <w:rPr>
          <w:rFonts w:ascii="Segoe UI" w:eastAsia="Times New Roman" w:hAnsi="Segoe UI" w:cs="Segoe UI"/>
          <w:color w:val="1A1816"/>
          <w:sz w:val="24"/>
          <w:szCs w:val="24"/>
        </w:rPr>
        <w:t> or </w:t>
      </w:r>
      <w:r w:rsidRPr="00425C45">
        <w:rPr>
          <w:rFonts w:ascii="var(--code-block-font-family)" w:eastAsia="Times New Roman" w:hAnsi="var(--code-block-font-family)" w:cs="Courier New"/>
          <w:color w:val="1A1816"/>
          <w:sz w:val="20"/>
          <w:szCs w:val="20"/>
        </w:rPr>
        <w:t>FALSE</w:t>
      </w:r>
      <w:r w:rsidRPr="00425C45">
        <w:rPr>
          <w:rFonts w:ascii="Segoe UI" w:eastAsia="Times New Roman" w:hAnsi="Segoe UI" w:cs="Segoe UI"/>
          <w:color w:val="1A1816"/>
          <w:sz w:val="24"/>
          <w:szCs w:val="24"/>
        </w:rPr>
        <w:t> with the </w:t>
      </w:r>
      <w:r w:rsidRPr="00425C45">
        <w:rPr>
          <w:rFonts w:ascii="var(--code-block-font-family)" w:eastAsia="Times New Roman" w:hAnsi="var(--code-block-font-family)" w:cs="Courier New"/>
          <w:color w:val="1A1816"/>
          <w:sz w:val="20"/>
          <w:szCs w:val="20"/>
        </w:rPr>
        <w:t>ALTER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SESSION</w:t>
      </w:r>
      <w:r w:rsidRPr="00425C45">
        <w:rPr>
          <w:rFonts w:ascii="Segoe UI" w:eastAsia="Times New Roman" w:hAnsi="Segoe UI" w:cs="Segoe UI"/>
          <w:color w:val="1A1816"/>
          <w:sz w:val="24"/>
          <w:szCs w:val="24"/>
        </w:rPr>
        <w:t> or </w:t>
      </w:r>
      <w:r w:rsidRPr="00425C45">
        <w:rPr>
          <w:rFonts w:ascii="var(--code-block-font-family)" w:eastAsia="Times New Roman" w:hAnsi="var(--code-block-font-family)" w:cs="Courier New"/>
          <w:color w:val="1A1816"/>
          <w:sz w:val="20"/>
          <w:szCs w:val="20"/>
        </w:rPr>
        <w:t>ALTER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SYSTEM</w:t>
      </w:r>
      <w:r w:rsidRPr="00425C45">
        <w:rPr>
          <w:rFonts w:ascii="Segoe UI" w:eastAsia="Times New Roman" w:hAnsi="Segoe UI" w:cs="Segoe UI"/>
          <w:color w:val="1A1816"/>
          <w:sz w:val="24"/>
          <w:szCs w:val="24"/>
        </w:rPr>
        <w:t> SQL statements.</w:t>
      </w:r>
    </w:p>
    <w:p w:rsidR="00425C45" w:rsidRPr="00425C45" w:rsidRDefault="00425C45" w:rsidP="00425C45">
      <w:pPr>
        <w:numPr>
          <w:ilvl w:val="0"/>
          <w:numId w:val="11"/>
        </w:num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Specifying the keywords </w:t>
      </w:r>
      <w:r w:rsidRPr="00425C45">
        <w:rPr>
          <w:rFonts w:ascii="var(--code-block-font-family)" w:eastAsia="Times New Roman" w:hAnsi="var(--code-block-font-family)" w:cs="Courier New"/>
          <w:color w:val="1A1816"/>
          <w:sz w:val="20"/>
          <w:szCs w:val="20"/>
        </w:rPr>
        <w:t>SEGMENT</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CREATION</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IMMEDIATE</w:t>
      </w:r>
      <w:r w:rsidRPr="00425C45">
        <w:rPr>
          <w:rFonts w:ascii="Segoe UI" w:eastAsia="Times New Roman" w:hAnsi="Segoe UI" w:cs="Segoe UI"/>
          <w:color w:val="1A1816"/>
          <w:sz w:val="24"/>
          <w:szCs w:val="24"/>
        </w:rPr>
        <w:t> or </w:t>
      </w:r>
      <w:r w:rsidRPr="00425C45">
        <w:rPr>
          <w:rFonts w:ascii="var(--code-block-font-family)" w:eastAsia="Times New Roman" w:hAnsi="var(--code-block-font-family)" w:cs="Courier New"/>
          <w:color w:val="1A1816"/>
          <w:sz w:val="20"/>
          <w:szCs w:val="20"/>
        </w:rPr>
        <w:t>SEGMENT</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CREATION</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DEFERRED</w:t>
      </w:r>
      <w:r w:rsidRPr="00425C45">
        <w:rPr>
          <w:rFonts w:ascii="Segoe UI" w:eastAsia="Times New Roman" w:hAnsi="Segoe UI" w:cs="Segoe UI"/>
          <w:color w:val="1A1816"/>
          <w:sz w:val="24"/>
          <w:szCs w:val="24"/>
        </w:rPr>
        <w:t xml:space="preserve"> with </w:t>
      </w:r>
      <w:proofErr w:type="spellStart"/>
      <w:r w:rsidRPr="00425C45">
        <w:rPr>
          <w:rFonts w:ascii="Segoe UI" w:eastAsia="Times New Roman" w:hAnsi="Segoe UI" w:cs="Segoe UI"/>
          <w:color w:val="1A1816"/>
          <w:sz w:val="24"/>
          <w:szCs w:val="24"/>
        </w:rPr>
        <w:t>the</w:t>
      </w:r>
      <w:proofErr w:type="spellEnd"/>
      <w:r w:rsidRPr="00425C45">
        <w:rPr>
          <w:rFonts w:ascii="Segoe UI" w:eastAsia="Times New Roman" w:hAnsi="Segoe UI" w:cs="Segoe UI"/>
          <w:color w:val="1A1816"/>
          <w:sz w:val="24"/>
          <w:szCs w:val="24"/>
        </w:rPr>
        <w:t xml:space="preserve"> partition clause when issuing the </w:t>
      </w:r>
      <w:r w:rsidRPr="00425C45">
        <w:rPr>
          <w:rFonts w:ascii="var(--code-block-font-family)" w:eastAsia="Times New Roman" w:hAnsi="var(--code-block-font-family)" w:cs="Courier New"/>
          <w:color w:val="1A1816"/>
          <w:sz w:val="20"/>
          <w:szCs w:val="20"/>
        </w:rPr>
        <w:t>CREATE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SQL statement.</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can force the creation of segments for an existing created partition with the </w:t>
      </w:r>
      <w:r w:rsidRPr="00425C45">
        <w:rPr>
          <w:rFonts w:ascii="var(--code-block-font-family)" w:eastAsia="Times New Roman" w:hAnsi="var(--code-block-font-family)" w:cs="Courier New"/>
          <w:color w:val="1A1816"/>
          <w:sz w:val="20"/>
          <w:szCs w:val="20"/>
        </w:rPr>
        <w:t>ALTER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MODIFY</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ALLOCATE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EXTENT</w:t>
      </w:r>
      <w:r w:rsidRPr="00425C45">
        <w:rPr>
          <w:rFonts w:ascii="Segoe UI" w:eastAsia="Times New Roman" w:hAnsi="Segoe UI" w:cs="Segoe UI"/>
          <w:color w:val="1A1816"/>
          <w:sz w:val="24"/>
          <w:szCs w:val="24"/>
        </w:rPr>
        <w:t> SQL statement. This statement allocates one extent more than the initial number of extents specified during the </w:t>
      </w:r>
      <w:r w:rsidRPr="00425C45">
        <w:rPr>
          <w:rFonts w:ascii="var(--code-block-font-family)" w:eastAsia="Times New Roman" w:hAnsi="var(--code-block-font-family)" w:cs="Courier New"/>
          <w:color w:val="1A1816"/>
          <w:sz w:val="20"/>
          <w:szCs w:val="20"/>
        </w:rPr>
        <w:t>CREATE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Serializable transactions are not supported with deferred segment creation. Inserting data into an empty table with no segment created, or into a partition of an interval partitioned table that does not have a segment yet, can cause an error.</w:t>
      </w:r>
    </w:p>
    <w:p w:rsidR="00425C45" w:rsidRPr="00425C45" w:rsidRDefault="00425C45" w:rsidP="00425C45">
      <w:pPr>
        <w:shd w:val="clear" w:color="auto" w:fill="FFFFFF"/>
        <w:spacing w:before="210" w:after="100" w:afterAutospacing="1" w:line="240" w:lineRule="auto"/>
        <w:rPr>
          <w:rFonts w:ascii="Segoe UI" w:eastAsia="Times New Roman" w:hAnsi="Segoe UI" w:cs="Segoe UI"/>
          <w:b/>
          <w:bCs/>
          <w:color w:val="1A1816"/>
          <w:sz w:val="21"/>
          <w:szCs w:val="21"/>
        </w:rPr>
      </w:pPr>
      <w:r w:rsidRPr="00425C45">
        <w:rPr>
          <w:rFonts w:ascii="Segoe UI" w:eastAsia="Times New Roman" w:hAnsi="Segoe UI" w:cs="Segoe UI"/>
          <w:b/>
          <w:bCs/>
          <w:color w:val="1A1816"/>
          <w:sz w:val="21"/>
          <w:szCs w:val="21"/>
        </w:rPr>
        <w:t>See Also:</w:t>
      </w:r>
    </w:p>
    <w:p w:rsidR="00425C45" w:rsidRPr="00425C45" w:rsidRDefault="00425C45" w:rsidP="00425C45">
      <w:pPr>
        <w:numPr>
          <w:ilvl w:val="0"/>
          <w:numId w:val="12"/>
        </w:numPr>
        <w:shd w:val="clear" w:color="auto" w:fill="FFFFFF"/>
        <w:spacing w:after="0" w:afterAutospacing="1" w:line="240" w:lineRule="auto"/>
        <w:rPr>
          <w:rFonts w:ascii="Segoe UI" w:eastAsia="Times New Roman" w:hAnsi="Segoe UI" w:cs="Segoe UI"/>
          <w:color w:val="1A1816"/>
          <w:sz w:val="24"/>
          <w:szCs w:val="24"/>
        </w:rPr>
      </w:pPr>
      <w:hyperlink r:id="rId63" w:tgtFrame="_blank" w:history="1">
        <w:r w:rsidRPr="00425C45">
          <w:rPr>
            <w:rFonts w:ascii="Segoe UI" w:eastAsia="Times New Roman" w:hAnsi="Segoe UI" w:cs="Segoe UI"/>
            <w:i/>
            <w:iCs/>
            <w:color w:val="0000FF"/>
            <w:sz w:val="24"/>
            <w:szCs w:val="24"/>
            <w:u w:val="single"/>
          </w:rPr>
          <w:t>Oracle Database Reference</w:t>
        </w:r>
      </w:hyperlink>
      <w:r w:rsidRPr="00425C45">
        <w:rPr>
          <w:rFonts w:ascii="Segoe UI" w:eastAsia="Times New Roman" w:hAnsi="Segoe UI" w:cs="Segoe UI"/>
          <w:color w:val="1A1816"/>
          <w:sz w:val="24"/>
          <w:szCs w:val="24"/>
        </w:rPr>
        <w:t> for more information about the </w:t>
      </w:r>
      <w:r w:rsidRPr="00425C45">
        <w:rPr>
          <w:rFonts w:ascii="var(--code-block-font-family)" w:eastAsia="Times New Roman" w:hAnsi="var(--code-block-font-family)" w:cs="Courier New"/>
          <w:color w:val="1A1816"/>
          <w:sz w:val="20"/>
          <w:szCs w:val="20"/>
        </w:rPr>
        <w:t>DEFERRED_SEGMENT_CREATION</w:t>
      </w:r>
      <w:r w:rsidRPr="00425C45">
        <w:rPr>
          <w:rFonts w:ascii="Segoe UI" w:eastAsia="Times New Roman" w:hAnsi="Segoe UI" w:cs="Segoe UI"/>
          <w:color w:val="1A1816"/>
          <w:sz w:val="24"/>
          <w:szCs w:val="24"/>
        </w:rPr>
        <w:t> initialization parameter</w:t>
      </w:r>
    </w:p>
    <w:p w:rsidR="00425C45" w:rsidRPr="00425C45" w:rsidRDefault="00425C45" w:rsidP="00425C45">
      <w:pPr>
        <w:numPr>
          <w:ilvl w:val="0"/>
          <w:numId w:val="12"/>
        </w:numPr>
        <w:shd w:val="clear" w:color="auto" w:fill="FFFFFF"/>
        <w:spacing w:after="0" w:afterAutospacing="1" w:line="240" w:lineRule="auto"/>
        <w:rPr>
          <w:rFonts w:ascii="Segoe UI" w:eastAsia="Times New Roman" w:hAnsi="Segoe UI" w:cs="Segoe UI"/>
          <w:color w:val="1A1816"/>
          <w:sz w:val="24"/>
          <w:szCs w:val="24"/>
        </w:rPr>
      </w:pPr>
      <w:hyperlink r:id="rId64" w:tgtFrame="_blank" w:history="1">
        <w:r w:rsidRPr="00425C45">
          <w:rPr>
            <w:rFonts w:ascii="Segoe UI" w:eastAsia="Times New Roman" w:hAnsi="Segoe UI" w:cs="Segoe UI"/>
            <w:i/>
            <w:iCs/>
            <w:color w:val="0000FF"/>
            <w:sz w:val="24"/>
            <w:szCs w:val="24"/>
            <w:u w:val="single"/>
          </w:rPr>
          <w:t>Oracle Database SQL Language Reference</w:t>
        </w:r>
      </w:hyperlink>
      <w:r w:rsidRPr="00425C45">
        <w:rPr>
          <w:rFonts w:ascii="Segoe UI" w:eastAsia="Times New Roman" w:hAnsi="Segoe UI" w:cs="Segoe UI"/>
          <w:color w:val="1A1816"/>
          <w:sz w:val="24"/>
          <w:szCs w:val="24"/>
        </w:rPr>
        <w:t> for more information about the </w:t>
      </w:r>
      <w:r w:rsidRPr="00425C45">
        <w:rPr>
          <w:rFonts w:ascii="var(--code-block-font-family)" w:eastAsia="Times New Roman" w:hAnsi="var(--code-block-font-family)" w:cs="Courier New"/>
          <w:color w:val="1A1816"/>
          <w:sz w:val="20"/>
          <w:szCs w:val="20"/>
        </w:rPr>
        <w:t>ALTER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SESSION</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ALTER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SYSTEM</w:t>
      </w:r>
      <w:r w:rsidRPr="00425C45">
        <w:rPr>
          <w:rFonts w:ascii="Segoe UI" w:eastAsia="Times New Roman" w:hAnsi="Segoe UI" w:cs="Segoe UI"/>
          <w:color w:val="1A1816"/>
          <w:sz w:val="24"/>
          <w:szCs w:val="24"/>
        </w:rPr>
        <w:t> SQL statements</w:t>
      </w:r>
    </w:p>
    <w:p w:rsidR="00425C45" w:rsidRPr="00425C45" w:rsidRDefault="00425C45" w:rsidP="00425C45">
      <w:pPr>
        <w:numPr>
          <w:ilvl w:val="0"/>
          <w:numId w:val="12"/>
        </w:numPr>
        <w:shd w:val="clear" w:color="auto" w:fill="FFFFFF"/>
        <w:spacing w:after="0" w:afterAutospacing="1" w:line="240" w:lineRule="auto"/>
        <w:rPr>
          <w:rFonts w:ascii="Segoe UI" w:eastAsia="Times New Roman" w:hAnsi="Segoe UI" w:cs="Segoe UI"/>
          <w:color w:val="1A1816"/>
          <w:sz w:val="24"/>
          <w:szCs w:val="24"/>
        </w:rPr>
      </w:pPr>
      <w:hyperlink r:id="rId65" w:tgtFrame="_blank" w:history="1">
        <w:r w:rsidRPr="00425C45">
          <w:rPr>
            <w:rFonts w:ascii="Segoe UI" w:eastAsia="Times New Roman" w:hAnsi="Segoe UI" w:cs="Segoe UI"/>
            <w:i/>
            <w:iCs/>
            <w:color w:val="0000FF"/>
            <w:sz w:val="24"/>
            <w:szCs w:val="24"/>
            <w:u w:val="single"/>
          </w:rPr>
          <w:t>Oracle Database SQL Language Reference</w:t>
        </w:r>
      </w:hyperlink>
      <w:r w:rsidRPr="00425C45">
        <w:rPr>
          <w:rFonts w:ascii="Segoe UI" w:eastAsia="Times New Roman" w:hAnsi="Segoe UI" w:cs="Segoe UI"/>
          <w:color w:val="1A1816"/>
          <w:sz w:val="24"/>
          <w:szCs w:val="24"/>
        </w:rPr>
        <w:t> for more information about the keywords </w:t>
      </w:r>
      <w:r w:rsidRPr="00425C45">
        <w:rPr>
          <w:rFonts w:ascii="var(--code-block-font-family)" w:eastAsia="Times New Roman" w:hAnsi="var(--code-block-font-family)" w:cs="Courier New"/>
          <w:color w:val="1A1816"/>
          <w:sz w:val="20"/>
          <w:szCs w:val="20"/>
        </w:rPr>
        <w:t>SEGMENT</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CREATION</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IMMEDIATE</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SEGMENT</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CREATION</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DEFERRED</w:t>
      </w:r>
      <w:r w:rsidRPr="00425C45">
        <w:rPr>
          <w:rFonts w:ascii="Segoe UI" w:eastAsia="Times New Roman" w:hAnsi="Segoe UI" w:cs="Segoe UI"/>
          <w:color w:val="1A1816"/>
          <w:sz w:val="24"/>
          <w:szCs w:val="24"/>
        </w:rPr>
        <w:t xml:space="preserve"> of </w:t>
      </w:r>
      <w:proofErr w:type="spellStart"/>
      <w:r w:rsidRPr="00425C45">
        <w:rPr>
          <w:rFonts w:ascii="Segoe UI" w:eastAsia="Times New Roman" w:hAnsi="Segoe UI" w:cs="Segoe UI"/>
          <w:color w:val="1A1816"/>
          <w:sz w:val="24"/>
          <w:szCs w:val="24"/>
        </w:rPr>
        <w:t>the</w:t>
      </w:r>
      <w:proofErr w:type="spellEnd"/>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CREATE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SQL statement</w:t>
      </w:r>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27" w:name="GUID-4EBDF098-A3DB-44DF-8B0C-CE24246EBE6"/>
      <w:bookmarkEnd w:id="27"/>
      <w:r w:rsidRPr="00425C45">
        <w:rPr>
          <w:rFonts w:ascii="inherit" w:eastAsia="Times New Roman" w:hAnsi="inherit" w:cs="Segoe UI"/>
          <w:color w:val="1A1816"/>
          <w:sz w:val="32"/>
          <w:szCs w:val="32"/>
        </w:rPr>
        <w:t>4.1.14.2 Truncating Segments That Are Empty</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can drop empty segments in tables and table fragments with the </w:t>
      </w:r>
      <w:r w:rsidRPr="00425C45">
        <w:rPr>
          <w:rFonts w:ascii="var(--code-block-font-family)" w:eastAsia="Times New Roman" w:hAnsi="var(--code-block-font-family)" w:cs="Courier New"/>
          <w:color w:val="1A1816"/>
          <w:sz w:val="20"/>
          <w:szCs w:val="20"/>
        </w:rPr>
        <w:t>DBMS_SPACE_ADMIN.DROP_EMPTY_SEGMENTS</w:t>
      </w:r>
      <w:r w:rsidRPr="00425C45">
        <w:rPr>
          <w:rFonts w:ascii="Segoe UI" w:eastAsia="Times New Roman" w:hAnsi="Segoe UI" w:cs="Segoe UI"/>
          <w:color w:val="1A1816"/>
          <w:sz w:val="24"/>
          <w:szCs w:val="24"/>
        </w:rPr>
        <w:t> procedure.</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lastRenderedPageBreak/>
        <w:t xml:space="preserve">In addition, if a partition or </w:t>
      </w:r>
      <w:proofErr w:type="spellStart"/>
      <w:r w:rsidRPr="00425C45">
        <w:rPr>
          <w:rFonts w:ascii="Segoe UI" w:eastAsia="Times New Roman" w:hAnsi="Segoe UI" w:cs="Segoe UI"/>
          <w:color w:val="1A1816"/>
          <w:sz w:val="24"/>
          <w:szCs w:val="24"/>
        </w:rPr>
        <w:t>subpartition</w:t>
      </w:r>
      <w:proofErr w:type="spellEnd"/>
      <w:r w:rsidRPr="00425C45">
        <w:rPr>
          <w:rFonts w:ascii="Segoe UI" w:eastAsia="Times New Roman" w:hAnsi="Segoe UI" w:cs="Segoe UI"/>
          <w:color w:val="1A1816"/>
          <w:sz w:val="24"/>
          <w:szCs w:val="24"/>
        </w:rPr>
        <w:t xml:space="preserve"> has a segment, then the truncate feature drops the segment if the </w:t>
      </w:r>
      <w:r w:rsidRPr="00425C45">
        <w:rPr>
          <w:rFonts w:ascii="var(--code-block-font-family)" w:eastAsia="Times New Roman" w:hAnsi="var(--code-block-font-family)" w:cs="Courier New"/>
          <w:color w:val="1A1816"/>
          <w:sz w:val="20"/>
          <w:szCs w:val="20"/>
        </w:rPr>
        <w:t>DROP</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ALL</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STORAGE</w:t>
      </w:r>
      <w:r w:rsidRPr="00425C45">
        <w:rPr>
          <w:rFonts w:ascii="Segoe UI" w:eastAsia="Times New Roman" w:hAnsi="Segoe UI" w:cs="Segoe UI"/>
          <w:color w:val="1A1816"/>
          <w:sz w:val="24"/>
          <w:szCs w:val="24"/>
        </w:rPr>
        <w:t> clause is specified with the </w:t>
      </w:r>
      <w:r w:rsidRPr="00425C45">
        <w:rPr>
          <w:rFonts w:ascii="var(--code-block-font-family)" w:eastAsia="Times New Roman" w:hAnsi="var(--code-block-font-family)" w:cs="Courier New"/>
          <w:color w:val="1A1816"/>
          <w:sz w:val="20"/>
          <w:szCs w:val="20"/>
        </w:rPr>
        <w:t>ALTER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TRUNCATE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SQL statement.</w:t>
      </w:r>
    </w:p>
    <w:p w:rsidR="00425C45" w:rsidRPr="00425C45" w:rsidRDefault="00425C45" w:rsidP="00425C45">
      <w:pPr>
        <w:shd w:val="clear" w:color="auto" w:fill="FFFFFF"/>
        <w:spacing w:before="210" w:after="100" w:afterAutospacing="1" w:line="240" w:lineRule="auto"/>
        <w:rPr>
          <w:rFonts w:ascii="Segoe UI" w:eastAsia="Times New Roman" w:hAnsi="Segoe UI" w:cs="Segoe UI"/>
          <w:b/>
          <w:bCs/>
          <w:color w:val="1A1816"/>
          <w:sz w:val="21"/>
          <w:szCs w:val="21"/>
        </w:rPr>
      </w:pPr>
      <w:r w:rsidRPr="00425C45">
        <w:rPr>
          <w:rFonts w:ascii="Segoe UI" w:eastAsia="Times New Roman" w:hAnsi="Segoe UI" w:cs="Segoe UI"/>
          <w:b/>
          <w:bCs/>
          <w:color w:val="1A1816"/>
          <w:sz w:val="21"/>
          <w:szCs w:val="21"/>
        </w:rPr>
        <w:t>See Also:</w:t>
      </w:r>
    </w:p>
    <w:p w:rsidR="00425C45" w:rsidRPr="00425C45" w:rsidRDefault="00425C45" w:rsidP="00425C45">
      <w:pPr>
        <w:numPr>
          <w:ilvl w:val="0"/>
          <w:numId w:val="13"/>
        </w:numPr>
        <w:shd w:val="clear" w:color="auto" w:fill="FFFFFF"/>
        <w:spacing w:after="0" w:afterAutospacing="1" w:line="240" w:lineRule="auto"/>
        <w:rPr>
          <w:rFonts w:ascii="Segoe UI" w:eastAsia="Times New Roman" w:hAnsi="Segoe UI" w:cs="Segoe UI"/>
          <w:color w:val="1A1816"/>
          <w:sz w:val="24"/>
          <w:szCs w:val="24"/>
        </w:rPr>
      </w:pPr>
      <w:hyperlink r:id="rId66" w:tgtFrame="_blank" w:history="1">
        <w:r w:rsidRPr="00425C45">
          <w:rPr>
            <w:rFonts w:ascii="Segoe UI" w:eastAsia="Times New Roman" w:hAnsi="Segoe UI" w:cs="Segoe UI"/>
            <w:i/>
            <w:iCs/>
            <w:color w:val="0000FF"/>
            <w:sz w:val="24"/>
            <w:szCs w:val="24"/>
            <w:u w:val="single"/>
          </w:rPr>
          <w:t>Oracle Database PL/SQL Packages and Types Reference</w:t>
        </w:r>
      </w:hyperlink>
      <w:r w:rsidRPr="00425C45">
        <w:rPr>
          <w:rFonts w:ascii="Segoe UI" w:eastAsia="Times New Roman" w:hAnsi="Segoe UI" w:cs="Segoe UI"/>
          <w:color w:val="1A1816"/>
          <w:sz w:val="24"/>
          <w:szCs w:val="24"/>
        </w:rPr>
        <w:t> for more information about the </w:t>
      </w:r>
      <w:r w:rsidRPr="00425C45">
        <w:rPr>
          <w:rFonts w:ascii="var(--code-block-font-family)" w:eastAsia="Times New Roman" w:hAnsi="var(--code-block-font-family)" w:cs="Courier New"/>
          <w:color w:val="1A1816"/>
          <w:sz w:val="20"/>
          <w:szCs w:val="20"/>
        </w:rPr>
        <w:t>DBMS_SPACE_ADMIN</w:t>
      </w:r>
      <w:r w:rsidRPr="00425C45">
        <w:rPr>
          <w:rFonts w:ascii="Segoe UI" w:eastAsia="Times New Roman" w:hAnsi="Segoe UI" w:cs="Segoe UI"/>
          <w:color w:val="1A1816"/>
          <w:sz w:val="24"/>
          <w:szCs w:val="24"/>
        </w:rPr>
        <w:t> package</w:t>
      </w:r>
    </w:p>
    <w:p w:rsidR="00425C45" w:rsidRPr="00425C45" w:rsidRDefault="00425C45" w:rsidP="00425C45">
      <w:pPr>
        <w:numPr>
          <w:ilvl w:val="0"/>
          <w:numId w:val="13"/>
        </w:numPr>
        <w:shd w:val="clear" w:color="auto" w:fill="FFFFFF"/>
        <w:spacing w:after="0" w:afterAutospacing="1" w:line="240" w:lineRule="auto"/>
        <w:rPr>
          <w:rFonts w:ascii="Segoe UI" w:eastAsia="Times New Roman" w:hAnsi="Segoe UI" w:cs="Segoe UI"/>
          <w:color w:val="1A1816"/>
          <w:sz w:val="24"/>
          <w:szCs w:val="24"/>
        </w:rPr>
      </w:pPr>
      <w:hyperlink r:id="rId67" w:tgtFrame="_blank" w:history="1">
        <w:r w:rsidRPr="00425C45">
          <w:rPr>
            <w:rFonts w:ascii="Segoe UI" w:eastAsia="Times New Roman" w:hAnsi="Segoe UI" w:cs="Segoe UI"/>
            <w:i/>
            <w:iCs/>
            <w:color w:val="0000FF"/>
            <w:sz w:val="24"/>
            <w:szCs w:val="24"/>
            <w:u w:val="single"/>
          </w:rPr>
          <w:t>Oracle Database SQL Language Reference</w:t>
        </w:r>
      </w:hyperlink>
      <w:r w:rsidRPr="00425C45">
        <w:rPr>
          <w:rFonts w:ascii="Segoe UI" w:eastAsia="Times New Roman" w:hAnsi="Segoe UI" w:cs="Segoe UI"/>
          <w:color w:val="1A1816"/>
          <w:sz w:val="24"/>
          <w:szCs w:val="24"/>
        </w:rPr>
        <w:t> for more information about the </w:t>
      </w:r>
      <w:r w:rsidRPr="00425C45">
        <w:rPr>
          <w:rFonts w:ascii="var(--code-block-font-family)" w:eastAsia="Times New Roman" w:hAnsi="var(--code-block-font-family)" w:cs="Courier New"/>
          <w:color w:val="1A1816"/>
          <w:sz w:val="20"/>
          <w:szCs w:val="20"/>
        </w:rPr>
        <w:t>DROP</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ALL</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STORAGE</w:t>
      </w:r>
      <w:r w:rsidRPr="00425C45">
        <w:rPr>
          <w:rFonts w:ascii="Segoe UI" w:eastAsia="Times New Roman" w:hAnsi="Segoe UI" w:cs="Segoe UI"/>
          <w:color w:val="1A1816"/>
          <w:sz w:val="24"/>
          <w:szCs w:val="24"/>
        </w:rPr>
        <w:t> clause of </w:t>
      </w:r>
      <w:r w:rsidRPr="00425C45">
        <w:rPr>
          <w:rFonts w:ascii="var(--code-block-font-family)" w:eastAsia="Times New Roman" w:hAnsi="var(--code-block-font-family)" w:cs="Courier New"/>
          <w:color w:val="1A1816"/>
          <w:sz w:val="20"/>
          <w:szCs w:val="20"/>
        </w:rPr>
        <w:t>ALTER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28" w:name="GUID-FCAD2073-5AF3-42A6-8485-A5D4F9A814C"/>
      <w:bookmarkEnd w:id="28"/>
      <w:r w:rsidRPr="00425C45">
        <w:rPr>
          <w:rFonts w:ascii="inherit" w:eastAsia="Times New Roman" w:hAnsi="inherit" w:cs="Segoe UI"/>
          <w:color w:val="1A1816"/>
          <w:sz w:val="32"/>
          <w:szCs w:val="32"/>
        </w:rPr>
        <w:t>4.1.14.3 Maintenance Procedures for Segment Creation on Demand</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can use the </w:t>
      </w:r>
      <w:r w:rsidRPr="00425C45">
        <w:rPr>
          <w:rFonts w:ascii="var(--code-block-font-family)" w:eastAsia="Times New Roman" w:hAnsi="var(--code-block-font-family)" w:cs="Courier New"/>
          <w:color w:val="1A1816"/>
          <w:sz w:val="20"/>
          <w:szCs w:val="20"/>
        </w:rPr>
        <w:t>MATERIALIZE_DEFERRED_SEGMENTS</w:t>
      </w:r>
      <w:r w:rsidRPr="00425C45">
        <w:rPr>
          <w:rFonts w:ascii="Segoe UI" w:eastAsia="Times New Roman" w:hAnsi="Segoe UI" w:cs="Segoe UI"/>
          <w:color w:val="1A1816"/>
          <w:sz w:val="24"/>
          <w:szCs w:val="24"/>
        </w:rPr>
        <w:t> procedure in the </w:t>
      </w:r>
      <w:r w:rsidRPr="00425C45">
        <w:rPr>
          <w:rFonts w:ascii="var(--code-block-font-family)" w:eastAsia="Times New Roman" w:hAnsi="var(--code-block-font-family)" w:cs="Courier New"/>
          <w:color w:val="1A1816"/>
          <w:sz w:val="20"/>
          <w:szCs w:val="20"/>
        </w:rPr>
        <w:t>DBMS_SPACE_ADMIN</w:t>
      </w:r>
      <w:r w:rsidRPr="00425C45">
        <w:rPr>
          <w:rFonts w:ascii="Segoe UI" w:eastAsia="Times New Roman" w:hAnsi="Segoe UI" w:cs="Segoe UI"/>
          <w:color w:val="1A1816"/>
          <w:sz w:val="24"/>
          <w:szCs w:val="24"/>
        </w:rPr>
        <w:t> package to create segments for tables and dependent objects for tables with the deferred segment property.</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can also force the creation of segments for an existing created table and table fragment with the </w:t>
      </w:r>
      <w:r w:rsidRPr="00425C45">
        <w:rPr>
          <w:rFonts w:ascii="var(--code-block-font-family)" w:eastAsia="Times New Roman" w:hAnsi="var(--code-block-font-family)" w:cs="Courier New"/>
          <w:color w:val="1A1816"/>
          <w:sz w:val="20"/>
          <w:szCs w:val="20"/>
        </w:rPr>
        <w:t>DBMS_SPACE_ADMIN.MATERIALIZE_DEFERRED_SEGMENTS</w:t>
      </w:r>
      <w:r w:rsidRPr="00425C45">
        <w:rPr>
          <w:rFonts w:ascii="Segoe UI" w:eastAsia="Times New Roman" w:hAnsi="Segoe UI" w:cs="Segoe UI"/>
          <w:color w:val="1A1816"/>
          <w:sz w:val="24"/>
          <w:szCs w:val="24"/>
        </w:rPr>
        <w:t> procedure. The </w:t>
      </w:r>
      <w:r w:rsidRPr="00425C45">
        <w:rPr>
          <w:rFonts w:ascii="var(--code-block-font-family)" w:eastAsia="Times New Roman" w:hAnsi="var(--code-block-font-family)" w:cs="Courier New"/>
          <w:color w:val="1A1816"/>
          <w:sz w:val="20"/>
          <w:szCs w:val="20"/>
        </w:rPr>
        <w:t>MATERIALIZE_DEFERRED_SEGMENTS</w:t>
      </w:r>
      <w:r w:rsidRPr="00425C45">
        <w:rPr>
          <w:rFonts w:ascii="Segoe UI" w:eastAsia="Times New Roman" w:hAnsi="Segoe UI" w:cs="Segoe UI"/>
          <w:color w:val="1A1816"/>
          <w:sz w:val="24"/>
          <w:szCs w:val="24"/>
        </w:rPr>
        <w:t> procedure differs from the </w:t>
      </w:r>
      <w:r w:rsidRPr="00425C45">
        <w:rPr>
          <w:rFonts w:ascii="var(--code-block-font-family)" w:eastAsia="Times New Roman" w:hAnsi="var(--code-block-font-family)" w:cs="Courier New"/>
          <w:color w:val="1A1816"/>
          <w:sz w:val="20"/>
          <w:szCs w:val="20"/>
        </w:rPr>
        <w:t>ALTER</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MODIFY</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ALLOCATE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EXTENT</w:t>
      </w:r>
      <w:r w:rsidRPr="00425C45">
        <w:rPr>
          <w:rFonts w:ascii="Segoe UI" w:eastAsia="Times New Roman" w:hAnsi="Segoe UI" w:cs="Segoe UI"/>
          <w:color w:val="1A1816"/>
          <w:sz w:val="24"/>
          <w:szCs w:val="24"/>
        </w:rPr>
        <w:t> SQL statement because it does not allocate one additional extent for the table or table fragment.</w:t>
      </w:r>
    </w:p>
    <w:p w:rsidR="00425C45" w:rsidRPr="00425C45" w:rsidRDefault="00425C45" w:rsidP="00425C45">
      <w:pPr>
        <w:shd w:val="clear" w:color="auto" w:fill="FFFFFF"/>
        <w:spacing w:before="210" w:after="100" w:afterAutospacing="1" w:line="240" w:lineRule="auto"/>
        <w:rPr>
          <w:rFonts w:ascii="Segoe UI" w:eastAsia="Times New Roman" w:hAnsi="Segoe UI" w:cs="Segoe UI"/>
          <w:b/>
          <w:bCs/>
          <w:color w:val="1A1816"/>
          <w:sz w:val="21"/>
          <w:szCs w:val="21"/>
        </w:rPr>
      </w:pPr>
      <w:r w:rsidRPr="00425C45">
        <w:rPr>
          <w:rFonts w:ascii="Segoe UI" w:eastAsia="Times New Roman" w:hAnsi="Segoe UI" w:cs="Segoe UI"/>
          <w:b/>
          <w:bCs/>
          <w:color w:val="1A1816"/>
          <w:sz w:val="21"/>
          <w:szCs w:val="21"/>
        </w:rPr>
        <w:t>See Also:</w:t>
      </w:r>
    </w:p>
    <w:p w:rsidR="00425C45" w:rsidRPr="00425C45" w:rsidRDefault="00425C45" w:rsidP="00425C45">
      <w:pPr>
        <w:numPr>
          <w:ilvl w:val="0"/>
          <w:numId w:val="14"/>
        </w:numPr>
        <w:shd w:val="clear" w:color="auto" w:fill="FFFFFF"/>
        <w:spacing w:after="0" w:afterAutospacing="1" w:line="240" w:lineRule="auto"/>
        <w:rPr>
          <w:rFonts w:ascii="Segoe UI" w:eastAsia="Times New Roman" w:hAnsi="Segoe UI" w:cs="Segoe UI"/>
          <w:color w:val="1A1816"/>
          <w:sz w:val="24"/>
          <w:szCs w:val="24"/>
        </w:rPr>
      </w:pPr>
      <w:hyperlink r:id="rId68" w:tgtFrame="_blank" w:history="1">
        <w:r w:rsidRPr="00425C45">
          <w:rPr>
            <w:rFonts w:ascii="Segoe UI" w:eastAsia="Times New Roman" w:hAnsi="Segoe UI" w:cs="Segoe UI"/>
            <w:i/>
            <w:iCs/>
            <w:color w:val="0000FF"/>
            <w:sz w:val="24"/>
            <w:szCs w:val="24"/>
            <w:u w:val="single"/>
          </w:rPr>
          <w:t>Oracle Database PL/SQL Packages and Types Reference</w:t>
        </w:r>
      </w:hyperlink>
      <w:r w:rsidRPr="00425C45">
        <w:rPr>
          <w:rFonts w:ascii="Segoe UI" w:eastAsia="Times New Roman" w:hAnsi="Segoe UI" w:cs="Segoe UI"/>
          <w:color w:val="1A1816"/>
          <w:sz w:val="24"/>
          <w:szCs w:val="24"/>
        </w:rPr>
        <w:t> for more information about the </w:t>
      </w:r>
      <w:r w:rsidRPr="00425C45">
        <w:rPr>
          <w:rFonts w:ascii="var(--code-block-font-family)" w:eastAsia="Times New Roman" w:hAnsi="var(--code-block-font-family)" w:cs="Courier New"/>
          <w:color w:val="1A1816"/>
          <w:sz w:val="20"/>
          <w:szCs w:val="20"/>
        </w:rPr>
        <w:t>DBMS_SPACE_ADMIN</w:t>
      </w:r>
      <w:r w:rsidRPr="00425C45">
        <w:rPr>
          <w:rFonts w:ascii="Segoe UI" w:eastAsia="Times New Roman" w:hAnsi="Segoe UI" w:cs="Segoe UI"/>
          <w:color w:val="1A1816"/>
          <w:sz w:val="24"/>
          <w:szCs w:val="24"/>
        </w:rPr>
        <w:t> package</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29" w:name="GUID-46136CB9-ED71-4150-96F2-D50121F0BCF"/>
      <w:bookmarkEnd w:id="29"/>
      <w:r w:rsidRPr="00425C45">
        <w:rPr>
          <w:rFonts w:ascii="inherit" w:eastAsia="Times New Roman" w:hAnsi="inherit" w:cs="Segoe UI"/>
          <w:color w:val="1A1816"/>
          <w:sz w:val="36"/>
          <w:szCs w:val="36"/>
        </w:rPr>
        <w:t>4.1.15 Specifying Partitioning When Creating Index-Organized Tables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For index-organized tables, you can use the range, list, or hash partitioning method.</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semantics for creating partitioned index-organized tables are similar to that for regular tables with these differences:</w:t>
      </w:r>
    </w:p>
    <w:p w:rsidR="00425C45" w:rsidRPr="00425C45" w:rsidRDefault="00425C45" w:rsidP="00425C45">
      <w:pPr>
        <w:numPr>
          <w:ilvl w:val="0"/>
          <w:numId w:val="15"/>
        </w:num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When you create the table, you specify the </w:t>
      </w:r>
      <w:r w:rsidRPr="00425C45">
        <w:rPr>
          <w:rFonts w:ascii="var(--code-block-font-family)" w:eastAsia="Times New Roman" w:hAnsi="var(--code-block-font-family)" w:cs="Courier New"/>
          <w:color w:val="1A1816"/>
          <w:sz w:val="20"/>
          <w:szCs w:val="20"/>
        </w:rPr>
        <w:t>ORGANIZATION INDEX</w:t>
      </w:r>
      <w:r w:rsidRPr="00425C45">
        <w:rPr>
          <w:rFonts w:ascii="Segoe UI" w:eastAsia="Times New Roman" w:hAnsi="Segoe UI" w:cs="Segoe UI"/>
          <w:color w:val="1A1816"/>
          <w:sz w:val="24"/>
          <w:szCs w:val="24"/>
        </w:rPr>
        <w:t> clause, and </w:t>
      </w:r>
      <w:r w:rsidRPr="00425C45">
        <w:rPr>
          <w:rFonts w:ascii="var(--code-block-font-family)" w:eastAsia="Times New Roman" w:hAnsi="var(--code-block-font-family)" w:cs="Courier New"/>
          <w:color w:val="1A1816"/>
          <w:sz w:val="20"/>
          <w:szCs w:val="20"/>
        </w:rPr>
        <w:t>INCLUDING</w:t>
      </w:r>
      <w:r w:rsidRPr="00425C45">
        <w:rPr>
          <w:rFonts w:ascii="Segoe UI" w:eastAsia="Times New Roman" w:hAnsi="Segoe UI" w:cs="Segoe UI"/>
          <w:color w:val="1A1816"/>
          <w:sz w:val="24"/>
          <w:szCs w:val="24"/>
        </w:rPr>
        <w:t> and </w:t>
      </w:r>
      <w:r w:rsidRPr="00425C45">
        <w:rPr>
          <w:rFonts w:ascii="var(--code-block-font-family)" w:eastAsia="Times New Roman" w:hAnsi="var(--code-block-font-family)" w:cs="Courier New"/>
          <w:color w:val="1A1816"/>
          <w:sz w:val="20"/>
          <w:szCs w:val="20"/>
        </w:rPr>
        <w:t>OVERFLOW</w:t>
      </w:r>
      <w:r w:rsidRPr="00425C45">
        <w:rPr>
          <w:rFonts w:ascii="Segoe UI" w:eastAsia="Times New Roman" w:hAnsi="Segoe UI" w:cs="Segoe UI"/>
          <w:color w:val="1A1816"/>
          <w:sz w:val="24"/>
          <w:szCs w:val="24"/>
        </w:rPr>
        <w:t> clauses as necessary.</w:t>
      </w:r>
    </w:p>
    <w:p w:rsidR="00425C45" w:rsidRPr="00425C45" w:rsidRDefault="00425C45" w:rsidP="00425C45">
      <w:pPr>
        <w:numPr>
          <w:ilvl w:val="0"/>
          <w:numId w:val="15"/>
        </w:num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clause can have </w:t>
      </w:r>
      <w:r w:rsidRPr="00425C45">
        <w:rPr>
          <w:rFonts w:ascii="var(--code-block-font-family)" w:eastAsia="Times New Roman" w:hAnsi="var(--code-block-font-family)" w:cs="Courier New"/>
          <w:color w:val="1A1816"/>
          <w:sz w:val="20"/>
          <w:szCs w:val="20"/>
        </w:rPr>
        <w:t>OVERFLOW</w:t>
      </w:r>
      <w:r w:rsidRPr="00425C45">
        <w:rPr>
          <w:rFonts w:ascii="Segoe UI" w:eastAsia="Times New Roman" w:hAnsi="Segoe UI" w:cs="Segoe UI"/>
          <w:color w:val="1A1816"/>
          <w:sz w:val="24"/>
          <w:szCs w:val="24"/>
        </w:rPr>
        <w:t> </w:t>
      </w:r>
      <w:proofErr w:type="spellStart"/>
      <w:r w:rsidRPr="00425C45">
        <w:rPr>
          <w:rFonts w:ascii="Segoe UI" w:eastAsia="Times New Roman" w:hAnsi="Segoe UI" w:cs="Segoe UI"/>
          <w:color w:val="1A1816"/>
          <w:sz w:val="24"/>
          <w:szCs w:val="24"/>
        </w:rPr>
        <w:t>subclauses</w:t>
      </w:r>
      <w:proofErr w:type="spellEnd"/>
      <w:r w:rsidRPr="00425C45">
        <w:rPr>
          <w:rFonts w:ascii="Segoe UI" w:eastAsia="Times New Roman" w:hAnsi="Segoe UI" w:cs="Segoe UI"/>
          <w:color w:val="1A1816"/>
          <w:sz w:val="24"/>
          <w:szCs w:val="24"/>
        </w:rPr>
        <w:t xml:space="preserve"> that allow you to specify attributes of the overflow segments at the partition level.</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Specifying an </w:t>
      </w:r>
      <w:r w:rsidRPr="00425C45">
        <w:rPr>
          <w:rFonts w:ascii="var(--code-block-font-family)" w:eastAsia="Times New Roman" w:hAnsi="var(--code-block-font-family)" w:cs="Courier New"/>
          <w:color w:val="1A1816"/>
          <w:sz w:val="20"/>
          <w:szCs w:val="20"/>
        </w:rPr>
        <w:t>OVERFLOW</w:t>
      </w:r>
      <w:r w:rsidRPr="00425C45">
        <w:rPr>
          <w:rFonts w:ascii="Segoe UI" w:eastAsia="Times New Roman" w:hAnsi="Segoe UI" w:cs="Segoe UI"/>
          <w:color w:val="1A1816"/>
          <w:sz w:val="24"/>
          <w:szCs w:val="24"/>
        </w:rPr>
        <w:t> clause results in the overflow data segments themselves being equipartitioned with the primary key index segments. Thus, for partitioned index-</w:t>
      </w:r>
      <w:r w:rsidRPr="00425C45">
        <w:rPr>
          <w:rFonts w:ascii="Segoe UI" w:eastAsia="Times New Roman" w:hAnsi="Segoe UI" w:cs="Segoe UI"/>
          <w:color w:val="1A1816"/>
          <w:sz w:val="24"/>
          <w:szCs w:val="24"/>
        </w:rPr>
        <w:lastRenderedPageBreak/>
        <w:t>organized tables with overflow, each partition has an index segment and an overflow data segment.</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For index-organized tables, the set of partitioning columns must be a subset of the primary key columns. Because rows of an index-organized table are stored in the primary key index for the table, the partitioning criterion affects the availability. By choosing the partitioning key to be a subset of the primary key, an insert operation must only verify uniqueness of the primary key in a single partition, thereby maintaining partition independence.</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Support for secondary indexes on index-organized tables is similar to the support for regular tables. Because of the logical nature of the secondary indexes, global indexes on index-organized tables remain usable for certain operations where they would be marked </w:t>
      </w:r>
      <w:r w:rsidRPr="00425C45">
        <w:rPr>
          <w:rFonts w:ascii="var(--code-block-font-family)" w:eastAsia="Times New Roman" w:hAnsi="var(--code-block-font-family)" w:cs="Courier New"/>
          <w:color w:val="1A1816"/>
          <w:sz w:val="20"/>
          <w:szCs w:val="20"/>
        </w:rPr>
        <w:t>UNUSABLE</w:t>
      </w:r>
      <w:r w:rsidRPr="00425C45">
        <w:rPr>
          <w:rFonts w:ascii="Segoe UI" w:eastAsia="Times New Roman" w:hAnsi="Segoe UI" w:cs="Segoe UI"/>
          <w:color w:val="1A1816"/>
          <w:sz w:val="24"/>
          <w:szCs w:val="24"/>
        </w:rPr>
        <w:t> for regular tables.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following topics are discussed:</w:t>
      </w:r>
    </w:p>
    <w:p w:rsidR="00425C45" w:rsidRPr="00425C45" w:rsidRDefault="00425C45" w:rsidP="00425C45">
      <w:pPr>
        <w:numPr>
          <w:ilvl w:val="0"/>
          <w:numId w:val="16"/>
        </w:numPr>
        <w:shd w:val="clear" w:color="auto" w:fill="FFFFFF"/>
        <w:spacing w:after="0" w:line="240" w:lineRule="auto"/>
        <w:rPr>
          <w:rFonts w:ascii="Segoe UI" w:eastAsia="Times New Roman" w:hAnsi="Segoe UI" w:cs="Segoe UI"/>
          <w:color w:val="1A1816"/>
          <w:sz w:val="24"/>
          <w:szCs w:val="24"/>
        </w:rPr>
      </w:pPr>
      <w:hyperlink r:id="rId69" w:anchor="GUID-A944913C-82F4-4A66-A208-E696C374AB1B" w:tooltip="You can partition index-organized tables, and their secondary indexes, by the range method." w:history="1">
        <w:r w:rsidRPr="00425C45">
          <w:rPr>
            <w:rFonts w:ascii="Segoe UI" w:eastAsia="Times New Roman" w:hAnsi="Segoe UI" w:cs="Segoe UI"/>
            <w:color w:val="0000FF"/>
            <w:sz w:val="24"/>
            <w:szCs w:val="24"/>
            <w:u w:val="single"/>
          </w:rPr>
          <w:t>Creating Range-Partitioned Index-Organized Tables</w:t>
        </w:r>
      </w:hyperlink>
    </w:p>
    <w:p w:rsidR="00425C45" w:rsidRPr="00425C45" w:rsidRDefault="00425C45" w:rsidP="00425C45">
      <w:pPr>
        <w:numPr>
          <w:ilvl w:val="0"/>
          <w:numId w:val="16"/>
        </w:numPr>
        <w:shd w:val="clear" w:color="auto" w:fill="FFFFFF"/>
        <w:spacing w:after="0" w:line="240" w:lineRule="auto"/>
        <w:rPr>
          <w:rFonts w:ascii="Segoe UI" w:eastAsia="Times New Roman" w:hAnsi="Segoe UI" w:cs="Segoe UI"/>
          <w:color w:val="1A1816"/>
          <w:sz w:val="24"/>
          <w:szCs w:val="24"/>
        </w:rPr>
      </w:pPr>
      <w:hyperlink r:id="rId70" w:anchor="GUID-ACA2C4B5-6C3D-4503-BFF1-927F89831CD3" w:tooltip="Another option for partitioning index-organized tables is to use the hash method." w:history="1">
        <w:r w:rsidRPr="00425C45">
          <w:rPr>
            <w:rFonts w:ascii="Segoe UI" w:eastAsia="Times New Roman" w:hAnsi="Segoe UI" w:cs="Segoe UI"/>
            <w:color w:val="0000FF"/>
            <w:sz w:val="24"/>
            <w:szCs w:val="24"/>
            <w:u w:val="single"/>
          </w:rPr>
          <w:t>Creating Hash Partitioned Index-Organized Tables</w:t>
        </w:r>
      </w:hyperlink>
    </w:p>
    <w:p w:rsidR="00425C45" w:rsidRPr="00425C45" w:rsidRDefault="00425C45" w:rsidP="00425C45">
      <w:pPr>
        <w:numPr>
          <w:ilvl w:val="0"/>
          <w:numId w:val="16"/>
        </w:numPr>
        <w:shd w:val="clear" w:color="auto" w:fill="FFFFFF"/>
        <w:spacing w:after="0" w:line="240" w:lineRule="auto"/>
        <w:rPr>
          <w:rFonts w:ascii="Segoe UI" w:eastAsia="Times New Roman" w:hAnsi="Segoe UI" w:cs="Segoe UI"/>
          <w:color w:val="1A1816"/>
          <w:sz w:val="24"/>
          <w:szCs w:val="24"/>
        </w:rPr>
      </w:pPr>
      <w:hyperlink r:id="rId71" w:anchor="GUID-77B812A7-6427-429A-8AA7-099EB631FBF8" w:tooltip="The other option for partitioning index-organized tables is to use the list method." w:history="1">
        <w:r w:rsidRPr="00425C45">
          <w:rPr>
            <w:rFonts w:ascii="Segoe UI" w:eastAsia="Times New Roman" w:hAnsi="Segoe UI" w:cs="Segoe UI"/>
            <w:color w:val="0000FF"/>
            <w:sz w:val="24"/>
            <w:szCs w:val="24"/>
            <w:u w:val="single"/>
          </w:rPr>
          <w:t>Creating List-Partitioned Index-Organized Tables</w:t>
        </w:r>
      </w:hyperlink>
    </w:p>
    <w:p w:rsidR="00425C45" w:rsidRPr="00425C45" w:rsidRDefault="00425C45" w:rsidP="00425C45">
      <w:pPr>
        <w:shd w:val="clear" w:color="auto" w:fill="FFFFFF"/>
        <w:spacing w:before="210" w:after="100" w:afterAutospacing="1" w:line="240" w:lineRule="auto"/>
        <w:rPr>
          <w:rFonts w:ascii="Segoe UI" w:eastAsia="Times New Roman" w:hAnsi="Segoe UI" w:cs="Segoe UI"/>
          <w:b/>
          <w:bCs/>
          <w:color w:val="1A1816"/>
          <w:sz w:val="21"/>
          <w:szCs w:val="21"/>
        </w:rPr>
      </w:pPr>
      <w:r w:rsidRPr="00425C45">
        <w:rPr>
          <w:rFonts w:ascii="Segoe UI" w:eastAsia="Times New Roman" w:hAnsi="Segoe UI" w:cs="Segoe UI"/>
          <w:b/>
          <w:bCs/>
          <w:color w:val="1A1816"/>
          <w:sz w:val="21"/>
          <w:szCs w:val="21"/>
        </w:rPr>
        <w:t>See Also:</w:t>
      </w:r>
    </w:p>
    <w:p w:rsidR="00425C45" w:rsidRPr="00425C45" w:rsidRDefault="00425C45" w:rsidP="00425C45">
      <w:pPr>
        <w:numPr>
          <w:ilvl w:val="0"/>
          <w:numId w:val="17"/>
        </w:numPr>
        <w:shd w:val="clear" w:color="auto" w:fill="FFFFFF"/>
        <w:spacing w:after="0" w:afterAutospacing="1" w:line="240" w:lineRule="auto"/>
        <w:rPr>
          <w:rFonts w:ascii="Segoe UI" w:eastAsia="Times New Roman" w:hAnsi="Segoe UI" w:cs="Segoe UI"/>
          <w:color w:val="1A1816"/>
          <w:sz w:val="24"/>
          <w:szCs w:val="24"/>
        </w:rPr>
      </w:pPr>
      <w:hyperlink r:id="rId72" w:anchor="GUID-A226B597-BCF1-49E2-8284-739A99D3F9ED" w:tooltip="There are various maintenance operations that can be performed on partitioned tables and indexes." w:history="1">
        <w:r w:rsidRPr="00425C45">
          <w:rPr>
            <w:rFonts w:ascii="Segoe UI" w:eastAsia="Times New Roman" w:hAnsi="Segoe UI" w:cs="Segoe UI"/>
            <w:color w:val="0000FF"/>
            <w:sz w:val="24"/>
            <w:szCs w:val="24"/>
            <w:u w:val="single"/>
          </w:rPr>
          <w:t>Maintenance Operations for Partitioned Tables and Indexes</w:t>
        </w:r>
      </w:hyperlink>
      <w:r w:rsidRPr="00425C45">
        <w:rPr>
          <w:rFonts w:ascii="Segoe UI" w:eastAsia="Times New Roman" w:hAnsi="Segoe UI" w:cs="Segoe UI"/>
          <w:color w:val="1A1816"/>
          <w:sz w:val="24"/>
          <w:szCs w:val="24"/>
        </w:rPr>
        <w:t> for information about maintenance operations on index-organized tables</w:t>
      </w:r>
    </w:p>
    <w:p w:rsidR="00425C45" w:rsidRPr="00425C45" w:rsidRDefault="00425C45" w:rsidP="00425C45">
      <w:pPr>
        <w:numPr>
          <w:ilvl w:val="0"/>
          <w:numId w:val="17"/>
        </w:numPr>
        <w:shd w:val="clear" w:color="auto" w:fill="FFFFFF"/>
        <w:spacing w:after="0" w:afterAutospacing="1" w:line="240" w:lineRule="auto"/>
        <w:rPr>
          <w:rFonts w:ascii="Segoe UI" w:eastAsia="Times New Roman" w:hAnsi="Segoe UI" w:cs="Segoe UI"/>
          <w:color w:val="1A1816"/>
          <w:sz w:val="24"/>
          <w:szCs w:val="24"/>
        </w:rPr>
      </w:pPr>
      <w:hyperlink r:id="rId73" w:tgtFrame="_blank" w:history="1">
        <w:r w:rsidRPr="00425C45">
          <w:rPr>
            <w:rFonts w:ascii="Segoe UI" w:eastAsia="Times New Roman" w:hAnsi="Segoe UI" w:cs="Segoe UI"/>
            <w:i/>
            <w:iCs/>
            <w:color w:val="0000FF"/>
            <w:sz w:val="24"/>
            <w:szCs w:val="24"/>
            <w:u w:val="single"/>
          </w:rPr>
          <w:t>Oracle Database Administrator’s Guide</w:t>
        </w:r>
      </w:hyperlink>
      <w:r w:rsidRPr="00425C45">
        <w:rPr>
          <w:rFonts w:ascii="Segoe UI" w:eastAsia="Times New Roman" w:hAnsi="Segoe UI" w:cs="Segoe UI"/>
          <w:color w:val="1A1816"/>
          <w:sz w:val="24"/>
          <w:szCs w:val="24"/>
        </w:rPr>
        <w:t> for more information about managing index-organized tables</w:t>
      </w:r>
    </w:p>
    <w:p w:rsidR="00425C45" w:rsidRPr="00425C45" w:rsidRDefault="00425C45" w:rsidP="00425C45">
      <w:pPr>
        <w:numPr>
          <w:ilvl w:val="0"/>
          <w:numId w:val="17"/>
        </w:numPr>
        <w:shd w:val="clear" w:color="auto" w:fill="FFFFFF"/>
        <w:spacing w:after="0" w:afterAutospacing="1" w:line="240" w:lineRule="auto"/>
        <w:rPr>
          <w:rFonts w:ascii="Segoe UI" w:eastAsia="Times New Roman" w:hAnsi="Segoe UI" w:cs="Segoe UI"/>
          <w:color w:val="1A1816"/>
          <w:sz w:val="24"/>
          <w:szCs w:val="24"/>
        </w:rPr>
      </w:pPr>
      <w:hyperlink r:id="rId74" w:tgtFrame="_blank" w:history="1">
        <w:r w:rsidRPr="00425C45">
          <w:rPr>
            <w:rFonts w:ascii="Segoe UI" w:eastAsia="Times New Roman" w:hAnsi="Segoe UI" w:cs="Segoe UI"/>
            <w:i/>
            <w:iCs/>
            <w:color w:val="0000FF"/>
            <w:sz w:val="24"/>
            <w:szCs w:val="24"/>
            <w:u w:val="single"/>
          </w:rPr>
          <w:t>Oracle Database Concepts</w:t>
        </w:r>
      </w:hyperlink>
      <w:r w:rsidRPr="00425C45">
        <w:rPr>
          <w:rFonts w:ascii="Segoe UI" w:eastAsia="Times New Roman" w:hAnsi="Segoe UI" w:cs="Segoe UI"/>
          <w:color w:val="1A1816"/>
          <w:sz w:val="24"/>
          <w:szCs w:val="24"/>
        </w:rPr>
        <w:t> for more information about index-organized tables</w:t>
      </w:r>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30" w:name="GUID-A944913C-82F4-4A66-A208-E696C374AB1"/>
      <w:bookmarkEnd w:id="30"/>
      <w:r w:rsidRPr="00425C45">
        <w:rPr>
          <w:rFonts w:ascii="inherit" w:eastAsia="Times New Roman" w:hAnsi="inherit" w:cs="Segoe UI"/>
          <w:color w:val="1A1816"/>
          <w:sz w:val="32"/>
          <w:szCs w:val="32"/>
        </w:rPr>
        <w:t>4.1.15.1 Creating Range-Partitioned Index-Organized Tables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can partition index-organized tables, and their secondary indexes, by the range method.</w:t>
      </w:r>
    </w:p>
    <w:p w:rsidR="00425C45" w:rsidRPr="00425C45" w:rsidRDefault="00425C45" w:rsidP="00425C45">
      <w:pPr>
        <w:shd w:val="clear" w:color="auto" w:fill="FFFFFF"/>
        <w:spacing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In </w:t>
      </w:r>
      <w:hyperlink r:id="rId75" w:anchor="GUID-A944913C-82F4-4A66-A208-E696C374AB1B__CHDJCEAJ" w:history="1">
        <w:r w:rsidRPr="00425C45">
          <w:rPr>
            <w:rFonts w:ascii="Segoe UI" w:eastAsia="Times New Roman" w:hAnsi="Segoe UI" w:cs="Segoe UI"/>
            <w:color w:val="0000FF"/>
            <w:sz w:val="24"/>
            <w:szCs w:val="24"/>
            <w:u w:val="single"/>
          </w:rPr>
          <w:t>Example 4-14</w:t>
        </w:r>
      </w:hyperlink>
      <w:r w:rsidRPr="00425C45">
        <w:rPr>
          <w:rFonts w:ascii="Segoe UI" w:eastAsia="Times New Roman" w:hAnsi="Segoe UI" w:cs="Segoe UI"/>
          <w:color w:val="1A1816"/>
          <w:sz w:val="24"/>
          <w:szCs w:val="24"/>
        </w:rPr>
        <w:t>, a range-partitioned index-organized table </w:t>
      </w:r>
      <w:r w:rsidRPr="00425C45">
        <w:rPr>
          <w:rFonts w:ascii="var(--code-block-font-family)" w:eastAsia="Times New Roman" w:hAnsi="var(--code-block-font-family)" w:cs="Courier New"/>
          <w:color w:val="1A1816"/>
          <w:sz w:val="20"/>
          <w:szCs w:val="20"/>
        </w:rPr>
        <w:t>sales</w:t>
      </w:r>
      <w:r w:rsidRPr="00425C45">
        <w:rPr>
          <w:rFonts w:ascii="Segoe UI" w:eastAsia="Times New Roman" w:hAnsi="Segoe UI" w:cs="Segoe UI"/>
          <w:color w:val="1A1816"/>
          <w:sz w:val="24"/>
          <w:szCs w:val="24"/>
        </w:rPr>
        <w:t> is created. The </w:t>
      </w:r>
      <w:r w:rsidRPr="00425C45">
        <w:rPr>
          <w:rFonts w:ascii="var(--code-block-font-family)" w:eastAsia="Times New Roman" w:hAnsi="var(--code-block-font-family)" w:cs="Courier New"/>
          <w:color w:val="1A1816"/>
          <w:sz w:val="20"/>
          <w:szCs w:val="20"/>
        </w:rPr>
        <w:t>INCLUDING</w:t>
      </w:r>
      <w:r w:rsidRPr="00425C45">
        <w:rPr>
          <w:rFonts w:ascii="Segoe UI" w:eastAsia="Times New Roman" w:hAnsi="Segoe UI" w:cs="Segoe UI"/>
          <w:color w:val="1A1816"/>
          <w:sz w:val="24"/>
          <w:szCs w:val="24"/>
        </w:rPr>
        <w:t> clause specifies that all columns after </w:t>
      </w:r>
      <w:proofErr w:type="spellStart"/>
      <w:r w:rsidRPr="00425C45">
        <w:rPr>
          <w:rFonts w:ascii="var(--code-block-font-family)" w:eastAsia="Times New Roman" w:hAnsi="var(--code-block-font-family)" w:cs="Courier New"/>
          <w:color w:val="1A1816"/>
          <w:sz w:val="20"/>
          <w:szCs w:val="20"/>
        </w:rPr>
        <w:t>week_no</w:t>
      </w:r>
      <w:proofErr w:type="spellEnd"/>
      <w:r w:rsidRPr="00425C45">
        <w:rPr>
          <w:rFonts w:ascii="Segoe UI" w:eastAsia="Times New Roman" w:hAnsi="Segoe UI" w:cs="Segoe UI"/>
          <w:color w:val="1A1816"/>
          <w:sz w:val="24"/>
          <w:szCs w:val="24"/>
        </w:rPr>
        <w:t xml:space="preserve"> are to be stored in an overflow segment. There is one overflow segment for each partition, all stored in the same </w:t>
      </w:r>
      <w:proofErr w:type="spellStart"/>
      <w:r w:rsidRPr="00425C45">
        <w:rPr>
          <w:rFonts w:ascii="Segoe UI" w:eastAsia="Times New Roman" w:hAnsi="Segoe UI" w:cs="Segoe UI"/>
          <w:color w:val="1A1816"/>
          <w:sz w:val="24"/>
          <w:szCs w:val="24"/>
        </w:rPr>
        <w:t>tablespace</w:t>
      </w:r>
      <w:proofErr w:type="spellEnd"/>
      <w:r w:rsidRPr="00425C45">
        <w:rPr>
          <w:rFonts w:ascii="Segoe UI" w:eastAsia="Times New Roman" w:hAnsi="Segoe UI" w:cs="Segoe UI"/>
          <w:color w:val="1A1816"/>
          <w:sz w:val="24"/>
          <w:szCs w:val="24"/>
        </w:rPr>
        <w:t xml:space="preserve"> (</w:t>
      </w:r>
      <w:proofErr w:type="spellStart"/>
      <w:r w:rsidRPr="00425C45">
        <w:rPr>
          <w:rFonts w:ascii="var(--code-block-font-family)" w:eastAsia="Times New Roman" w:hAnsi="var(--code-block-font-family)" w:cs="Courier New"/>
          <w:color w:val="1A1816"/>
          <w:sz w:val="20"/>
          <w:szCs w:val="20"/>
        </w:rPr>
        <w:t>overflow_here</w:t>
      </w:r>
      <w:proofErr w:type="spellEnd"/>
      <w:r w:rsidRPr="00425C45">
        <w:rPr>
          <w:rFonts w:ascii="Segoe UI" w:eastAsia="Times New Roman" w:hAnsi="Segoe UI" w:cs="Segoe UI"/>
          <w:color w:val="1A1816"/>
          <w:sz w:val="24"/>
          <w:szCs w:val="24"/>
        </w:rPr>
        <w:t>). Optionally, </w:t>
      </w:r>
      <w:r w:rsidRPr="00425C45">
        <w:rPr>
          <w:rFonts w:ascii="var(--code-block-font-family)" w:eastAsia="Times New Roman" w:hAnsi="var(--code-block-font-family)" w:cs="Courier New"/>
          <w:color w:val="1A1816"/>
          <w:sz w:val="20"/>
          <w:szCs w:val="20"/>
        </w:rPr>
        <w:t>OVERFLOW TABLESPACE</w:t>
      </w:r>
      <w:r w:rsidRPr="00425C45">
        <w:rPr>
          <w:rFonts w:ascii="Segoe UI" w:eastAsia="Times New Roman" w:hAnsi="Segoe UI" w:cs="Segoe UI"/>
          <w:color w:val="1A1816"/>
          <w:sz w:val="24"/>
          <w:szCs w:val="24"/>
        </w:rPr>
        <w:t> could be specified at the individual partition level, in which case some or all of the overflow segments could have separate </w:t>
      </w:r>
      <w:r w:rsidRPr="00425C45">
        <w:rPr>
          <w:rFonts w:ascii="var(--code-block-font-family)" w:eastAsia="Times New Roman" w:hAnsi="var(--code-block-font-family)" w:cs="Courier New"/>
          <w:color w:val="1A1816"/>
          <w:sz w:val="20"/>
          <w:szCs w:val="20"/>
        </w:rPr>
        <w:t>TABLESPACE</w:t>
      </w:r>
      <w:r w:rsidRPr="00425C45">
        <w:rPr>
          <w:rFonts w:ascii="Segoe UI" w:eastAsia="Times New Roman" w:hAnsi="Segoe UI" w:cs="Segoe UI"/>
          <w:color w:val="1A1816"/>
          <w:sz w:val="24"/>
          <w:szCs w:val="24"/>
        </w:rPr>
        <w:t> attributes.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4-14 Creating a range-partitioned index-organized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gramStart"/>
      <w:r w:rsidRPr="00425C45">
        <w:rPr>
          <w:rFonts w:ascii="Courier New" w:eastAsia="Times New Roman" w:hAnsi="Courier New" w:cs="Courier New"/>
          <w:color w:val="1A1816"/>
          <w:sz w:val="20"/>
          <w:szCs w:val="20"/>
        </w:rPr>
        <w:t>sales(</w:t>
      </w:r>
      <w:proofErr w:type="spellStart"/>
      <w:proofErr w:type="gramEnd"/>
      <w:r w:rsidRPr="00425C45">
        <w:rPr>
          <w:rFonts w:ascii="Courier New" w:eastAsia="Times New Roman" w:hAnsi="Courier New" w:cs="Courier New"/>
          <w:color w:val="1A1816"/>
          <w:sz w:val="20"/>
          <w:szCs w:val="20"/>
        </w:rPr>
        <w:t>acct_no</w:t>
      </w:r>
      <w:proofErr w:type="spellEnd"/>
      <w:r w:rsidRPr="00425C45">
        <w:rPr>
          <w:rFonts w:ascii="Courier New" w:eastAsia="Times New Roman" w:hAnsi="Courier New" w:cs="Courier New"/>
          <w:color w:val="1A1816"/>
          <w:sz w:val="20"/>
          <w:szCs w:val="20"/>
        </w:rPr>
        <w:t xml:space="preserve"> NUMBER(5),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acct_name</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CHAR(</w:t>
      </w:r>
      <w:proofErr w:type="gramEnd"/>
      <w:r w:rsidRPr="00425C45">
        <w:rPr>
          <w:rFonts w:ascii="Courier New" w:eastAsia="Times New Roman" w:hAnsi="Courier New" w:cs="Courier New"/>
          <w:color w:val="1A1816"/>
          <w:sz w:val="20"/>
          <w:szCs w:val="20"/>
        </w:rPr>
        <w:t xml:space="preserve">30),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amount_of_sale</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 xml:space="preserve">6),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week_no</w:t>
      </w:r>
      <w:proofErr w:type="spellEnd"/>
      <w:r w:rsidRPr="00425C45">
        <w:rPr>
          <w:rFonts w:ascii="Courier New" w:eastAsia="Times New Roman" w:hAnsi="Courier New" w:cs="Courier New"/>
          <w:color w:val="1A1816"/>
          <w:sz w:val="20"/>
          <w:szCs w:val="20"/>
        </w:rPr>
        <w:t xml:space="preserve"> INTEGER,</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sale_details</w:t>
      </w:r>
      <w:proofErr w:type="spellEnd"/>
      <w:r w:rsidRPr="00425C45">
        <w:rPr>
          <w:rFonts w:ascii="Courier New" w:eastAsia="Times New Roman" w:hAnsi="Courier New" w:cs="Courier New"/>
          <w:color w:val="1A1816"/>
          <w:sz w:val="20"/>
          <w:szCs w:val="20"/>
        </w:rPr>
        <w:t xml:space="preserve"> VARCHAR2(1000),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PRIMARY KEY (</w:t>
      </w:r>
      <w:proofErr w:type="spellStart"/>
      <w:r w:rsidRPr="00425C45">
        <w:rPr>
          <w:rFonts w:ascii="Courier New" w:eastAsia="Times New Roman" w:hAnsi="Courier New" w:cs="Courier New"/>
          <w:color w:val="1A1816"/>
          <w:sz w:val="20"/>
          <w:szCs w:val="20"/>
        </w:rPr>
        <w:t>acct_no</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acct_name</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week_no</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ORGANIZATION INDEX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INCLUDING </w:t>
      </w:r>
      <w:proofErr w:type="spellStart"/>
      <w:r w:rsidRPr="00425C45">
        <w:rPr>
          <w:rFonts w:ascii="Courier New" w:eastAsia="Times New Roman" w:hAnsi="Courier New" w:cs="Courier New"/>
          <w:color w:val="1A1816"/>
          <w:sz w:val="20"/>
          <w:szCs w:val="20"/>
        </w:rPr>
        <w:t>week_no</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OVERFLOW TABLESPACE </w:t>
      </w:r>
      <w:proofErr w:type="spellStart"/>
      <w:r w:rsidRPr="00425C45">
        <w:rPr>
          <w:rFonts w:ascii="Courier New" w:eastAsia="Times New Roman" w:hAnsi="Courier New" w:cs="Courier New"/>
          <w:color w:val="1A1816"/>
          <w:sz w:val="20"/>
          <w:szCs w:val="20"/>
        </w:rPr>
        <w:t>overflow_here</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RANGE (</w:t>
      </w:r>
      <w:proofErr w:type="spellStart"/>
      <w:r w:rsidRPr="00425C45">
        <w:rPr>
          <w:rFonts w:ascii="Courier New" w:eastAsia="Times New Roman" w:hAnsi="Courier New" w:cs="Courier New"/>
          <w:color w:val="1A1816"/>
          <w:sz w:val="20"/>
          <w:szCs w:val="20"/>
        </w:rPr>
        <w:t>week_no</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VALUES LESS THAN (5)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ts1,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VALUES LESS THAN (9)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ts2 OVERFLOW TABLESPACE overflow_ts2,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VALUES LESS THAN (MAXVALUE)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ts13);</w:t>
      </w:r>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31" w:name="GUID-ACA2C4B5-6C3D-4503-BFF1-927F89831CD"/>
      <w:bookmarkEnd w:id="31"/>
      <w:r w:rsidRPr="00425C45">
        <w:rPr>
          <w:rFonts w:ascii="inherit" w:eastAsia="Times New Roman" w:hAnsi="inherit" w:cs="Segoe UI"/>
          <w:color w:val="1A1816"/>
          <w:sz w:val="32"/>
          <w:szCs w:val="32"/>
        </w:rPr>
        <w:t>4.1.15.2 Creating Hash Partitioned Index-Organized Tables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Another option for partitioning index-organized tables is to use the hash method.</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In </w:t>
      </w:r>
      <w:hyperlink r:id="rId76" w:anchor="GUID-ACA2C4B5-6C3D-4503-BFF1-927F89831CD3__CHDDCFHH" w:history="1">
        <w:r w:rsidRPr="00425C45">
          <w:rPr>
            <w:rFonts w:ascii="Segoe UI" w:eastAsia="Times New Roman" w:hAnsi="Segoe UI" w:cs="Segoe UI"/>
            <w:color w:val="0000FF"/>
            <w:sz w:val="24"/>
            <w:szCs w:val="24"/>
            <w:u w:val="single"/>
          </w:rPr>
          <w:t>Example 4-15</w:t>
        </w:r>
      </w:hyperlink>
      <w:r w:rsidRPr="00425C45">
        <w:rPr>
          <w:rFonts w:ascii="Segoe UI" w:eastAsia="Times New Roman" w:hAnsi="Segoe UI" w:cs="Segoe UI"/>
          <w:color w:val="1A1816"/>
          <w:sz w:val="24"/>
          <w:szCs w:val="24"/>
        </w:rPr>
        <w:t>, the </w:t>
      </w:r>
      <w:r w:rsidRPr="00425C45">
        <w:rPr>
          <w:rFonts w:ascii="var(--code-block-font-family)" w:eastAsia="Times New Roman" w:hAnsi="var(--code-block-font-family)" w:cs="Courier New"/>
          <w:color w:val="1A1816"/>
          <w:sz w:val="20"/>
          <w:szCs w:val="20"/>
        </w:rPr>
        <w:t>sales</w:t>
      </w:r>
      <w:r w:rsidRPr="00425C45">
        <w:rPr>
          <w:rFonts w:ascii="Segoe UI" w:eastAsia="Times New Roman" w:hAnsi="Segoe UI" w:cs="Segoe UI"/>
          <w:color w:val="1A1816"/>
          <w:sz w:val="24"/>
          <w:szCs w:val="24"/>
        </w:rPr>
        <w:t> index-organized table is partitioned by the hash method.</w:t>
      </w:r>
    </w:p>
    <w:p w:rsidR="00425C45" w:rsidRPr="00425C45" w:rsidRDefault="00425C45" w:rsidP="00425C45">
      <w:pPr>
        <w:shd w:val="clear" w:color="auto" w:fill="FFFFFF"/>
        <w:spacing w:before="210" w:after="100" w:afterAutospacing="1"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Note:</w:t>
      </w:r>
    </w:p>
    <w:p w:rsidR="00425C45" w:rsidRPr="00425C45" w:rsidRDefault="00425C45" w:rsidP="00425C45">
      <w:pPr>
        <w:shd w:val="clear" w:color="auto" w:fill="FFFFFF"/>
        <w:spacing w:after="0" w:afterAutospacing="1"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A well-designed hash function is intended to distribute rows in a well-balanced fashion among the partitions. Therefore, updating the primary key column(s) of a row is very likely to move that row to a different partition. Oracle recommends that you explicitly specify the </w:t>
      </w:r>
      <w:r w:rsidRPr="00425C45">
        <w:rPr>
          <w:rFonts w:ascii="var(--code-block-font-family)" w:eastAsia="Times New Roman" w:hAnsi="var(--code-block-font-family)" w:cs="Courier New"/>
          <w:color w:val="1A1816"/>
          <w:sz w:val="20"/>
          <w:szCs w:val="20"/>
        </w:rPr>
        <w:t>ENABLE ROW MOVEMENT</w:t>
      </w:r>
      <w:r w:rsidRPr="00425C45">
        <w:rPr>
          <w:rFonts w:ascii="Segoe UI" w:eastAsia="Times New Roman" w:hAnsi="Segoe UI" w:cs="Segoe UI"/>
          <w:color w:val="1A1816"/>
          <w:sz w:val="24"/>
          <w:szCs w:val="24"/>
        </w:rPr>
        <w:t> clause when creating a hash partitioned index-organized table with a changeable partitioning key. The default is that </w:t>
      </w:r>
      <w:r w:rsidRPr="00425C45">
        <w:rPr>
          <w:rFonts w:ascii="var(--code-block-font-family)" w:eastAsia="Times New Roman" w:hAnsi="var(--code-block-font-family)" w:cs="Courier New"/>
          <w:color w:val="1A1816"/>
          <w:sz w:val="20"/>
          <w:szCs w:val="20"/>
        </w:rPr>
        <w:t>ENABLE ROW MOVEMENT</w:t>
      </w:r>
      <w:r w:rsidRPr="00425C45">
        <w:rPr>
          <w:rFonts w:ascii="Segoe UI" w:eastAsia="Times New Roman" w:hAnsi="Segoe UI" w:cs="Segoe UI"/>
          <w:color w:val="1A1816"/>
          <w:sz w:val="24"/>
          <w:szCs w:val="24"/>
        </w:rPr>
        <w:t> is disabled.</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4-15 Creating a hash partitioned index-organized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gramStart"/>
      <w:r w:rsidRPr="00425C45">
        <w:rPr>
          <w:rFonts w:ascii="Courier New" w:eastAsia="Times New Roman" w:hAnsi="Courier New" w:cs="Courier New"/>
          <w:color w:val="1A1816"/>
          <w:sz w:val="20"/>
          <w:szCs w:val="20"/>
        </w:rPr>
        <w:t>sales(</w:t>
      </w:r>
      <w:proofErr w:type="spellStart"/>
      <w:proofErr w:type="gramEnd"/>
      <w:r w:rsidRPr="00425C45">
        <w:rPr>
          <w:rFonts w:ascii="Courier New" w:eastAsia="Times New Roman" w:hAnsi="Courier New" w:cs="Courier New"/>
          <w:color w:val="1A1816"/>
          <w:sz w:val="20"/>
          <w:szCs w:val="20"/>
        </w:rPr>
        <w:t>acct_no</w:t>
      </w:r>
      <w:proofErr w:type="spellEnd"/>
      <w:r w:rsidRPr="00425C45">
        <w:rPr>
          <w:rFonts w:ascii="Courier New" w:eastAsia="Times New Roman" w:hAnsi="Courier New" w:cs="Courier New"/>
          <w:color w:val="1A1816"/>
          <w:sz w:val="20"/>
          <w:szCs w:val="20"/>
        </w:rPr>
        <w:t xml:space="preserve"> NUMBER(5),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acct_name</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CHAR(</w:t>
      </w:r>
      <w:proofErr w:type="gramEnd"/>
      <w:r w:rsidRPr="00425C45">
        <w:rPr>
          <w:rFonts w:ascii="Courier New" w:eastAsia="Times New Roman" w:hAnsi="Courier New" w:cs="Courier New"/>
          <w:color w:val="1A1816"/>
          <w:sz w:val="20"/>
          <w:szCs w:val="20"/>
        </w:rPr>
        <w:t xml:space="preserve">30),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amount_of_sale</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 xml:space="preserve">6),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week_no</w:t>
      </w:r>
      <w:proofErr w:type="spellEnd"/>
      <w:r w:rsidRPr="00425C45">
        <w:rPr>
          <w:rFonts w:ascii="Courier New" w:eastAsia="Times New Roman" w:hAnsi="Courier New" w:cs="Courier New"/>
          <w:color w:val="1A1816"/>
          <w:sz w:val="20"/>
          <w:szCs w:val="20"/>
        </w:rPr>
        <w:t xml:space="preserve"> INTEGER,</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sale_details</w:t>
      </w:r>
      <w:proofErr w:type="spellEnd"/>
      <w:r w:rsidRPr="00425C45">
        <w:rPr>
          <w:rFonts w:ascii="Courier New" w:eastAsia="Times New Roman" w:hAnsi="Courier New" w:cs="Courier New"/>
          <w:color w:val="1A1816"/>
          <w:sz w:val="20"/>
          <w:szCs w:val="20"/>
        </w:rPr>
        <w:t xml:space="preserve"> VARCHAR2(1000),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PRIMARY KEY (</w:t>
      </w:r>
      <w:proofErr w:type="spellStart"/>
      <w:r w:rsidRPr="00425C45">
        <w:rPr>
          <w:rFonts w:ascii="Courier New" w:eastAsia="Times New Roman" w:hAnsi="Courier New" w:cs="Courier New"/>
          <w:color w:val="1A1816"/>
          <w:sz w:val="20"/>
          <w:szCs w:val="20"/>
        </w:rPr>
        <w:t>acct_no</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acct_name</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week_no</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 xml:space="preserve">     ORGANIZATION INDEX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INCLUDING </w:t>
      </w:r>
      <w:proofErr w:type="spellStart"/>
      <w:r w:rsidRPr="00425C45">
        <w:rPr>
          <w:rFonts w:ascii="Courier New" w:eastAsia="Times New Roman" w:hAnsi="Courier New" w:cs="Courier New"/>
          <w:color w:val="1A1816"/>
          <w:sz w:val="20"/>
          <w:szCs w:val="20"/>
        </w:rPr>
        <w:t>week_no</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OVERFLOW</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HASH (</w:t>
      </w:r>
      <w:proofErr w:type="spellStart"/>
      <w:r w:rsidRPr="00425C45">
        <w:rPr>
          <w:rFonts w:ascii="Courier New" w:eastAsia="Times New Roman" w:hAnsi="Courier New" w:cs="Courier New"/>
          <w:color w:val="1A1816"/>
          <w:sz w:val="20"/>
          <w:szCs w:val="20"/>
        </w:rPr>
        <w:t>week_no</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PARTITIONS 16</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STORE IN (ts1, ts2, ts3, ts4)</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OVERFLOW STORE IN (ts3, ts6, ts9);</w:t>
      </w:r>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32" w:name="GUID-77B812A7-6427-429A-8AA7-099EB631FBF"/>
      <w:bookmarkEnd w:id="32"/>
      <w:r w:rsidRPr="00425C45">
        <w:rPr>
          <w:rFonts w:ascii="inherit" w:eastAsia="Times New Roman" w:hAnsi="inherit" w:cs="Segoe UI"/>
          <w:color w:val="1A1816"/>
          <w:sz w:val="32"/>
          <w:szCs w:val="32"/>
        </w:rPr>
        <w:t>4.1.15.3 Creating List-Partitioned Index-Organized Tables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other option for partitioning index-organized tables is to use the list method.</w:t>
      </w:r>
    </w:p>
    <w:p w:rsidR="00425C45" w:rsidRPr="00425C45" w:rsidRDefault="00425C45" w:rsidP="00425C45">
      <w:pPr>
        <w:shd w:val="clear" w:color="auto" w:fill="FFFFFF"/>
        <w:spacing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In </w:t>
      </w:r>
      <w:hyperlink r:id="rId77" w:anchor="GUID-77B812A7-6427-429A-8AA7-099EB631FBF8__CHDEAGIJ" w:history="1">
        <w:r w:rsidRPr="00425C45">
          <w:rPr>
            <w:rFonts w:ascii="Segoe UI" w:eastAsia="Times New Roman" w:hAnsi="Segoe UI" w:cs="Segoe UI"/>
            <w:color w:val="0000FF"/>
            <w:sz w:val="24"/>
            <w:szCs w:val="24"/>
            <w:u w:val="single"/>
          </w:rPr>
          <w:t>Example 4-16</w:t>
        </w:r>
      </w:hyperlink>
      <w:r w:rsidRPr="00425C45">
        <w:rPr>
          <w:rFonts w:ascii="Segoe UI" w:eastAsia="Times New Roman" w:hAnsi="Segoe UI" w:cs="Segoe UI"/>
          <w:color w:val="1A1816"/>
          <w:sz w:val="24"/>
          <w:szCs w:val="24"/>
        </w:rPr>
        <w:t>, the </w:t>
      </w:r>
      <w:r w:rsidRPr="00425C45">
        <w:rPr>
          <w:rFonts w:ascii="var(--code-block-font-family)" w:eastAsia="Times New Roman" w:hAnsi="var(--code-block-font-family)" w:cs="Courier New"/>
          <w:color w:val="1A1816"/>
          <w:sz w:val="20"/>
          <w:szCs w:val="20"/>
        </w:rPr>
        <w:t>sales</w:t>
      </w:r>
      <w:r w:rsidRPr="00425C45">
        <w:rPr>
          <w:rFonts w:ascii="Segoe UI" w:eastAsia="Times New Roman" w:hAnsi="Segoe UI" w:cs="Segoe UI"/>
          <w:color w:val="1A1816"/>
          <w:sz w:val="24"/>
          <w:szCs w:val="24"/>
        </w:rPr>
        <w:t> index-organized table is partitioned by the list method.</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Example 4-16 Creating a list-partitioned index-organized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gramStart"/>
      <w:r w:rsidRPr="00425C45">
        <w:rPr>
          <w:rFonts w:ascii="Courier New" w:eastAsia="Times New Roman" w:hAnsi="Courier New" w:cs="Courier New"/>
          <w:color w:val="1A1816"/>
          <w:sz w:val="20"/>
          <w:szCs w:val="20"/>
        </w:rPr>
        <w:t>sales(</w:t>
      </w:r>
      <w:proofErr w:type="spellStart"/>
      <w:proofErr w:type="gramEnd"/>
      <w:r w:rsidRPr="00425C45">
        <w:rPr>
          <w:rFonts w:ascii="Courier New" w:eastAsia="Times New Roman" w:hAnsi="Courier New" w:cs="Courier New"/>
          <w:color w:val="1A1816"/>
          <w:sz w:val="20"/>
          <w:szCs w:val="20"/>
        </w:rPr>
        <w:t>acct_no</w:t>
      </w:r>
      <w:proofErr w:type="spellEnd"/>
      <w:r w:rsidRPr="00425C45">
        <w:rPr>
          <w:rFonts w:ascii="Courier New" w:eastAsia="Times New Roman" w:hAnsi="Courier New" w:cs="Courier New"/>
          <w:color w:val="1A1816"/>
          <w:sz w:val="20"/>
          <w:szCs w:val="20"/>
        </w:rPr>
        <w:t xml:space="preserve"> NUMBER(5),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acct_name</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CHAR(</w:t>
      </w:r>
      <w:proofErr w:type="gramEnd"/>
      <w:r w:rsidRPr="00425C45">
        <w:rPr>
          <w:rFonts w:ascii="Courier New" w:eastAsia="Times New Roman" w:hAnsi="Courier New" w:cs="Courier New"/>
          <w:color w:val="1A1816"/>
          <w:sz w:val="20"/>
          <w:szCs w:val="20"/>
        </w:rPr>
        <w:t xml:space="preserve">30),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amount_of_sale</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 xml:space="preserve">6),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week_no</w:t>
      </w:r>
      <w:proofErr w:type="spellEnd"/>
      <w:r w:rsidRPr="00425C45">
        <w:rPr>
          <w:rFonts w:ascii="Courier New" w:eastAsia="Times New Roman" w:hAnsi="Courier New" w:cs="Courier New"/>
          <w:color w:val="1A1816"/>
          <w:sz w:val="20"/>
          <w:szCs w:val="20"/>
        </w:rPr>
        <w:t xml:space="preserve"> INTEGER,</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sale_details</w:t>
      </w:r>
      <w:proofErr w:type="spellEnd"/>
      <w:r w:rsidRPr="00425C45">
        <w:rPr>
          <w:rFonts w:ascii="Courier New" w:eastAsia="Times New Roman" w:hAnsi="Courier New" w:cs="Courier New"/>
          <w:color w:val="1A1816"/>
          <w:sz w:val="20"/>
          <w:szCs w:val="20"/>
        </w:rPr>
        <w:t xml:space="preserve"> VARCHAR2(1000),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PRIMARY KEY (</w:t>
      </w:r>
      <w:proofErr w:type="spellStart"/>
      <w:r w:rsidRPr="00425C45">
        <w:rPr>
          <w:rFonts w:ascii="Courier New" w:eastAsia="Times New Roman" w:hAnsi="Courier New" w:cs="Courier New"/>
          <w:color w:val="1A1816"/>
          <w:sz w:val="20"/>
          <w:szCs w:val="20"/>
        </w:rPr>
        <w:t>acct_no</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acct_name</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week_no</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ORGANIZATION INDEX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INCLUDING </w:t>
      </w:r>
      <w:proofErr w:type="spellStart"/>
      <w:r w:rsidRPr="00425C45">
        <w:rPr>
          <w:rFonts w:ascii="Courier New" w:eastAsia="Times New Roman" w:hAnsi="Courier New" w:cs="Courier New"/>
          <w:color w:val="1A1816"/>
          <w:sz w:val="20"/>
          <w:szCs w:val="20"/>
        </w:rPr>
        <w:t>week_no</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OVERFLOW TABLESPACE ts1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LIST (</w:t>
      </w:r>
      <w:proofErr w:type="spellStart"/>
      <w:r w:rsidRPr="00425C45">
        <w:rPr>
          <w:rFonts w:ascii="Courier New" w:eastAsia="Times New Roman" w:hAnsi="Courier New" w:cs="Courier New"/>
          <w:color w:val="1A1816"/>
          <w:sz w:val="20"/>
          <w:szCs w:val="20"/>
        </w:rPr>
        <w:t>week_no</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VALUES (1, 2, 3, 4)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ts2,</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VALUES (5, 6, 7, 8)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ts3 OVERFLOW TABLESPACE ts4,</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VALUES (DEFAULT)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TABLESPACE ts5);</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33" w:name="GUID-24050391-B7C5-4AE2-86D4-B5438412C3F"/>
      <w:bookmarkEnd w:id="33"/>
      <w:r w:rsidRPr="00425C45">
        <w:rPr>
          <w:rFonts w:ascii="inherit" w:eastAsia="Times New Roman" w:hAnsi="inherit" w:cs="Segoe UI"/>
          <w:color w:val="1A1816"/>
          <w:sz w:val="36"/>
          <w:szCs w:val="36"/>
        </w:rPr>
        <w:t>4.1.16 Partitioning Restrictions for Multiple Block Sizes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Use caution when creating partitioned objects in a database with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of different block sizes.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The storage of partitioned objects in such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is subject to some restrictions. Specifically, all partitions of the following entities must reside in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of the same block size:</w:t>
      </w:r>
    </w:p>
    <w:p w:rsidR="00425C45" w:rsidRPr="00425C45" w:rsidRDefault="00425C45" w:rsidP="00425C45">
      <w:pPr>
        <w:numPr>
          <w:ilvl w:val="0"/>
          <w:numId w:val="18"/>
        </w:numPr>
        <w:shd w:val="clear" w:color="auto" w:fill="FFFFFF"/>
        <w:spacing w:after="12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Conventional tables</w:t>
      </w:r>
    </w:p>
    <w:p w:rsidR="00425C45" w:rsidRPr="00425C45" w:rsidRDefault="00425C45" w:rsidP="00425C45">
      <w:pPr>
        <w:numPr>
          <w:ilvl w:val="0"/>
          <w:numId w:val="18"/>
        </w:numPr>
        <w:shd w:val="clear" w:color="auto" w:fill="FFFFFF"/>
        <w:spacing w:after="12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lastRenderedPageBreak/>
        <w:t>Indexes</w:t>
      </w:r>
    </w:p>
    <w:p w:rsidR="00425C45" w:rsidRPr="00425C45" w:rsidRDefault="00425C45" w:rsidP="00425C45">
      <w:pPr>
        <w:numPr>
          <w:ilvl w:val="0"/>
          <w:numId w:val="18"/>
        </w:numPr>
        <w:shd w:val="clear" w:color="auto" w:fill="FFFFFF"/>
        <w:spacing w:after="12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Primary key index segments of index-organized tables</w:t>
      </w:r>
    </w:p>
    <w:p w:rsidR="00425C45" w:rsidRPr="00425C45" w:rsidRDefault="00425C45" w:rsidP="00425C45">
      <w:pPr>
        <w:numPr>
          <w:ilvl w:val="0"/>
          <w:numId w:val="18"/>
        </w:numPr>
        <w:shd w:val="clear" w:color="auto" w:fill="FFFFFF"/>
        <w:spacing w:after="12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Overflow segments of index-organized tables</w:t>
      </w:r>
    </w:p>
    <w:p w:rsidR="00425C45" w:rsidRPr="00425C45" w:rsidRDefault="00425C45" w:rsidP="00425C45">
      <w:pPr>
        <w:numPr>
          <w:ilvl w:val="0"/>
          <w:numId w:val="18"/>
        </w:numPr>
        <w:shd w:val="clear" w:color="auto" w:fill="FFFFFF"/>
        <w:spacing w:after="0" w:line="240" w:lineRule="auto"/>
        <w:rPr>
          <w:rFonts w:ascii="Segoe UI" w:eastAsia="Times New Roman" w:hAnsi="Segoe UI" w:cs="Segoe UI"/>
          <w:color w:val="1A1816"/>
          <w:sz w:val="24"/>
          <w:szCs w:val="24"/>
        </w:rPr>
      </w:pPr>
      <w:r w:rsidRPr="00425C45">
        <w:rPr>
          <w:rFonts w:ascii="var(--code-block-font-family)" w:eastAsia="Times New Roman" w:hAnsi="var(--code-block-font-family)" w:cs="Courier New"/>
          <w:color w:val="1A1816"/>
          <w:sz w:val="20"/>
          <w:szCs w:val="20"/>
        </w:rPr>
        <w:t>LOB</w:t>
      </w:r>
      <w:r w:rsidRPr="00425C45">
        <w:rPr>
          <w:rFonts w:ascii="Segoe UI" w:eastAsia="Times New Roman" w:hAnsi="Segoe UI" w:cs="Segoe UI"/>
          <w:color w:val="1A1816"/>
          <w:sz w:val="24"/>
          <w:szCs w:val="24"/>
        </w:rPr>
        <w:t> columns stored out of line</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Therefore:</w:t>
      </w:r>
    </w:p>
    <w:p w:rsidR="00425C45" w:rsidRPr="00425C45" w:rsidRDefault="00425C45" w:rsidP="00425C45">
      <w:pPr>
        <w:numPr>
          <w:ilvl w:val="0"/>
          <w:numId w:val="19"/>
        </w:numPr>
        <w:shd w:val="clear" w:color="auto" w:fill="FFFFFF"/>
        <w:spacing w:after="12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For each conventional table, all partitions of that table must be stored in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with the same block size.</w:t>
      </w:r>
    </w:p>
    <w:p w:rsidR="00425C45" w:rsidRPr="00425C45" w:rsidRDefault="00425C45" w:rsidP="00425C45">
      <w:pPr>
        <w:numPr>
          <w:ilvl w:val="0"/>
          <w:numId w:val="19"/>
        </w:numPr>
        <w:shd w:val="clear" w:color="auto" w:fill="FFFFFF"/>
        <w:spacing w:after="12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For each index-organized table, all primary key index partitions must reside in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of the same block size, and all overflow partitions of that table must reside in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of the same block size. However, index partitions and overflow partitions can reside in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of different block size.</w:t>
      </w:r>
    </w:p>
    <w:p w:rsidR="00425C45" w:rsidRPr="00425C45" w:rsidRDefault="00425C45" w:rsidP="00425C45">
      <w:pPr>
        <w:numPr>
          <w:ilvl w:val="0"/>
          <w:numId w:val="19"/>
        </w:numPr>
        <w:shd w:val="clear" w:color="auto" w:fill="FFFFFF"/>
        <w:spacing w:after="12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For each index (global or local), each partition of that index must reside in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of the same block size. However, partitions of different indexes defined on the same object can reside in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of different block sizes.</w:t>
      </w:r>
    </w:p>
    <w:p w:rsidR="00425C45" w:rsidRPr="00425C45" w:rsidRDefault="00425C45" w:rsidP="00425C45">
      <w:pPr>
        <w:numPr>
          <w:ilvl w:val="0"/>
          <w:numId w:val="19"/>
        </w:num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For each </w:t>
      </w:r>
      <w:r w:rsidRPr="00425C45">
        <w:rPr>
          <w:rFonts w:ascii="var(--code-block-font-family)" w:eastAsia="Times New Roman" w:hAnsi="var(--code-block-font-family)" w:cs="Courier New"/>
          <w:color w:val="1A1816"/>
          <w:sz w:val="20"/>
          <w:szCs w:val="20"/>
        </w:rPr>
        <w:t>LOB</w:t>
      </w:r>
      <w:r w:rsidRPr="00425C45">
        <w:rPr>
          <w:rFonts w:ascii="Segoe UI" w:eastAsia="Times New Roman" w:hAnsi="Segoe UI" w:cs="Segoe UI"/>
          <w:color w:val="1A1816"/>
          <w:sz w:val="24"/>
          <w:szCs w:val="24"/>
        </w:rPr>
        <w:t xml:space="preserve"> column, each partition of that column must be stored in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of equal block sizes. However, different </w:t>
      </w:r>
      <w:r w:rsidRPr="00425C45">
        <w:rPr>
          <w:rFonts w:ascii="var(--code-block-font-family)" w:eastAsia="Times New Roman" w:hAnsi="var(--code-block-font-family)" w:cs="Courier New"/>
          <w:color w:val="1A1816"/>
          <w:sz w:val="20"/>
          <w:szCs w:val="20"/>
        </w:rPr>
        <w:t>LOB</w:t>
      </w:r>
      <w:r w:rsidRPr="00425C45">
        <w:rPr>
          <w:rFonts w:ascii="Segoe UI" w:eastAsia="Times New Roman" w:hAnsi="Segoe UI" w:cs="Segoe UI"/>
          <w:color w:val="1A1816"/>
          <w:sz w:val="24"/>
          <w:szCs w:val="24"/>
        </w:rPr>
        <w:t xml:space="preserve"> columns can be stored in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of different block sizes.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When you create or alter a partitioned table or index, all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you </w:t>
      </w:r>
      <w:r w:rsidRPr="00425C45">
        <w:rPr>
          <w:rFonts w:ascii="Segoe UI" w:eastAsia="Times New Roman" w:hAnsi="Segoe UI" w:cs="Segoe UI"/>
          <w:i/>
          <w:iCs/>
          <w:color w:val="1A1816"/>
          <w:sz w:val="24"/>
          <w:szCs w:val="24"/>
        </w:rPr>
        <w:t>explicitly specify</w:t>
      </w:r>
      <w:r w:rsidRPr="00425C45">
        <w:rPr>
          <w:rFonts w:ascii="Segoe UI" w:eastAsia="Times New Roman" w:hAnsi="Segoe UI" w:cs="Segoe UI"/>
          <w:color w:val="1A1816"/>
          <w:sz w:val="24"/>
          <w:szCs w:val="24"/>
        </w:rPr>
        <w:t xml:space="preserve"> for the partitions and </w:t>
      </w:r>
      <w:proofErr w:type="spellStart"/>
      <w:r w:rsidRPr="00425C45">
        <w:rPr>
          <w:rFonts w:ascii="Segoe UI" w:eastAsia="Times New Roman" w:hAnsi="Segoe UI" w:cs="Segoe UI"/>
          <w:color w:val="1A1816"/>
          <w:sz w:val="24"/>
          <w:szCs w:val="24"/>
        </w:rPr>
        <w:t>subpartitions</w:t>
      </w:r>
      <w:proofErr w:type="spellEnd"/>
      <w:r w:rsidRPr="00425C45">
        <w:rPr>
          <w:rFonts w:ascii="Segoe UI" w:eastAsia="Times New Roman" w:hAnsi="Segoe UI" w:cs="Segoe UI"/>
          <w:color w:val="1A1816"/>
          <w:sz w:val="24"/>
          <w:szCs w:val="24"/>
        </w:rPr>
        <w:t xml:space="preserve"> of each entity must be of the same block size. If you </w:t>
      </w:r>
      <w:r w:rsidRPr="00425C45">
        <w:rPr>
          <w:rFonts w:ascii="Segoe UI" w:eastAsia="Times New Roman" w:hAnsi="Segoe UI" w:cs="Segoe UI"/>
          <w:i/>
          <w:iCs/>
          <w:color w:val="1A1816"/>
          <w:sz w:val="24"/>
          <w:szCs w:val="24"/>
        </w:rPr>
        <w:t>do not explicitly specify</w:t>
      </w:r>
      <w:r w:rsidRPr="00425C45">
        <w:rPr>
          <w:rFonts w:ascii="Segoe UI" w:eastAsia="Times New Roman" w:hAnsi="Segoe UI" w:cs="Segoe UI"/>
          <w:color w:val="1A1816"/>
          <w:sz w:val="24"/>
          <w:szCs w:val="24"/>
        </w:rPr>
        <w:t> </w:t>
      </w:r>
      <w:proofErr w:type="spellStart"/>
      <w:r w:rsidRPr="00425C45">
        <w:rPr>
          <w:rFonts w:ascii="Segoe UI" w:eastAsia="Times New Roman" w:hAnsi="Segoe UI" w:cs="Segoe UI"/>
          <w:color w:val="1A1816"/>
          <w:sz w:val="24"/>
          <w:szCs w:val="24"/>
        </w:rPr>
        <w:t>tablespace</w:t>
      </w:r>
      <w:proofErr w:type="spellEnd"/>
      <w:r w:rsidRPr="00425C45">
        <w:rPr>
          <w:rFonts w:ascii="Segoe UI" w:eastAsia="Times New Roman" w:hAnsi="Segoe UI" w:cs="Segoe UI"/>
          <w:color w:val="1A1816"/>
          <w:sz w:val="24"/>
          <w:szCs w:val="24"/>
        </w:rPr>
        <w:t xml:space="preserve"> storage for an entity, then the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the database uses by default must be of the same block size. Therefore, you must be aware of the default </w:t>
      </w:r>
      <w:proofErr w:type="spellStart"/>
      <w:r w:rsidRPr="00425C45">
        <w:rPr>
          <w:rFonts w:ascii="Segoe UI" w:eastAsia="Times New Roman" w:hAnsi="Segoe UI" w:cs="Segoe UI"/>
          <w:color w:val="1A1816"/>
          <w:sz w:val="24"/>
          <w:szCs w:val="24"/>
        </w:rPr>
        <w:t>tablespaces</w:t>
      </w:r>
      <w:proofErr w:type="spellEnd"/>
      <w:r w:rsidRPr="00425C45">
        <w:rPr>
          <w:rFonts w:ascii="Segoe UI" w:eastAsia="Times New Roman" w:hAnsi="Segoe UI" w:cs="Segoe UI"/>
          <w:color w:val="1A1816"/>
          <w:sz w:val="24"/>
          <w:szCs w:val="24"/>
        </w:rPr>
        <w:t xml:space="preserve"> at each level of the partitioned object.</w:t>
      </w:r>
    </w:p>
    <w:p w:rsidR="00425C45" w:rsidRPr="00425C45" w:rsidRDefault="00425C45" w:rsidP="00425C45">
      <w:pPr>
        <w:shd w:val="clear" w:color="auto" w:fill="FFFFFF"/>
        <w:spacing w:after="0" w:line="240" w:lineRule="auto"/>
        <w:outlineLvl w:val="2"/>
        <w:rPr>
          <w:rFonts w:ascii="inherit" w:eastAsia="Times New Roman" w:hAnsi="inherit" w:cs="Segoe UI"/>
          <w:color w:val="1A1816"/>
          <w:sz w:val="36"/>
          <w:szCs w:val="36"/>
        </w:rPr>
      </w:pPr>
      <w:bookmarkStart w:id="34" w:name="GUID-7F8EBE79-9FF2-4B2D-9764-C11263FA550"/>
      <w:bookmarkEnd w:id="34"/>
      <w:r w:rsidRPr="00425C45">
        <w:rPr>
          <w:rFonts w:ascii="inherit" w:eastAsia="Times New Roman" w:hAnsi="inherit" w:cs="Segoe UI"/>
          <w:color w:val="1A1816"/>
          <w:sz w:val="36"/>
          <w:szCs w:val="36"/>
        </w:rPr>
        <w:t xml:space="preserve">4.1.17 Partitioning of Collections in </w:t>
      </w:r>
      <w:proofErr w:type="spellStart"/>
      <w:r w:rsidRPr="00425C45">
        <w:rPr>
          <w:rFonts w:ascii="inherit" w:eastAsia="Times New Roman" w:hAnsi="inherit" w:cs="Segoe UI"/>
          <w:color w:val="1A1816"/>
          <w:sz w:val="36"/>
          <w:szCs w:val="36"/>
        </w:rPr>
        <w:t>XMLType</w:t>
      </w:r>
      <w:proofErr w:type="spellEnd"/>
      <w:r w:rsidRPr="00425C45">
        <w:rPr>
          <w:rFonts w:ascii="inherit" w:eastAsia="Times New Roman" w:hAnsi="inherit" w:cs="Segoe UI"/>
          <w:color w:val="1A1816"/>
          <w:sz w:val="36"/>
          <w:szCs w:val="36"/>
        </w:rPr>
        <w:t xml:space="preserve"> and Objects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Partitioning when using </w:t>
      </w:r>
      <w:proofErr w:type="spellStart"/>
      <w:r w:rsidRPr="00425C45">
        <w:rPr>
          <w:rFonts w:ascii="var(--code-block-font-family)" w:eastAsia="Times New Roman" w:hAnsi="var(--code-block-font-family)" w:cs="Courier New"/>
          <w:color w:val="1A1816"/>
          <w:sz w:val="20"/>
          <w:szCs w:val="20"/>
        </w:rPr>
        <w:t>XMLType</w:t>
      </w:r>
      <w:proofErr w:type="spellEnd"/>
      <w:r w:rsidRPr="00425C45">
        <w:rPr>
          <w:rFonts w:ascii="Segoe UI" w:eastAsia="Times New Roman" w:hAnsi="Segoe UI" w:cs="Segoe UI"/>
          <w:color w:val="1A1816"/>
          <w:sz w:val="24"/>
          <w:szCs w:val="24"/>
        </w:rPr>
        <w:t> or object tables and columns follows the basic rules for partitioning.</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For the purposes of this discussion, the term </w:t>
      </w:r>
      <w:r w:rsidRPr="00425C45">
        <w:rPr>
          <w:rFonts w:ascii="Segoe UI" w:eastAsia="Times New Roman" w:hAnsi="Segoe UI" w:cs="Segoe UI"/>
          <w:i/>
          <w:iCs/>
          <w:color w:val="1A1816"/>
          <w:sz w:val="24"/>
          <w:szCs w:val="24"/>
        </w:rPr>
        <w:t>Collection</w:t>
      </w:r>
      <w:r w:rsidRPr="00425C45">
        <w:rPr>
          <w:rFonts w:ascii="Segoe UI" w:eastAsia="Times New Roman" w:hAnsi="Segoe UI" w:cs="Segoe UI"/>
          <w:color w:val="1A1816"/>
          <w:sz w:val="24"/>
          <w:szCs w:val="24"/>
        </w:rPr>
        <w:t> </w:t>
      </w:r>
      <w:r w:rsidRPr="00425C45">
        <w:rPr>
          <w:rFonts w:ascii="Segoe UI" w:eastAsia="Times New Roman" w:hAnsi="Segoe UI" w:cs="Segoe UI"/>
          <w:i/>
          <w:iCs/>
          <w:color w:val="1A1816"/>
          <w:sz w:val="24"/>
          <w:szCs w:val="24"/>
        </w:rPr>
        <w:t>Tables</w:t>
      </w:r>
      <w:r w:rsidRPr="00425C45">
        <w:rPr>
          <w:rFonts w:ascii="Segoe UI" w:eastAsia="Times New Roman" w:hAnsi="Segoe UI" w:cs="Segoe UI"/>
          <w:color w:val="1A1816"/>
          <w:sz w:val="24"/>
          <w:szCs w:val="24"/>
        </w:rPr>
        <w:t> is used for the following two categories: (1) ordered collection tables inside </w:t>
      </w:r>
      <w:proofErr w:type="spellStart"/>
      <w:r w:rsidRPr="00425C45">
        <w:rPr>
          <w:rFonts w:ascii="var(--code-block-font-family)" w:eastAsia="Times New Roman" w:hAnsi="var(--code-block-font-family)" w:cs="Courier New"/>
          <w:color w:val="1A1816"/>
          <w:sz w:val="20"/>
          <w:szCs w:val="20"/>
        </w:rPr>
        <w:t>XMLType</w:t>
      </w:r>
      <w:proofErr w:type="spellEnd"/>
      <w:r w:rsidRPr="00425C45">
        <w:rPr>
          <w:rFonts w:ascii="Segoe UI" w:eastAsia="Times New Roman" w:hAnsi="Segoe UI" w:cs="Segoe UI"/>
          <w:color w:val="1A1816"/>
          <w:sz w:val="24"/>
          <w:szCs w:val="24"/>
        </w:rPr>
        <w:t> tables or columns, and (2) nested tables inside object tables or columns.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When you partition Collection Tables, Oracle Database uses the partitioning scheme of the base table. Also, Collection Tables are automatically partitioned when the base table is partitioned. DML against a partitioned nested table behaves in a similar manner to that of a reference partitioned table.</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Oracle Database provides a </w:t>
      </w:r>
      <w:r w:rsidRPr="00425C45">
        <w:rPr>
          <w:rFonts w:ascii="var(--code-block-font-family)" w:eastAsia="Times New Roman" w:hAnsi="var(--code-block-font-family)" w:cs="Courier New"/>
          <w:color w:val="1A1816"/>
          <w:sz w:val="20"/>
          <w:szCs w:val="20"/>
        </w:rPr>
        <w:t>LOCAL</w:t>
      </w:r>
      <w:r w:rsidRPr="00425C45">
        <w:rPr>
          <w:rFonts w:ascii="Segoe UI" w:eastAsia="Times New Roman" w:hAnsi="Segoe UI" w:cs="Segoe UI"/>
          <w:color w:val="1A1816"/>
          <w:sz w:val="24"/>
          <w:szCs w:val="24"/>
        </w:rPr>
        <w:t xml:space="preserve"> keyword to equipartition a Collection Table with a partitioned base table. This is the default behavior in this release. The default in earlier releases was not to equipartition the Collection Table with the partitioned base table. </w:t>
      </w:r>
      <w:r w:rsidRPr="00425C45">
        <w:rPr>
          <w:rFonts w:ascii="Segoe UI" w:eastAsia="Times New Roman" w:hAnsi="Segoe UI" w:cs="Segoe UI"/>
          <w:color w:val="1A1816"/>
          <w:sz w:val="24"/>
          <w:szCs w:val="24"/>
        </w:rPr>
        <w:lastRenderedPageBreak/>
        <w:t>Now you must specify the </w:t>
      </w:r>
      <w:r w:rsidRPr="00425C45">
        <w:rPr>
          <w:rFonts w:ascii="var(--code-block-font-family)" w:eastAsia="Times New Roman" w:hAnsi="var(--code-block-font-family)" w:cs="Courier New"/>
          <w:color w:val="1A1816"/>
          <w:sz w:val="20"/>
          <w:szCs w:val="20"/>
        </w:rPr>
        <w:t>GLOBAL</w:t>
      </w:r>
      <w:r w:rsidRPr="00425C45">
        <w:rPr>
          <w:rFonts w:ascii="Segoe UI" w:eastAsia="Times New Roman" w:hAnsi="Segoe UI" w:cs="Segoe UI"/>
          <w:color w:val="1A1816"/>
          <w:sz w:val="24"/>
          <w:szCs w:val="24"/>
        </w:rPr>
        <w:t xml:space="preserve"> keyword to store an </w:t>
      </w:r>
      <w:proofErr w:type="spellStart"/>
      <w:r w:rsidRPr="00425C45">
        <w:rPr>
          <w:rFonts w:ascii="Segoe UI" w:eastAsia="Times New Roman" w:hAnsi="Segoe UI" w:cs="Segoe UI"/>
          <w:color w:val="1A1816"/>
          <w:sz w:val="24"/>
          <w:szCs w:val="24"/>
        </w:rPr>
        <w:t>unpartitioned</w:t>
      </w:r>
      <w:proofErr w:type="spellEnd"/>
      <w:r w:rsidRPr="00425C45">
        <w:rPr>
          <w:rFonts w:ascii="Segoe UI" w:eastAsia="Times New Roman" w:hAnsi="Segoe UI" w:cs="Segoe UI"/>
          <w:color w:val="1A1816"/>
          <w:sz w:val="24"/>
          <w:szCs w:val="24"/>
        </w:rPr>
        <w:t xml:space="preserve"> Collection Table with a partitioned base table.</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Out-of-line (OOL) table partitioning is supported. However, you cannot create two tables of the same XML schema that has out-of-line tables. This restriction means that exchange partitioning cannot be performed for schemas with OOL tables because it is not possible to have two tables of the same schema.</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statement in the following example creates a nested table partition.</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spellStart"/>
      <w:r w:rsidRPr="00425C45">
        <w:rPr>
          <w:rFonts w:ascii="Courier New" w:eastAsia="Times New Roman" w:hAnsi="Courier New" w:cs="Courier New"/>
          <w:color w:val="1A1816"/>
          <w:sz w:val="20"/>
          <w:szCs w:val="20"/>
        </w:rPr>
        <w:t>print_media_part</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product_id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6),</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ad_id</w:t>
      </w:r>
      <w:proofErr w:type="spellEnd"/>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NUMBER(</w:t>
      </w:r>
      <w:proofErr w:type="gramEnd"/>
      <w:r w:rsidRPr="00425C45">
        <w:rPr>
          <w:rFonts w:ascii="Courier New" w:eastAsia="Times New Roman" w:hAnsi="Courier New" w:cs="Courier New"/>
          <w:color w:val="1A1816"/>
          <w:sz w:val="20"/>
          <w:szCs w:val="20"/>
        </w:rPr>
        <w:t>6),</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ad_composite</w:t>
      </w:r>
      <w:proofErr w:type="spellEnd"/>
      <w:r w:rsidRPr="00425C45">
        <w:rPr>
          <w:rFonts w:ascii="Courier New" w:eastAsia="Times New Roman" w:hAnsi="Courier New" w:cs="Courier New"/>
          <w:color w:val="1A1816"/>
          <w:sz w:val="20"/>
          <w:szCs w:val="20"/>
        </w:rPr>
        <w:t xml:space="preserve"> BLOB,</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ad_sourcetext</w:t>
      </w:r>
      <w:proofErr w:type="spellEnd"/>
      <w:r w:rsidRPr="00425C45">
        <w:rPr>
          <w:rFonts w:ascii="Courier New" w:eastAsia="Times New Roman" w:hAnsi="Courier New" w:cs="Courier New"/>
          <w:color w:val="1A1816"/>
          <w:sz w:val="20"/>
          <w:szCs w:val="20"/>
        </w:rPr>
        <w:t xml:space="preserve"> CLOB,</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ad_finaltext</w:t>
      </w:r>
      <w:proofErr w:type="spellEnd"/>
      <w:r w:rsidRPr="00425C45">
        <w:rPr>
          <w:rFonts w:ascii="Courier New" w:eastAsia="Times New Roman" w:hAnsi="Courier New" w:cs="Courier New"/>
          <w:color w:val="1A1816"/>
          <w:sz w:val="20"/>
          <w:szCs w:val="20"/>
        </w:rPr>
        <w:t xml:space="preserve"> CLOB,</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ad_fltextn</w:t>
      </w:r>
      <w:proofErr w:type="spellEnd"/>
      <w:r w:rsidRPr="00425C45">
        <w:rPr>
          <w:rFonts w:ascii="Courier New" w:eastAsia="Times New Roman" w:hAnsi="Courier New" w:cs="Courier New"/>
          <w:color w:val="1A1816"/>
          <w:sz w:val="20"/>
          <w:szCs w:val="20"/>
        </w:rPr>
        <w:t xml:space="preserve"> NCLOB,</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ad_textdocs_ntab</w:t>
      </w:r>
      <w:proofErr w:type="spellEnd"/>
      <w:r w:rsidRPr="00425C45">
        <w:rPr>
          <w:rFonts w:ascii="Courier New" w:eastAsia="Times New Roman" w:hAnsi="Courier New" w:cs="Courier New"/>
          <w:color w:val="1A1816"/>
          <w:sz w:val="20"/>
          <w:szCs w:val="20"/>
        </w:rPr>
        <w:t xml:space="preserve"> TEXTDOC_TAB,</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ad_photo</w:t>
      </w:r>
      <w:proofErr w:type="spellEnd"/>
      <w:r w:rsidRPr="00425C45">
        <w:rPr>
          <w:rFonts w:ascii="Courier New" w:eastAsia="Times New Roman" w:hAnsi="Courier New" w:cs="Courier New"/>
          <w:color w:val="1A1816"/>
          <w:sz w:val="20"/>
          <w:szCs w:val="20"/>
        </w:rPr>
        <w:t xml:space="preserve"> BLOB,</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ad_graphic</w:t>
      </w:r>
      <w:proofErr w:type="spellEnd"/>
      <w:r w:rsidRPr="00425C45">
        <w:rPr>
          <w:rFonts w:ascii="Courier New" w:eastAsia="Times New Roman" w:hAnsi="Courier New" w:cs="Courier New"/>
          <w:color w:val="1A1816"/>
          <w:sz w:val="20"/>
          <w:szCs w:val="20"/>
        </w:rPr>
        <w:t xml:space="preserve"> BFILE,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ad_header</w:t>
      </w:r>
      <w:proofErr w:type="spellEnd"/>
      <w:r w:rsidRPr="00425C45">
        <w:rPr>
          <w:rFonts w:ascii="Courier New" w:eastAsia="Times New Roman" w:hAnsi="Courier New" w:cs="Courier New"/>
          <w:color w:val="1A1816"/>
          <w:sz w:val="20"/>
          <w:szCs w:val="20"/>
        </w:rPr>
        <w:t xml:space="preserve"> ADHEADER_TYP)</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NESTED TABLE </w:t>
      </w:r>
      <w:proofErr w:type="spellStart"/>
      <w:r w:rsidRPr="00425C45">
        <w:rPr>
          <w:rFonts w:ascii="Courier New" w:eastAsia="Times New Roman" w:hAnsi="Courier New" w:cs="Courier New"/>
          <w:color w:val="1A1816"/>
          <w:sz w:val="20"/>
          <w:szCs w:val="20"/>
        </w:rPr>
        <w:t>ad_textdocs_ntab</w:t>
      </w:r>
      <w:proofErr w:type="spellEnd"/>
      <w:r w:rsidRPr="00425C45">
        <w:rPr>
          <w:rFonts w:ascii="Courier New" w:eastAsia="Times New Roman" w:hAnsi="Courier New" w:cs="Courier New"/>
          <w:color w:val="1A1816"/>
          <w:sz w:val="20"/>
          <w:szCs w:val="20"/>
        </w:rPr>
        <w:t xml:space="preserve"> STORE AS </w:t>
      </w:r>
      <w:proofErr w:type="spellStart"/>
      <w:r w:rsidRPr="00425C45">
        <w:rPr>
          <w:rFonts w:ascii="Courier New" w:eastAsia="Times New Roman" w:hAnsi="Courier New" w:cs="Courier New"/>
          <w:color w:val="1A1816"/>
          <w:sz w:val="20"/>
          <w:szCs w:val="20"/>
        </w:rPr>
        <w:t>textdoc_nt</w:t>
      </w:r>
      <w:proofErr w:type="spellEnd"/>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PARTITION BY RANGE (</w:t>
      </w:r>
      <w:proofErr w:type="spellStart"/>
      <w:r w:rsidRPr="00425C45">
        <w:rPr>
          <w:rFonts w:ascii="Courier New" w:eastAsia="Times New Roman" w:hAnsi="Courier New" w:cs="Courier New"/>
          <w:color w:val="1A1816"/>
          <w:sz w:val="20"/>
          <w:szCs w:val="20"/>
        </w:rPr>
        <w:t>product_id</w:t>
      </w:r>
      <w:proofErr w:type="spellEnd"/>
      <w:r w:rsidRPr="00425C45">
        <w:rPr>
          <w:rFonts w:ascii="Courier New" w:eastAsia="Times New Roman" w:hAnsi="Courier New" w:cs="Courier New"/>
          <w:color w:val="1A1816"/>
          <w:sz w:val="20"/>
          <w:szCs w:val="20"/>
        </w:rPr>
        <w:t>)</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p1 VALUES LESS THAN (100),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p2 VALUES LESS THAN (200));</w:t>
      </w:r>
    </w:p>
    <w:p w:rsidR="00425C45" w:rsidRPr="00425C45" w:rsidRDefault="00425C45" w:rsidP="00425C45">
      <w:pPr>
        <w:shd w:val="clear" w:color="auto" w:fill="FFFFFF"/>
        <w:spacing w:after="100" w:afterAutospacing="1" w:line="240" w:lineRule="auto"/>
        <w:rPr>
          <w:rFonts w:ascii="Segoe UI" w:eastAsia="Times New Roman" w:hAnsi="Segoe UI" w:cs="Segoe UI"/>
          <w:b/>
          <w:bCs/>
          <w:color w:val="1A1816"/>
          <w:sz w:val="21"/>
          <w:szCs w:val="21"/>
        </w:rPr>
      </w:pPr>
      <w:r w:rsidRPr="00425C45">
        <w:rPr>
          <w:rFonts w:ascii="Segoe UI" w:eastAsia="Times New Roman" w:hAnsi="Segoe UI" w:cs="Segoe UI"/>
          <w:b/>
          <w:bCs/>
          <w:color w:val="1A1816"/>
          <w:sz w:val="21"/>
          <w:szCs w:val="21"/>
        </w:rPr>
        <w:t>See Also:</w:t>
      </w:r>
    </w:p>
    <w:p w:rsidR="00425C45" w:rsidRPr="00425C45" w:rsidRDefault="00425C45" w:rsidP="00425C45">
      <w:pPr>
        <w:numPr>
          <w:ilvl w:val="0"/>
          <w:numId w:val="20"/>
        </w:numPr>
        <w:shd w:val="clear" w:color="auto" w:fill="FFFFFF"/>
        <w:spacing w:after="0" w:afterAutospacing="1" w:line="240" w:lineRule="auto"/>
        <w:rPr>
          <w:rFonts w:ascii="Segoe UI" w:eastAsia="Times New Roman" w:hAnsi="Segoe UI" w:cs="Segoe UI"/>
          <w:color w:val="1A1816"/>
          <w:sz w:val="24"/>
          <w:szCs w:val="24"/>
        </w:rPr>
      </w:pPr>
      <w:hyperlink r:id="rId78" w:anchor="GUID-4FE08BA2-9EE6-4987-BC31-1381B77B47E8" w:tooltip="Whether a partition contains Collection Tables or not does not significantly affect your ability to perform partition maintenance operations (PMOs)." w:history="1">
        <w:r w:rsidRPr="00425C45">
          <w:rPr>
            <w:rFonts w:ascii="Segoe UI" w:eastAsia="Times New Roman" w:hAnsi="Segoe UI" w:cs="Segoe UI"/>
            <w:color w:val="0000FF"/>
            <w:sz w:val="24"/>
            <w:szCs w:val="24"/>
            <w:u w:val="single"/>
          </w:rPr>
          <w:t>Performing PMOs on Partitions that Contain Collection Tables</w:t>
        </w:r>
      </w:hyperlink>
      <w:r w:rsidRPr="00425C45">
        <w:rPr>
          <w:rFonts w:ascii="Segoe UI" w:eastAsia="Times New Roman" w:hAnsi="Segoe UI" w:cs="Segoe UI"/>
          <w:color w:val="1A1816"/>
          <w:sz w:val="24"/>
          <w:szCs w:val="24"/>
        </w:rPr>
        <w:t> and </w:t>
      </w:r>
      <w:hyperlink r:id="rId79" w:anchor="GUID-66FDEA3D-8076-44D9-8FD2-B6CA7D79F9AA" w:tooltip="For binary XML tables, XMLIndex is equipartitioned with the base table for range, hash, list, interval, and reference partitions." w:history="1">
        <w:r w:rsidRPr="00425C45">
          <w:rPr>
            <w:rFonts w:ascii="Segoe UI" w:eastAsia="Times New Roman" w:hAnsi="Segoe UI" w:cs="Segoe UI"/>
            <w:color w:val="0000FF"/>
            <w:sz w:val="24"/>
            <w:szCs w:val="24"/>
            <w:u w:val="single"/>
          </w:rPr>
          <w:t xml:space="preserve">Partitioning of </w:t>
        </w:r>
        <w:proofErr w:type="spellStart"/>
        <w:r w:rsidRPr="00425C45">
          <w:rPr>
            <w:rFonts w:ascii="Segoe UI" w:eastAsia="Times New Roman" w:hAnsi="Segoe UI" w:cs="Segoe UI"/>
            <w:color w:val="0000FF"/>
            <w:sz w:val="24"/>
            <w:szCs w:val="24"/>
            <w:u w:val="single"/>
          </w:rPr>
          <w:t>XMLIndex</w:t>
        </w:r>
        <w:proofErr w:type="spellEnd"/>
        <w:r w:rsidRPr="00425C45">
          <w:rPr>
            <w:rFonts w:ascii="Segoe UI" w:eastAsia="Times New Roman" w:hAnsi="Segoe UI" w:cs="Segoe UI"/>
            <w:color w:val="0000FF"/>
            <w:sz w:val="24"/>
            <w:szCs w:val="24"/>
            <w:u w:val="single"/>
          </w:rPr>
          <w:t xml:space="preserve"> for Binary XML Tables</w:t>
        </w:r>
      </w:hyperlink>
      <w:r w:rsidRPr="00425C45">
        <w:rPr>
          <w:rFonts w:ascii="Segoe UI" w:eastAsia="Times New Roman" w:hAnsi="Segoe UI" w:cs="Segoe UI"/>
          <w:color w:val="1A1816"/>
          <w:sz w:val="24"/>
          <w:szCs w:val="24"/>
        </w:rPr>
        <w:t> for additional related examples</w:t>
      </w:r>
    </w:p>
    <w:p w:rsidR="00425C45" w:rsidRPr="00425C45" w:rsidRDefault="00425C45" w:rsidP="00425C45">
      <w:pPr>
        <w:numPr>
          <w:ilvl w:val="0"/>
          <w:numId w:val="20"/>
        </w:numPr>
        <w:shd w:val="clear" w:color="auto" w:fill="FFFFFF"/>
        <w:spacing w:after="0" w:afterAutospacing="1" w:line="240" w:lineRule="auto"/>
        <w:rPr>
          <w:rFonts w:ascii="Segoe UI" w:eastAsia="Times New Roman" w:hAnsi="Segoe UI" w:cs="Segoe UI"/>
          <w:color w:val="1A1816"/>
          <w:sz w:val="24"/>
          <w:szCs w:val="24"/>
        </w:rPr>
      </w:pPr>
      <w:hyperlink r:id="rId80" w:anchor="GUID-88E16CEE-3CB1-4AD6-82B3-62B86B899A01" w:tooltip="Collection tables can limit the ability of the optimizer to perform pruning." w:history="1">
        <w:r w:rsidRPr="00425C45">
          <w:rPr>
            <w:rFonts w:ascii="Segoe UI" w:eastAsia="Times New Roman" w:hAnsi="Segoe UI" w:cs="Segoe UI"/>
            <w:color w:val="0000FF"/>
            <w:sz w:val="24"/>
            <w:szCs w:val="24"/>
            <w:u w:val="single"/>
          </w:rPr>
          <w:t>Collection Tables</w:t>
        </w:r>
      </w:hyperlink>
      <w:r w:rsidRPr="00425C45">
        <w:rPr>
          <w:rFonts w:ascii="Segoe UI" w:eastAsia="Times New Roman" w:hAnsi="Segoe UI" w:cs="Segoe UI"/>
          <w:color w:val="1A1816"/>
          <w:sz w:val="24"/>
          <w:szCs w:val="24"/>
        </w:rPr>
        <w:t> for an example of issuing a query against a partitioned nested table and using the </w:t>
      </w:r>
      <w:r w:rsidRPr="00425C45">
        <w:rPr>
          <w:rFonts w:ascii="var(--code-block-font-family)" w:eastAsia="Times New Roman" w:hAnsi="var(--code-block-font-family)" w:cs="Courier New"/>
          <w:color w:val="1A1816"/>
          <w:sz w:val="20"/>
          <w:szCs w:val="20"/>
        </w:rPr>
        <w:t>EXPLAIN</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PLAN</w:t>
      </w:r>
      <w:r w:rsidRPr="00425C45">
        <w:rPr>
          <w:rFonts w:ascii="Segoe UI" w:eastAsia="Times New Roman" w:hAnsi="Segoe UI" w:cs="Segoe UI"/>
          <w:color w:val="1A1816"/>
          <w:sz w:val="24"/>
          <w:szCs w:val="24"/>
        </w:rPr>
        <w:t> to improve performance</w:t>
      </w:r>
    </w:p>
    <w:p w:rsidR="00425C45" w:rsidRPr="00425C45" w:rsidRDefault="00425C45" w:rsidP="00425C45">
      <w:pPr>
        <w:numPr>
          <w:ilvl w:val="0"/>
          <w:numId w:val="20"/>
        </w:numPr>
        <w:shd w:val="clear" w:color="auto" w:fill="FFFFFF"/>
        <w:spacing w:after="0" w:afterAutospacing="1" w:line="240" w:lineRule="auto"/>
        <w:rPr>
          <w:rFonts w:ascii="Segoe UI" w:eastAsia="Times New Roman" w:hAnsi="Segoe UI" w:cs="Segoe UI"/>
          <w:color w:val="1A1816"/>
          <w:sz w:val="24"/>
          <w:szCs w:val="24"/>
        </w:rPr>
      </w:pPr>
      <w:hyperlink r:id="rId81" w:anchor="GUID-6054142E-207A-4DF0-A62A-4C1A94DD36C4" w:tooltip="You can change a nonpartitioned table into a partitioned table." w:history="1">
        <w:r w:rsidRPr="00425C45">
          <w:rPr>
            <w:rFonts w:ascii="Segoe UI" w:eastAsia="Times New Roman" w:hAnsi="Segoe UI" w:cs="Segoe UI"/>
            <w:color w:val="0000FF"/>
            <w:sz w:val="24"/>
            <w:szCs w:val="24"/>
            <w:u w:val="single"/>
          </w:rPr>
          <w:t xml:space="preserve">Changing a </w:t>
        </w:r>
        <w:proofErr w:type="spellStart"/>
        <w:r w:rsidRPr="00425C45">
          <w:rPr>
            <w:rFonts w:ascii="Segoe UI" w:eastAsia="Times New Roman" w:hAnsi="Segoe UI" w:cs="Segoe UI"/>
            <w:color w:val="0000FF"/>
            <w:sz w:val="24"/>
            <w:szCs w:val="24"/>
            <w:u w:val="single"/>
          </w:rPr>
          <w:t>Nonpartitioned</w:t>
        </w:r>
        <w:proofErr w:type="spellEnd"/>
        <w:r w:rsidRPr="00425C45">
          <w:rPr>
            <w:rFonts w:ascii="Segoe UI" w:eastAsia="Times New Roman" w:hAnsi="Segoe UI" w:cs="Segoe UI"/>
            <w:color w:val="0000FF"/>
            <w:sz w:val="24"/>
            <w:szCs w:val="24"/>
            <w:u w:val="single"/>
          </w:rPr>
          <w:t xml:space="preserve"> Table into a Partitioned Table</w:t>
        </w:r>
      </w:hyperlink>
      <w:r w:rsidRPr="00425C45">
        <w:rPr>
          <w:rFonts w:ascii="Segoe UI" w:eastAsia="Times New Roman" w:hAnsi="Segoe UI" w:cs="Segoe UI"/>
          <w:color w:val="1A1816"/>
          <w:sz w:val="24"/>
          <w:szCs w:val="24"/>
        </w:rPr>
        <w:t xml:space="preserve"> for information about using online redefinition to convert your existing </w:t>
      </w:r>
      <w:proofErr w:type="spellStart"/>
      <w:r w:rsidRPr="00425C45">
        <w:rPr>
          <w:rFonts w:ascii="Segoe UI" w:eastAsia="Times New Roman" w:hAnsi="Segoe UI" w:cs="Segoe UI"/>
          <w:color w:val="1A1816"/>
          <w:sz w:val="24"/>
          <w:szCs w:val="24"/>
        </w:rPr>
        <w:t>nonpartitioned</w:t>
      </w:r>
      <w:proofErr w:type="spellEnd"/>
      <w:r w:rsidRPr="00425C45">
        <w:rPr>
          <w:rFonts w:ascii="Segoe UI" w:eastAsia="Times New Roman" w:hAnsi="Segoe UI" w:cs="Segoe UI"/>
          <w:color w:val="1A1816"/>
          <w:sz w:val="24"/>
          <w:szCs w:val="24"/>
        </w:rPr>
        <w:t xml:space="preserve"> collection tables to partitioned tables</w:t>
      </w:r>
    </w:p>
    <w:p w:rsidR="00425C45" w:rsidRPr="00425C45" w:rsidRDefault="00425C45" w:rsidP="00425C45">
      <w:pPr>
        <w:numPr>
          <w:ilvl w:val="0"/>
          <w:numId w:val="20"/>
        </w:numPr>
        <w:shd w:val="clear" w:color="auto" w:fill="FFFFFF"/>
        <w:spacing w:after="0" w:afterAutospacing="1" w:line="240" w:lineRule="auto"/>
        <w:rPr>
          <w:rFonts w:ascii="Segoe UI" w:eastAsia="Times New Roman" w:hAnsi="Segoe UI" w:cs="Segoe UI"/>
          <w:color w:val="1A1816"/>
          <w:sz w:val="24"/>
          <w:szCs w:val="24"/>
        </w:rPr>
      </w:pPr>
      <w:hyperlink r:id="rId82" w:tgtFrame="_blank" w:history="1">
        <w:r w:rsidRPr="00425C45">
          <w:rPr>
            <w:rFonts w:ascii="Segoe UI" w:eastAsia="Times New Roman" w:hAnsi="Segoe UI" w:cs="Segoe UI"/>
            <w:i/>
            <w:iCs/>
            <w:color w:val="0000FF"/>
            <w:sz w:val="24"/>
            <w:szCs w:val="24"/>
            <w:u w:val="single"/>
          </w:rPr>
          <w:t>Oracle Database SQL Language Reference</w:t>
        </w:r>
      </w:hyperlink>
      <w:r w:rsidRPr="00425C45">
        <w:rPr>
          <w:rFonts w:ascii="Segoe UI" w:eastAsia="Times New Roman" w:hAnsi="Segoe UI" w:cs="Segoe UI"/>
          <w:color w:val="1A1816"/>
          <w:sz w:val="24"/>
          <w:szCs w:val="24"/>
        </w:rPr>
        <w:t> for details about </w:t>
      </w:r>
      <w:r w:rsidRPr="00425C45">
        <w:rPr>
          <w:rFonts w:ascii="var(--code-block-font-family)" w:eastAsia="Times New Roman" w:hAnsi="var(--code-block-font-family)" w:cs="Courier New"/>
          <w:color w:val="1A1816"/>
          <w:sz w:val="20"/>
          <w:szCs w:val="20"/>
        </w:rPr>
        <w:t>CREATE</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TABLE</w:t>
      </w:r>
      <w:r w:rsidRPr="00425C45">
        <w:rPr>
          <w:rFonts w:ascii="Segoe UI" w:eastAsia="Times New Roman" w:hAnsi="Segoe UI" w:cs="Segoe UI"/>
          <w:color w:val="1A1816"/>
          <w:sz w:val="24"/>
          <w:szCs w:val="24"/>
        </w:rPr>
        <w:t> syntax</w:t>
      </w:r>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35" w:name="GUID-4FE08BA2-9EE6-4987-BC31-1381B77B47E"/>
      <w:bookmarkEnd w:id="35"/>
      <w:r w:rsidRPr="00425C45">
        <w:rPr>
          <w:rFonts w:ascii="inherit" w:eastAsia="Times New Roman" w:hAnsi="inherit" w:cs="Segoe UI"/>
          <w:color w:val="1A1816"/>
          <w:sz w:val="32"/>
          <w:szCs w:val="32"/>
        </w:rPr>
        <w:t>4.1.17.1 Performing PMOs on Partitions that Contain Collection Tables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Whether a partition contains Collection Tables or not does not significantly affect your ability to perform partition maintenance operations (PMOs).</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lastRenderedPageBreak/>
        <w:t>Usually, maintenance operations on Collection Tables are carried out on the base table. The following example illustrates a typical </w:t>
      </w:r>
      <w:r w:rsidRPr="00425C45">
        <w:rPr>
          <w:rFonts w:ascii="var(--code-block-font-family)" w:eastAsia="Times New Roman" w:hAnsi="var(--code-block-font-family)" w:cs="Courier New"/>
          <w:color w:val="1A1816"/>
          <w:sz w:val="20"/>
          <w:szCs w:val="20"/>
        </w:rPr>
        <w:t>ADD</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operation based on the preceding nested table partition:</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ALTER TABLE </w:t>
      </w:r>
      <w:proofErr w:type="spellStart"/>
      <w:r w:rsidRPr="00425C45">
        <w:rPr>
          <w:rFonts w:ascii="Courier New" w:eastAsia="Times New Roman" w:hAnsi="Courier New" w:cs="Courier New"/>
          <w:color w:val="1A1816"/>
          <w:sz w:val="20"/>
          <w:szCs w:val="20"/>
        </w:rPr>
        <w:t>print_media_part</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ADD PARTITION p4 VALUES LESS THAN (400)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LOB(</w:t>
      </w:r>
      <w:proofErr w:type="spellStart"/>
      <w:proofErr w:type="gramEnd"/>
      <w:r w:rsidRPr="00425C45">
        <w:rPr>
          <w:rFonts w:ascii="Courier New" w:eastAsia="Times New Roman" w:hAnsi="Courier New" w:cs="Courier New"/>
          <w:color w:val="1A1816"/>
          <w:sz w:val="20"/>
          <w:szCs w:val="20"/>
        </w:rPr>
        <w:t>ad_photo</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ad_composite</w:t>
      </w:r>
      <w:proofErr w:type="spellEnd"/>
      <w:r w:rsidRPr="00425C45">
        <w:rPr>
          <w:rFonts w:ascii="Courier New" w:eastAsia="Times New Roman" w:hAnsi="Courier New" w:cs="Courier New"/>
          <w:color w:val="1A1816"/>
          <w:sz w:val="20"/>
          <w:szCs w:val="20"/>
        </w:rPr>
        <w:t>) STORE AS (TABLESPACE omf_ts1)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roofErr w:type="gramStart"/>
      <w:r w:rsidRPr="00425C45">
        <w:rPr>
          <w:rFonts w:ascii="Courier New" w:eastAsia="Times New Roman" w:hAnsi="Courier New" w:cs="Courier New"/>
          <w:color w:val="1A1816"/>
          <w:sz w:val="20"/>
          <w:szCs w:val="20"/>
        </w:rPr>
        <w:t>LOB(</w:t>
      </w:r>
      <w:proofErr w:type="spellStart"/>
      <w:proofErr w:type="gramEnd"/>
      <w:r w:rsidRPr="00425C45">
        <w:rPr>
          <w:rFonts w:ascii="Courier New" w:eastAsia="Times New Roman" w:hAnsi="Courier New" w:cs="Courier New"/>
          <w:color w:val="1A1816"/>
          <w:sz w:val="20"/>
          <w:szCs w:val="20"/>
        </w:rPr>
        <w:t>ad_sourcetext</w:t>
      </w:r>
      <w:proofErr w:type="spellEnd"/>
      <w:r w:rsidRPr="00425C45">
        <w:rPr>
          <w:rFonts w:ascii="Courier New" w:eastAsia="Times New Roman" w:hAnsi="Courier New" w:cs="Courier New"/>
          <w:color w:val="1A1816"/>
          <w:sz w:val="20"/>
          <w:szCs w:val="20"/>
        </w:rPr>
        <w:t xml:space="preserve">, </w:t>
      </w:r>
      <w:proofErr w:type="spellStart"/>
      <w:r w:rsidRPr="00425C45">
        <w:rPr>
          <w:rFonts w:ascii="Courier New" w:eastAsia="Times New Roman" w:hAnsi="Courier New" w:cs="Courier New"/>
          <w:color w:val="1A1816"/>
          <w:sz w:val="20"/>
          <w:szCs w:val="20"/>
        </w:rPr>
        <w:t>ad_finaltext</w:t>
      </w:r>
      <w:proofErr w:type="spellEnd"/>
      <w:r w:rsidRPr="00425C45">
        <w:rPr>
          <w:rFonts w:ascii="Courier New" w:eastAsia="Times New Roman" w:hAnsi="Courier New" w:cs="Courier New"/>
          <w:color w:val="1A1816"/>
          <w:sz w:val="20"/>
          <w:szCs w:val="20"/>
        </w:rPr>
        <w:t>) STORE AS (TABLESPACE omf_ts1)</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NESTED TABLE </w:t>
      </w:r>
      <w:proofErr w:type="spellStart"/>
      <w:r w:rsidRPr="00425C45">
        <w:rPr>
          <w:rFonts w:ascii="Courier New" w:eastAsia="Times New Roman" w:hAnsi="Courier New" w:cs="Courier New"/>
          <w:color w:val="1A1816"/>
          <w:sz w:val="20"/>
          <w:szCs w:val="20"/>
        </w:rPr>
        <w:t>ad_textdocs_ntab</w:t>
      </w:r>
      <w:proofErr w:type="spellEnd"/>
      <w:r w:rsidRPr="00425C45">
        <w:rPr>
          <w:rFonts w:ascii="Courier New" w:eastAsia="Times New Roman" w:hAnsi="Courier New" w:cs="Courier New"/>
          <w:color w:val="1A1816"/>
          <w:sz w:val="20"/>
          <w:szCs w:val="20"/>
        </w:rPr>
        <w:t xml:space="preserve"> STORE AS nt_p3;</w:t>
      </w:r>
    </w:p>
    <w:p w:rsidR="00425C45" w:rsidRPr="00425C45" w:rsidRDefault="00425C45" w:rsidP="00425C45">
      <w:pPr>
        <w:shd w:val="clear" w:color="auto" w:fill="FFFFFF"/>
        <w:spacing w:after="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The storage table for nested table storage column </w:t>
      </w:r>
      <w:proofErr w:type="spellStart"/>
      <w:r w:rsidRPr="00425C45">
        <w:rPr>
          <w:rFonts w:ascii="var(--code-block-font-family)" w:eastAsia="Times New Roman" w:hAnsi="var(--code-block-font-family)" w:cs="Courier New"/>
          <w:color w:val="1A1816"/>
          <w:sz w:val="20"/>
          <w:szCs w:val="20"/>
        </w:rPr>
        <w:t>ad_textdocs_ntab</w:t>
      </w:r>
      <w:proofErr w:type="spellEnd"/>
      <w:r w:rsidRPr="00425C45">
        <w:rPr>
          <w:rFonts w:ascii="Segoe UI" w:eastAsia="Times New Roman" w:hAnsi="Segoe UI" w:cs="Segoe UI"/>
          <w:color w:val="1A1816"/>
          <w:sz w:val="24"/>
          <w:szCs w:val="24"/>
        </w:rPr>
        <w:t> is named </w:t>
      </w:r>
      <w:r w:rsidRPr="00425C45">
        <w:rPr>
          <w:rFonts w:ascii="var(--code-block-font-family)" w:eastAsia="Times New Roman" w:hAnsi="var(--code-block-font-family)" w:cs="Courier New"/>
          <w:color w:val="1A1816"/>
          <w:sz w:val="20"/>
          <w:szCs w:val="20"/>
        </w:rPr>
        <w:t>nt_p3</w:t>
      </w:r>
      <w:r w:rsidRPr="00425C45">
        <w:rPr>
          <w:rFonts w:ascii="Segoe UI" w:eastAsia="Times New Roman" w:hAnsi="Segoe UI" w:cs="Segoe UI"/>
          <w:color w:val="1A1816"/>
          <w:sz w:val="24"/>
          <w:szCs w:val="24"/>
        </w:rPr>
        <w:t xml:space="preserve"> and inherits all other attributes from the table-level defaults and then from the </w:t>
      </w:r>
      <w:proofErr w:type="spellStart"/>
      <w:r w:rsidRPr="00425C45">
        <w:rPr>
          <w:rFonts w:ascii="Segoe UI" w:eastAsia="Times New Roman" w:hAnsi="Segoe UI" w:cs="Segoe UI"/>
          <w:color w:val="1A1816"/>
          <w:sz w:val="24"/>
          <w:szCs w:val="24"/>
        </w:rPr>
        <w:t>tablespace</w:t>
      </w:r>
      <w:proofErr w:type="spellEnd"/>
      <w:r w:rsidRPr="00425C45">
        <w:rPr>
          <w:rFonts w:ascii="Segoe UI" w:eastAsia="Times New Roman" w:hAnsi="Segoe UI" w:cs="Segoe UI"/>
          <w:color w:val="1A1816"/>
          <w:sz w:val="24"/>
          <w:szCs w:val="24"/>
        </w:rPr>
        <w:t xml:space="preserve"> defaults.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You must directly invoke the following partition maintenance operations on the storage table corresponding to the collection column:</w:t>
      </w:r>
    </w:p>
    <w:p w:rsidR="00425C45" w:rsidRPr="00425C45" w:rsidRDefault="00425C45" w:rsidP="00425C45">
      <w:pPr>
        <w:numPr>
          <w:ilvl w:val="0"/>
          <w:numId w:val="21"/>
        </w:numPr>
        <w:shd w:val="clear" w:color="auto" w:fill="FFFFFF"/>
        <w:spacing w:after="12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modify partition</w:t>
      </w:r>
    </w:p>
    <w:p w:rsidR="00425C45" w:rsidRPr="00425C45" w:rsidRDefault="00425C45" w:rsidP="00425C45">
      <w:pPr>
        <w:numPr>
          <w:ilvl w:val="0"/>
          <w:numId w:val="21"/>
        </w:numPr>
        <w:shd w:val="clear" w:color="auto" w:fill="FFFFFF"/>
        <w:spacing w:after="12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move partition</w:t>
      </w:r>
    </w:p>
    <w:p w:rsidR="00425C45" w:rsidRPr="00425C45" w:rsidRDefault="00425C45" w:rsidP="00425C45">
      <w:pPr>
        <w:numPr>
          <w:ilvl w:val="0"/>
          <w:numId w:val="21"/>
        </w:numPr>
        <w:shd w:val="clear" w:color="auto" w:fill="FFFFFF"/>
        <w:spacing w:after="12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rename partition</w:t>
      </w:r>
    </w:p>
    <w:p w:rsidR="00425C45" w:rsidRPr="00425C45" w:rsidRDefault="00425C45" w:rsidP="00425C45">
      <w:pPr>
        <w:numPr>
          <w:ilvl w:val="0"/>
          <w:numId w:val="21"/>
        </w:numPr>
        <w:shd w:val="clear" w:color="auto" w:fill="FFFFFF"/>
        <w:spacing w:after="12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modify the default attributes of a partition</w:t>
      </w:r>
    </w:p>
    <w:p w:rsidR="00425C45" w:rsidRPr="00425C45" w:rsidRDefault="00425C45" w:rsidP="00425C45">
      <w:pPr>
        <w:shd w:val="clear" w:color="auto" w:fill="FFFFFF"/>
        <w:spacing w:before="210" w:after="100" w:afterAutospacing="1" w:line="240" w:lineRule="auto"/>
        <w:rPr>
          <w:rFonts w:ascii="Segoe UI" w:eastAsia="Times New Roman" w:hAnsi="Segoe UI" w:cs="Segoe UI"/>
          <w:b/>
          <w:bCs/>
          <w:color w:val="1A1816"/>
          <w:sz w:val="21"/>
          <w:szCs w:val="21"/>
        </w:rPr>
      </w:pPr>
      <w:r w:rsidRPr="00425C45">
        <w:rPr>
          <w:rFonts w:ascii="Segoe UI" w:eastAsia="Times New Roman" w:hAnsi="Segoe UI" w:cs="Segoe UI"/>
          <w:b/>
          <w:bCs/>
          <w:color w:val="1A1816"/>
          <w:sz w:val="21"/>
          <w:szCs w:val="21"/>
        </w:rPr>
        <w:t>See Also:</w:t>
      </w:r>
    </w:p>
    <w:p w:rsidR="00425C45" w:rsidRPr="00425C45" w:rsidRDefault="00425C45" w:rsidP="00425C45">
      <w:pPr>
        <w:numPr>
          <w:ilvl w:val="0"/>
          <w:numId w:val="22"/>
        </w:numPr>
        <w:shd w:val="clear" w:color="auto" w:fill="FFFFFF"/>
        <w:spacing w:after="0" w:afterAutospacing="1" w:line="240" w:lineRule="auto"/>
        <w:rPr>
          <w:rFonts w:ascii="Segoe UI" w:eastAsia="Times New Roman" w:hAnsi="Segoe UI" w:cs="Segoe UI"/>
          <w:color w:val="1A1816"/>
          <w:sz w:val="24"/>
          <w:szCs w:val="24"/>
        </w:rPr>
      </w:pPr>
      <w:hyperlink r:id="rId83" w:tgtFrame="_blank" w:history="1">
        <w:r w:rsidRPr="00425C45">
          <w:rPr>
            <w:rFonts w:ascii="Segoe UI" w:eastAsia="Times New Roman" w:hAnsi="Segoe UI" w:cs="Segoe UI"/>
            <w:i/>
            <w:iCs/>
            <w:color w:val="0000FF"/>
            <w:sz w:val="24"/>
            <w:szCs w:val="24"/>
            <w:u w:val="single"/>
          </w:rPr>
          <w:t>Oracle Database SQL Language Reference</w:t>
        </w:r>
      </w:hyperlink>
      <w:r w:rsidRPr="00425C45">
        <w:rPr>
          <w:rFonts w:ascii="Segoe UI" w:eastAsia="Times New Roman" w:hAnsi="Segoe UI" w:cs="Segoe UI"/>
          <w:color w:val="1A1816"/>
          <w:sz w:val="24"/>
          <w:szCs w:val="24"/>
        </w:rPr>
        <w:t> for </w:t>
      </w:r>
      <w:r w:rsidRPr="00425C45">
        <w:rPr>
          <w:rFonts w:ascii="var(--code-block-font-family)" w:eastAsia="Times New Roman" w:hAnsi="var(--code-block-font-family)" w:cs="Courier New"/>
          <w:color w:val="1A1816"/>
          <w:sz w:val="20"/>
          <w:szCs w:val="20"/>
        </w:rPr>
        <w:t>ADD</w:t>
      </w:r>
      <w:r w:rsidRPr="00425C45">
        <w:rPr>
          <w:rFonts w:ascii="Segoe UI" w:eastAsia="Times New Roman" w:hAnsi="Segoe UI" w:cs="Segoe UI"/>
          <w:color w:val="1A1816"/>
          <w:sz w:val="24"/>
          <w:szCs w:val="24"/>
        </w:rPr>
        <w:t> </w:t>
      </w:r>
      <w:r w:rsidRPr="00425C45">
        <w:rPr>
          <w:rFonts w:ascii="var(--code-block-font-family)" w:eastAsia="Times New Roman" w:hAnsi="var(--code-block-font-family)" w:cs="Courier New"/>
          <w:color w:val="1A1816"/>
          <w:sz w:val="20"/>
          <w:szCs w:val="20"/>
        </w:rPr>
        <w:t>PARTITION</w:t>
      </w:r>
      <w:r w:rsidRPr="00425C45">
        <w:rPr>
          <w:rFonts w:ascii="Segoe UI" w:eastAsia="Times New Roman" w:hAnsi="Segoe UI" w:cs="Segoe UI"/>
          <w:color w:val="1A1816"/>
          <w:sz w:val="24"/>
          <w:szCs w:val="24"/>
        </w:rPr>
        <w:t> syntax</w:t>
      </w:r>
    </w:p>
    <w:p w:rsidR="00425C45" w:rsidRPr="00425C45" w:rsidRDefault="00425C45" w:rsidP="00425C45">
      <w:pPr>
        <w:numPr>
          <w:ilvl w:val="0"/>
          <w:numId w:val="22"/>
        </w:numPr>
        <w:shd w:val="clear" w:color="auto" w:fill="FFFFFF"/>
        <w:spacing w:after="0" w:afterAutospacing="1" w:line="240" w:lineRule="auto"/>
        <w:rPr>
          <w:rFonts w:ascii="Segoe UI" w:eastAsia="Times New Roman" w:hAnsi="Segoe UI" w:cs="Segoe UI"/>
          <w:color w:val="1A1816"/>
          <w:sz w:val="24"/>
          <w:szCs w:val="24"/>
        </w:rPr>
      </w:pPr>
      <w:hyperlink r:id="rId84" w:anchor="GUID-79391819-DCEF-46AC-977D-199BD2044DA2" w:tooltip="There are various maintenance operations that can be performed on partitions, subpartitions, and index partitions." w:history="1">
        <w:r w:rsidRPr="00425C45">
          <w:rPr>
            <w:rFonts w:ascii="Segoe UI" w:eastAsia="Times New Roman" w:hAnsi="Segoe UI" w:cs="Segoe UI"/>
            <w:color w:val="0000FF"/>
            <w:sz w:val="24"/>
            <w:szCs w:val="24"/>
            <w:u w:val="single"/>
          </w:rPr>
          <w:t>Maintenance Operations Supported on Partitions</w:t>
        </w:r>
      </w:hyperlink>
      <w:r w:rsidRPr="00425C45">
        <w:rPr>
          <w:rFonts w:ascii="Segoe UI" w:eastAsia="Times New Roman" w:hAnsi="Segoe UI" w:cs="Segoe UI"/>
          <w:color w:val="1A1816"/>
          <w:sz w:val="24"/>
          <w:szCs w:val="24"/>
        </w:rPr>
        <w:t> for a list of partition maintenance operations that can be performed on partitioned tables and composite partitioned tables</w:t>
      </w:r>
    </w:p>
    <w:p w:rsidR="00425C45" w:rsidRPr="00425C45" w:rsidRDefault="00425C45" w:rsidP="00425C45">
      <w:pPr>
        <w:shd w:val="clear" w:color="auto" w:fill="FFFFFF"/>
        <w:spacing w:beforeAutospacing="1" w:after="0" w:afterAutospacing="1" w:line="240" w:lineRule="auto"/>
        <w:outlineLvl w:val="3"/>
        <w:rPr>
          <w:rFonts w:ascii="inherit" w:eastAsia="Times New Roman" w:hAnsi="inherit" w:cs="Segoe UI"/>
          <w:color w:val="1A1816"/>
          <w:sz w:val="32"/>
          <w:szCs w:val="32"/>
        </w:rPr>
      </w:pPr>
      <w:bookmarkStart w:id="36" w:name="GUID-66FDEA3D-8076-44D9-8FD2-B6CA7D79F9A"/>
      <w:bookmarkEnd w:id="36"/>
      <w:r w:rsidRPr="00425C45">
        <w:rPr>
          <w:rFonts w:ascii="inherit" w:eastAsia="Times New Roman" w:hAnsi="inherit" w:cs="Segoe UI"/>
          <w:color w:val="1A1816"/>
          <w:sz w:val="32"/>
          <w:szCs w:val="32"/>
        </w:rPr>
        <w:t xml:space="preserve">4.1.17.2 Partitioning of </w:t>
      </w:r>
      <w:proofErr w:type="spellStart"/>
      <w:r w:rsidRPr="00425C45">
        <w:rPr>
          <w:rFonts w:ascii="inherit" w:eastAsia="Times New Roman" w:hAnsi="inherit" w:cs="Segoe UI"/>
          <w:color w:val="1A1816"/>
          <w:sz w:val="32"/>
          <w:szCs w:val="32"/>
        </w:rPr>
        <w:t>XMLIndex</w:t>
      </w:r>
      <w:proofErr w:type="spellEnd"/>
      <w:r w:rsidRPr="00425C45">
        <w:rPr>
          <w:rFonts w:ascii="inherit" w:eastAsia="Times New Roman" w:hAnsi="inherit" w:cs="Segoe UI"/>
          <w:color w:val="1A1816"/>
          <w:sz w:val="32"/>
          <w:szCs w:val="32"/>
        </w:rPr>
        <w:t xml:space="preserve"> for Binary XML Tables</w:t>
      </w:r>
    </w:p>
    <w:p w:rsidR="00425C45" w:rsidRPr="00425C45" w:rsidRDefault="00425C45" w:rsidP="00425C45">
      <w:pPr>
        <w:shd w:val="clear" w:color="auto" w:fill="FFFFFF"/>
        <w:spacing w:before="210"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For binary XML tables, </w:t>
      </w:r>
      <w:proofErr w:type="spellStart"/>
      <w:r w:rsidRPr="00425C45">
        <w:rPr>
          <w:rFonts w:ascii="Segoe UI" w:eastAsia="Times New Roman" w:hAnsi="Segoe UI" w:cs="Segoe UI"/>
          <w:color w:val="1A1816"/>
          <w:sz w:val="24"/>
          <w:szCs w:val="24"/>
        </w:rPr>
        <w:t>XMLIndex</w:t>
      </w:r>
      <w:proofErr w:type="spellEnd"/>
      <w:r w:rsidRPr="00425C45">
        <w:rPr>
          <w:rFonts w:ascii="Segoe UI" w:eastAsia="Times New Roman" w:hAnsi="Segoe UI" w:cs="Segoe UI"/>
          <w:color w:val="1A1816"/>
          <w:sz w:val="24"/>
          <w:szCs w:val="24"/>
        </w:rPr>
        <w:t xml:space="preserve"> is equipartitioned with the base table for range, hash, list, interval, and reference partitions.</w:t>
      </w:r>
    </w:p>
    <w:p w:rsidR="00425C45" w:rsidRPr="00425C45" w:rsidRDefault="00425C45" w:rsidP="00425C45">
      <w:pPr>
        <w:shd w:val="clear" w:color="auto" w:fill="FFFFFF"/>
        <w:spacing w:after="210" w:line="240" w:lineRule="auto"/>
        <w:rPr>
          <w:rFonts w:ascii="Segoe UI" w:eastAsia="Times New Roman" w:hAnsi="Segoe UI" w:cs="Segoe UI"/>
          <w:color w:val="1A1816"/>
          <w:sz w:val="24"/>
          <w:szCs w:val="24"/>
        </w:rPr>
      </w:pPr>
      <w:r w:rsidRPr="00425C45">
        <w:rPr>
          <w:rFonts w:ascii="Segoe UI" w:eastAsia="Times New Roman" w:hAnsi="Segoe UI" w:cs="Segoe UI"/>
          <w:color w:val="1A1816"/>
          <w:sz w:val="24"/>
          <w:szCs w:val="24"/>
        </w:rPr>
        <w:t xml:space="preserve">In the following example, an </w:t>
      </w:r>
      <w:proofErr w:type="spellStart"/>
      <w:r w:rsidRPr="00425C45">
        <w:rPr>
          <w:rFonts w:ascii="Segoe UI" w:eastAsia="Times New Roman" w:hAnsi="Segoe UI" w:cs="Segoe UI"/>
          <w:color w:val="1A1816"/>
          <w:sz w:val="24"/>
          <w:szCs w:val="24"/>
        </w:rPr>
        <w:t>XMLIndex</w:t>
      </w:r>
      <w:proofErr w:type="spellEnd"/>
      <w:r w:rsidRPr="00425C45">
        <w:rPr>
          <w:rFonts w:ascii="Segoe UI" w:eastAsia="Times New Roman" w:hAnsi="Segoe UI" w:cs="Segoe UI"/>
          <w:color w:val="1A1816"/>
          <w:sz w:val="24"/>
          <w:szCs w:val="24"/>
        </w:rPr>
        <w:t xml:space="preserve"> is created on a range-partitioned table.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Copy</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CREATE TABLE </w:t>
      </w:r>
      <w:proofErr w:type="spellStart"/>
      <w:r w:rsidRPr="00425C45">
        <w:rPr>
          <w:rFonts w:ascii="Courier New" w:eastAsia="Times New Roman" w:hAnsi="Courier New" w:cs="Courier New"/>
          <w:color w:val="1A1816"/>
          <w:sz w:val="20"/>
          <w:szCs w:val="20"/>
        </w:rPr>
        <w:t>purchase_order</w:t>
      </w:r>
      <w:proofErr w:type="spellEnd"/>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(id NUMBER, doc XMLTYPE)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BY RANGE (id)</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p1 VALUES LESS THAN (10),</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PARTITION p2 VALUES LESS THAN (MAXVALUE));</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lastRenderedPageBreak/>
        <w:t xml:space="preserve">CREATE INDEX </w:t>
      </w:r>
      <w:proofErr w:type="spellStart"/>
      <w:r w:rsidRPr="00425C45">
        <w:rPr>
          <w:rFonts w:ascii="Courier New" w:eastAsia="Times New Roman" w:hAnsi="Courier New" w:cs="Courier New"/>
          <w:color w:val="1A1816"/>
          <w:sz w:val="20"/>
          <w:szCs w:val="20"/>
        </w:rPr>
        <w:t>purchase_order_idx</w:t>
      </w:r>
      <w:proofErr w:type="spellEnd"/>
      <w:r w:rsidRPr="00425C45">
        <w:rPr>
          <w:rFonts w:ascii="Courier New" w:eastAsia="Times New Roman" w:hAnsi="Courier New" w:cs="Courier New"/>
          <w:color w:val="1A1816"/>
          <w:sz w:val="20"/>
          <w:szCs w:val="20"/>
        </w:rPr>
        <w:t xml:space="preserve"> ON </w:t>
      </w:r>
      <w:proofErr w:type="spellStart"/>
      <w:r w:rsidRPr="00425C45">
        <w:rPr>
          <w:rFonts w:ascii="Courier New" w:eastAsia="Times New Roman" w:hAnsi="Courier New" w:cs="Courier New"/>
          <w:color w:val="1A1816"/>
          <w:sz w:val="20"/>
          <w:szCs w:val="20"/>
        </w:rPr>
        <w:t>purchase_order</w:t>
      </w:r>
      <w:proofErr w:type="spellEnd"/>
      <w:r w:rsidRPr="00425C45">
        <w:rPr>
          <w:rFonts w:ascii="Courier New" w:eastAsia="Times New Roman" w:hAnsi="Courier New" w:cs="Courier New"/>
          <w:color w:val="1A1816"/>
          <w:sz w:val="20"/>
          <w:szCs w:val="20"/>
        </w:rPr>
        <w:t xml:space="preserve">(doc) </w:t>
      </w:r>
    </w:p>
    <w:p w:rsidR="00425C45" w:rsidRPr="00425C45" w:rsidRDefault="00425C45" w:rsidP="004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1A1816"/>
          <w:sz w:val="20"/>
          <w:szCs w:val="20"/>
        </w:rPr>
      </w:pPr>
      <w:r w:rsidRPr="00425C45">
        <w:rPr>
          <w:rFonts w:ascii="Courier New" w:eastAsia="Times New Roman" w:hAnsi="Courier New" w:cs="Courier New"/>
          <w:color w:val="1A1816"/>
          <w:sz w:val="20"/>
          <w:szCs w:val="20"/>
        </w:rPr>
        <w:t xml:space="preserve">       INDEXTYPE IS XDB.XMLINDEX LOCAL;</w:t>
      </w:r>
    </w:p>
    <w:p w:rsidR="00055F71" w:rsidRDefault="00425C45"/>
    <w:sectPr w:rsidR="00055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ode-block-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77EE"/>
    <w:multiLevelType w:val="multilevel"/>
    <w:tmpl w:val="739E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814BA"/>
    <w:multiLevelType w:val="multilevel"/>
    <w:tmpl w:val="C0F6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13129"/>
    <w:multiLevelType w:val="multilevel"/>
    <w:tmpl w:val="7E9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F678F"/>
    <w:multiLevelType w:val="multilevel"/>
    <w:tmpl w:val="6D0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F7882"/>
    <w:multiLevelType w:val="multilevel"/>
    <w:tmpl w:val="C952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185F79"/>
    <w:multiLevelType w:val="multilevel"/>
    <w:tmpl w:val="D6B4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D339A2"/>
    <w:multiLevelType w:val="multilevel"/>
    <w:tmpl w:val="991C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240D60"/>
    <w:multiLevelType w:val="multilevel"/>
    <w:tmpl w:val="95D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CF0370"/>
    <w:multiLevelType w:val="multilevel"/>
    <w:tmpl w:val="07F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C53235"/>
    <w:multiLevelType w:val="multilevel"/>
    <w:tmpl w:val="A0C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3309F2"/>
    <w:multiLevelType w:val="multilevel"/>
    <w:tmpl w:val="7C02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D86D5A"/>
    <w:multiLevelType w:val="multilevel"/>
    <w:tmpl w:val="E55C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E1611E"/>
    <w:multiLevelType w:val="multilevel"/>
    <w:tmpl w:val="1F72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B1791B"/>
    <w:multiLevelType w:val="multilevel"/>
    <w:tmpl w:val="A1CE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556874"/>
    <w:multiLevelType w:val="multilevel"/>
    <w:tmpl w:val="FFE0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4A58D1"/>
    <w:multiLevelType w:val="multilevel"/>
    <w:tmpl w:val="3B9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752982"/>
    <w:multiLevelType w:val="multilevel"/>
    <w:tmpl w:val="3CCE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AF010F"/>
    <w:multiLevelType w:val="multilevel"/>
    <w:tmpl w:val="817E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D011A3"/>
    <w:multiLevelType w:val="multilevel"/>
    <w:tmpl w:val="93F6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5830B1"/>
    <w:multiLevelType w:val="multilevel"/>
    <w:tmpl w:val="4A7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E44604"/>
    <w:multiLevelType w:val="multilevel"/>
    <w:tmpl w:val="AB8A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9802A0"/>
    <w:multiLevelType w:val="multilevel"/>
    <w:tmpl w:val="AD76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9"/>
  </w:num>
  <w:num w:numId="3">
    <w:abstractNumId w:val="2"/>
  </w:num>
  <w:num w:numId="4">
    <w:abstractNumId w:val="18"/>
  </w:num>
  <w:num w:numId="5">
    <w:abstractNumId w:val="21"/>
  </w:num>
  <w:num w:numId="6">
    <w:abstractNumId w:val="11"/>
  </w:num>
  <w:num w:numId="7">
    <w:abstractNumId w:val="3"/>
  </w:num>
  <w:num w:numId="8">
    <w:abstractNumId w:val="4"/>
  </w:num>
  <w:num w:numId="9">
    <w:abstractNumId w:val="7"/>
  </w:num>
  <w:num w:numId="10">
    <w:abstractNumId w:val="6"/>
  </w:num>
  <w:num w:numId="11">
    <w:abstractNumId w:val="20"/>
  </w:num>
  <w:num w:numId="12">
    <w:abstractNumId w:val="15"/>
  </w:num>
  <w:num w:numId="13">
    <w:abstractNumId w:val="0"/>
  </w:num>
  <w:num w:numId="14">
    <w:abstractNumId w:val="14"/>
  </w:num>
  <w:num w:numId="15">
    <w:abstractNumId w:val="1"/>
  </w:num>
  <w:num w:numId="16">
    <w:abstractNumId w:val="17"/>
  </w:num>
  <w:num w:numId="17">
    <w:abstractNumId w:val="13"/>
  </w:num>
  <w:num w:numId="18">
    <w:abstractNumId w:val="9"/>
  </w:num>
  <w:num w:numId="19">
    <w:abstractNumId w:val="12"/>
  </w:num>
  <w:num w:numId="20">
    <w:abstractNumId w:val="16"/>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24"/>
    <w:rsid w:val="00425C45"/>
    <w:rsid w:val="004B131F"/>
    <w:rsid w:val="00887124"/>
    <w:rsid w:val="00DA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A6547-BA70-433B-9823-D66907A6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5C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5C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5C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C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5C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5C45"/>
    <w:rPr>
      <w:rFonts w:ascii="Times New Roman" w:eastAsia="Times New Roman" w:hAnsi="Times New Roman" w:cs="Times New Roman"/>
      <w:b/>
      <w:bCs/>
      <w:sz w:val="24"/>
      <w:szCs w:val="24"/>
    </w:rPr>
  </w:style>
  <w:style w:type="paragraph" w:customStyle="1" w:styleId="msonormal0">
    <w:name w:val="msonormal"/>
    <w:basedOn w:val="Normal"/>
    <w:rsid w:val="00425C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5C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5C4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5C45"/>
    <w:rPr>
      <w:color w:val="0000FF"/>
      <w:u w:val="single"/>
    </w:rPr>
  </w:style>
  <w:style w:type="character" w:styleId="FollowedHyperlink">
    <w:name w:val="FollowedHyperlink"/>
    <w:basedOn w:val="DefaultParagraphFont"/>
    <w:uiPriority w:val="99"/>
    <w:semiHidden/>
    <w:unhideWhenUsed/>
    <w:rsid w:val="00425C45"/>
    <w:rPr>
      <w:color w:val="800080"/>
      <w:u w:val="single"/>
    </w:rPr>
  </w:style>
  <w:style w:type="paragraph" w:customStyle="1" w:styleId="notep1">
    <w:name w:val="notep1"/>
    <w:basedOn w:val="Normal"/>
    <w:rsid w:val="00425C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425C45"/>
  </w:style>
  <w:style w:type="character" w:customStyle="1" w:styleId="enumerationsection">
    <w:name w:val="enumeration_section"/>
    <w:basedOn w:val="DefaultParagraphFont"/>
    <w:rsid w:val="00425C45"/>
  </w:style>
  <w:style w:type="character" w:customStyle="1" w:styleId="bold">
    <w:name w:val="bold"/>
    <w:basedOn w:val="DefaultParagraphFont"/>
    <w:rsid w:val="00425C45"/>
  </w:style>
  <w:style w:type="paragraph" w:customStyle="1" w:styleId="titleinexample">
    <w:name w:val="titleinexample"/>
    <w:basedOn w:val="Normal"/>
    <w:rsid w:val="00425C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25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C45"/>
    <w:rPr>
      <w:rFonts w:ascii="Courier New" w:eastAsia="Times New Roman" w:hAnsi="Courier New" w:cs="Courier New"/>
      <w:sz w:val="20"/>
      <w:szCs w:val="20"/>
    </w:rPr>
  </w:style>
  <w:style w:type="character" w:customStyle="1" w:styleId="oj-button-icon">
    <w:name w:val="oj-button-icon"/>
    <w:basedOn w:val="DefaultParagraphFont"/>
    <w:rsid w:val="00425C45"/>
  </w:style>
  <w:style w:type="character" w:customStyle="1" w:styleId="oj-ux-ico-copy">
    <w:name w:val="oj-ux-ico-copy"/>
    <w:basedOn w:val="DefaultParagraphFont"/>
    <w:rsid w:val="00425C45"/>
  </w:style>
  <w:style w:type="character" w:customStyle="1" w:styleId="oj-button-text">
    <w:name w:val="oj-button-text"/>
    <w:basedOn w:val="DefaultParagraphFont"/>
    <w:rsid w:val="00425C45"/>
  </w:style>
  <w:style w:type="character" w:customStyle="1" w:styleId="copy-button-label">
    <w:name w:val="copy-button-label"/>
    <w:basedOn w:val="DefaultParagraphFont"/>
    <w:rsid w:val="00425C45"/>
  </w:style>
  <w:style w:type="character" w:styleId="HTMLCite">
    <w:name w:val="HTML Cite"/>
    <w:basedOn w:val="DefaultParagraphFont"/>
    <w:uiPriority w:val="99"/>
    <w:semiHidden/>
    <w:unhideWhenUsed/>
    <w:rsid w:val="00425C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6416">
      <w:bodyDiv w:val="1"/>
      <w:marLeft w:val="0"/>
      <w:marRight w:val="0"/>
      <w:marTop w:val="0"/>
      <w:marBottom w:val="0"/>
      <w:divBdr>
        <w:top w:val="none" w:sz="0" w:space="0" w:color="auto"/>
        <w:left w:val="none" w:sz="0" w:space="0" w:color="auto"/>
        <w:bottom w:val="none" w:sz="0" w:space="0" w:color="auto"/>
        <w:right w:val="none" w:sz="0" w:space="0" w:color="auto"/>
      </w:divBdr>
      <w:divsChild>
        <w:div w:id="1613315897">
          <w:marLeft w:val="0"/>
          <w:marRight w:val="0"/>
          <w:marTop w:val="0"/>
          <w:marBottom w:val="0"/>
          <w:divBdr>
            <w:top w:val="none" w:sz="0" w:space="0" w:color="auto"/>
            <w:left w:val="none" w:sz="0" w:space="0" w:color="auto"/>
            <w:bottom w:val="none" w:sz="0" w:space="0" w:color="auto"/>
            <w:right w:val="none" w:sz="0" w:space="0" w:color="auto"/>
          </w:divBdr>
          <w:divsChild>
            <w:div w:id="1975788302">
              <w:marLeft w:val="0"/>
              <w:marRight w:val="0"/>
              <w:marTop w:val="0"/>
              <w:marBottom w:val="0"/>
              <w:divBdr>
                <w:top w:val="none" w:sz="0" w:space="0" w:color="auto"/>
                <w:left w:val="none" w:sz="0" w:space="0" w:color="auto"/>
                <w:bottom w:val="none" w:sz="0" w:space="0" w:color="auto"/>
                <w:right w:val="none" w:sz="0" w:space="0" w:color="auto"/>
              </w:divBdr>
            </w:div>
          </w:divsChild>
        </w:div>
        <w:div w:id="329604094">
          <w:marLeft w:val="0"/>
          <w:marRight w:val="0"/>
          <w:marTop w:val="0"/>
          <w:marBottom w:val="0"/>
          <w:divBdr>
            <w:top w:val="none" w:sz="0" w:space="0" w:color="auto"/>
            <w:left w:val="none" w:sz="0" w:space="0" w:color="auto"/>
            <w:bottom w:val="none" w:sz="0" w:space="0" w:color="auto"/>
            <w:right w:val="none" w:sz="0" w:space="0" w:color="auto"/>
          </w:divBdr>
          <w:divsChild>
            <w:div w:id="1861120801">
              <w:marLeft w:val="0"/>
              <w:marRight w:val="0"/>
              <w:marTop w:val="0"/>
              <w:marBottom w:val="0"/>
              <w:divBdr>
                <w:top w:val="none" w:sz="0" w:space="0" w:color="auto"/>
                <w:left w:val="none" w:sz="0" w:space="0" w:color="auto"/>
                <w:bottom w:val="none" w:sz="0" w:space="0" w:color="auto"/>
                <w:right w:val="none" w:sz="0" w:space="0" w:color="auto"/>
              </w:divBdr>
            </w:div>
            <w:div w:id="2055958373">
              <w:marLeft w:val="0"/>
              <w:marRight w:val="0"/>
              <w:marTop w:val="0"/>
              <w:marBottom w:val="0"/>
              <w:divBdr>
                <w:top w:val="none" w:sz="0" w:space="0" w:color="auto"/>
                <w:left w:val="none" w:sz="0" w:space="0" w:color="auto"/>
                <w:bottom w:val="none" w:sz="0" w:space="0" w:color="auto"/>
                <w:right w:val="none" w:sz="0" w:space="0" w:color="auto"/>
              </w:divBdr>
              <w:divsChild>
                <w:div w:id="210924689">
                  <w:marLeft w:val="0"/>
                  <w:marRight w:val="0"/>
                  <w:marTop w:val="0"/>
                  <w:marBottom w:val="0"/>
                  <w:divBdr>
                    <w:top w:val="none" w:sz="0" w:space="0" w:color="auto"/>
                    <w:left w:val="none" w:sz="0" w:space="0" w:color="auto"/>
                    <w:bottom w:val="none" w:sz="0" w:space="0" w:color="auto"/>
                    <w:right w:val="none" w:sz="0" w:space="0" w:color="auto"/>
                  </w:divBdr>
                  <w:divsChild>
                    <w:div w:id="907108072">
                      <w:marLeft w:val="0"/>
                      <w:marRight w:val="0"/>
                      <w:marTop w:val="210"/>
                      <w:marBottom w:val="210"/>
                      <w:divBdr>
                        <w:top w:val="none" w:sz="0" w:space="0" w:color="auto"/>
                        <w:left w:val="none" w:sz="0" w:space="0" w:color="auto"/>
                        <w:bottom w:val="none" w:sz="0" w:space="0" w:color="auto"/>
                        <w:right w:val="none" w:sz="0" w:space="0" w:color="auto"/>
                      </w:divBdr>
                      <w:divsChild>
                        <w:div w:id="1856114520">
                          <w:marLeft w:val="0"/>
                          <w:marRight w:val="0"/>
                          <w:marTop w:val="0"/>
                          <w:marBottom w:val="0"/>
                          <w:divBdr>
                            <w:top w:val="none" w:sz="0" w:space="0" w:color="auto"/>
                            <w:left w:val="none" w:sz="0" w:space="0" w:color="auto"/>
                            <w:bottom w:val="none" w:sz="0" w:space="0" w:color="auto"/>
                            <w:right w:val="none" w:sz="0" w:space="0" w:color="auto"/>
                          </w:divBdr>
                        </w:div>
                      </w:divsChild>
                    </w:div>
                    <w:div w:id="1818449423">
                      <w:marLeft w:val="0"/>
                      <w:marRight w:val="0"/>
                      <w:marTop w:val="0"/>
                      <w:marBottom w:val="0"/>
                      <w:divBdr>
                        <w:top w:val="none" w:sz="0" w:space="0" w:color="auto"/>
                        <w:left w:val="none" w:sz="0" w:space="0" w:color="auto"/>
                        <w:bottom w:val="none" w:sz="0" w:space="0" w:color="auto"/>
                        <w:right w:val="none" w:sz="0" w:space="0" w:color="auto"/>
                      </w:divBdr>
                      <w:divsChild>
                        <w:div w:id="1364014097">
                          <w:marLeft w:val="0"/>
                          <w:marRight w:val="0"/>
                          <w:marTop w:val="0"/>
                          <w:marBottom w:val="0"/>
                          <w:divBdr>
                            <w:top w:val="none" w:sz="0" w:space="0" w:color="auto"/>
                            <w:left w:val="none" w:sz="0" w:space="0" w:color="auto"/>
                            <w:bottom w:val="none" w:sz="0" w:space="0" w:color="auto"/>
                            <w:right w:val="none" w:sz="0" w:space="0" w:color="auto"/>
                          </w:divBdr>
                          <w:divsChild>
                            <w:div w:id="2130077669">
                              <w:marLeft w:val="0"/>
                              <w:marRight w:val="0"/>
                              <w:marTop w:val="0"/>
                              <w:marBottom w:val="0"/>
                              <w:divBdr>
                                <w:top w:val="none" w:sz="0" w:space="0" w:color="auto"/>
                                <w:left w:val="none" w:sz="0" w:space="0" w:color="auto"/>
                                <w:bottom w:val="none" w:sz="0" w:space="0" w:color="auto"/>
                                <w:right w:val="none" w:sz="0" w:space="0" w:color="auto"/>
                              </w:divBdr>
                            </w:div>
                          </w:divsChild>
                        </w:div>
                        <w:div w:id="725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09074">
              <w:marLeft w:val="0"/>
              <w:marRight w:val="0"/>
              <w:marTop w:val="0"/>
              <w:marBottom w:val="0"/>
              <w:divBdr>
                <w:top w:val="none" w:sz="0" w:space="0" w:color="auto"/>
                <w:left w:val="none" w:sz="0" w:space="0" w:color="auto"/>
                <w:bottom w:val="none" w:sz="0" w:space="0" w:color="auto"/>
                <w:right w:val="none" w:sz="0" w:space="0" w:color="auto"/>
              </w:divBdr>
              <w:divsChild>
                <w:div w:id="587466169">
                  <w:marLeft w:val="0"/>
                  <w:marRight w:val="0"/>
                  <w:marTop w:val="0"/>
                  <w:marBottom w:val="0"/>
                  <w:divBdr>
                    <w:top w:val="none" w:sz="0" w:space="0" w:color="auto"/>
                    <w:left w:val="none" w:sz="0" w:space="0" w:color="auto"/>
                    <w:bottom w:val="none" w:sz="0" w:space="0" w:color="auto"/>
                    <w:right w:val="none" w:sz="0" w:space="0" w:color="auto"/>
                  </w:divBdr>
                  <w:divsChild>
                    <w:div w:id="324280772">
                      <w:marLeft w:val="0"/>
                      <w:marRight w:val="0"/>
                      <w:marTop w:val="210"/>
                      <w:marBottom w:val="210"/>
                      <w:divBdr>
                        <w:top w:val="none" w:sz="0" w:space="0" w:color="auto"/>
                        <w:left w:val="none" w:sz="0" w:space="0" w:color="auto"/>
                        <w:bottom w:val="none" w:sz="0" w:space="0" w:color="auto"/>
                        <w:right w:val="none" w:sz="0" w:space="0" w:color="auto"/>
                      </w:divBdr>
                    </w:div>
                    <w:div w:id="120613676">
                      <w:marLeft w:val="0"/>
                      <w:marRight w:val="0"/>
                      <w:marTop w:val="0"/>
                      <w:marBottom w:val="0"/>
                      <w:divBdr>
                        <w:top w:val="none" w:sz="0" w:space="0" w:color="auto"/>
                        <w:left w:val="none" w:sz="0" w:space="0" w:color="auto"/>
                        <w:bottom w:val="none" w:sz="0" w:space="0" w:color="auto"/>
                        <w:right w:val="none" w:sz="0" w:space="0" w:color="auto"/>
                      </w:divBdr>
                      <w:divsChild>
                        <w:div w:id="295451748">
                          <w:marLeft w:val="0"/>
                          <w:marRight w:val="0"/>
                          <w:marTop w:val="0"/>
                          <w:marBottom w:val="0"/>
                          <w:divBdr>
                            <w:top w:val="none" w:sz="0" w:space="0" w:color="auto"/>
                            <w:left w:val="none" w:sz="0" w:space="0" w:color="auto"/>
                            <w:bottom w:val="none" w:sz="0" w:space="0" w:color="auto"/>
                            <w:right w:val="none" w:sz="0" w:space="0" w:color="auto"/>
                          </w:divBdr>
                          <w:divsChild>
                            <w:div w:id="1898003791">
                              <w:marLeft w:val="0"/>
                              <w:marRight w:val="0"/>
                              <w:marTop w:val="0"/>
                              <w:marBottom w:val="0"/>
                              <w:divBdr>
                                <w:top w:val="none" w:sz="0" w:space="0" w:color="auto"/>
                                <w:left w:val="none" w:sz="0" w:space="0" w:color="auto"/>
                                <w:bottom w:val="none" w:sz="0" w:space="0" w:color="auto"/>
                                <w:right w:val="none" w:sz="0" w:space="0" w:color="auto"/>
                              </w:divBdr>
                            </w:div>
                          </w:divsChild>
                        </w:div>
                        <w:div w:id="13821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27580">
              <w:marLeft w:val="0"/>
              <w:marRight w:val="0"/>
              <w:marTop w:val="0"/>
              <w:marBottom w:val="0"/>
              <w:divBdr>
                <w:top w:val="none" w:sz="0" w:space="0" w:color="auto"/>
                <w:left w:val="none" w:sz="0" w:space="0" w:color="auto"/>
                <w:bottom w:val="none" w:sz="0" w:space="0" w:color="auto"/>
                <w:right w:val="none" w:sz="0" w:space="0" w:color="auto"/>
              </w:divBdr>
              <w:divsChild>
                <w:div w:id="379668068">
                  <w:marLeft w:val="0"/>
                  <w:marRight w:val="0"/>
                  <w:marTop w:val="0"/>
                  <w:marBottom w:val="0"/>
                  <w:divBdr>
                    <w:top w:val="none" w:sz="0" w:space="0" w:color="auto"/>
                    <w:left w:val="none" w:sz="0" w:space="0" w:color="auto"/>
                    <w:bottom w:val="none" w:sz="0" w:space="0" w:color="auto"/>
                    <w:right w:val="none" w:sz="0" w:space="0" w:color="auto"/>
                  </w:divBdr>
                  <w:divsChild>
                    <w:div w:id="226959999">
                      <w:marLeft w:val="0"/>
                      <w:marRight w:val="0"/>
                      <w:marTop w:val="210"/>
                      <w:marBottom w:val="210"/>
                      <w:divBdr>
                        <w:top w:val="none" w:sz="0" w:space="0" w:color="auto"/>
                        <w:left w:val="none" w:sz="0" w:space="0" w:color="auto"/>
                        <w:bottom w:val="none" w:sz="0" w:space="0" w:color="auto"/>
                        <w:right w:val="none" w:sz="0" w:space="0" w:color="auto"/>
                      </w:divBdr>
                    </w:div>
                    <w:div w:id="1483693126">
                      <w:marLeft w:val="0"/>
                      <w:marRight w:val="0"/>
                      <w:marTop w:val="0"/>
                      <w:marBottom w:val="0"/>
                      <w:divBdr>
                        <w:top w:val="none" w:sz="0" w:space="0" w:color="auto"/>
                        <w:left w:val="none" w:sz="0" w:space="0" w:color="auto"/>
                        <w:bottom w:val="none" w:sz="0" w:space="0" w:color="auto"/>
                        <w:right w:val="none" w:sz="0" w:space="0" w:color="auto"/>
                      </w:divBdr>
                      <w:divsChild>
                        <w:div w:id="579825321">
                          <w:marLeft w:val="0"/>
                          <w:marRight w:val="0"/>
                          <w:marTop w:val="0"/>
                          <w:marBottom w:val="0"/>
                          <w:divBdr>
                            <w:top w:val="none" w:sz="0" w:space="0" w:color="auto"/>
                            <w:left w:val="none" w:sz="0" w:space="0" w:color="auto"/>
                            <w:bottom w:val="none" w:sz="0" w:space="0" w:color="auto"/>
                            <w:right w:val="none" w:sz="0" w:space="0" w:color="auto"/>
                          </w:divBdr>
                          <w:divsChild>
                            <w:div w:id="1903325723">
                              <w:marLeft w:val="0"/>
                              <w:marRight w:val="0"/>
                              <w:marTop w:val="0"/>
                              <w:marBottom w:val="0"/>
                              <w:divBdr>
                                <w:top w:val="none" w:sz="0" w:space="0" w:color="auto"/>
                                <w:left w:val="none" w:sz="0" w:space="0" w:color="auto"/>
                                <w:bottom w:val="none" w:sz="0" w:space="0" w:color="auto"/>
                                <w:right w:val="none" w:sz="0" w:space="0" w:color="auto"/>
                              </w:divBdr>
                            </w:div>
                          </w:divsChild>
                        </w:div>
                        <w:div w:id="1751926171">
                          <w:marLeft w:val="0"/>
                          <w:marRight w:val="0"/>
                          <w:marTop w:val="0"/>
                          <w:marBottom w:val="0"/>
                          <w:divBdr>
                            <w:top w:val="none" w:sz="0" w:space="0" w:color="auto"/>
                            <w:left w:val="none" w:sz="0" w:space="0" w:color="auto"/>
                            <w:bottom w:val="none" w:sz="0" w:space="0" w:color="auto"/>
                            <w:right w:val="none" w:sz="0" w:space="0" w:color="auto"/>
                          </w:divBdr>
                        </w:div>
                        <w:div w:id="16312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64870">
          <w:marLeft w:val="0"/>
          <w:marRight w:val="0"/>
          <w:marTop w:val="0"/>
          <w:marBottom w:val="0"/>
          <w:divBdr>
            <w:top w:val="none" w:sz="0" w:space="0" w:color="auto"/>
            <w:left w:val="none" w:sz="0" w:space="0" w:color="auto"/>
            <w:bottom w:val="none" w:sz="0" w:space="0" w:color="auto"/>
            <w:right w:val="none" w:sz="0" w:space="0" w:color="auto"/>
          </w:divBdr>
          <w:divsChild>
            <w:div w:id="1819303815">
              <w:marLeft w:val="0"/>
              <w:marRight w:val="0"/>
              <w:marTop w:val="0"/>
              <w:marBottom w:val="0"/>
              <w:divBdr>
                <w:top w:val="none" w:sz="0" w:space="0" w:color="auto"/>
                <w:left w:val="none" w:sz="0" w:space="0" w:color="auto"/>
                <w:bottom w:val="none" w:sz="0" w:space="0" w:color="auto"/>
                <w:right w:val="none" w:sz="0" w:space="0" w:color="auto"/>
              </w:divBdr>
              <w:divsChild>
                <w:div w:id="1442189741">
                  <w:marLeft w:val="0"/>
                  <w:marRight w:val="0"/>
                  <w:marTop w:val="210"/>
                  <w:marBottom w:val="210"/>
                  <w:divBdr>
                    <w:top w:val="none" w:sz="0" w:space="0" w:color="auto"/>
                    <w:left w:val="none" w:sz="0" w:space="0" w:color="auto"/>
                    <w:bottom w:val="none" w:sz="0" w:space="0" w:color="auto"/>
                    <w:right w:val="none" w:sz="0" w:space="0" w:color="auto"/>
                  </w:divBdr>
                  <w:divsChild>
                    <w:div w:id="1648164910">
                      <w:marLeft w:val="0"/>
                      <w:marRight w:val="0"/>
                      <w:marTop w:val="0"/>
                      <w:marBottom w:val="0"/>
                      <w:divBdr>
                        <w:top w:val="none" w:sz="0" w:space="0" w:color="auto"/>
                        <w:left w:val="none" w:sz="0" w:space="0" w:color="auto"/>
                        <w:bottom w:val="none" w:sz="0" w:space="0" w:color="auto"/>
                        <w:right w:val="none" w:sz="0" w:space="0" w:color="auto"/>
                      </w:divBdr>
                      <w:divsChild>
                        <w:div w:id="1340080771">
                          <w:marLeft w:val="0"/>
                          <w:marRight w:val="0"/>
                          <w:marTop w:val="0"/>
                          <w:marBottom w:val="0"/>
                          <w:divBdr>
                            <w:top w:val="none" w:sz="0" w:space="0" w:color="auto"/>
                            <w:left w:val="none" w:sz="0" w:space="0" w:color="auto"/>
                            <w:bottom w:val="none" w:sz="0" w:space="0" w:color="auto"/>
                            <w:right w:val="none" w:sz="0" w:space="0" w:color="auto"/>
                          </w:divBdr>
                        </w:div>
                      </w:divsChild>
                    </w:div>
                    <w:div w:id="1649943356">
                      <w:marLeft w:val="0"/>
                      <w:marRight w:val="0"/>
                      <w:marTop w:val="0"/>
                      <w:marBottom w:val="0"/>
                      <w:divBdr>
                        <w:top w:val="none" w:sz="0" w:space="0" w:color="auto"/>
                        <w:left w:val="none" w:sz="0" w:space="0" w:color="auto"/>
                        <w:bottom w:val="none" w:sz="0" w:space="0" w:color="auto"/>
                        <w:right w:val="none" w:sz="0" w:space="0" w:color="auto"/>
                      </w:divBdr>
                    </w:div>
                  </w:divsChild>
                </w:div>
                <w:div w:id="1711570168">
                  <w:marLeft w:val="0"/>
                  <w:marRight w:val="0"/>
                  <w:marTop w:val="210"/>
                  <w:marBottom w:val="210"/>
                  <w:divBdr>
                    <w:top w:val="none" w:sz="0" w:space="0" w:color="auto"/>
                    <w:left w:val="none" w:sz="0" w:space="0" w:color="auto"/>
                    <w:bottom w:val="none" w:sz="0" w:space="0" w:color="auto"/>
                    <w:right w:val="none" w:sz="0" w:space="0" w:color="auto"/>
                  </w:divBdr>
                  <w:divsChild>
                    <w:div w:id="5812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79840">
          <w:marLeft w:val="0"/>
          <w:marRight w:val="0"/>
          <w:marTop w:val="0"/>
          <w:marBottom w:val="0"/>
          <w:divBdr>
            <w:top w:val="none" w:sz="0" w:space="0" w:color="auto"/>
            <w:left w:val="none" w:sz="0" w:space="0" w:color="auto"/>
            <w:bottom w:val="none" w:sz="0" w:space="0" w:color="auto"/>
            <w:right w:val="none" w:sz="0" w:space="0" w:color="auto"/>
          </w:divBdr>
          <w:divsChild>
            <w:div w:id="1349596302">
              <w:marLeft w:val="0"/>
              <w:marRight w:val="0"/>
              <w:marTop w:val="0"/>
              <w:marBottom w:val="0"/>
              <w:divBdr>
                <w:top w:val="none" w:sz="0" w:space="0" w:color="auto"/>
                <w:left w:val="none" w:sz="0" w:space="0" w:color="auto"/>
                <w:bottom w:val="none" w:sz="0" w:space="0" w:color="auto"/>
                <w:right w:val="none" w:sz="0" w:space="0" w:color="auto"/>
              </w:divBdr>
            </w:div>
            <w:div w:id="1317566552">
              <w:marLeft w:val="0"/>
              <w:marRight w:val="0"/>
              <w:marTop w:val="0"/>
              <w:marBottom w:val="0"/>
              <w:divBdr>
                <w:top w:val="none" w:sz="0" w:space="0" w:color="auto"/>
                <w:left w:val="none" w:sz="0" w:space="0" w:color="auto"/>
                <w:bottom w:val="none" w:sz="0" w:space="0" w:color="auto"/>
                <w:right w:val="none" w:sz="0" w:space="0" w:color="auto"/>
              </w:divBdr>
              <w:divsChild>
                <w:div w:id="959726388">
                  <w:marLeft w:val="0"/>
                  <w:marRight w:val="0"/>
                  <w:marTop w:val="0"/>
                  <w:marBottom w:val="0"/>
                  <w:divBdr>
                    <w:top w:val="none" w:sz="0" w:space="0" w:color="auto"/>
                    <w:left w:val="none" w:sz="0" w:space="0" w:color="auto"/>
                    <w:bottom w:val="none" w:sz="0" w:space="0" w:color="auto"/>
                    <w:right w:val="none" w:sz="0" w:space="0" w:color="auto"/>
                  </w:divBdr>
                  <w:divsChild>
                    <w:div w:id="903298604">
                      <w:marLeft w:val="0"/>
                      <w:marRight w:val="0"/>
                      <w:marTop w:val="210"/>
                      <w:marBottom w:val="210"/>
                      <w:divBdr>
                        <w:top w:val="none" w:sz="0" w:space="0" w:color="auto"/>
                        <w:left w:val="none" w:sz="0" w:space="0" w:color="auto"/>
                        <w:bottom w:val="none" w:sz="0" w:space="0" w:color="auto"/>
                        <w:right w:val="none" w:sz="0" w:space="0" w:color="auto"/>
                      </w:divBdr>
                      <w:divsChild>
                        <w:div w:id="2081294820">
                          <w:marLeft w:val="0"/>
                          <w:marRight w:val="0"/>
                          <w:marTop w:val="0"/>
                          <w:marBottom w:val="0"/>
                          <w:divBdr>
                            <w:top w:val="none" w:sz="0" w:space="0" w:color="auto"/>
                            <w:left w:val="none" w:sz="0" w:space="0" w:color="auto"/>
                            <w:bottom w:val="none" w:sz="0" w:space="0" w:color="auto"/>
                            <w:right w:val="none" w:sz="0" w:space="0" w:color="auto"/>
                          </w:divBdr>
                          <w:divsChild>
                            <w:div w:id="1234586629">
                              <w:marLeft w:val="0"/>
                              <w:marRight w:val="0"/>
                              <w:marTop w:val="0"/>
                              <w:marBottom w:val="0"/>
                              <w:divBdr>
                                <w:top w:val="none" w:sz="0" w:space="0" w:color="auto"/>
                                <w:left w:val="none" w:sz="0" w:space="0" w:color="auto"/>
                                <w:bottom w:val="none" w:sz="0" w:space="0" w:color="auto"/>
                                <w:right w:val="none" w:sz="0" w:space="0" w:color="auto"/>
                              </w:divBdr>
                            </w:div>
                          </w:divsChild>
                        </w:div>
                        <w:div w:id="52430115">
                          <w:marLeft w:val="0"/>
                          <w:marRight w:val="0"/>
                          <w:marTop w:val="0"/>
                          <w:marBottom w:val="0"/>
                          <w:divBdr>
                            <w:top w:val="none" w:sz="0" w:space="0" w:color="auto"/>
                            <w:left w:val="none" w:sz="0" w:space="0" w:color="auto"/>
                            <w:bottom w:val="none" w:sz="0" w:space="0" w:color="auto"/>
                            <w:right w:val="none" w:sz="0" w:space="0" w:color="auto"/>
                          </w:divBdr>
                        </w:div>
                        <w:div w:id="564492411">
                          <w:marLeft w:val="0"/>
                          <w:marRight w:val="0"/>
                          <w:marTop w:val="0"/>
                          <w:marBottom w:val="0"/>
                          <w:divBdr>
                            <w:top w:val="none" w:sz="0" w:space="0" w:color="auto"/>
                            <w:left w:val="none" w:sz="0" w:space="0" w:color="auto"/>
                            <w:bottom w:val="none" w:sz="0" w:space="0" w:color="auto"/>
                            <w:right w:val="none" w:sz="0" w:space="0" w:color="auto"/>
                          </w:divBdr>
                          <w:divsChild>
                            <w:div w:id="478034739">
                              <w:marLeft w:val="0"/>
                              <w:marRight w:val="0"/>
                              <w:marTop w:val="0"/>
                              <w:marBottom w:val="0"/>
                              <w:divBdr>
                                <w:top w:val="none" w:sz="0" w:space="0" w:color="auto"/>
                                <w:left w:val="none" w:sz="0" w:space="0" w:color="auto"/>
                                <w:bottom w:val="none" w:sz="0" w:space="0" w:color="auto"/>
                                <w:right w:val="none" w:sz="0" w:space="0" w:color="auto"/>
                              </w:divBdr>
                            </w:div>
                          </w:divsChild>
                        </w:div>
                        <w:div w:id="864756931">
                          <w:marLeft w:val="0"/>
                          <w:marRight w:val="0"/>
                          <w:marTop w:val="0"/>
                          <w:marBottom w:val="0"/>
                          <w:divBdr>
                            <w:top w:val="none" w:sz="0" w:space="0" w:color="auto"/>
                            <w:left w:val="none" w:sz="0" w:space="0" w:color="auto"/>
                            <w:bottom w:val="none" w:sz="0" w:space="0" w:color="auto"/>
                            <w:right w:val="none" w:sz="0" w:space="0" w:color="auto"/>
                          </w:divBdr>
                        </w:div>
                        <w:div w:id="1649556982">
                          <w:marLeft w:val="0"/>
                          <w:marRight w:val="0"/>
                          <w:marTop w:val="0"/>
                          <w:marBottom w:val="0"/>
                          <w:divBdr>
                            <w:top w:val="none" w:sz="0" w:space="0" w:color="auto"/>
                            <w:left w:val="none" w:sz="0" w:space="0" w:color="auto"/>
                            <w:bottom w:val="none" w:sz="0" w:space="0" w:color="auto"/>
                            <w:right w:val="none" w:sz="0" w:space="0" w:color="auto"/>
                          </w:divBdr>
                          <w:divsChild>
                            <w:div w:id="1402681050">
                              <w:marLeft w:val="0"/>
                              <w:marRight w:val="0"/>
                              <w:marTop w:val="0"/>
                              <w:marBottom w:val="0"/>
                              <w:divBdr>
                                <w:top w:val="none" w:sz="0" w:space="0" w:color="auto"/>
                                <w:left w:val="none" w:sz="0" w:space="0" w:color="auto"/>
                                <w:bottom w:val="none" w:sz="0" w:space="0" w:color="auto"/>
                                <w:right w:val="none" w:sz="0" w:space="0" w:color="auto"/>
                              </w:divBdr>
                            </w:div>
                          </w:divsChild>
                        </w:div>
                        <w:div w:id="762528153">
                          <w:marLeft w:val="0"/>
                          <w:marRight w:val="0"/>
                          <w:marTop w:val="0"/>
                          <w:marBottom w:val="0"/>
                          <w:divBdr>
                            <w:top w:val="none" w:sz="0" w:space="0" w:color="auto"/>
                            <w:left w:val="none" w:sz="0" w:space="0" w:color="auto"/>
                            <w:bottom w:val="none" w:sz="0" w:space="0" w:color="auto"/>
                            <w:right w:val="none" w:sz="0" w:space="0" w:color="auto"/>
                          </w:divBdr>
                        </w:div>
                        <w:div w:id="107821171">
                          <w:marLeft w:val="0"/>
                          <w:marRight w:val="0"/>
                          <w:marTop w:val="0"/>
                          <w:marBottom w:val="0"/>
                          <w:divBdr>
                            <w:top w:val="none" w:sz="0" w:space="0" w:color="auto"/>
                            <w:left w:val="none" w:sz="0" w:space="0" w:color="auto"/>
                            <w:bottom w:val="none" w:sz="0" w:space="0" w:color="auto"/>
                            <w:right w:val="none" w:sz="0" w:space="0" w:color="auto"/>
                          </w:divBdr>
                          <w:divsChild>
                            <w:div w:id="710416993">
                              <w:marLeft w:val="0"/>
                              <w:marRight w:val="0"/>
                              <w:marTop w:val="0"/>
                              <w:marBottom w:val="0"/>
                              <w:divBdr>
                                <w:top w:val="none" w:sz="0" w:space="0" w:color="auto"/>
                                <w:left w:val="none" w:sz="0" w:space="0" w:color="auto"/>
                                <w:bottom w:val="none" w:sz="0" w:space="0" w:color="auto"/>
                                <w:right w:val="none" w:sz="0" w:space="0" w:color="auto"/>
                              </w:divBdr>
                            </w:div>
                          </w:divsChild>
                        </w:div>
                        <w:div w:id="524371562">
                          <w:marLeft w:val="0"/>
                          <w:marRight w:val="0"/>
                          <w:marTop w:val="0"/>
                          <w:marBottom w:val="0"/>
                          <w:divBdr>
                            <w:top w:val="none" w:sz="0" w:space="0" w:color="auto"/>
                            <w:left w:val="none" w:sz="0" w:space="0" w:color="auto"/>
                            <w:bottom w:val="none" w:sz="0" w:space="0" w:color="auto"/>
                            <w:right w:val="none" w:sz="0" w:space="0" w:color="auto"/>
                          </w:divBdr>
                        </w:div>
                        <w:div w:id="1712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7817">
              <w:marLeft w:val="0"/>
              <w:marRight w:val="0"/>
              <w:marTop w:val="0"/>
              <w:marBottom w:val="0"/>
              <w:divBdr>
                <w:top w:val="none" w:sz="0" w:space="0" w:color="auto"/>
                <w:left w:val="none" w:sz="0" w:space="0" w:color="auto"/>
                <w:bottom w:val="none" w:sz="0" w:space="0" w:color="auto"/>
                <w:right w:val="none" w:sz="0" w:space="0" w:color="auto"/>
              </w:divBdr>
              <w:divsChild>
                <w:div w:id="357780025">
                  <w:marLeft w:val="0"/>
                  <w:marRight w:val="0"/>
                  <w:marTop w:val="0"/>
                  <w:marBottom w:val="0"/>
                  <w:divBdr>
                    <w:top w:val="none" w:sz="0" w:space="0" w:color="auto"/>
                    <w:left w:val="none" w:sz="0" w:space="0" w:color="auto"/>
                    <w:bottom w:val="none" w:sz="0" w:space="0" w:color="auto"/>
                    <w:right w:val="none" w:sz="0" w:space="0" w:color="auto"/>
                  </w:divBdr>
                  <w:divsChild>
                    <w:div w:id="1903442810">
                      <w:marLeft w:val="0"/>
                      <w:marRight w:val="0"/>
                      <w:marTop w:val="210"/>
                      <w:marBottom w:val="210"/>
                      <w:divBdr>
                        <w:top w:val="none" w:sz="0" w:space="0" w:color="auto"/>
                        <w:left w:val="none" w:sz="0" w:space="0" w:color="auto"/>
                        <w:bottom w:val="none" w:sz="0" w:space="0" w:color="auto"/>
                        <w:right w:val="none" w:sz="0" w:space="0" w:color="auto"/>
                      </w:divBdr>
                    </w:div>
                    <w:div w:id="123930825">
                      <w:marLeft w:val="0"/>
                      <w:marRight w:val="0"/>
                      <w:marTop w:val="0"/>
                      <w:marBottom w:val="0"/>
                      <w:divBdr>
                        <w:top w:val="none" w:sz="0" w:space="0" w:color="auto"/>
                        <w:left w:val="none" w:sz="0" w:space="0" w:color="auto"/>
                        <w:bottom w:val="none" w:sz="0" w:space="0" w:color="auto"/>
                        <w:right w:val="none" w:sz="0" w:space="0" w:color="auto"/>
                      </w:divBdr>
                      <w:divsChild>
                        <w:div w:id="499851829">
                          <w:marLeft w:val="0"/>
                          <w:marRight w:val="0"/>
                          <w:marTop w:val="0"/>
                          <w:marBottom w:val="0"/>
                          <w:divBdr>
                            <w:top w:val="none" w:sz="0" w:space="0" w:color="auto"/>
                            <w:left w:val="none" w:sz="0" w:space="0" w:color="auto"/>
                            <w:bottom w:val="none" w:sz="0" w:space="0" w:color="auto"/>
                            <w:right w:val="none" w:sz="0" w:space="0" w:color="auto"/>
                          </w:divBdr>
                          <w:divsChild>
                            <w:div w:id="1522083593">
                              <w:marLeft w:val="0"/>
                              <w:marRight w:val="0"/>
                              <w:marTop w:val="0"/>
                              <w:marBottom w:val="0"/>
                              <w:divBdr>
                                <w:top w:val="none" w:sz="0" w:space="0" w:color="auto"/>
                                <w:left w:val="none" w:sz="0" w:space="0" w:color="auto"/>
                                <w:bottom w:val="none" w:sz="0" w:space="0" w:color="auto"/>
                                <w:right w:val="none" w:sz="0" w:space="0" w:color="auto"/>
                              </w:divBdr>
                            </w:div>
                          </w:divsChild>
                        </w:div>
                        <w:div w:id="1329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5499">
          <w:marLeft w:val="0"/>
          <w:marRight w:val="0"/>
          <w:marTop w:val="0"/>
          <w:marBottom w:val="0"/>
          <w:divBdr>
            <w:top w:val="none" w:sz="0" w:space="0" w:color="auto"/>
            <w:left w:val="none" w:sz="0" w:space="0" w:color="auto"/>
            <w:bottom w:val="none" w:sz="0" w:space="0" w:color="auto"/>
            <w:right w:val="none" w:sz="0" w:space="0" w:color="auto"/>
          </w:divBdr>
          <w:divsChild>
            <w:div w:id="484509596">
              <w:marLeft w:val="0"/>
              <w:marRight w:val="0"/>
              <w:marTop w:val="0"/>
              <w:marBottom w:val="0"/>
              <w:divBdr>
                <w:top w:val="none" w:sz="0" w:space="0" w:color="auto"/>
                <w:left w:val="none" w:sz="0" w:space="0" w:color="auto"/>
                <w:bottom w:val="none" w:sz="0" w:space="0" w:color="auto"/>
                <w:right w:val="none" w:sz="0" w:space="0" w:color="auto"/>
              </w:divBdr>
            </w:div>
            <w:div w:id="350766528">
              <w:marLeft w:val="0"/>
              <w:marRight w:val="0"/>
              <w:marTop w:val="0"/>
              <w:marBottom w:val="0"/>
              <w:divBdr>
                <w:top w:val="none" w:sz="0" w:space="0" w:color="auto"/>
                <w:left w:val="none" w:sz="0" w:space="0" w:color="auto"/>
                <w:bottom w:val="none" w:sz="0" w:space="0" w:color="auto"/>
                <w:right w:val="none" w:sz="0" w:space="0" w:color="auto"/>
              </w:divBdr>
              <w:divsChild>
                <w:div w:id="566768117">
                  <w:marLeft w:val="0"/>
                  <w:marRight w:val="0"/>
                  <w:marTop w:val="0"/>
                  <w:marBottom w:val="0"/>
                  <w:divBdr>
                    <w:top w:val="none" w:sz="0" w:space="0" w:color="auto"/>
                    <w:left w:val="none" w:sz="0" w:space="0" w:color="auto"/>
                    <w:bottom w:val="none" w:sz="0" w:space="0" w:color="auto"/>
                    <w:right w:val="none" w:sz="0" w:space="0" w:color="auto"/>
                  </w:divBdr>
                  <w:divsChild>
                    <w:div w:id="69274490">
                      <w:marLeft w:val="0"/>
                      <w:marRight w:val="0"/>
                      <w:marTop w:val="210"/>
                      <w:marBottom w:val="210"/>
                      <w:divBdr>
                        <w:top w:val="none" w:sz="0" w:space="0" w:color="auto"/>
                        <w:left w:val="none" w:sz="0" w:space="0" w:color="auto"/>
                        <w:bottom w:val="none" w:sz="0" w:space="0" w:color="auto"/>
                        <w:right w:val="none" w:sz="0" w:space="0" w:color="auto"/>
                      </w:divBdr>
                    </w:div>
                    <w:div w:id="393116505">
                      <w:marLeft w:val="0"/>
                      <w:marRight w:val="0"/>
                      <w:marTop w:val="210"/>
                      <w:marBottom w:val="210"/>
                      <w:divBdr>
                        <w:top w:val="none" w:sz="0" w:space="0" w:color="auto"/>
                        <w:left w:val="none" w:sz="0" w:space="0" w:color="auto"/>
                        <w:bottom w:val="none" w:sz="0" w:space="0" w:color="auto"/>
                        <w:right w:val="none" w:sz="0" w:space="0" w:color="auto"/>
                      </w:divBdr>
                      <w:divsChild>
                        <w:div w:id="441999901">
                          <w:marLeft w:val="0"/>
                          <w:marRight w:val="0"/>
                          <w:marTop w:val="0"/>
                          <w:marBottom w:val="0"/>
                          <w:divBdr>
                            <w:top w:val="none" w:sz="0" w:space="0" w:color="auto"/>
                            <w:left w:val="none" w:sz="0" w:space="0" w:color="auto"/>
                            <w:bottom w:val="none" w:sz="0" w:space="0" w:color="auto"/>
                            <w:right w:val="none" w:sz="0" w:space="0" w:color="auto"/>
                          </w:divBdr>
                        </w:div>
                      </w:divsChild>
                    </w:div>
                    <w:div w:id="1768621794">
                      <w:marLeft w:val="0"/>
                      <w:marRight w:val="0"/>
                      <w:marTop w:val="0"/>
                      <w:marBottom w:val="0"/>
                      <w:divBdr>
                        <w:top w:val="none" w:sz="0" w:space="0" w:color="auto"/>
                        <w:left w:val="none" w:sz="0" w:space="0" w:color="auto"/>
                        <w:bottom w:val="none" w:sz="0" w:space="0" w:color="auto"/>
                        <w:right w:val="none" w:sz="0" w:space="0" w:color="auto"/>
                      </w:divBdr>
                      <w:divsChild>
                        <w:div w:id="521666652">
                          <w:marLeft w:val="0"/>
                          <w:marRight w:val="0"/>
                          <w:marTop w:val="0"/>
                          <w:marBottom w:val="0"/>
                          <w:divBdr>
                            <w:top w:val="none" w:sz="0" w:space="0" w:color="auto"/>
                            <w:left w:val="none" w:sz="0" w:space="0" w:color="auto"/>
                            <w:bottom w:val="none" w:sz="0" w:space="0" w:color="auto"/>
                            <w:right w:val="none" w:sz="0" w:space="0" w:color="auto"/>
                          </w:divBdr>
                          <w:divsChild>
                            <w:div w:id="1144734492">
                              <w:marLeft w:val="0"/>
                              <w:marRight w:val="0"/>
                              <w:marTop w:val="0"/>
                              <w:marBottom w:val="0"/>
                              <w:divBdr>
                                <w:top w:val="none" w:sz="0" w:space="0" w:color="auto"/>
                                <w:left w:val="none" w:sz="0" w:space="0" w:color="auto"/>
                                <w:bottom w:val="none" w:sz="0" w:space="0" w:color="auto"/>
                                <w:right w:val="none" w:sz="0" w:space="0" w:color="auto"/>
                              </w:divBdr>
                            </w:div>
                          </w:divsChild>
                        </w:div>
                        <w:div w:id="13884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5622">
              <w:marLeft w:val="0"/>
              <w:marRight w:val="0"/>
              <w:marTop w:val="0"/>
              <w:marBottom w:val="0"/>
              <w:divBdr>
                <w:top w:val="none" w:sz="0" w:space="0" w:color="auto"/>
                <w:left w:val="none" w:sz="0" w:space="0" w:color="auto"/>
                <w:bottom w:val="none" w:sz="0" w:space="0" w:color="auto"/>
                <w:right w:val="none" w:sz="0" w:space="0" w:color="auto"/>
              </w:divBdr>
              <w:divsChild>
                <w:div w:id="1613852713">
                  <w:marLeft w:val="0"/>
                  <w:marRight w:val="0"/>
                  <w:marTop w:val="0"/>
                  <w:marBottom w:val="0"/>
                  <w:divBdr>
                    <w:top w:val="none" w:sz="0" w:space="0" w:color="auto"/>
                    <w:left w:val="none" w:sz="0" w:space="0" w:color="auto"/>
                    <w:bottom w:val="none" w:sz="0" w:space="0" w:color="auto"/>
                    <w:right w:val="none" w:sz="0" w:space="0" w:color="auto"/>
                  </w:divBdr>
                  <w:divsChild>
                    <w:div w:id="2118480856">
                      <w:marLeft w:val="0"/>
                      <w:marRight w:val="0"/>
                      <w:marTop w:val="210"/>
                      <w:marBottom w:val="210"/>
                      <w:divBdr>
                        <w:top w:val="none" w:sz="0" w:space="0" w:color="auto"/>
                        <w:left w:val="none" w:sz="0" w:space="0" w:color="auto"/>
                        <w:bottom w:val="none" w:sz="0" w:space="0" w:color="auto"/>
                        <w:right w:val="none" w:sz="0" w:space="0" w:color="auto"/>
                      </w:divBdr>
                    </w:div>
                    <w:div w:id="762149255">
                      <w:marLeft w:val="0"/>
                      <w:marRight w:val="0"/>
                      <w:marTop w:val="0"/>
                      <w:marBottom w:val="0"/>
                      <w:divBdr>
                        <w:top w:val="none" w:sz="0" w:space="0" w:color="auto"/>
                        <w:left w:val="none" w:sz="0" w:space="0" w:color="auto"/>
                        <w:bottom w:val="none" w:sz="0" w:space="0" w:color="auto"/>
                        <w:right w:val="none" w:sz="0" w:space="0" w:color="auto"/>
                      </w:divBdr>
                      <w:divsChild>
                        <w:div w:id="2047171041">
                          <w:marLeft w:val="0"/>
                          <w:marRight w:val="0"/>
                          <w:marTop w:val="0"/>
                          <w:marBottom w:val="0"/>
                          <w:divBdr>
                            <w:top w:val="none" w:sz="0" w:space="0" w:color="auto"/>
                            <w:left w:val="none" w:sz="0" w:space="0" w:color="auto"/>
                            <w:bottom w:val="none" w:sz="0" w:space="0" w:color="auto"/>
                            <w:right w:val="none" w:sz="0" w:space="0" w:color="auto"/>
                          </w:divBdr>
                          <w:divsChild>
                            <w:div w:id="1355038844">
                              <w:marLeft w:val="0"/>
                              <w:marRight w:val="0"/>
                              <w:marTop w:val="0"/>
                              <w:marBottom w:val="0"/>
                              <w:divBdr>
                                <w:top w:val="none" w:sz="0" w:space="0" w:color="auto"/>
                                <w:left w:val="none" w:sz="0" w:space="0" w:color="auto"/>
                                <w:bottom w:val="none" w:sz="0" w:space="0" w:color="auto"/>
                                <w:right w:val="none" w:sz="0" w:space="0" w:color="auto"/>
                              </w:divBdr>
                            </w:div>
                          </w:divsChild>
                        </w:div>
                        <w:div w:id="7863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31682">
              <w:marLeft w:val="0"/>
              <w:marRight w:val="0"/>
              <w:marTop w:val="0"/>
              <w:marBottom w:val="0"/>
              <w:divBdr>
                <w:top w:val="none" w:sz="0" w:space="0" w:color="auto"/>
                <w:left w:val="none" w:sz="0" w:space="0" w:color="auto"/>
                <w:bottom w:val="none" w:sz="0" w:space="0" w:color="auto"/>
                <w:right w:val="none" w:sz="0" w:space="0" w:color="auto"/>
              </w:divBdr>
              <w:divsChild>
                <w:div w:id="1632325538">
                  <w:marLeft w:val="0"/>
                  <w:marRight w:val="0"/>
                  <w:marTop w:val="0"/>
                  <w:marBottom w:val="0"/>
                  <w:divBdr>
                    <w:top w:val="none" w:sz="0" w:space="0" w:color="auto"/>
                    <w:left w:val="none" w:sz="0" w:space="0" w:color="auto"/>
                    <w:bottom w:val="none" w:sz="0" w:space="0" w:color="auto"/>
                    <w:right w:val="none" w:sz="0" w:space="0" w:color="auto"/>
                  </w:divBdr>
                  <w:divsChild>
                    <w:div w:id="1519542922">
                      <w:marLeft w:val="0"/>
                      <w:marRight w:val="0"/>
                      <w:marTop w:val="0"/>
                      <w:marBottom w:val="0"/>
                      <w:divBdr>
                        <w:top w:val="none" w:sz="0" w:space="0" w:color="auto"/>
                        <w:left w:val="none" w:sz="0" w:space="0" w:color="auto"/>
                        <w:bottom w:val="none" w:sz="0" w:space="0" w:color="auto"/>
                        <w:right w:val="none" w:sz="0" w:space="0" w:color="auto"/>
                      </w:divBdr>
                      <w:divsChild>
                        <w:div w:id="583147807">
                          <w:marLeft w:val="0"/>
                          <w:marRight w:val="0"/>
                          <w:marTop w:val="0"/>
                          <w:marBottom w:val="0"/>
                          <w:divBdr>
                            <w:top w:val="none" w:sz="0" w:space="0" w:color="auto"/>
                            <w:left w:val="none" w:sz="0" w:space="0" w:color="auto"/>
                            <w:bottom w:val="none" w:sz="0" w:space="0" w:color="auto"/>
                            <w:right w:val="none" w:sz="0" w:space="0" w:color="auto"/>
                          </w:divBdr>
                          <w:divsChild>
                            <w:div w:id="2019188667">
                              <w:marLeft w:val="0"/>
                              <w:marRight w:val="0"/>
                              <w:marTop w:val="0"/>
                              <w:marBottom w:val="0"/>
                              <w:divBdr>
                                <w:top w:val="none" w:sz="0" w:space="0" w:color="auto"/>
                                <w:left w:val="none" w:sz="0" w:space="0" w:color="auto"/>
                                <w:bottom w:val="none" w:sz="0" w:space="0" w:color="auto"/>
                                <w:right w:val="none" w:sz="0" w:space="0" w:color="auto"/>
                              </w:divBdr>
                            </w:div>
                          </w:divsChild>
                        </w:div>
                        <w:div w:id="657921952">
                          <w:marLeft w:val="0"/>
                          <w:marRight w:val="0"/>
                          <w:marTop w:val="0"/>
                          <w:marBottom w:val="0"/>
                          <w:divBdr>
                            <w:top w:val="none" w:sz="0" w:space="0" w:color="auto"/>
                            <w:left w:val="none" w:sz="0" w:space="0" w:color="auto"/>
                            <w:bottom w:val="none" w:sz="0" w:space="0" w:color="auto"/>
                            <w:right w:val="none" w:sz="0" w:space="0" w:color="auto"/>
                          </w:divBdr>
                        </w:div>
                      </w:divsChild>
                    </w:div>
                    <w:div w:id="1344362318">
                      <w:marLeft w:val="0"/>
                      <w:marRight w:val="0"/>
                      <w:marTop w:val="210"/>
                      <w:marBottom w:val="210"/>
                      <w:divBdr>
                        <w:top w:val="none" w:sz="0" w:space="0" w:color="auto"/>
                        <w:left w:val="none" w:sz="0" w:space="0" w:color="auto"/>
                        <w:bottom w:val="none" w:sz="0" w:space="0" w:color="auto"/>
                        <w:right w:val="none" w:sz="0" w:space="0" w:color="auto"/>
                      </w:divBdr>
                      <w:divsChild>
                        <w:div w:id="18140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7234">
              <w:marLeft w:val="0"/>
              <w:marRight w:val="0"/>
              <w:marTop w:val="0"/>
              <w:marBottom w:val="0"/>
              <w:divBdr>
                <w:top w:val="none" w:sz="0" w:space="0" w:color="auto"/>
                <w:left w:val="none" w:sz="0" w:space="0" w:color="auto"/>
                <w:bottom w:val="none" w:sz="0" w:space="0" w:color="auto"/>
                <w:right w:val="none" w:sz="0" w:space="0" w:color="auto"/>
              </w:divBdr>
              <w:divsChild>
                <w:div w:id="1348289551">
                  <w:marLeft w:val="0"/>
                  <w:marRight w:val="0"/>
                  <w:marTop w:val="0"/>
                  <w:marBottom w:val="0"/>
                  <w:divBdr>
                    <w:top w:val="none" w:sz="0" w:space="0" w:color="auto"/>
                    <w:left w:val="none" w:sz="0" w:space="0" w:color="auto"/>
                    <w:bottom w:val="none" w:sz="0" w:space="0" w:color="auto"/>
                    <w:right w:val="none" w:sz="0" w:space="0" w:color="auto"/>
                  </w:divBdr>
                  <w:divsChild>
                    <w:div w:id="1081217503">
                      <w:marLeft w:val="0"/>
                      <w:marRight w:val="0"/>
                      <w:marTop w:val="0"/>
                      <w:marBottom w:val="0"/>
                      <w:divBdr>
                        <w:top w:val="none" w:sz="0" w:space="0" w:color="auto"/>
                        <w:left w:val="none" w:sz="0" w:space="0" w:color="auto"/>
                        <w:bottom w:val="none" w:sz="0" w:space="0" w:color="auto"/>
                        <w:right w:val="none" w:sz="0" w:space="0" w:color="auto"/>
                      </w:divBdr>
                      <w:divsChild>
                        <w:div w:id="1692874497">
                          <w:marLeft w:val="0"/>
                          <w:marRight w:val="0"/>
                          <w:marTop w:val="0"/>
                          <w:marBottom w:val="0"/>
                          <w:divBdr>
                            <w:top w:val="none" w:sz="0" w:space="0" w:color="auto"/>
                            <w:left w:val="none" w:sz="0" w:space="0" w:color="auto"/>
                            <w:bottom w:val="none" w:sz="0" w:space="0" w:color="auto"/>
                            <w:right w:val="none" w:sz="0" w:space="0" w:color="auto"/>
                          </w:divBdr>
                        </w:div>
                      </w:divsChild>
                    </w:div>
                    <w:div w:id="781189454">
                      <w:marLeft w:val="0"/>
                      <w:marRight w:val="0"/>
                      <w:marTop w:val="0"/>
                      <w:marBottom w:val="0"/>
                      <w:divBdr>
                        <w:top w:val="none" w:sz="0" w:space="0" w:color="auto"/>
                        <w:left w:val="none" w:sz="0" w:space="0" w:color="auto"/>
                        <w:bottom w:val="none" w:sz="0" w:space="0" w:color="auto"/>
                        <w:right w:val="none" w:sz="0" w:space="0" w:color="auto"/>
                      </w:divBdr>
                    </w:div>
                    <w:div w:id="1730761676">
                      <w:marLeft w:val="0"/>
                      <w:marRight w:val="0"/>
                      <w:marTop w:val="0"/>
                      <w:marBottom w:val="0"/>
                      <w:divBdr>
                        <w:top w:val="none" w:sz="0" w:space="0" w:color="auto"/>
                        <w:left w:val="none" w:sz="0" w:space="0" w:color="auto"/>
                        <w:bottom w:val="none" w:sz="0" w:space="0" w:color="auto"/>
                        <w:right w:val="none" w:sz="0" w:space="0" w:color="auto"/>
                      </w:divBdr>
                      <w:divsChild>
                        <w:div w:id="803348351">
                          <w:marLeft w:val="0"/>
                          <w:marRight w:val="0"/>
                          <w:marTop w:val="0"/>
                          <w:marBottom w:val="0"/>
                          <w:divBdr>
                            <w:top w:val="none" w:sz="0" w:space="0" w:color="auto"/>
                            <w:left w:val="none" w:sz="0" w:space="0" w:color="auto"/>
                            <w:bottom w:val="none" w:sz="0" w:space="0" w:color="auto"/>
                            <w:right w:val="none" w:sz="0" w:space="0" w:color="auto"/>
                          </w:divBdr>
                          <w:divsChild>
                            <w:div w:id="325135711">
                              <w:marLeft w:val="0"/>
                              <w:marRight w:val="0"/>
                              <w:marTop w:val="0"/>
                              <w:marBottom w:val="0"/>
                              <w:divBdr>
                                <w:top w:val="none" w:sz="0" w:space="0" w:color="auto"/>
                                <w:left w:val="none" w:sz="0" w:space="0" w:color="auto"/>
                                <w:bottom w:val="none" w:sz="0" w:space="0" w:color="auto"/>
                                <w:right w:val="none" w:sz="0" w:space="0" w:color="auto"/>
                              </w:divBdr>
                            </w:div>
                          </w:divsChild>
                        </w:div>
                        <w:div w:id="14751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2073">
          <w:marLeft w:val="0"/>
          <w:marRight w:val="0"/>
          <w:marTop w:val="0"/>
          <w:marBottom w:val="0"/>
          <w:divBdr>
            <w:top w:val="none" w:sz="0" w:space="0" w:color="auto"/>
            <w:left w:val="none" w:sz="0" w:space="0" w:color="auto"/>
            <w:bottom w:val="none" w:sz="0" w:space="0" w:color="auto"/>
            <w:right w:val="none" w:sz="0" w:space="0" w:color="auto"/>
          </w:divBdr>
          <w:divsChild>
            <w:div w:id="584457720">
              <w:marLeft w:val="0"/>
              <w:marRight w:val="0"/>
              <w:marTop w:val="0"/>
              <w:marBottom w:val="0"/>
              <w:divBdr>
                <w:top w:val="none" w:sz="0" w:space="0" w:color="auto"/>
                <w:left w:val="none" w:sz="0" w:space="0" w:color="auto"/>
                <w:bottom w:val="none" w:sz="0" w:space="0" w:color="auto"/>
                <w:right w:val="none" w:sz="0" w:space="0" w:color="auto"/>
              </w:divBdr>
              <w:divsChild>
                <w:div w:id="1176916306">
                  <w:marLeft w:val="0"/>
                  <w:marRight w:val="0"/>
                  <w:marTop w:val="210"/>
                  <w:marBottom w:val="210"/>
                  <w:divBdr>
                    <w:top w:val="none" w:sz="0" w:space="0" w:color="auto"/>
                    <w:left w:val="none" w:sz="0" w:space="0" w:color="auto"/>
                    <w:bottom w:val="none" w:sz="0" w:space="0" w:color="auto"/>
                    <w:right w:val="none" w:sz="0" w:space="0" w:color="auto"/>
                  </w:divBdr>
                </w:div>
                <w:div w:id="707608655">
                  <w:marLeft w:val="0"/>
                  <w:marRight w:val="0"/>
                  <w:marTop w:val="0"/>
                  <w:marBottom w:val="0"/>
                  <w:divBdr>
                    <w:top w:val="none" w:sz="0" w:space="0" w:color="auto"/>
                    <w:left w:val="none" w:sz="0" w:space="0" w:color="auto"/>
                    <w:bottom w:val="none" w:sz="0" w:space="0" w:color="auto"/>
                    <w:right w:val="none" w:sz="0" w:space="0" w:color="auto"/>
                  </w:divBdr>
                  <w:divsChild>
                    <w:div w:id="268201331">
                      <w:marLeft w:val="0"/>
                      <w:marRight w:val="0"/>
                      <w:marTop w:val="0"/>
                      <w:marBottom w:val="0"/>
                      <w:divBdr>
                        <w:top w:val="none" w:sz="0" w:space="0" w:color="auto"/>
                        <w:left w:val="none" w:sz="0" w:space="0" w:color="auto"/>
                        <w:bottom w:val="none" w:sz="0" w:space="0" w:color="auto"/>
                        <w:right w:val="none" w:sz="0" w:space="0" w:color="auto"/>
                      </w:divBdr>
                      <w:divsChild>
                        <w:div w:id="1323849895">
                          <w:marLeft w:val="0"/>
                          <w:marRight w:val="0"/>
                          <w:marTop w:val="0"/>
                          <w:marBottom w:val="0"/>
                          <w:divBdr>
                            <w:top w:val="none" w:sz="0" w:space="0" w:color="auto"/>
                            <w:left w:val="none" w:sz="0" w:space="0" w:color="auto"/>
                            <w:bottom w:val="none" w:sz="0" w:space="0" w:color="auto"/>
                            <w:right w:val="none" w:sz="0" w:space="0" w:color="auto"/>
                          </w:divBdr>
                        </w:div>
                      </w:divsChild>
                    </w:div>
                    <w:div w:id="2371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6985">
          <w:marLeft w:val="0"/>
          <w:marRight w:val="0"/>
          <w:marTop w:val="0"/>
          <w:marBottom w:val="0"/>
          <w:divBdr>
            <w:top w:val="none" w:sz="0" w:space="0" w:color="auto"/>
            <w:left w:val="none" w:sz="0" w:space="0" w:color="auto"/>
            <w:bottom w:val="none" w:sz="0" w:space="0" w:color="auto"/>
            <w:right w:val="none" w:sz="0" w:space="0" w:color="auto"/>
          </w:divBdr>
          <w:divsChild>
            <w:div w:id="1129587409">
              <w:marLeft w:val="0"/>
              <w:marRight w:val="0"/>
              <w:marTop w:val="0"/>
              <w:marBottom w:val="0"/>
              <w:divBdr>
                <w:top w:val="none" w:sz="0" w:space="0" w:color="auto"/>
                <w:left w:val="none" w:sz="0" w:space="0" w:color="auto"/>
                <w:bottom w:val="none" w:sz="0" w:space="0" w:color="auto"/>
                <w:right w:val="none" w:sz="0" w:space="0" w:color="auto"/>
              </w:divBdr>
              <w:divsChild>
                <w:div w:id="633095758">
                  <w:marLeft w:val="0"/>
                  <w:marRight w:val="0"/>
                  <w:marTop w:val="210"/>
                  <w:marBottom w:val="210"/>
                  <w:divBdr>
                    <w:top w:val="none" w:sz="0" w:space="0" w:color="auto"/>
                    <w:left w:val="none" w:sz="0" w:space="0" w:color="auto"/>
                    <w:bottom w:val="none" w:sz="0" w:space="0" w:color="auto"/>
                    <w:right w:val="none" w:sz="0" w:space="0" w:color="auto"/>
                  </w:divBdr>
                  <w:divsChild>
                    <w:div w:id="565608374">
                      <w:marLeft w:val="0"/>
                      <w:marRight w:val="0"/>
                      <w:marTop w:val="0"/>
                      <w:marBottom w:val="0"/>
                      <w:divBdr>
                        <w:top w:val="none" w:sz="0" w:space="0" w:color="auto"/>
                        <w:left w:val="none" w:sz="0" w:space="0" w:color="auto"/>
                        <w:bottom w:val="none" w:sz="0" w:space="0" w:color="auto"/>
                        <w:right w:val="none" w:sz="0" w:space="0" w:color="auto"/>
                      </w:divBdr>
                      <w:divsChild>
                        <w:div w:id="1896575919">
                          <w:marLeft w:val="0"/>
                          <w:marRight w:val="0"/>
                          <w:marTop w:val="0"/>
                          <w:marBottom w:val="0"/>
                          <w:divBdr>
                            <w:top w:val="none" w:sz="0" w:space="0" w:color="auto"/>
                            <w:left w:val="none" w:sz="0" w:space="0" w:color="auto"/>
                            <w:bottom w:val="none" w:sz="0" w:space="0" w:color="auto"/>
                            <w:right w:val="none" w:sz="0" w:space="0" w:color="auto"/>
                          </w:divBdr>
                        </w:div>
                      </w:divsChild>
                    </w:div>
                    <w:div w:id="72053272">
                      <w:marLeft w:val="0"/>
                      <w:marRight w:val="0"/>
                      <w:marTop w:val="0"/>
                      <w:marBottom w:val="0"/>
                      <w:divBdr>
                        <w:top w:val="none" w:sz="0" w:space="0" w:color="auto"/>
                        <w:left w:val="none" w:sz="0" w:space="0" w:color="auto"/>
                        <w:bottom w:val="none" w:sz="0" w:space="0" w:color="auto"/>
                        <w:right w:val="none" w:sz="0" w:space="0" w:color="auto"/>
                      </w:divBdr>
                    </w:div>
                    <w:div w:id="979001199">
                      <w:marLeft w:val="0"/>
                      <w:marRight w:val="0"/>
                      <w:marTop w:val="0"/>
                      <w:marBottom w:val="0"/>
                      <w:divBdr>
                        <w:top w:val="none" w:sz="0" w:space="0" w:color="auto"/>
                        <w:left w:val="none" w:sz="0" w:space="0" w:color="auto"/>
                        <w:bottom w:val="none" w:sz="0" w:space="0" w:color="auto"/>
                        <w:right w:val="none" w:sz="0" w:space="0" w:color="auto"/>
                      </w:divBdr>
                      <w:divsChild>
                        <w:div w:id="1018190292">
                          <w:marLeft w:val="0"/>
                          <w:marRight w:val="0"/>
                          <w:marTop w:val="0"/>
                          <w:marBottom w:val="0"/>
                          <w:divBdr>
                            <w:top w:val="none" w:sz="0" w:space="0" w:color="auto"/>
                            <w:left w:val="none" w:sz="0" w:space="0" w:color="auto"/>
                            <w:bottom w:val="none" w:sz="0" w:space="0" w:color="auto"/>
                            <w:right w:val="none" w:sz="0" w:space="0" w:color="auto"/>
                          </w:divBdr>
                        </w:div>
                      </w:divsChild>
                    </w:div>
                    <w:div w:id="1112701318">
                      <w:marLeft w:val="0"/>
                      <w:marRight w:val="0"/>
                      <w:marTop w:val="0"/>
                      <w:marBottom w:val="0"/>
                      <w:divBdr>
                        <w:top w:val="none" w:sz="0" w:space="0" w:color="auto"/>
                        <w:left w:val="none" w:sz="0" w:space="0" w:color="auto"/>
                        <w:bottom w:val="none" w:sz="0" w:space="0" w:color="auto"/>
                        <w:right w:val="none" w:sz="0" w:space="0" w:color="auto"/>
                      </w:divBdr>
                    </w:div>
                    <w:div w:id="959846374">
                      <w:marLeft w:val="0"/>
                      <w:marRight w:val="0"/>
                      <w:marTop w:val="0"/>
                      <w:marBottom w:val="0"/>
                      <w:divBdr>
                        <w:top w:val="none" w:sz="0" w:space="0" w:color="auto"/>
                        <w:left w:val="none" w:sz="0" w:space="0" w:color="auto"/>
                        <w:bottom w:val="none" w:sz="0" w:space="0" w:color="auto"/>
                        <w:right w:val="none" w:sz="0" w:space="0" w:color="auto"/>
                      </w:divBdr>
                      <w:divsChild>
                        <w:div w:id="1093476102">
                          <w:marLeft w:val="0"/>
                          <w:marRight w:val="0"/>
                          <w:marTop w:val="0"/>
                          <w:marBottom w:val="0"/>
                          <w:divBdr>
                            <w:top w:val="none" w:sz="0" w:space="0" w:color="auto"/>
                            <w:left w:val="none" w:sz="0" w:space="0" w:color="auto"/>
                            <w:bottom w:val="none" w:sz="0" w:space="0" w:color="auto"/>
                            <w:right w:val="none" w:sz="0" w:space="0" w:color="auto"/>
                          </w:divBdr>
                        </w:div>
                      </w:divsChild>
                    </w:div>
                    <w:div w:id="15818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50618">
          <w:marLeft w:val="0"/>
          <w:marRight w:val="0"/>
          <w:marTop w:val="0"/>
          <w:marBottom w:val="0"/>
          <w:divBdr>
            <w:top w:val="none" w:sz="0" w:space="0" w:color="auto"/>
            <w:left w:val="none" w:sz="0" w:space="0" w:color="auto"/>
            <w:bottom w:val="none" w:sz="0" w:space="0" w:color="auto"/>
            <w:right w:val="none" w:sz="0" w:space="0" w:color="auto"/>
          </w:divBdr>
          <w:divsChild>
            <w:div w:id="635568367">
              <w:marLeft w:val="0"/>
              <w:marRight w:val="0"/>
              <w:marTop w:val="0"/>
              <w:marBottom w:val="0"/>
              <w:divBdr>
                <w:top w:val="none" w:sz="0" w:space="0" w:color="auto"/>
                <w:left w:val="none" w:sz="0" w:space="0" w:color="auto"/>
                <w:bottom w:val="none" w:sz="0" w:space="0" w:color="auto"/>
                <w:right w:val="none" w:sz="0" w:space="0" w:color="auto"/>
              </w:divBdr>
              <w:divsChild>
                <w:div w:id="1645309147">
                  <w:marLeft w:val="0"/>
                  <w:marRight w:val="0"/>
                  <w:marTop w:val="210"/>
                  <w:marBottom w:val="210"/>
                  <w:divBdr>
                    <w:top w:val="none" w:sz="0" w:space="0" w:color="auto"/>
                    <w:left w:val="none" w:sz="0" w:space="0" w:color="auto"/>
                    <w:bottom w:val="none" w:sz="0" w:space="0" w:color="auto"/>
                    <w:right w:val="none" w:sz="0" w:space="0" w:color="auto"/>
                  </w:divBdr>
                  <w:divsChild>
                    <w:div w:id="2131389579">
                      <w:marLeft w:val="0"/>
                      <w:marRight w:val="0"/>
                      <w:marTop w:val="0"/>
                      <w:marBottom w:val="0"/>
                      <w:divBdr>
                        <w:top w:val="none" w:sz="0" w:space="0" w:color="auto"/>
                        <w:left w:val="none" w:sz="0" w:space="0" w:color="auto"/>
                        <w:bottom w:val="none" w:sz="0" w:space="0" w:color="auto"/>
                        <w:right w:val="none" w:sz="0" w:space="0" w:color="auto"/>
                      </w:divBdr>
                      <w:divsChild>
                        <w:div w:id="1706447921">
                          <w:marLeft w:val="0"/>
                          <w:marRight w:val="0"/>
                          <w:marTop w:val="0"/>
                          <w:marBottom w:val="0"/>
                          <w:divBdr>
                            <w:top w:val="none" w:sz="0" w:space="0" w:color="auto"/>
                            <w:left w:val="none" w:sz="0" w:space="0" w:color="auto"/>
                            <w:bottom w:val="none" w:sz="0" w:space="0" w:color="auto"/>
                            <w:right w:val="none" w:sz="0" w:space="0" w:color="auto"/>
                          </w:divBdr>
                        </w:div>
                      </w:divsChild>
                    </w:div>
                    <w:div w:id="855074086">
                      <w:marLeft w:val="0"/>
                      <w:marRight w:val="0"/>
                      <w:marTop w:val="0"/>
                      <w:marBottom w:val="0"/>
                      <w:divBdr>
                        <w:top w:val="none" w:sz="0" w:space="0" w:color="auto"/>
                        <w:left w:val="none" w:sz="0" w:space="0" w:color="auto"/>
                        <w:bottom w:val="none" w:sz="0" w:space="0" w:color="auto"/>
                        <w:right w:val="none" w:sz="0" w:space="0" w:color="auto"/>
                      </w:divBdr>
                    </w:div>
                    <w:div w:id="6847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551334">
          <w:marLeft w:val="0"/>
          <w:marRight w:val="0"/>
          <w:marTop w:val="0"/>
          <w:marBottom w:val="0"/>
          <w:divBdr>
            <w:top w:val="none" w:sz="0" w:space="0" w:color="auto"/>
            <w:left w:val="none" w:sz="0" w:space="0" w:color="auto"/>
            <w:bottom w:val="none" w:sz="0" w:space="0" w:color="auto"/>
            <w:right w:val="none" w:sz="0" w:space="0" w:color="auto"/>
          </w:divBdr>
          <w:divsChild>
            <w:div w:id="1187909948">
              <w:marLeft w:val="0"/>
              <w:marRight w:val="0"/>
              <w:marTop w:val="0"/>
              <w:marBottom w:val="0"/>
              <w:divBdr>
                <w:top w:val="none" w:sz="0" w:space="0" w:color="auto"/>
                <w:left w:val="none" w:sz="0" w:space="0" w:color="auto"/>
                <w:bottom w:val="none" w:sz="0" w:space="0" w:color="auto"/>
                <w:right w:val="none" w:sz="0" w:space="0" w:color="auto"/>
              </w:divBdr>
              <w:divsChild>
                <w:div w:id="353187996">
                  <w:marLeft w:val="0"/>
                  <w:marRight w:val="0"/>
                  <w:marTop w:val="0"/>
                  <w:marBottom w:val="0"/>
                  <w:divBdr>
                    <w:top w:val="none" w:sz="0" w:space="0" w:color="auto"/>
                    <w:left w:val="none" w:sz="0" w:space="0" w:color="auto"/>
                    <w:bottom w:val="none" w:sz="0" w:space="0" w:color="auto"/>
                    <w:right w:val="none" w:sz="0" w:space="0" w:color="auto"/>
                  </w:divBdr>
                  <w:divsChild>
                    <w:div w:id="1083063941">
                      <w:marLeft w:val="0"/>
                      <w:marRight w:val="0"/>
                      <w:marTop w:val="0"/>
                      <w:marBottom w:val="0"/>
                      <w:divBdr>
                        <w:top w:val="none" w:sz="0" w:space="0" w:color="auto"/>
                        <w:left w:val="none" w:sz="0" w:space="0" w:color="auto"/>
                        <w:bottom w:val="none" w:sz="0" w:space="0" w:color="auto"/>
                        <w:right w:val="none" w:sz="0" w:space="0" w:color="auto"/>
                      </w:divBdr>
                      <w:divsChild>
                        <w:div w:id="1020812883">
                          <w:marLeft w:val="0"/>
                          <w:marRight w:val="0"/>
                          <w:marTop w:val="0"/>
                          <w:marBottom w:val="0"/>
                          <w:divBdr>
                            <w:top w:val="none" w:sz="0" w:space="0" w:color="auto"/>
                            <w:left w:val="none" w:sz="0" w:space="0" w:color="auto"/>
                            <w:bottom w:val="none" w:sz="0" w:space="0" w:color="auto"/>
                            <w:right w:val="none" w:sz="0" w:space="0" w:color="auto"/>
                          </w:divBdr>
                        </w:div>
                      </w:divsChild>
                    </w:div>
                    <w:div w:id="384452246">
                      <w:marLeft w:val="0"/>
                      <w:marRight w:val="0"/>
                      <w:marTop w:val="0"/>
                      <w:marBottom w:val="0"/>
                      <w:divBdr>
                        <w:top w:val="none" w:sz="0" w:space="0" w:color="auto"/>
                        <w:left w:val="none" w:sz="0" w:space="0" w:color="auto"/>
                        <w:bottom w:val="none" w:sz="0" w:space="0" w:color="auto"/>
                        <w:right w:val="none" w:sz="0" w:space="0" w:color="auto"/>
                      </w:divBdr>
                    </w:div>
                  </w:divsChild>
                </w:div>
                <w:div w:id="1916548942">
                  <w:marLeft w:val="0"/>
                  <w:marRight w:val="0"/>
                  <w:marTop w:val="210"/>
                  <w:marBottom w:val="210"/>
                  <w:divBdr>
                    <w:top w:val="none" w:sz="0" w:space="0" w:color="auto"/>
                    <w:left w:val="none" w:sz="0" w:space="0" w:color="auto"/>
                    <w:bottom w:val="none" w:sz="0" w:space="0" w:color="auto"/>
                    <w:right w:val="none" w:sz="0" w:space="0" w:color="auto"/>
                  </w:divBdr>
                  <w:divsChild>
                    <w:div w:id="303319297">
                      <w:marLeft w:val="0"/>
                      <w:marRight w:val="0"/>
                      <w:marTop w:val="0"/>
                      <w:marBottom w:val="0"/>
                      <w:divBdr>
                        <w:top w:val="none" w:sz="0" w:space="0" w:color="auto"/>
                        <w:left w:val="none" w:sz="0" w:space="0" w:color="auto"/>
                        <w:bottom w:val="none" w:sz="0" w:space="0" w:color="auto"/>
                        <w:right w:val="none" w:sz="0" w:space="0" w:color="auto"/>
                      </w:divBdr>
                      <w:divsChild>
                        <w:div w:id="1249731211">
                          <w:marLeft w:val="0"/>
                          <w:marRight w:val="0"/>
                          <w:marTop w:val="0"/>
                          <w:marBottom w:val="0"/>
                          <w:divBdr>
                            <w:top w:val="none" w:sz="0" w:space="0" w:color="auto"/>
                            <w:left w:val="none" w:sz="0" w:space="0" w:color="auto"/>
                            <w:bottom w:val="none" w:sz="0" w:space="0" w:color="auto"/>
                            <w:right w:val="none" w:sz="0" w:space="0" w:color="auto"/>
                          </w:divBdr>
                        </w:div>
                      </w:divsChild>
                    </w:div>
                    <w:div w:id="1431314489">
                      <w:marLeft w:val="0"/>
                      <w:marRight w:val="0"/>
                      <w:marTop w:val="0"/>
                      <w:marBottom w:val="0"/>
                      <w:divBdr>
                        <w:top w:val="none" w:sz="0" w:space="0" w:color="auto"/>
                        <w:left w:val="none" w:sz="0" w:space="0" w:color="auto"/>
                        <w:bottom w:val="none" w:sz="0" w:space="0" w:color="auto"/>
                        <w:right w:val="none" w:sz="0" w:space="0" w:color="auto"/>
                      </w:divBdr>
                    </w:div>
                    <w:div w:id="949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3002">
          <w:marLeft w:val="0"/>
          <w:marRight w:val="0"/>
          <w:marTop w:val="0"/>
          <w:marBottom w:val="0"/>
          <w:divBdr>
            <w:top w:val="none" w:sz="0" w:space="0" w:color="auto"/>
            <w:left w:val="none" w:sz="0" w:space="0" w:color="auto"/>
            <w:bottom w:val="none" w:sz="0" w:space="0" w:color="auto"/>
            <w:right w:val="none" w:sz="0" w:space="0" w:color="auto"/>
          </w:divBdr>
          <w:divsChild>
            <w:div w:id="810371349">
              <w:marLeft w:val="0"/>
              <w:marRight w:val="0"/>
              <w:marTop w:val="0"/>
              <w:marBottom w:val="0"/>
              <w:divBdr>
                <w:top w:val="none" w:sz="0" w:space="0" w:color="auto"/>
                <w:left w:val="none" w:sz="0" w:space="0" w:color="auto"/>
                <w:bottom w:val="none" w:sz="0" w:space="0" w:color="auto"/>
                <w:right w:val="none" w:sz="0" w:space="0" w:color="auto"/>
              </w:divBdr>
              <w:divsChild>
                <w:div w:id="261845021">
                  <w:marLeft w:val="0"/>
                  <w:marRight w:val="0"/>
                  <w:marTop w:val="0"/>
                  <w:marBottom w:val="0"/>
                  <w:divBdr>
                    <w:top w:val="none" w:sz="0" w:space="0" w:color="auto"/>
                    <w:left w:val="none" w:sz="0" w:space="0" w:color="auto"/>
                    <w:bottom w:val="none" w:sz="0" w:space="0" w:color="auto"/>
                    <w:right w:val="none" w:sz="0" w:space="0" w:color="auto"/>
                  </w:divBdr>
                  <w:divsChild>
                    <w:div w:id="1769497992">
                      <w:marLeft w:val="0"/>
                      <w:marRight w:val="0"/>
                      <w:marTop w:val="0"/>
                      <w:marBottom w:val="0"/>
                      <w:divBdr>
                        <w:top w:val="none" w:sz="0" w:space="0" w:color="auto"/>
                        <w:left w:val="none" w:sz="0" w:space="0" w:color="auto"/>
                        <w:bottom w:val="none" w:sz="0" w:space="0" w:color="auto"/>
                        <w:right w:val="none" w:sz="0" w:space="0" w:color="auto"/>
                      </w:divBdr>
                      <w:divsChild>
                        <w:div w:id="456458476">
                          <w:marLeft w:val="0"/>
                          <w:marRight w:val="0"/>
                          <w:marTop w:val="0"/>
                          <w:marBottom w:val="0"/>
                          <w:divBdr>
                            <w:top w:val="none" w:sz="0" w:space="0" w:color="auto"/>
                            <w:left w:val="none" w:sz="0" w:space="0" w:color="auto"/>
                            <w:bottom w:val="none" w:sz="0" w:space="0" w:color="auto"/>
                            <w:right w:val="none" w:sz="0" w:space="0" w:color="auto"/>
                          </w:divBdr>
                        </w:div>
                      </w:divsChild>
                    </w:div>
                    <w:div w:id="1152596633">
                      <w:marLeft w:val="0"/>
                      <w:marRight w:val="0"/>
                      <w:marTop w:val="0"/>
                      <w:marBottom w:val="0"/>
                      <w:divBdr>
                        <w:top w:val="none" w:sz="0" w:space="0" w:color="auto"/>
                        <w:left w:val="none" w:sz="0" w:space="0" w:color="auto"/>
                        <w:bottom w:val="none" w:sz="0" w:space="0" w:color="auto"/>
                        <w:right w:val="none" w:sz="0" w:space="0" w:color="auto"/>
                      </w:divBdr>
                    </w:div>
                  </w:divsChild>
                </w:div>
                <w:div w:id="694382738">
                  <w:marLeft w:val="0"/>
                  <w:marRight w:val="0"/>
                  <w:marTop w:val="210"/>
                  <w:marBottom w:val="210"/>
                  <w:divBdr>
                    <w:top w:val="none" w:sz="0" w:space="0" w:color="auto"/>
                    <w:left w:val="none" w:sz="0" w:space="0" w:color="auto"/>
                    <w:bottom w:val="none" w:sz="0" w:space="0" w:color="auto"/>
                    <w:right w:val="none" w:sz="0" w:space="0" w:color="auto"/>
                  </w:divBdr>
                  <w:divsChild>
                    <w:div w:id="5545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0558">
          <w:marLeft w:val="0"/>
          <w:marRight w:val="0"/>
          <w:marTop w:val="0"/>
          <w:marBottom w:val="0"/>
          <w:divBdr>
            <w:top w:val="none" w:sz="0" w:space="0" w:color="auto"/>
            <w:left w:val="none" w:sz="0" w:space="0" w:color="auto"/>
            <w:bottom w:val="none" w:sz="0" w:space="0" w:color="auto"/>
            <w:right w:val="none" w:sz="0" w:space="0" w:color="auto"/>
          </w:divBdr>
          <w:divsChild>
            <w:div w:id="1730956559">
              <w:marLeft w:val="0"/>
              <w:marRight w:val="0"/>
              <w:marTop w:val="0"/>
              <w:marBottom w:val="0"/>
              <w:divBdr>
                <w:top w:val="none" w:sz="0" w:space="0" w:color="auto"/>
                <w:left w:val="none" w:sz="0" w:space="0" w:color="auto"/>
                <w:bottom w:val="none" w:sz="0" w:space="0" w:color="auto"/>
                <w:right w:val="none" w:sz="0" w:space="0" w:color="auto"/>
              </w:divBdr>
            </w:div>
            <w:div w:id="1790472260">
              <w:marLeft w:val="0"/>
              <w:marRight w:val="0"/>
              <w:marTop w:val="0"/>
              <w:marBottom w:val="0"/>
              <w:divBdr>
                <w:top w:val="none" w:sz="0" w:space="0" w:color="auto"/>
                <w:left w:val="none" w:sz="0" w:space="0" w:color="auto"/>
                <w:bottom w:val="none" w:sz="0" w:space="0" w:color="auto"/>
                <w:right w:val="none" w:sz="0" w:space="0" w:color="auto"/>
              </w:divBdr>
              <w:divsChild>
                <w:div w:id="755055866">
                  <w:marLeft w:val="0"/>
                  <w:marRight w:val="0"/>
                  <w:marTop w:val="0"/>
                  <w:marBottom w:val="0"/>
                  <w:divBdr>
                    <w:top w:val="none" w:sz="0" w:space="0" w:color="auto"/>
                    <w:left w:val="none" w:sz="0" w:space="0" w:color="auto"/>
                    <w:bottom w:val="none" w:sz="0" w:space="0" w:color="auto"/>
                    <w:right w:val="none" w:sz="0" w:space="0" w:color="auto"/>
                  </w:divBdr>
                  <w:divsChild>
                    <w:div w:id="2035495350">
                      <w:marLeft w:val="0"/>
                      <w:marRight w:val="0"/>
                      <w:marTop w:val="210"/>
                      <w:marBottom w:val="210"/>
                      <w:divBdr>
                        <w:top w:val="none" w:sz="0" w:space="0" w:color="auto"/>
                        <w:left w:val="none" w:sz="0" w:space="0" w:color="auto"/>
                        <w:bottom w:val="none" w:sz="0" w:space="0" w:color="auto"/>
                        <w:right w:val="none" w:sz="0" w:space="0" w:color="auto"/>
                      </w:divBdr>
                      <w:divsChild>
                        <w:div w:id="411202785">
                          <w:marLeft w:val="0"/>
                          <w:marRight w:val="0"/>
                          <w:marTop w:val="0"/>
                          <w:marBottom w:val="0"/>
                          <w:divBdr>
                            <w:top w:val="none" w:sz="0" w:space="0" w:color="auto"/>
                            <w:left w:val="none" w:sz="0" w:space="0" w:color="auto"/>
                            <w:bottom w:val="none" w:sz="0" w:space="0" w:color="auto"/>
                            <w:right w:val="none" w:sz="0" w:space="0" w:color="auto"/>
                          </w:divBdr>
                          <w:divsChild>
                            <w:div w:id="1759860112">
                              <w:marLeft w:val="0"/>
                              <w:marRight w:val="0"/>
                              <w:marTop w:val="0"/>
                              <w:marBottom w:val="0"/>
                              <w:divBdr>
                                <w:top w:val="none" w:sz="0" w:space="0" w:color="auto"/>
                                <w:left w:val="none" w:sz="0" w:space="0" w:color="auto"/>
                                <w:bottom w:val="none" w:sz="0" w:space="0" w:color="auto"/>
                                <w:right w:val="none" w:sz="0" w:space="0" w:color="auto"/>
                              </w:divBdr>
                            </w:div>
                          </w:divsChild>
                        </w:div>
                        <w:div w:id="39130150">
                          <w:marLeft w:val="0"/>
                          <w:marRight w:val="0"/>
                          <w:marTop w:val="0"/>
                          <w:marBottom w:val="0"/>
                          <w:divBdr>
                            <w:top w:val="none" w:sz="0" w:space="0" w:color="auto"/>
                            <w:left w:val="none" w:sz="0" w:space="0" w:color="auto"/>
                            <w:bottom w:val="none" w:sz="0" w:space="0" w:color="auto"/>
                            <w:right w:val="none" w:sz="0" w:space="0" w:color="auto"/>
                          </w:divBdr>
                        </w:div>
                        <w:div w:id="1642419171">
                          <w:marLeft w:val="0"/>
                          <w:marRight w:val="0"/>
                          <w:marTop w:val="0"/>
                          <w:marBottom w:val="0"/>
                          <w:divBdr>
                            <w:top w:val="none" w:sz="0" w:space="0" w:color="auto"/>
                            <w:left w:val="none" w:sz="0" w:space="0" w:color="auto"/>
                            <w:bottom w:val="none" w:sz="0" w:space="0" w:color="auto"/>
                            <w:right w:val="none" w:sz="0" w:space="0" w:color="auto"/>
                          </w:divBdr>
                          <w:divsChild>
                            <w:div w:id="328994259">
                              <w:marLeft w:val="0"/>
                              <w:marRight w:val="0"/>
                              <w:marTop w:val="0"/>
                              <w:marBottom w:val="0"/>
                              <w:divBdr>
                                <w:top w:val="none" w:sz="0" w:space="0" w:color="auto"/>
                                <w:left w:val="none" w:sz="0" w:space="0" w:color="auto"/>
                                <w:bottom w:val="none" w:sz="0" w:space="0" w:color="auto"/>
                                <w:right w:val="none" w:sz="0" w:space="0" w:color="auto"/>
                              </w:divBdr>
                            </w:div>
                          </w:divsChild>
                        </w:div>
                        <w:div w:id="1280912251">
                          <w:marLeft w:val="0"/>
                          <w:marRight w:val="0"/>
                          <w:marTop w:val="0"/>
                          <w:marBottom w:val="0"/>
                          <w:divBdr>
                            <w:top w:val="none" w:sz="0" w:space="0" w:color="auto"/>
                            <w:left w:val="none" w:sz="0" w:space="0" w:color="auto"/>
                            <w:bottom w:val="none" w:sz="0" w:space="0" w:color="auto"/>
                            <w:right w:val="none" w:sz="0" w:space="0" w:color="auto"/>
                          </w:divBdr>
                        </w:div>
                        <w:div w:id="57674182">
                          <w:marLeft w:val="0"/>
                          <w:marRight w:val="0"/>
                          <w:marTop w:val="0"/>
                          <w:marBottom w:val="0"/>
                          <w:divBdr>
                            <w:top w:val="none" w:sz="0" w:space="0" w:color="auto"/>
                            <w:left w:val="none" w:sz="0" w:space="0" w:color="auto"/>
                            <w:bottom w:val="none" w:sz="0" w:space="0" w:color="auto"/>
                            <w:right w:val="none" w:sz="0" w:space="0" w:color="auto"/>
                          </w:divBdr>
                          <w:divsChild>
                            <w:div w:id="424570694">
                              <w:marLeft w:val="0"/>
                              <w:marRight w:val="0"/>
                              <w:marTop w:val="0"/>
                              <w:marBottom w:val="0"/>
                              <w:divBdr>
                                <w:top w:val="none" w:sz="0" w:space="0" w:color="auto"/>
                                <w:left w:val="none" w:sz="0" w:space="0" w:color="auto"/>
                                <w:bottom w:val="none" w:sz="0" w:space="0" w:color="auto"/>
                                <w:right w:val="none" w:sz="0" w:space="0" w:color="auto"/>
                              </w:divBdr>
                            </w:div>
                          </w:divsChild>
                        </w:div>
                        <w:div w:id="1806266958">
                          <w:marLeft w:val="0"/>
                          <w:marRight w:val="0"/>
                          <w:marTop w:val="0"/>
                          <w:marBottom w:val="0"/>
                          <w:divBdr>
                            <w:top w:val="none" w:sz="0" w:space="0" w:color="auto"/>
                            <w:left w:val="none" w:sz="0" w:space="0" w:color="auto"/>
                            <w:bottom w:val="none" w:sz="0" w:space="0" w:color="auto"/>
                            <w:right w:val="none" w:sz="0" w:space="0" w:color="auto"/>
                          </w:divBdr>
                        </w:div>
                        <w:div w:id="1427917252">
                          <w:marLeft w:val="0"/>
                          <w:marRight w:val="0"/>
                          <w:marTop w:val="0"/>
                          <w:marBottom w:val="0"/>
                          <w:divBdr>
                            <w:top w:val="none" w:sz="0" w:space="0" w:color="auto"/>
                            <w:left w:val="none" w:sz="0" w:space="0" w:color="auto"/>
                            <w:bottom w:val="none" w:sz="0" w:space="0" w:color="auto"/>
                            <w:right w:val="none" w:sz="0" w:space="0" w:color="auto"/>
                          </w:divBdr>
                          <w:divsChild>
                            <w:div w:id="1355613590">
                              <w:marLeft w:val="0"/>
                              <w:marRight w:val="0"/>
                              <w:marTop w:val="0"/>
                              <w:marBottom w:val="0"/>
                              <w:divBdr>
                                <w:top w:val="none" w:sz="0" w:space="0" w:color="auto"/>
                                <w:left w:val="none" w:sz="0" w:space="0" w:color="auto"/>
                                <w:bottom w:val="none" w:sz="0" w:space="0" w:color="auto"/>
                                <w:right w:val="none" w:sz="0" w:space="0" w:color="auto"/>
                              </w:divBdr>
                            </w:div>
                          </w:divsChild>
                        </w:div>
                        <w:div w:id="62022973">
                          <w:marLeft w:val="0"/>
                          <w:marRight w:val="0"/>
                          <w:marTop w:val="0"/>
                          <w:marBottom w:val="0"/>
                          <w:divBdr>
                            <w:top w:val="none" w:sz="0" w:space="0" w:color="auto"/>
                            <w:left w:val="none" w:sz="0" w:space="0" w:color="auto"/>
                            <w:bottom w:val="none" w:sz="0" w:space="0" w:color="auto"/>
                            <w:right w:val="none" w:sz="0" w:space="0" w:color="auto"/>
                          </w:divBdr>
                        </w:div>
                      </w:divsChild>
                    </w:div>
                    <w:div w:id="643437360">
                      <w:marLeft w:val="0"/>
                      <w:marRight w:val="0"/>
                      <w:marTop w:val="0"/>
                      <w:marBottom w:val="0"/>
                      <w:divBdr>
                        <w:top w:val="none" w:sz="0" w:space="0" w:color="auto"/>
                        <w:left w:val="none" w:sz="0" w:space="0" w:color="auto"/>
                        <w:bottom w:val="none" w:sz="0" w:space="0" w:color="auto"/>
                        <w:right w:val="none" w:sz="0" w:space="0" w:color="auto"/>
                      </w:divBdr>
                      <w:divsChild>
                        <w:div w:id="952127691">
                          <w:marLeft w:val="0"/>
                          <w:marRight w:val="0"/>
                          <w:marTop w:val="0"/>
                          <w:marBottom w:val="0"/>
                          <w:divBdr>
                            <w:top w:val="none" w:sz="0" w:space="0" w:color="auto"/>
                            <w:left w:val="none" w:sz="0" w:space="0" w:color="auto"/>
                            <w:bottom w:val="none" w:sz="0" w:space="0" w:color="auto"/>
                            <w:right w:val="none" w:sz="0" w:space="0" w:color="auto"/>
                          </w:divBdr>
                          <w:divsChild>
                            <w:div w:id="622273800">
                              <w:marLeft w:val="0"/>
                              <w:marRight w:val="0"/>
                              <w:marTop w:val="0"/>
                              <w:marBottom w:val="0"/>
                              <w:divBdr>
                                <w:top w:val="none" w:sz="0" w:space="0" w:color="auto"/>
                                <w:left w:val="none" w:sz="0" w:space="0" w:color="auto"/>
                                <w:bottom w:val="none" w:sz="0" w:space="0" w:color="auto"/>
                                <w:right w:val="none" w:sz="0" w:space="0" w:color="auto"/>
                              </w:divBdr>
                            </w:div>
                          </w:divsChild>
                        </w:div>
                        <w:div w:id="1508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33516">
              <w:marLeft w:val="0"/>
              <w:marRight w:val="0"/>
              <w:marTop w:val="0"/>
              <w:marBottom w:val="0"/>
              <w:divBdr>
                <w:top w:val="none" w:sz="0" w:space="0" w:color="auto"/>
                <w:left w:val="none" w:sz="0" w:space="0" w:color="auto"/>
                <w:bottom w:val="none" w:sz="0" w:space="0" w:color="auto"/>
                <w:right w:val="none" w:sz="0" w:space="0" w:color="auto"/>
              </w:divBdr>
              <w:divsChild>
                <w:div w:id="1055927353">
                  <w:marLeft w:val="0"/>
                  <w:marRight w:val="0"/>
                  <w:marTop w:val="0"/>
                  <w:marBottom w:val="0"/>
                  <w:divBdr>
                    <w:top w:val="none" w:sz="0" w:space="0" w:color="auto"/>
                    <w:left w:val="none" w:sz="0" w:space="0" w:color="auto"/>
                    <w:bottom w:val="none" w:sz="0" w:space="0" w:color="auto"/>
                    <w:right w:val="none" w:sz="0" w:space="0" w:color="auto"/>
                  </w:divBdr>
                  <w:divsChild>
                    <w:div w:id="277876588">
                      <w:marLeft w:val="0"/>
                      <w:marRight w:val="0"/>
                      <w:marTop w:val="210"/>
                      <w:marBottom w:val="210"/>
                      <w:divBdr>
                        <w:top w:val="none" w:sz="0" w:space="0" w:color="auto"/>
                        <w:left w:val="none" w:sz="0" w:space="0" w:color="auto"/>
                        <w:bottom w:val="none" w:sz="0" w:space="0" w:color="auto"/>
                        <w:right w:val="none" w:sz="0" w:space="0" w:color="auto"/>
                      </w:divBdr>
                      <w:divsChild>
                        <w:div w:id="82530152">
                          <w:marLeft w:val="0"/>
                          <w:marRight w:val="0"/>
                          <w:marTop w:val="0"/>
                          <w:marBottom w:val="0"/>
                          <w:divBdr>
                            <w:top w:val="none" w:sz="0" w:space="0" w:color="auto"/>
                            <w:left w:val="none" w:sz="0" w:space="0" w:color="auto"/>
                            <w:bottom w:val="none" w:sz="0" w:space="0" w:color="auto"/>
                            <w:right w:val="none" w:sz="0" w:space="0" w:color="auto"/>
                          </w:divBdr>
                          <w:divsChild>
                            <w:div w:id="439181609">
                              <w:marLeft w:val="0"/>
                              <w:marRight w:val="0"/>
                              <w:marTop w:val="0"/>
                              <w:marBottom w:val="0"/>
                              <w:divBdr>
                                <w:top w:val="none" w:sz="0" w:space="0" w:color="auto"/>
                                <w:left w:val="none" w:sz="0" w:space="0" w:color="auto"/>
                                <w:bottom w:val="none" w:sz="0" w:space="0" w:color="auto"/>
                                <w:right w:val="none" w:sz="0" w:space="0" w:color="auto"/>
                              </w:divBdr>
                            </w:div>
                          </w:divsChild>
                        </w:div>
                        <w:div w:id="2046321531">
                          <w:marLeft w:val="0"/>
                          <w:marRight w:val="0"/>
                          <w:marTop w:val="0"/>
                          <w:marBottom w:val="0"/>
                          <w:divBdr>
                            <w:top w:val="none" w:sz="0" w:space="0" w:color="auto"/>
                            <w:left w:val="none" w:sz="0" w:space="0" w:color="auto"/>
                            <w:bottom w:val="none" w:sz="0" w:space="0" w:color="auto"/>
                            <w:right w:val="none" w:sz="0" w:space="0" w:color="auto"/>
                          </w:divBdr>
                        </w:div>
                      </w:divsChild>
                    </w:div>
                    <w:div w:id="671418214">
                      <w:marLeft w:val="0"/>
                      <w:marRight w:val="0"/>
                      <w:marTop w:val="210"/>
                      <w:marBottom w:val="210"/>
                      <w:divBdr>
                        <w:top w:val="none" w:sz="0" w:space="0" w:color="auto"/>
                        <w:left w:val="none" w:sz="0" w:space="0" w:color="auto"/>
                        <w:bottom w:val="none" w:sz="0" w:space="0" w:color="auto"/>
                        <w:right w:val="none" w:sz="0" w:space="0" w:color="auto"/>
                      </w:divBdr>
                    </w:div>
                    <w:div w:id="1634867203">
                      <w:marLeft w:val="0"/>
                      <w:marRight w:val="0"/>
                      <w:marTop w:val="210"/>
                      <w:marBottom w:val="210"/>
                      <w:divBdr>
                        <w:top w:val="none" w:sz="0" w:space="0" w:color="auto"/>
                        <w:left w:val="none" w:sz="0" w:space="0" w:color="auto"/>
                        <w:bottom w:val="none" w:sz="0" w:space="0" w:color="auto"/>
                        <w:right w:val="none" w:sz="0" w:space="0" w:color="auto"/>
                      </w:divBdr>
                      <w:divsChild>
                        <w:div w:id="307785975">
                          <w:marLeft w:val="0"/>
                          <w:marRight w:val="0"/>
                          <w:marTop w:val="0"/>
                          <w:marBottom w:val="0"/>
                          <w:divBdr>
                            <w:top w:val="none" w:sz="0" w:space="0" w:color="auto"/>
                            <w:left w:val="none" w:sz="0" w:space="0" w:color="auto"/>
                            <w:bottom w:val="none" w:sz="0" w:space="0" w:color="auto"/>
                            <w:right w:val="none" w:sz="0" w:space="0" w:color="auto"/>
                          </w:divBdr>
                          <w:divsChild>
                            <w:div w:id="1384981400">
                              <w:marLeft w:val="0"/>
                              <w:marRight w:val="0"/>
                              <w:marTop w:val="0"/>
                              <w:marBottom w:val="0"/>
                              <w:divBdr>
                                <w:top w:val="none" w:sz="0" w:space="0" w:color="auto"/>
                                <w:left w:val="none" w:sz="0" w:space="0" w:color="auto"/>
                                <w:bottom w:val="none" w:sz="0" w:space="0" w:color="auto"/>
                                <w:right w:val="none" w:sz="0" w:space="0" w:color="auto"/>
                              </w:divBdr>
                            </w:div>
                          </w:divsChild>
                        </w:div>
                        <w:div w:id="1833447886">
                          <w:marLeft w:val="0"/>
                          <w:marRight w:val="0"/>
                          <w:marTop w:val="0"/>
                          <w:marBottom w:val="0"/>
                          <w:divBdr>
                            <w:top w:val="none" w:sz="0" w:space="0" w:color="auto"/>
                            <w:left w:val="none" w:sz="0" w:space="0" w:color="auto"/>
                            <w:bottom w:val="none" w:sz="0" w:space="0" w:color="auto"/>
                            <w:right w:val="none" w:sz="0" w:space="0" w:color="auto"/>
                          </w:divBdr>
                        </w:div>
                        <w:div w:id="101994185">
                          <w:marLeft w:val="0"/>
                          <w:marRight w:val="0"/>
                          <w:marTop w:val="0"/>
                          <w:marBottom w:val="0"/>
                          <w:divBdr>
                            <w:top w:val="none" w:sz="0" w:space="0" w:color="auto"/>
                            <w:left w:val="none" w:sz="0" w:space="0" w:color="auto"/>
                            <w:bottom w:val="none" w:sz="0" w:space="0" w:color="auto"/>
                            <w:right w:val="none" w:sz="0" w:space="0" w:color="auto"/>
                          </w:divBdr>
                          <w:divsChild>
                            <w:div w:id="1009256709">
                              <w:marLeft w:val="0"/>
                              <w:marRight w:val="0"/>
                              <w:marTop w:val="0"/>
                              <w:marBottom w:val="0"/>
                              <w:divBdr>
                                <w:top w:val="none" w:sz="0" w:space="0" w:color="auto"/>
                                <w:left w:val="none" w:sz="0" w:space="0" w:color="auto"/>
                                <w:bottom w:val="none" w:sz="0" w:space="0" w:color="auto"/>
                                <w:right w:val="none" w:sz="0" w:space="0" w:color="auto"/>
                              </w:divBdr>
                            </w:div>
                          </w:divsChild>
                        </w:div>
                        <w:div w:id="329408288">
                          <w:marLeft w:val="0"/>
                          <w:marRight w:val="0"/>
                          <w:marTop w:val="0"/>
                          <w:marBottom w:val="0"/>
                          <w:divBdr>
                            <w:top w:val="none" w:sz="0" w:space="0" w:color="auto"/>
                            <w:left w:val="none" w:sz="0" w:space="0" w:color="auto"/>
                            <w:bottom w:val="none" w:sz="0" w:space="0" w:color="auto"/>
                            <w:right w:val="none" w:sz="0" w:space="0" w:color="auto"/>
                          </w:divBdr>
                        </w:div>
                        <w:div w:id="1164661578">
                          <w:marLeft w:val="0"/>
                          <w:marRight w:val="0"/>
                          <w:marTop w:val="0"/>
                          <w:marBottom w:val="0"/>
                          <w:divBdr>
                            <w:top w:val="none" w:sz="0" w:space="0" w:color="auto"/>
                            <w:left w:val="none" w:sz="0" w:space="0" w:color="auto"/>
                            <w:bottom w:val="none" w:sz="0" w:space="0" w:color="auto"/>
                            <w:right w:val="none" w:sz="0" w:space="0" w:color="auto"/>
                          </w:divBdr>
                          <w:divsChild>
                            <w:div w:id="1776290959">
                              <w:marLeft w:val="0"/>
                              <w:marRight w:val="0"/>
                              <w:marTop w:val="0"/>
                              <w:marBottom w:val="0"/>
                              <w:divBdr>
                                <w:top w:val="none" w:sz="0" w:space="0" w:color="auto"/>
                                <w:left w:val="none" w:sz="0" w:space="0" w:color="auto"/>
                                <w:bottom w:val="none" w:sz="0" w:space="0" w:color="auto"/>
                                <w:right w:val="none" w:sz="0" w:space="0" w:color="auto"/>
                              </w:divBdr>
                            </w:div>
                          </w:divsChild>
                        </w:div>
                        <w:div w:id="14397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11672">
          <w:marLeft w:val="0"/>
          <w:marRight w:val="0"/>
          <w:marTop w:val="0"/>
          <w:marBottom w:val="0"/>
          <w:divBdr>
            <w:top w:val="none" w:sz="0" w:space="0" w:color="auto"/>
            <w:left w:val="none" w:sz="0" w:space="0" w:color="auto"/>
            <w:bottom w:val="none" w:sz="0" w:space="0" w:color="auto"/>
            <w:right w:val="none" w:sz="0" w:space="0" w:color="auto"/>
          </w:divBdr>
          <w:divsChild>
            <w:div w:id="1821801593">
              <w:marLeft w:val="0"/>
              <w:marRight w:val="0"/>
              <w:marTop w:val="0"/>
              <w:marBottom w:val="0"/>
              <w:divBdr>
                <w:top w:val="none" w:sz="0" w:space="0" w:color="auto"/>
                <w:left w:val="none" w:sz="0" w:space="0" w:color="auto"/>
                <w:bottom w:val="none" w:sz="0" w:space="0" w:color="auto"/>
                <w:right w:val="none" w:sz="0" w:space="0" w:color="auto"/>
              </w:divBdr>
              <w:divsChild>
                <w:div w:id="1141070344">
                  <w:marLeft w:val="0"/>
                  <w:marRight w:val="0"/>
                  <w:marTop w:val="210"/>
                  <w:marBottom w:val="210"/>
                  <w:divBdr>
                    <w:top w:val="none" w:sz="0" w:space="0" w:color="auto"/>
                    <w:left w:val="none" w:sz="0" w:space="0" w:color="auto"/>
                    <w:bottom w:val="none" w:sz="0" w:space="0" w:color="auto"/>
                    <w:right w:val="none" w:sz="0" w:space="0" w:color="auto"/>
                  </w:divBdr>
                  <w:divsChild>
                    <w:div w:id="2042198555">
                      <w:marLeft w:val="0"/>
                      <w:marRight w:val="0"/>
                      <w:marTop w:val="0"/>
                      <w:marBottom w:val="0"/>
                      <w:divBdr>
                        <w:top w:val="none" w:sz="0" w:space="0" w:color="auto"/>
                        <w:left w:val="none" w:sz="0" w:space="0" w:color="auto"/>
                        <w:bottom w:val="none" w:sz="0" w:space="0" w:color="auto"/>
                        <w:right w:val="none" w:sz="0" w:space="0" w:color="auto"/>
                      </w:divBdr>
                      <w:divsChild>
                        <w:div w:id="1444231512">
                          <w:marLeft w:val="0"/>
                          <w:marRight w:val="0"/>
                          <w:marTop w:val="0"/>
                          <w:marBottom w:val="0"/>
                          <w:divBdr>
                            <w:top w:val="none" w:sz="0" w:space="0" w:color="auto"/>
                            <w:left w:val="none" w:sz="0" w:space="0" w:color="auto"/>
                            <w:bottom w:val="none" w:sz="0" w:space="0" w:color="auto"/>
                            <w:right w:val="none" w:sz="0" w:space="0" w:color="auto"/>
                          </w:divBdr>
                        </w:div>
                      </w:divsChild>
                    </w:div>
                    <w:div w:id="21520496">
                      <w:marLeft w:val="0"/>
                      <w:marRight w:val="0"/>
                      <w:marTop w:val="0"/>
                      <w:marBottom w:val="0"/>
                      <w:divBdr>
                        <w:top w:val="none" w:sz="0" w:space="0" w:color="auto"/>
                        <w:left w:val="none" w:sz="0" w:space="0" w:color="auto"/>
                        <w:bottom w:val="none" w:sz="0" w:space="0" w:color="auto"/>
                        <w:right w:val="none" w:sz="0" w:space="0" w:color="auto"/>
                      </w:divBdr>
                    </w:div>
                  </w:divsChild>
                </w:div>
                <w:div w:id="1226843411">
                  <w:marLeft w:val="0"/>
                  <w:marRight w:val="0"/>
                  <w:marTop w:val="210"/>
                  <w:marBottom w:val="210"/>
                  <w:divBdr>
                    <w:top w:val="none" w:sz="0" w:space="0" w:color="auto"/>
                    <w:left w:val="none" w:sz="0" w:space="0" w:color="auto"/>
                    <w:bottom w:val="none" w:sz="0" w:space="0" w:color="auto"/>
                    <w:right w:val="none" w:sz="0" w:space="0" w:color="auto"/>
                  </w:divBdr>
                  <w:divsChild>
                    <w:div w:id="20746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79254">
          <w:marLeft w:val="0"/>
          <w:marRight w:val="0"/>
          <w:marTop w:val="0"/>
          <w:marBottom w:val="0"/>
          <w:divBdr>
            <w:top w:val="none" w:sz="0" w:space="0" w:color="auto"/>
            <w:left w:val="none" w:sz="0" w:space="0" w:color="auto"/>
            <w:bottom w:val="none" w:sz="0" w:space="0" w:color="auto"/>
            <w:right w:val="none" w:sz="0" w:space="0" w:color="auto"/>
          </w:divBdr>
          <w:divsChild>
            <w:div w:id="957222408">
              <w:marLeft w:val="0"/>
              <w:marRight w:val="0"/>
              <w:marTop w:val="0"/>
              <w:marBottom w:val="0"/>
              <w:divBdr>
                <w:top w:val="none" w:sz="0" w:space="0" w:color="auto"/>
                <w:left w:val="none" w:sz="0" w:space="0" w:color="auto"/>
                <w:bottom w:val="none" w:sz="0" w:space="0" w:color="auto"/>
                <w:right w:val="none" w:sz="0" w:space="0" w:color="auto"/>
              </w:divBdr>
              <w:divsChild>
                <w:div w:id="1664122491">
                  <w:marLeft w:val="0"/>
                  <w:marRight w:val="0"/>
                  <w:marTop w:val="210"/>
                  <w:marBottom w:val="210"/>
                  <w:divBdr>
                    <w:top w:val="none" w:sz="0" w:space="0" w:color="auto"/>
                    <w:left w:val="none" w:sz="0" w:space="0" w:color="auto"/>
                    <w:bottom w:val="none" w:sz="0" w:space="0" w:color="auto"/>
                    <w:right w:val="none" w:sz="0" w:space="0" w:color="auto"/>
                  </w:divBdr>
                </w:div>
                <w:div w:id="1822117718">
                  <w:marLeft w:val="0"/>
                  <w:marRight w:val="0"/>
                  <w:marTop w:val="0"/>
                  <w:marBottom w:val="0"/>
                  <w:divBdr>
                    <w:top w:val="none" w:sz="0" w:space="0" w:color="auto"/>
                    <w:left w:val="none" w:sz="0" w:space="0" w:color="auto"/>
                    <w:bottom w:val="none" w:sz="0" w:space="0" w:color="auto"/>
                    <w:right w:val="none" w:sz="0" w:space="0" w:color="auto"/>
                  </w:divBdr>
                  <w:divsChild>
                    <w:div w:id="1698309312">
                      <w:marLeft w:val="0"/>
                      <w:marRight w:val="0"/>
                      <w:marTop w:val="0"/>
                      <w:marBottom w:val="0"/>
                      <w:divBdr>
                        <w:top w:val="none" w:sz="0" w:space="0" w:color="auto"/>
                        <w:left w:val="none" w:sz="0" w:space="0" w:color="auto"/>
                        <w:bottom w:val="none" w:sz="0" w:space="0" w:color="auto"/>
                        <w:right w:val="none" w:sz="0" w:space="0" w:color="auto"/>
                      </w:divBdr>
                      <w:divsChild>
                        <w:div w:id="1706173588">
                          <w:marLeft w:val="0"/>
                          <w:marRight w:val="0"/>
                          <w:marTop w:val="0"/>
                          <w:marBottom w:val="0"/>
                          <w:divBdr>
                            <w:top w:val="none" w:sz="0" w:space="0" w:color="auto"/>
                            <w:left w:val="none" w:sz="0" w:space="0" w:color="auto"/>
                            <w:bottom w:val="none" w:sz="0" w:space="0" w:color="auto"/>
                            <w:right w:val="none" w:sz="0" w:space="0" w:color="auto"/>
                          </w:divBdr>
                        </w:div>
                      </w:divsChild>
                    </w:div>
                    <w:div w:id="15650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01880">
          <w:marLeft w:val="0"/>
          <w:marRight w:val="0"/>
          <w:marTop w:val="0"/>
          <w:marBottom w:val="0"/>
          <w:divBdr>
            <w:top w:val="none" w:sz="0" w:space="0" w:color="auto"/>
            <w:left w:val="none" w:sz="0" w:space="0" w:color="auto"/>
            <w:bottom w:val="none" w:sz="0" w:space="0" w:color="auto"/>
            <w:right w:val="none" w:sz="0" w:space="0" w:color="auto"/>
          </w:divBdr>
          <w:divsChild>
            <w:div w:id="1147480014">
              <w:marLeft w:val="0"/>
              <w:marRight w:val="0"/>
              <w:marTop w:val="0"/>
              <w:marBottom w:val="0"/>
              <w:divBdr>
                <w:top w:val="none" w:sz="0" w:space="0" w:color="auto"/>
                <w:left w:val="none" w:sz="0" w:space="0" w:color="auto"/>
                <w:bottom w:val="none" w:sz="0" w:space="0" w:color="auto"/>
                <w:right w:val="none" w:sz="0" w:space="0" w:color="auto"/>
              </w:divBdr>
              <w:divsChild>
                <w:div w:id="1212107246">
                  <w:marLeft w:val="0"/>
                  <w:marRight w:val="0"/>
                  <w:marTop w:val="210"/>
                  <w:marBottom w:val="210"/>
                  <w:divBdr>
                    <w:top w:val="none" w:sz="0" w:space="0" w:color="auto"/>
                    <w:left w:val="none" w:sz="0" w:space="0" w:color="auto"/>
                    <w:bottom w:val="none" w:sz="0" w:space="0" w:color="auto"/>
                    <w:right w:val="none" w:sz="0" w:space="0" w:color="auto"/>
                  </w:divBdr>
                  <w:divsChild>
                    <w:div w:id="1950890603">
                      <w:marLeft w:val="0"/>
                      <w:marRight w:val="0"/>
                      <w:marTop w:val="0"/>
                      <w:marBottom w:val="0"/>
                      <w:divBdr>
                        <w:top w:val="none" w:sz="0" w:space="0" w:color="auto"/>
                        <w:left w:val="none" w:sz="0" w:space="0" w:color="auto"/>
                        <w:bottom w:val="none" w:sz="0" w:space="0" w:color="auto"/>
                        <w:right w:val="none" w:sz="0" w:space="0" w:color="auto"/>
                      </w:divBdr>
                      <w:divsChild>
                        <w:div w:id="120997883">
                          <w:marLeft w:val="0"/>
                          <w:marRight w:val="0"/>
                          <w:marTop w:val="0"/>
                          <w:marBottom w:val="0"/>
                          <w:divBdr>
                            <w:top w:val="none" w:sz="0" w:space="0" w:color="auto"/>
                            <w:left w:val="none" w:sz="0" w:space="0" w:color="auto"/>
                            <w:bottom w:val="none" w:sz="0" w:space="0" w:color="auto"/>
                            <w:right w:val="none" w:sz="0" w:space="0" w:color="auto"/>
                          </w:divBdr>
                        </w:div>
                      </w:divsChild>
                    </w:div>
                    <w:div w:id="10712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2753">
          <w:marLeft w:val="0"/>
          <w:marRight w:val="0"/>
          <w:marTop w:val="0"/>
          <w:marBottom w:val="0"/>
          <w:divBdr>
            <w:top w:val="none" w:sz="0" w:space="0" w:color="auto"/>
            <w:left w:val="none" w:sz="0" w:space="0" w:color="auto"/>
            <w:bottom w:val="none" w:sz="0" w:space="0" w:color="auto"/>
            <w:right w:val="none" w:sz="0" w:space="0" w:color="auto"/>
          </w:divBdr>
          <w:divsChild>
            <w:div w:id="1266232039">
              <w:marLeft w:val="0"/>
              <w:marRight w:val="0"/>
              <w:marTop w:val="0"/>
              <w:marBottom w:val="0"/>
              <w:divBdr>
                <w:top w:val="none" w:sz="0" w:space="0" w:color="auto"/>
                <w:left w:val="none" w:sz="0" w:space="0" w:color="auto"/>
                <w:bottom w:val="none" w:sz="0" w:space="0" w:color="auto"/>
                <w:right w:val="none" w:sz="0" w:space="0" w:color="auto"/>
              </w:divBdr>
            </w:div>
            <w:div w:id="170067682">
              <w:marLeft w:val="0"/>
              <w:marRight w:val="0"/>
              <w:marTop w:val="0"/>
              <w:marBottom w:val="0"/>
              <w:divBdr>
                <w:top w:val="none" w:sz="0" w:space="0" w:color="auto"/>
                <w:left w:val="none" w:sz="0" w:space="0" w:color="auto"/>
                <w:bottom w:val="none" w:sz="0" w:space="0" w:color="auto"/>
                <w:right w:val="none" w:sz="0" w:space="0" w:color="auto"/>
              </w:divBdr>
              <w:divsChild>
                <w:div w:id="1722485104">
                  <w:marLeft w:val="0"/>
                  <w:marRight w:val="0"/>
                  <w:marTop w:val="0"/>
                  <w:marBottom w:val="0"/>
                  <w:divBdr>
                    <w:top w:val="none" w:sz="0" w:space="0" w:color="auto"/>
                    <w:left w:val="none" w:sz="0" w:space="0" w:color="auto"/>
                    <w:bottom w:val="none" w:sz="0" w:space="0" w:color="auto"/>
                    <w:right w:val="none" w:sz="0" w:space="0" w:color="auto"/>
                  </w:divBdr>
                  <w:divsChild>
                    <w:div w:id="20299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3226">
              <w:marLeft w:val="0"/>
              <w:marRight w:val="0"/>
              <w:marTop w:val="0"/>
              <w:marBottom w:val="0"/>
              <w:divBdr>
                <w:top w:val="none" w:sz="0" w:space="0" w:color="auto"/>
                <w:left w:val="none" w:sz="0" w:space="0" w:color="auto"/>
                <w:bottom w:val="none" w:sz="0" w:space="0" w:color="auto"/>
                <w:right w:val="none" w:sz="0" w:space="0" w:color="auto"/>
              </w:divBdr>
              <w:divsChild>
                <w:div w:id="1768235368">
                  <w:marLeft w:val="0"/>
                  <w:marRight w:val="0"/>
                  <w:marTop w:val="0"/>
                  <w:marBottom w:val="0"/>
                  <w:divBdr>
                    <w:top w:val="none" w:sz="0" w:space="0" w:color="auto"/>
                    <w:left w:val="none" w:sz="0" w:space="0" w:color="auto"/>
                    <w:bottom w:val="none" w:sz="0" w:space="0" w:color="auto"/>
                    <w:right w:val="none" w:sz="0" w:space="0" w:color="auto"/>
                  </w:divBdr>
                  <w:divsChild>
                    <w:div w:id="2797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1460">
              <w:marLeft w:val="0"/>
              <w:marRight w:val="0"/>
              <w:marTop w:val="0"/>
              <w:marBottom w:val="0"/>
              <w:divBdr>
                <w:top w:val="none" w:sz="0" w:space="0" w:color="auto"/>
                <w:left w:val="none" w:sz="0" w:space="0" w:color="auto"/>
                <w:bottom w:val="none" w:sz="0" w:space="0" w:color="auto"/>
                <w:right w:val="none" w:sz="0" w:space="0" w:color="auto"/>
              </w:divBdr>
              <w:divsChild>
                <w:div w:id="1232278123">
                  <w:marLeft w:val="0"/>
                  <w:marRight w:val="0"/>
                  <w:marTop w:val="0"/>
                  <w:marBottom w:val="0"/>
                  <w:divBdr>
                    <w:top w:val="none" w:sz="0" w:space="0" w:color="auto"/>
                    <w:left w:val="none" w:sz="0" w:space="0" w:color="auto"/>
                    <w:bottom w:val="none" w:sz="0" w:space="0" w:color="auto"/>
                    <w:right w:val="none" w:sz="0" w:space="0" w:color="auto"/>
                  </w:divBdr>
                  <w:divsChild>
                    <w:div w:id="19438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0101">
          <w:marLeft w:val="0"/>
          <w:marRight w:val="0"/>
          <w:marTop w:val="0"/>
          <w:marBottom w:val="0"/>
          <w:divBdr>
            <w:top w:val="none" w:sz="0" w:space="0" w:color="auto"/>
            <w:left w:val="none" w:sz="0" w:space="0" w:color="auto"/>
            <w:bottom w:val="none" w:sz="0" w:space="0" w:color="auto"/>
            <w:right w:val="none" w:sz="0" w:space="0" w:color="auto"/>
          </w:divBdr>
          <w:divsChild>
            <w:div w:id="1860195914">
              <w:marLeft w:val="0"/>
              <w:marRight w:val="0"/>
              <w:marTop w:val="0"/>
              <w:marBottom w:val="0"/>
              <w:divBdr>
                <w:top w:val="none" w:sz="0" w:space="0" w:color="auto"/>
                <w:left w:val="none" w:sz="0" w:space="0" w:color="auto"/>
                <w:bottom w:val="none" w:sz="0" w:space="0" w:color="auto"/>
                <w:right w:val="none" w:sz="0" w:space="0" w:color="auto"/>
              </w:divBdr>
              <w:divsChild>
                <w:div w:id="208685741">
                  <w:marLeft w:val="0"/>
                  <w:marRight w:val="0"/>
                  <w:marTop w:val="0"/>
                  <w:marBottom w:val="0"/>
                  <w:divBdr>
                    <w:top w:val="none" w:sz="0" w:space="0" w:color="auto"/>
                    <w:left w:val="none" w:sz="0" w:space="0" w:color="auto"/>
                    <w:bottom w:val="none" w:sz="0" w:space="0" w:color="auto"/>
                    <w:right w:val="none" w:sz="0" w:space="0" w:color="auto"/>
                  </w:divBdr>
                </w:div>
              </w:divsChild>
            </w:div>
            <w:div w:id="1004549615">
              <w:marLeft w:val="0"/>
              <w:marRight w:val="0"/>
              <w:marTop w:val="0"/>
              <w:marBottom w:val="0"/>
              <w:divBdr>
                <w:top w:val="none" w:sz="0" w:space="0" w:color="auto"/>
                <w:left w:val="none" w:sz="0" w:space="0" w:color="auto"/>
                <w:bottom w:val="none" w:sz="0" w:space="0" w:color="auto"/>
                <w:right w:val="none" w:sz="0" w:space="0" w:color="auto"/>
              </w:divBdr>
              <w:divsChild>
                <w:div w:id="812797632">
                  <w:marLeft w:val="0"/>
                  <w:marRight w:val="0"/>
                  <w:marTop w:val="0"/>
                  <w:marBottom w:val="0"/>
                  <w:divBdr>
                    <w:top w:val="none" w:sz="0" w:space="0" w:color="auto"/>
                    <w:left w:val="none" w:sz="0" w:space="0" w:color="auto"/>
                    <w:bottom w:val="none" w:sz="0" w:space="0" w:color="auto"/>
                    <w:right w:val="none" w:sz="0" w:space="0" w:color="auto"/>
                  </w:divBdr>
                  <w:divsChild>
                    <w:div w:id="1708293878">
                      <w:marLeft w:val="0"/>
                      <w:marRight w:val="0"/>
                      <w:marTop w:val="210"/>
                      <w:marBottom w:val="210"/>
                      <w:divBdr>
                        <w:top w:val="none" w:sz="0" w:space="0" w:color="auto"/>
                        <w:left w:val="none" w:sz="0" w:space="0" w:color="auto"/>
                        <w:bottom w:val="none" w:sz="0" w:space="0" w:color="auto"/>
                        <w:right w:val="none" w:sz="0" w:space="0" w:color="auto"/>
                      </w:divBdr>
                    </w:div>
                    <w:div w:id="527836210">
                      <w:marLeft w:val="0"/>
                      <w:marRight w:val="0"/>
                      <w:marTop w:val="0"/>
                      <w:marBottom w:val="0"/>
                      <w:divBdr>
                        <w:top w:val="none" w:sz="0" w:space="0" w:color="auto"/>
                        <w:left w:val="none" w:sz="0" w:space="0" w:color="auto"/>
                        <w:bottom w:val="none" w:sz="0" w:space="0" w:color="auto"/>
                        <w:right w:val="none" w:sz="0" w:space="0" w:color="auto"/>
                      </w:divBdr>
                      <w:divsChild>
                        <w:div w:id="1463495483">
                          <w:marLeft w:val="0"/>
                          <w:marRight w:val="0"/>
                          <w:marTop w:val="0"/>
                          <w:marBottom w:val="0"/>
                          <w:divBdr>
                            <w:top w:val="none" w:sz="0" w:space="0" w:color="auto"/>
                            <w:left w:val="none" w:sz="0" w:space="0" w:color="auto"/>
                            <w:bottom w:val="none" w:sz="0" w:space="0" w:color="auto"/>
                            <w:right w:val="none" w:sz="0" w:space="0" w:color="auto"/>
                          </w:divBdr>
                          <w:divsChild>
                            <w:div w:id="1418673198">
                              <w:marLeft w:val="0"/>
                              <w:marRight w:val="0"/>
                              <w:marTop w:val="0"/>
                              <w:marBottom w:val="0"/>
                              <w:divBdr>
                                <w:top w:val="none" w:sz="0" w:space="0" w:color="auto"/>
                                <w:left w:val="none" w:sz="0" w:space="0" w:color="auto"/>
                                <w:bottom w:val="none" w:sz="0" w:space="0" w:color="auto"/>
                                <w:right w:val="none" w:sz="0" w:space="0" w:color="auto"/>
                              </w:divBdr>
                            </w:div>
                          </w:divsChild>
                        </w:div>
                        <w:div w:id="534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2494">
              <w:marLeft w:val="0"/>
              <w:marRight w:val="0"/>
              <w:marTop w:val="0"/>
              <w:marBottom w:val="0"/>
              <w:divBdr>
                <w:top w:val="none" w:sz="0" w:space="0" w:color="auto"/>
                <w:left w:val="none" w:sz="0" w:space="0" w:color="auto"/>
                <w:bottom w:val="none" w:sz="0" w:space="0" w:color="auto"/>
                <w:right w:val="none" w:sz="0" w:space="0" w:color="auto"/>
              </w:divBdr>
              <w:divsChild>
                <w:div w:id="801920906">
                  <w:marLeft w:val="0"/>
                  <w:marRight w:val="0"/>
                  <w:marTop w:val="0"/>
                  <w:marBottom w:val="0"/>
                  <w:divBdr>
                    <w:top w:val="none" w:sz="0" w:space="0" w:color="auto"/>
                    <w:left w:val="none" w:sz="0" w:space="0" w:color="auto"/>
                    <w:bottom w:val="none" w:sz="0" w:space="0" w:color="auto"/>
                    <w:right w:val="none" w:sz="0" w:space="0" w:color="auto"/>
                  </w:divBdr>
                  <w:divsChild>
                    <w:div w:id="877082752">
                      <w:marLeft w:val="0"/>
                      <w:marRight w:val="0"/>
                      <w:marTop w:val="210"/>
                      <w:marBottom w:val="210"/>
                      <w:divBdr>
                        <w:top w:val="none" w:sz="0" w:space="0" w:color="auto"/>
                        <w:left w:val="none" w:sz="0" w:space="0" w:color="auto"/>
                        <w:bottom w:val="none" w:sz="0" w:space="0" w:color="auto"/>
                        <w:right w:val="none" w:sz="0" w:space="0" w:color="auto"/>
                      </w:divBdr>
                      <w:divsChild>
                        <w:div w:id="818695031">
                          <w:marLeft w:val="0"/>
                          <w:marRight w:val="0"/>
                          <w:marTop w:val="0"/>
                          <w:marBottom w:val="0"/>
                          <w:divBdr>
                            <w:top w:val="none" w:sz="0" w:space="0" w:color="auto"/>
                            <w:left w:val="none" w:sz="0" w:space="0" w:color="auto"/>
                            <w:bottom w:val="none" w:sz="0" w:space="0" w:color="auto"/>
                            <w:right w:val="none" w:sz="0" w:space="0" w:color="auto"/>
                          </w:divBdr>
                        </w:div>
                      </w:divsChild>
                    </w:div>
                    <w:div w:id="375738898">
                      <w:marLeft w:val="0"/>
                      <w:marRight w:val="0"/>
                      <w:marTop w:val="0"/>
                      <w:marBottom w:val="0"/>
                      <w:divBdr>
                        <w:top w:val="none" w:sz="0" w:space="0" w:color="auto"/>
                        <w:left w:val="none" w:sz="0" w:space="0" w:color="auto"/>
                        <w:bottom w:val="none" w:sz="0" w:space="0" w:color="auto"/>
                        <w:right w:val="none" w:sz="0" w:space="0" w:color="auto"/>
                      </w:divBdr>
                      <w:divsChild>
                        <w:div w:id="574122499">
                          <w:marLeft w:val="0"/>
                          <w:marRight w:val="0"/>
                          <w:marTop w:val="0"/>
                          <w:marBottom w:val="0"/>
                          <w:divBdr>
                            <w:top w:val="none" w:sz="0" w:space="0" w:color="auto"/>
                            <w:left w:val="none" w:sz="0" w:space="0" w:color="auto"/>
                            <w:bottom w:val="none" w:sz="0" w:space="0" w:color="auto"/>
                            <w:right w:val="none" w:sz="0" w:space="0" w:color="auto"/>
                          </w:divBdr>
                          <w:divsChild>
                            <w:div w:id="781997927">
                              <w:marLeft w:val="0"/>
                              <w:marRight w:val="0"/>
                              <w:marTop w:val="0"/>
                              <w:marBottom w:val="0"/>
                              <w:divBdr>
                                <w:top w:val="none" w:sz="0" w:space="0" w:color="auto"/>
                                <w:left w:val="none" w:sz="0" w:space="0" w:color="auto"/>
                                <w:bottom w:val="none" w:sz="0" w:space="0" w:color="auto"/>
                                <w:right w:val="none" w:sz="0" w:space="0" w:color="auto"/>
                              </w:divBdr>
                            </w:div>
                          </w:divsChild>
                        </w:div>
                        <w:div w:id="6847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602">
              <w:marLeft w:val="0"/>
              <w:marRight w:val="0"/>
              <w:marTop w:val="0"/>
              <w:marBottom w:val="0"/>
              <w:divBdr>
                <w:top w:val="none" w:sz="0" w:space="0" w:color="auto"/>
                <w:left w:val="none" w:sz="0" w:space="0" w:color="auto"/>
                <w:bottom w:val="none" w:sz="0" w:space="0" w:color="auto"/>
                <w:right w:val="none" w:sz="0" w:space="0" w:color="auto"/>
              </w:divBdr>
              <w:divsChild>
                <w:div w:id="1678073241">
                  <w:marLeft w:val="0"/>
                  <w:marRight w:val="0"/>
                  <w:marTop w:val="0"/>
                  <w:marBottom w:val="0"/>
                  <w:divBdr>
                    <w:top w:val="none" w:sz="0" w:space="0" w:color="auto"/>
                    <w:left w:val="none" w:sz="0" w:space="0" w:color="auto"/>
                    <w:bottom w:val="none" w:sz="0" w:space="0" w:color="auto"/>
                    <w:right w:val="none" w:sz="0" w:space="0" w:color="auto"/>
                  </w:divBdr>
                  <w:divsChild>
                    <w:div w:id="1646473328">
                      <w:marLeft w:val="0"/>
                      <w:marRight w:val="0"/>
                      <w:marTop w:val="210"/>
                      <w:marBottom w:val="210"/>
                      <w:divBdr>
                        <w:top w:val="none" w:sz="0" w:space="0" w:color="auto"/>
                        <w:left w:val="none" w:sz="0" w:space="0" w:color="auto"/>
                        <w:bottom w:val="none" w:sz="0" w:space="0" w:color="auto"/>
                        <w:right w:val="none" w:sz="0" w:space="0" w:color="auto"/>
                      </w:divBdr>
                    </w:div>
                    <w:div w:id="1662930772">
                      <w:marLeft w:val="0"/>
                      <w:marRight w:val="0"/>
                      <w:marTop w:val="0"/>
                      <w:marBottom w:val="0"/>
                      <w:divBdr>
                        <w:top w:val="none" w:sz="0" w:space="0" w:color="auto"/>
                        <w:left w:val="none" w:sz="0" w:space="0" w:color="auto"/>
                        <w:bottom w:val="none" w:sz="0" w:space="0" w:color="auto"/>
                        <w:right w:val="none" w:sz="0" w:space="0" w:color="auto"/>
                      </w:divBdr>
                      <w:divsChild>
                        <w:div w:id="1588423949">
                          <w:marLeft w:val="0"/>
                          <w:marRight w:val="0"/>
                          <w:marTop w:val="0"/>
                          <w:marBottom w:val="0"/>
                          <w:divBdr>
                            <w:top w:val="none" w:sz="0" w:space="0" w:color="auto"/>
                            <w:left w:val="none" w:sz="0" w:space="0" w:color="auto"/>
                            <w:bottom w:val="none" w:sz="0" w:space="0" w:color="auto"/>
                            <w:right w:val="none" w:sz="0" w:space="0" w:color="auto"/>
                          </w:divBdr>
                          <w:divsChild>
                            <w:div w:id="1603220519">
                              <w:marLeft w:val="0"/>
                              <w:marRight w:val="0"/>
                              <w:marTop w:val="0"/>
                              <w:marBottom w:val="0"/>
                              <w:divBdr>
                                <w:top w:val="none" w:sz="0" w:space="0" w:color="auto"/>
                                <w:left w:val="none" w:sz="0" w:space="0" w:color="auto"/>
                                <w:bottom w:val="none" w:sz="0" w:space="0" w:color="auto"/>
                                <w:right w:val="none" w:sz="0" w:space="0" w:color="auto"/>
                              </w:divBdr>
                            </w:div>
                          </w:divsChild>
                        </w:div>
                        <w:div w:id="11952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00527">
          <w:marLeft w:val="0"/>
          <w:marRight w:val="0"/>
          <w:marTop w:val="0"/>
          <w:marBottom w:val="0"/>
          <w:divBdr>
            <w:top w:val="none" w:sz="0" w:space="0" w:color="auto"/>
            <w:left w:val="none" w:sz="0" w:space="0" w:color="auto"/>
            <w:bottom w:val="none" w:sz="0" w:space="0" w:color="auto"/>
            <w:right w:val="none" w:sz="0" w:space="0" w:color="auto"/>
          </w:divBdr>
          <w:divsChild>
            <w:div w:id="1232039969">
              <w:marLeft w:val="0"/>
              <w:marRight w:val="0"/>
              <w:marTop w:val="0"/>
              <w:marBottom w:val="0"/>
              <w:divBdr>
                <w:top w:val="none" w:sz="0" w:space="0" w:color="auto"/>
                <w:left w:val="none" w:sz="0" w:space="0" w:color="auto"/>
                <w:bottom w:val="none" w:sz="0" w:space="0" w:color="auto"/>
                <w:right w:val="none" w:sz="0" w:space="0" w:color="auto"/>
              </w:divBdr>
            </w:div>
          </w:divsChild>
        </w:div>
        <w:div w:id="331840434">
          <w:marLeft w:val="0"/>
          <w:marRight w:val="0"/>
          <w:marTop w:val="0"/>
          <w:marBottom w:val="0"/>
          <w:divBdr>
            <w:top w:val="none" w:sz="0" w:space="0" w:color="auto"/>
            <w:left w:val="none" w:sz="0" w:space="0" w:color="auto"/>
            <w:bottom w:val="none" w:sz="0" w:space="0" w:color="auto"/>
            <w:right w:val="none" w:sz="0" w:space="0" w:color="auto"/>
          </w:divBdr>
          <w:divsChild>
            <w:div w:id="1187476276">
              <w:marLeft w:val="0"/>
              <w:marRight w:val="0"/>
              <w:marTop w:val="0"/>
              <w:marBottom w:val="0"/>
              <w:divBdr>
                <w:top w:val="none" w:sz="0" w:space="0" w:color="auto"/>
                <w:left w:val="none" w:sz="0" w:space="0" w:color="auto"/>
                <w:bottom w:val="none" w:sz="0" w:space="0" w:color="auto"/>
                <w:right w:val="none" w:sz="0" w:space="0" w:color="auto"/>
              </w:divBdr>
              <w:divsChild>
                <w:div w:id="2046784892">
                  <w:marLeft w:val="0"/>
                  <w:marRight w:val="0"/>
                  <w:marTop w:val="210"/>
                  <w:marBottom w:val="210"/>
                  <w:divBdr>
                    <w:top w:val="none" w:sz="0" w:space="0" w:color="auto"/>
                    <w:left w:val="none" w:sz="0" w:space="0" w:color="auto"/>
                    <w:bottom w:val="none" w:sz="0" w:space="0" w:color="auto"/>
                    <w:right w:val="none" w:sz="0" w:space="0" w:color="auto"/>
                  </w:divBdr>
                  <w:divsChild>
                    <w:div w:id="1710839527">
                      <w:marLeft w:val="0"/>
                      <w:marRight w:val="0"/>
                      <w:marTop w:val="0"/>
                      <w:marBottom w:val="0"/>
                      <w:divBdr>
                        <w:top w:val="none" w:sz="0" w:space="0" w:color="auto"/>
                        <w:left w:val="none" w:sz="0" w:space="0" w:color="auto"/>
                        <w:bottom w:val="none" w:sz="0" w:space="0" w:color="auto"/>
                        <w:right w:val="none" w:sz="0" w:space="0" w:color="auto"/>
                      </w:divBdr>
                      <w:divsChild>
                        <w:div w:id="676268776">
                          <w:marLeft w:val="0"/>
                          <w:marRight w:val="0"/>
                          <w:marTop w:val="0"/>
                          <w:marBottom w:val="0"/>
                          <w:divBdr>
                            <w:top w:val="none" w:sz="0" w:space="0" w:color="auto"/>
                            <w:left w:val="none" w:sz="0" w:space="0" w:color="auto"/>
                            <w:bottom w:val="none" w:sz="0" w:space="0" w:color="auto"/>
                            <w:right w:val="none" w:sz="0" w:space="0" w:color="auto"/>
                          </w:divBdr>
                        </w:div>
                      </w:divsChild>
                    </w:div>
                    <w:div w:id="1823348534">
                      <w:marLeft w:val="0"/>
                      <w:marRight w:val="0"/>
                      <w:marTop w:val="0"/>
                      <w:marBottom w:val="0"/>
                      <w:divBdr>
                        <w:top w:val="none" w:sz="0" w:space="0" w:color="auto"/>
                        <w:left w:val="none" w:sz="0" w:space="0" w:color="auto"/>
                        <w:bottom w:val="none" w:sz="0" w:space="0" w:color="auto"/>
                        <w:right w:val="none" w:sz="0" w:space="0" w:color="auto"/>
                      </w:divBdr>
                    </w:div>
                  </w:divsChild>
                </w:div>
                <w:div w:id="1392461590">
                  <w:marLeft w:val="0"/>
                  <w:marRight w:val="0"/>
                  <w:marTop w:val="210"/>
                  <w:marBottom w:val="210"/>
                  <w:divBdr>
                    <w:top w:val="none" w:sz="0" w:space="0" w:color="auto"/>
                    <w:left w:val="none" w:sz="0" w:space="0" w:color="auto"/>
                    <w:bottom w:val="none" w:sz="0" w:space="0" w:color="auto"/>
                    <w:right w:val="none" w:sz="0" w:space="0" w:color="auto"/>
                  </w:divBdr>
                  <w:divsChild>
                    <w:div w:id="942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6547">
              <w:marLeft w:val="0"/>
              <w:marRight w:val="0"/>
              <w:marTop w:val="0"/>
              <w:marBottom w:val="0"/>
              <w:divBdr>
                <w:top w:val="none" w:sz="0" w:space="0" w:color="auto"/>
                <w:left w:val="none" w:sz="0" w:space="0" w:color="auto"/>
                <w:bottom w:val="none" w:sz="0" w:space="0" w:color="auto"/>
                <w:right w:val="none" w:sz="0" w:space="0" w:color="auto"/>
              </w:divBdr>
              <w:divsChild>
                <w:div w:id="605846683">
                  <w:marLeft w:val="0"/>
                  <w:marRight w:val="0"/>
                  <w:marTop w:val="0"/>
                  <w:marBottom w:val="0"/>
                  <w:divBdr>
                    <w:top w:val="none" w:sz="0" w:space="0" w:color="auto"/>
                    <w:left w:val="none" w:sz="0" w:space="0" w:color="auto"/>
                    <w:bottom w:val="none" w:sz="0" w:space="0" w:color="auto"/>
                    <w:right w:val="none" w:sz="0" w:space="0" w:color="auto"/>
                  </w:divBdr>
                  <w:divsChild>
                    <w:div w:id="1166868827">
                      <w:marLeft w:val="0"/>
                      <w:marRight w:val="0"/>
                      <w:marTop w:val="0"/>
                      <w:marBottom w:val="0"/>
                      <w:divBdr>
                        <w:top w:val="none" w:sz="0" w:space="0" w:color="auto"/>
                        <w:left w:val="none" w:sz="0" w:space="0" w:color="auto"/>
                        <w:bottom w:val="none" w:sz="0" w:space="0" w:color="auto"/>
                        <w:right w:val="none" w:sz="0" w:space="0" w:color="auto"/>
                      </w:divBdr>
                      <w:divsChild>
                        <w:div w:id="967128720">
                          <w:marLeft w:val="0"/>
                          <w:marRight w:val="0"/>
                          <w:marTop w:val="0"/>
                          <w:marBottom w:val="0"/>
                          <w:divBdr>
                            <w:top w:val="none" w:sz="0" w:space="0" w:color="auto"/>
                            <w:left w:val="none" w:sz="0" w:space="0" w:color="auto"/>
                            <w:bottom w:val="none" w:sz="0" w:space="0" w:color="auto"/>
                            <w:right w:val="none" w:sz="0" w:space="0" w:color="auto"/>
                          </w:divBdr>
                        </w:div>
                      </w:divsChild>
                    </w:div>
                    <w:div w:id="380983807">
                      <w:marLeft w:val="0"/>
                      <w:marRight w:val="0"/>
                      <w:marTop w:val="0"/>
                      <w:marBottom w:val="0"/>
                      <w:divBdr>
                        <w:top w:val="none" w:sz="0" w:space="0" w:color="auto"/>
                        <w:left w:val="none" w:sz="0" w:space="0" w:color="auto"/>
                        <w:bottom w:val="none" w:sz="0" w:space="0" w:color="auto"/>
                        <w:right w:val="none" w:sz="0" w:space="0" w:color="auto"/>
                      </w:divBdr>
                    </w:div>
                    <w:div w:id="1476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1055">
              <w:marLeft w:val="0"/>
              <w:marRight w:val="0"/>
              <w:marTop w:val="0"/>
              <w:marBottom w:val="0"/>
              <w:divBdr>
                <w:top w:val="none" w:sz="0" w:space="0" w:color="auto"/>
                <w:left w:val="none" w:sz="0" w:space="0" w:color="auto"/>
                <w:bottom w:val="none" w:sz="0" w:space="0" w:color="auto"/>
                <w:right w:val="none" w:sz="0" w:space="0" w:color="auto"/>
              </w:divBdr>
              <w:divsChild>
                <w:div w:id="648242320">
                  <w:marLeft w:val="0"/>
                  <w:marRight w:val="0"/>
                  <w:marTop w:val="0"/>
                  <w:marBottom w:val="0"/>
                  <w:divBdr>
                    <w:top w:val="none" w:sz="0" w:space="0" w:color="auto"/>
                    <w:left w:val="none" w:sz="0" w:space="0" w:color="auto"/>
                    <w:bottom w:val="none" w:sz="0" w:space="0" w:color="auto"/>
                    <w:right w:val="none" w:sz="0" w:space="0" w:color="auto"/>
                  </w:divBdr>
                  <w:divsChild>
                    <w:div w:id="1394964486">
                      <w:marLeft w:val="0"/>
                      <w:marRight w:val="0"/>
                      <w:marTop w:val="210"/>
                      <w:marBottom w:val="210"/>
                      <w:divBdr>
                        <w:top w:val="none" w:sz="0" w:space="0" w:color="auto"/>
                        <w:left w:val="none" w:sz="0" w:space="0" w:color="auto"/>
                        <w:bottom w:val="none" w:sz="0" w:space="0" w:color="auto"/>
                        <w:right w:val="none" w:sz="0" w:space="0" w:color="auto"/>
                      </w:divBdr>
                      <w:divsChild>
                        <w:div w:id="85200849">
                          <w:marLeft w:val="0"/>
                          <w:marRight w:val="0"/>
                          <w:marTop w:val="0"/>
                          <w:marBottom w:val="0"/>
                          <w:divBdr>
                            <w:top w:val="none" w:sz="0" w:space="0" w:color="auto"/>
                            <w:left w:val="none" w:sz="0" w:space="0" w:color="auto"/>
                            <w:bottom w:val="none" w:sz="0" w:space="0" w:color="auto"/>
                            <w:right w:val="none" w:sz="0" w:space="0" w:color="auto"/>
                          </w:divBdr>
                          <w:divsChild>
                            <w:div w:id="133760434">
                              <w:marLeft w:val="0"/>
                              <w:marRight w:val="0"/>
                              <w:marTop w:val="0"/>
                              <w:marBottom w:val="0"/>
                              <w:divBdr>
                                <w:top w:val="none" w:sz="0" w:space="0" w:color="auto"/>
                                <w:left w:val="none" w:sz="0" w:space="0" w:color="auto"/>
                                <w:bottom w:val="none" w:sz="0" w:space="0" w:color="auto"/>
                                <w:right w:val="none" w:sz="0" w:space="0" w:color="auto"/>
                              </w:divBdr>
                            </w:div>
                          </w:divsChild>
                        </w:div>
                        <w:div w:id="1480922529">
                          <w:marLeft w:val="0"/>
                          <w:marRight w:val="0"/>
                          <w:marTop w:val="0"/>
                          <w:marBottom w:val="0"/>
                          <w:divBdr>
                            <w:top w:val="none" w:sz="0" w:space="0" w:color="auto"/>
                            <w:left w:val="none" w:sz="0" w:space="0" w:color="auto"/>
                            <w:bottom w:val="none" w:sz="0" w:space="0" w:color="auto"/>
                            <w:right w:val="none" w:sz="0" w:space="0" w:color="auto"/>
                          </w:divBdr>
                        </w:div>
                        <w:div w:id="15808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en/database/oracle/oracle-database/12.2/vldbg/partition-create-tables-indexes.html" TargetMode="External"/><Relationship Id="rId21" Type="http://schemas.openxmlformats.org/officeDocument/2006/relationships/hyperlink" Target="https://docs.oracle.com/en/database/oracle/oracle-database/12.2/vldbg/partition-create-tables-indexes.html" TargetMode="External"/><Relationship Id="rId42" Type="http://schemas.openxmlformats.org/officeDocument/2006/relationships/hyperlink" Target="https://docs.oracle.com/en/database/oracle/oracle-database/12.2/vldbg/partition-create-tables-indexes.html" TargetMode="External"/><Relationship Id="rId47" Type="http://schemas.openxmlformats.org/officeDocument/2006/relationships/hyperlink" Target="https://docs.oracle.com/pls/topic/lookup?ctx=en/database/oracle/oracle-database/12.2/vldbg&amp;id=REFRN-GUID-2E7FFA31-6241-474E-BA88-5EB5B8F69245" TargetMode="External"/><Relationship Id="rId63" Type="http://schemas.openxmlformats.org/officeDocument/2006/relationships/hyperlink" Target="https://docs.oracle.com/pls/topic/lookup?ctx=en/database/oracle/oracle-database/12.2/vldbg&amp;id=REFRN10307" TargetMode="External"/><Relationship Id="rId68" Type="http://schemas.openxmlformats.org/officeDocument/2006/relationships/hyperlink" Target="https://docs.oracle.com/pls/topic/lookup?ctx=en/database/oracle/oracle-database/12.2/vldbg&amp;id=ARPLS057" TargetMode="External"/><Relationship Id="rId84" Type="http://schemas.openxmlformats.org/officeDocument/2006/relationships/hyperlink" Target="https://docs.oracle.com/en/database/oracle/oracle-database/12.2/vldbg/maintenance-partition-can-be-performed.html" TargetMode="External"/><Relationship Id="rId16" Type="http://schemas.openxmlformats.org/officeDocument/2006/relationships/hyperlink" Target="https://docs.oracle.com/en/database/oracle/oracle-database/12.2/vldbg/partition-create-tables-indexes.html" TargetMode="External"/><Relationship Id="rId11" Type="http://schemas.openxmlformats.org/officeDocument/2006/relationships/hyperlink" Target="https://docs.oracle.com/en/database/oracle/oracle-database/12.2/vldbg/partition-create-tables-indexes.html" TargetMode="External"/><Relationship Id="rId32" Type="http://schemas.openxmlformats.org/officeDocument/2006/relationships/hyperlink" Target="https://docs.oracle.com/en/database/oracle/oracle-database/12.2/vldbg/partition-create-tables-indexes.html" TargetMode="External"/><Relationship Id="rId37" Type="http://schemas.openxmlformats.org/officeDocument/2006/relationships/hyperlink" Target="https://docs.oracle.com/en/database/oracle/oracle-database/12.2/vldbg/partition-create-tables-indexes.html" TargetMode="External"/><Relationship Id="rId53" Type="http://schemas.openxmlformats.org/officeDocument/2006/relationships/hyperlink" Target="https://docs.oracle.com/en/database/oracle/oracle-database/12.2/vldbg/partition-create-tables-indexes.html" TargetMode="External"/><Relationship Id="rId58" Type="http://schemas.openxmlformats.org/officeDocument/2006/relationships/hyperlink" Target="https://docs.oracle.com/pls/topic/lookup?ctx=en/database/oracle/oracle-database/12.2/vldbg&amp;id=SQLRF0025" TargetMode="External"/><Relationship Id="rId74" Type="http://schemas.openxmlformats.org/officeDocument/2006/relationships/hyperlink" Target="https://docs.oracle.com/pls/topic/lookup?ctx=en/database/oracle/oracle-database/12.2/vldbg&amp;id=CNCPT911" TargetMode="External"/><Relationship Id="rId79" Type="http://schemas.openxmlformats.org/officeDocument/2006/relationships/hyperlink" Target="https://docs.oracle.com/en/database/oracle/oracle-database/12.2/vldbg/partition-create-tables-indexes.html" TargetMode="External"/><Relationship Id="rId5" Type="http://schemas.openxmlformats.org/officeDocument/2006/relationships/hyperlink" Target="https://docs.oracle.com/en/database/oracle/oracle-database/12.2/vldbg/partition-create-tables-indexes.html" TargetMode="External"/><Relationship Id="rId19" Type="http://schemas.openxmlformats.org/officeDocument/2006/relationships/hyperlink" Target="https://docs.oracle.com/en/database/oracle/oracle-database/12.2/vldbg/partition-create-tables-indexes.html" TargetMode="External"/><Relationship Id="rId14" Type="http://schemas.openxmlformats.org/officeDocument/2006/relationships/hyperlink" Target="https://docs.oracle.com/en/database/oracle/oracle-database/12.2/vldbg/partition-create-tables-indexes.html" TargetMode="External"/><Relationship Id="rId22" Type="http://schemas.openxmlformats.org/officeDocument/2006/relationships/hyperlink" Target="https://docs.oracle.com/pls/topic/lookup?ctx=en/database/oracle/oracle-database/12.2/vldbg&amp;id=ADMIN015" TargetMode="External"/><Relationship Id="rId27" Type="http://schemas.openxmlformats.org/officeDocument/2006/relationships/hyperlink" Target="https://docs.oracle.com/en/database/oracle/oracle-database/12.2/vldbg/partition-create-tables-indexes.html" TargetMode="External"/><Relationship Id="rId30" Type="http://schemas.openxmlformats.org/officeDocument/2006/relationships/hyperlink" Target="https://livesql.oracle.com/apex/livesql/docs/vldbg/partitioning/range-partitioning-example.html" TargetMode="External"/><Relationship Id="rId35" Type="http://schemas.openxmlformats.org/officeDocument/2006/relationships/hyperlink" Target="https://docs.oracle.com/en/database/oracle/oracle-database/12.2/vldbg/partition-create-tables-indexes.html" TargetMode="External"/><Relationship Id="rId43" Type="http://schemas.openxmlformats.org/officeDocument/2006/relationships/hyperlink" Target="https://docs.oracle.com/en/database/oracle/oracle-database/12.2/vldbg/partition-create-tables-indexes.html" TargetMode="External"/><Relationship Id="rId48" Type="http://schemas.openxmlformats.org/officeDocument/2006/relationships/hyperlink" Target="https://docs.oracle.com/en/database/oracle/oracle-database/12.2/vldbg/partition-create-tables-indexes.html" TargetMode="External"/><Relationship Id="rId56" Type="http://schemas.openxmlformats.org/officeDocument/2006/relationships/hyperlink" Target="https://docs.oracle.com/en/database/oracle/oracle-database/12.2/vldbg/partition-create-tables-indexes.html" TargetMode="External"/><Relationship Id="rId64" Type="http://schemas.openxmlformats.org/officeDocument/2006/relationships/hyperlink" Target="https://docs.oracle.com/pls/topic/lookup?ctx=en/database/oracle/oracle-database/12.2/vldbg&amp;id=SQLRF00901" TargetMode="External"/><Relationship Id="rId69" Type="http://schemas.openxmlformats.org/officeDocument/2006/relationships/hyperlink" Target="https://docs.oracle.com/en/database/oracle/oracle-database/12.2/vldbg/partition-create-tables-indexes.html" TargetMode="External"/><Relationship Id="rId77" Type="http://schemas.openxmlformats.org/officeDocument/2006/relationships/hyperlink" Target="https://docs.oracle.com/en/database/oracle/oracle-database/12.2/vldbg/partition-create-tables-indexes.html" TargetMode="External"/><Relationship Id="rId8" Type="http://schemas.openxmlformats.org/officeDocument/2006/relationships/hyperlink" Target="https://docs.oracle.com/en/database/oracle/oracle-database/12.2/vldbg/partition-create-tables-indexes.html" TargetMode="External"/><Relationship Id="rId51" Type="http://schemas.openxmlformats.org/officeDocument/2006/relationships/hyperlink" Target="https://docs.oracle.com/pls/topic/lookup?ctx=en/database/oracle/oracle-database/12.2/vldbg&amp;id=SQLRF01402" TargetMode="External"/><Relationship Id="rId72" Type="http://schemas.openxmlformats.org/officeDocument/2006/relationships/hyperlink" Target="https://docs.oracle.com/en/database/oracle/oracle-database/12.2/vldbg/maintenance-partition-tables-indexes.html" TargetMode="External"/><Relationship Id="rId80" Type="http://schemas.openxmlformats.org/officeDocument/2006/relationships/hyperlink" Target="https://docs.oracle.com/en/database/oracle/oracle-database/12.2/vldbg/partition-pruning.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oracle.com/en/database/oracle/oracle-database/12.2/vldbg/partition-create-tables-indexes.html" TargetMode="External"/><Relationship Id="rId17" Type="http://schemas.openxmlformats.org/officeDocument/2006/relationships/hyperlink" Target="https://docs.oracle.com/en/database/oracle/oracle-database/12.2/vldbg/partition-create-tables-indexes.html" TargetMode="External"/><Relationship Id="rId25" Type="http://schemas.openxmlformats.org/officeDocument/2006/relationships/hyperlink" Target="https://docs.oracle.com/pls/topic/lookup?ctx=en/database/oracle/oracle-database/12.2/vldbg&amp;id=ADOBJ006" TargetMode="External"/><Relationship Id="rId33" Type="http://schemas.openxmlformats.org/officeDocument/2006/relationships/hyperlink" Target="https://docs.oracle.com/pls/topic/lookup?ctx=en/database/oracle/oracle-database/12.2/vldbg&amp;id=NLSPG001" TargetMode="External"/><Relationship Id="rId38" Type="http://schemas.openxmlformats.org/officeDocument/2006/relationships/hyperlink" Target="https://docs.oracle.com/en/database/oracle/oracle-database/12.2/vldbg/partition-create-tables-indexes.html" TargetMode="External"/><Relationship Id="rId46" Type="http://schemas.openxmlformats.org/officeDocument/2006/relationships/hyperlink" Target="https://docs.oracle.com/en/database/oracle/oracle-database/12.2/vldbg/partition-create-tables-indexes.html" TargetMode="External"/><Relationship Id="rId59" Type="http://schemas.openxmlformats.org/officeDocument/2006/relationships/hyperlink" Target="https://docs.oracle.com/en/database/oracle/oracle-database/12.2/vldbg/partition-create-tables-indexes.html" TargetMode="External"/><Relationship Id="rId67" Type="http://schemas.openxmlformats.org/officeDocument/2006/relationships/hyperlink" Target="https://docs.oracle.com/pls/topic/lookup?ctx=en/database/oracle/oracle-database/12.2/vldbg&amp;id=SQLRF01001" TargetMode="External"/><Relationship Id="rId20" Type="http://schemas.openxmlformats.org/officeDocument/2006/relationships/hyperlink" Target="https://docs.oracle.com/en/database/oracle/oracle-database/12.2/vldbg/partition-create-tables-indexes.html" TargetMode="External"/><Relationship Id="rId41" Type="http://schemas.openxmlformats.org/officeDocument/2006/relationships/hyperlink" Target="https://docs.oracle.com/en/database/oracle/oracle-database/12.2/vldbg/partition-create-tables-indexes.html" TargetMode="External"/><Relationship Id="rId54" Type="http://schemas.openxmlformats.org/officeDocument/2006/relationships/hyperlink" Target="https://docs.oracle.com/pls/topic/lookup?ctx=en/database/oracle/oracle-database/12.2/vldbg&amp;id=ADMIN-GUID-2A801016-0399-4925-AD1B-A02683E81B59" TargetMode="External"/><Relationship Id="rId62" Type="http://schemas.openxmlformats.org/officeDocument/2006/relationships/hyperlink" Target="https://docs.oracle.com/en/database/oracle/oracle-database/12.2/vldbg/partition-create-tables-indexes.html" TargetMode="External"/><Relationship Id="rId70" Type="http://schemas.openxmlformats.org/officeDocument/2006/relationships/hyperlink" Target="https://docs.oracle.com/en/database/oracle/oracle-database/12.2/vldbg/partition-create-tables-indexes.html" TargetMode="External"/><Relationship Id="rId75" Type="http://schemas.openxmlformats.org/officeDocument/2006/relationships/hyperlink" Target="https://docs.oracle.com/en/database/oracle/oracle-database/12.2/vldbg/partition-create-tables-indexes.html" TargetMode="External"/><Relationship Id="rId83" Type="http://schemas.openxmlformats.org/officeDocument/2006/relationships/hyperlink" Target="https://docs.oracle.com/pls/topic/lookup?ctx=en/database/oracle/oracle-database/12.2/vldbg&amp;id=SQLRF01001" TargetMode="External"/><Relationship Id="rId1" Type="http://schemas.openxmlformats.org/officeDocument/2006/relationships/numbering" Target="numbering.xml"/><Relationship Id="rId6" Type="http://schemas.openxmlformats.org/officeDocument/2006/relationships/hyperlink" Target="https://docs.oracle.com/en/database/oracle/oracle-database/12.2/vldbg/partition-create-tables-indexes.html" TargetMode="External"/><Relationship Id="rId15" Type="http://schemas.openxmlformats.org/officeDocument/2006/relationships/hyperlink" Target="https://docs.oracle.com/en/database/oracle/oracle-database/12.2/vldbg/partition-create-tables-indexes.html" TargetMode="External"/><Relationship Id="rId23" Type="http://schemas.openxmlformats.org/officeDocument/2006/relationships/hyperlink" Target="https://docs.oracle.com/pls/topic/lookup?ctx=en/database/oracle/oracle-database/12.2/vldbg&amp;id=SQLRF01402" TargetMode="External"/><Relationship Id="rId28" Type="http://schemas.openxmlformats.org/officeDocument/2006/relationships/hyperlink" Target="https://docs.oracle.com/en/database/oracle/oracle-database/12.2/vldbg/partition-create-tables-indexes.html" TargetMode="External"/><Relationship Id="rId36" Type="http://schemas.openxmlformats.org/officeDocument/2006/relationships/hyperlink" Target="https://docs.oracle.com/en/database/oracle/oracle-database/12.2/vldbg/partition-create-tables-indexes.html" TargetMode="External"/><Relationship Id="rId49" Type="http://schemas.openxmlformats.org/officeDocument/2006/relationships/hyperlink" Target="https://docs.oracle.com/pls/topic/lookup?ctx=en/database/oracle/oracle-database/12.2/vldbg&amp;id=INMEM-GUID-BFA53515-7643-41E5-A296-654AB4A9F9E7" TargetMode="External"/><Relationship Id="rId57" Type="http://schemas.openxmlformats.org/officeDocument/2006/relationships/hyperlink" Target="https://docs.oracle.com/en/database/oracle/oracle-database/12.2/vldbg/partition-create-tables-indexes.html" TargetMode="External"/><Relationship Id="rId10" Type="http://schemas.openxmlformats.org/officeDocument/2006/relationships/hyperlink" Target="https://docs.oracle.com/en/database/oracle/oracle-database/12.2/vldbg/partition-create-tables-indexes.html" TargetMode="External"/><Relationship Id="rId31" Type="http://schemas.openxmlformats.org/officeDocument/2006/relationships/hyperlink" Target="https://docs.oracle.com/en/database/oracle/oracle-database/12.2/vldbg/partition-create-tables-indexes.html" TargetMode="External"/><Relationship Id="rId44" Type="http://schemas.openxmlformats.org/officeDocument/2006/relationships/hyperlink" Target="https://livesql.oracle.com/apex/livesql/docs/vldbg/partitioning/list-partitioning-example.html" TargetMode="External"/><Relationship Id="rId52" Type="http://schemas.openxmlformats.org/officeDocument/2006/relationships/hyperlink" Target="https://docs.oracle.com/pls/topic/lookup?ctx=en/database/oracle/oracle-database/12.2/vldbg&amp;id=REFRN-GUID-22FAAA6B-2181-47AE-8A10-6CF968B52CA4" TargetMode="External"/><Relationship Id="rId60" Type="http://schemas.openxmlformats.org/officeDocument/2006/relationships/hyperlink" Target="https://docs.oracle.com/en/database/oracle/oracle-database/12.2/vldbg/partition-create-tables-indexes.html" TargetMode="External"/><Relationship Id="rId65" Type="http://schemas.openxmlformats.org/officeDocument/2006/relationships/hyperlink" Target="https://docs.oracle.com/pls/topic/lookup?ctx=en/database/oracle/oracle-database/12.2/vldbg&amp;id=SQLRF01402" TargetMode="External"/><Relationship Id="rId73" Type="http://schemas.openxmlformats.org/officeDocument/2006/relationships/hyperlink" Target="https://docs.oracle.com/pls/topic/lookup?ctx=en/database/oracle/oracle-database/12.2/vldbg&amp;id=ADMIN01506" TargetMode="External"/><Relationship Id="rId78" Type="http://schemas.openxmlformats.org/officeDocument/2006/relationships/hyperlink" Target="https://docs.oracle.com/en/database/oracle/oracle-database/12.2/vldbg/partition-create-tables-indexes.html" TargetMode="External"/><Relationship Id="rId81" Type="http://schemas.openxmlformats.org/officeDocument/2006/relationships/hyperlink" Target="https://docs.oracle.com/en/database/oracle/oracle-database/12.2/vldbg/evolve-nopartition-table.html"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en/database/oracle/oracle-database/12.2/vldbg/partition-create-tables-indexes.html" TargetMode="External"/><Relationship Id="rId13" Type="http://schemas.openxmlformats.org/officeDocument/2006/relationships/hyperlink" Target="https://docs.oracle.com/en/database/oracle/oracle-database/12.2/vldbg/partition-create-tables-indexes.html" TargetMode="External"/><Relationship Id="rId18" Type="http://schemas.openxmlformats.org/officeDocument/2006/relationships/hyperlink" Target="https://docs.oracle.com/en/database/oracle/oracle-database/12.2/vldbg/partition-create-tables-indexes.html" TargetMode="External"/><Relationship Id="rId39" Type="http://schemas.openxmlformats.org/officeDocument/2006/relationships/hyperlink" Target="https://docs.oracle.com/en/database/oracle/oracle-database/12.2/vldbg/partition-create-tables-indexes.html" TargetMode="External"/><Relationship Id="rId34" Type="http://schemas.openxmlformats.org/officeDocument/2006/relationships/hyperlink" Target="https://docs.oracle.com/pls/topic/lookup?ctx=en/database/oracle/oracle-database/12.2/vldbg&amp;id=SQLRF01402" TargetMode="External"/><Relationship Id="rId50" Type="http://schemas.openxmlformats.org/officeDocument/2006/relationships/hyperlink" Target="https://docs.oracle.com/pls/topic/lookup?ctx=en/database/oracle/oracle-database/12.2/vldbg&amp;id=INMEM-GUID-C5F856BF-70E3-41C6-A1BA-1E94D7D230B8" TargetMode="External"/><Relationship Id="rId55" Type="http://schemas.openxmlformats.org/officeDocument/2006/relationships/hyperlink" Target="https://docs.oracle.com/en/database/oracle/oracle-database/12.2/vldbg/partition-create-tables-indexes.html" TargetMode="External"/><Relationship Id="rId76" Type="http://schemas.openxmlformats.org/officeDocument/2006/relationships/hyperlink" Target="https://docs.oracle.com/en/database/oracle/oracle-database/12.2/vldbg/partition-create-tables-indexes.html" TargetMode="External"/><Relationship Id="rId7" Type="http://schemas.openxmlformats.org/officeDocument/2006/relationships/hyperlink" Target="https://docs.oracle.com/en/database/oracle/oracle-database/12.2/vldbg/partition-create-tables-indexes.html" TargetMode="External"/><Relationship Id="rId71" Type="http://schemas.openxmlformats.org/officeDocument/2006/relationships/hyperlink" Target="https://docs.oracle.com/en/database/oracle/oracle-database/12.2/vldbg/partition-create-tables-indexes.html" TargetMode="External"/><Relationship Id="rId2" Type="http://schemas.openxmlformats.org/officeDocument/2006/relationships/styles" Target="styles.xml"/><Relationship Id="rId29" Type="http://schemas.openxmlformats.org/officeDocument/2006/relationships/hyperlink" Target="https://docs.oracle.com/en/database/oracle/oracle-database/12.2/vldbg/partition-create-tables-indexes.html" TargetMode="External"/><Relationship Id="rId24" Type="http://schemas.openxmlformats.org/officeDocument/2006/relationships/hyperlink" Target="https://docs.oracle.com/pls/topic/lookup?ctx=en/database/oracle/oracle-database/12.2/vldbg&amp;id=ADLOB45309" TargetMode="External"/><Relationship Id="rId40" Type="http://schemas.openxmlformats.org/officeDocument/2006/relationships/hyperlink" Target="https://docs.oracle.com/en/database/oracle/oracle-database/12.2/vldbg/partition-create-tables-indexes.html" TargetMode="External"/><Relationship Id="rId45" Type="http://schemas.openxmlformats.org/officeDocument/2006/relationships/hyperlink" Target="https://docs.oracle.com/en/database/oracle/oracle-database/12.2/vldbg/partition-create-tables-indexes.html" TargetMode="External"/><Relationship Id="rId66" Type="http://schemas.openxmlformats.org/officeDocument/2006/relationships/hyperlink" Target="https://docs.oracle.com/pls/topic/lookup?ctx=en/database/oracle/oracle-database/12.2/vldbg&amp;id=ARPLS057" TargetMode="External"/><Relationship Id="rId61" Type="http://schemas.openxmlformats.org/officeDocument/2006/relationships/hyperlink" Target="https://docs.oracle.com/en/database/oracle/oracle-database/12.2/vldbg/partition-create-tables-indexes.html" TargetMode="External"/><Relationship Id="rId82" Type="http://schemas.openxmlformats.org/officeDocument/2006/relationships/hyperlink" Target="https://docs.oracle.com/pls/topic/lookup?ctx=en/database/oracle/oracle-database/12.2/vldbg&amp;id=SQLRF01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35</Pages>
  <Words>12060</Words>
  <Characters>68748</Characters>
  <Application>Microsoft Office Word</Application>
  <DocSecurity>0</DocSecurity>
  <Lines>572</Lines>
  <Paragraphs>161</Paragraphs>
  <ScaleCrop>false</ScaleCrop>
  <Company/>
  <LinksUpToDate>false</LinksUpToDate>
  <CharactersWithSpaces>80647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dc:creator>
  <cp:keywords/>
  <dc:description/>
  <cp:lastModifiedBy>salem</cp:lastModifiedBy>
  <cp:revision>2</cp:revision>
  <dcterms:created xsi:type="dcterms:W3CDTF">2024-04-20T07:32:00Z</dcterms:created>
  <dcterms:modified xsi:type="dcterms:W3CDTF">2024-04-20T07:37:00Z</dcterms:modified>
</cp:coreProperties>
</file>