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373CF" w14:textId="77777777" w:rsidR="009A2AEA" w:rsidRPr="009A2AEA" w:rsidRDefault="009A2AEA" w:rsidP="009A2AEA">
      <w:pPr>
        <w:jc w:val="center"/>
        <w:rPr>
          <w:sz w:val="36"/>
          <w:szCs w:val="36"/>
        </w:rPr>
      </w:pPr>
      <w:r w:rsidRPr="009A2AEA">
        <w:rPr>
          <w:sz w:val="36"/>
          <w:szCs w:val="36"/>
        </w:rPr>
        <w:t>Report on the 2025 AI Conference in France</w:t>
      </w:r>
    </w:p>
    <w:p w14:paraId="386E97A7" w14:textId="561AAEA5" w:rsidR="009A2AEA" w:rsidRPr="009A2AEA" w:rsidRDefault="009A2AEA" w:rsidP="009A2AEA">
      <w:r w:rsidRPr="009A2AEA">
        <w:br/>
        <w:t>The AI Action Summit 2025, held in Paris, France, was a significant event that gathered global leaders, policymakers, researchers, and industry stakeholders to discuss the advancements, challenges, and future of artificial intelligence (AI). The summit aimed to shape a sustainable and inclusive AI ecosystem while addressing governance, ethics, innovation, and economic impacts.</w:t>
      </w:r>
    </w:p>
    <w:p w14:paraId="05BCB824" w14:textId="77777777" w:rsidR="009A2AEA" w:rsidRPr="009A2AEA" w:rsidRDefault="009A2AEA" w:rsidP="009A2AEA">
      <w:r w:rsidRPr="009A2AEA">
        <w:t>Main Topics Discussed</w:t>
      </w:r>
    </w:p>
    <w:p w14:paraId="33F0E1B8" w14:textId="77777777" w:rsidR="009A2AEA" w:rsidRPr="009A2AEA" w:rsidRDefault="009A2AEA" w:rsidP="009A2AEA">
      <w:pPr>
        <w:numPr>
          <w:ilvl w:val="0"/>
          <w:numId w:val="1"/>
        </w:numPr>
      </w:pPr>
      <w:r w:rsidRPr="009A2AEA">
        <w:t>AI Governance and Regulation</w:t>
      </w:r>
      <w:r w:rsidRPr="009A2AEA">
        <w:br/>
        <w:t>One of the central discussions at the summit focused on global AI governance. A proposal for an international AI pact was introduced to promote ethical, transparent, and inclusive AI development. However, while over 60 nations supported the agreement, the UK and the U.S. refused to sign it, citing concerns over regulatory overreach and national security implications. The debate highlighted the ongoing divide between European-style AI oversight and U.S.-UK market-driven approaches.</w:t>
      </w:r>
    </w:p>
    <w:p w14:paraId="3B1022DD" w14:textId="77777777" w:rsidR="009A2AEA" w:rsidRPr="009A2AEA" w:rsidRDefault="009A2AEA" w:rsidP="009A2AEA">
      <w:pPr>
        <w:numPr>
          <w:ilvl w:val="0"/>
          <w:numId w:val="1"/>
        </w:numPr>
      </w:pPr>
      <w:r w:rsidRPr="009A2AEA">
        <w:t>Public Interest and Ethical AI</w:t>
      </w:r>
      <w:r w:rsidRPr="009A2AEA">
        <w:br/>
        <w:t xml:space="preserve">Discussions emphasized AI accessibility and inclusivity, aiming to reduce the digital divide and ensure AI </w:t>
      </w:r>
      <w:proofErr w:type="gramStart"/>
      <w:r w:rsidRPr="009A2AEA">
        <w:t>benefits society as a whole</w:t>
      </w:r>
      <w:proofErr w:type="gramEnd"/>
      <w:r w:rsidRPr="009A2AEA">
        <w:t>. A Public Interest AI Initiative was launched to support responsible AI research, focusing on transparency, openness, and collaboration.</w:t>
      </w:r>
    </w:p>
    <w:p w14:paraId="75165C03" w14:textId="77777777" w:rsidR="009A2AEA" w:rsidRPr="009A2AEA" w:rsidRDefault="009A2AEA" w:rsidP="009A2AEA">
      <w:pPr>
        <w:numPr>
          <w:ilvl w:val="0"/>
          <w:numId w:val="1"/>
        </w:numPr>
      </w:pPr>
      <w:r w:rsidRPr="009A2AEA">
        <w:t>AI and the Future of Work</w:t>
      </w:r>
      <w:r w:rsidRPr="009A2AEA">
        <w:br/>
        <w:t>The impact of AI on jobs, skill development, and economic transformation was another major topic. The summit recognized the need for AI-driven productivity while ensuring job security, leading to the creation of global observatories to monitor AI's effects on employment and training.</w:t>
      </w:r>
    </w:p>
    <w:p w14:paraId="75D4D639" w14:textId="77777777" w:rsidR="009A2AEA" w:rsidRDefault="009A2AEA" w:rsidP="009A2AEA">
      <w:pPr>
        <w:numPr>
          <w:ilvl w:val="0"/>
          <w:numId w:val="1"/>
        </w:numPr>
      </w:pPr>
      <w:r w:rsidRPr="009A2AEA">
        <w:t>AI Innovation and Economic Growth</w:t>
      </w:r>
      <w:r w:rsidRPr="009A2AEA">
        <w:br/>
        <w:t>European leaders, including French President Emmanuel Macron, stressed the importance of fostering AI-driven businesses and investment. The EU announced plans to reduce regulatory barriers to AI commercialization, encouraging startups and AI-based enterprises to thrive. This decision marked a shift in Europe’s AI strategy, aligning more closely with Silicon Valley and China in promoting AI development.</w:t>
      </w:r>
    </w:p>
    <w:p w14:paraId="7E6A7BC2" w14:textId="77777777" w:rsidR="009A2AEA" w:rsidRPr="009A2AEA" w:rsidRDefault="009A2AEA" w:rsidP="009A2AEA"/>
    <w:p w14:paraId="012B41B8" w14:textId="77777777" w:rsidR="009A2AEA" w:rsidRPr="009A2AEA" w:rsidRDefault="009A2AEA" w:rsidP="009A2AEA">
      <w:pPr>
        <w:numPr>
          <w:ilvl w:val="0"/>
          <w:numId w:val="1"/>
        </w:numPr>
      </w:pPr>
      <w:r w:rsidRPr="009A2AEA">
        <w:lastRenderedPageBreak/>
        <w:t>AI and Sustainability</w:t>
      </w:r>
      <w:r w:rsidRPr="009A2AEA">
        <w:br/>
        <w:t>A key focus was on AI’s environmental impact, including discussions on energy-efficient AI systems and sustainable computing infrastructure. The conference welcomed an observatory on AI’s energy consumption, led by the International Energy Agency, to track and reduce AI-related carbon footprints.</w:t>
      </w:r>
    </w:p>
    <w:p w14:paraId="3A4F397D" w14:textId="77777777" w:rsidR="009A2AEA" w:rsidRDefault="009A2AEA" w:rsidP="009A2AEA">
      <w:pPr>
        <w:numPr>
          <w:ilvl w:val="0"/>
          <w:numId w:val="1"/>
        </w:numPr>
      </w:pPr>
      <w:r w:rsidRPr="009A2AEA">
        <w:t>International Collaboration</w:t>
      </w:r>
      <w:r w:rsidRPr="009A2AEA">
        <w:br/>
        <w:t>The conference emphasized multilateral cooperation in AI development, with commitments to global AI safety, digital public goods, and cross-border research collaborations. Future AI summits, such as the Kigali Summit and AI for Good Global Summit 2025, were identified as key follow-up events for advancing these initiatives.</w:t>
      </w:r>
    </w:p>
    <w:p w14:paraId="62AF121D" w14:textId="0C5D48E7" w:rsidR="009A2AEA" w:rsidRPr="009A2AEA" w:rsidRDefault="009A2AEA" w:rsidP="009A2AEA">
      <w:r w:rsidRPr="009A2AEA">
        <w:br/>
        <w:t>The AI Action Summit 2025 set the stage for global discussions on AI governance, ethics, and economic growth. While progress was made in aligning international policies, divisions between strict regulatory approaches (Europe) and pro-growth strategies (U.S., UK) remained. The event marked a significant step toward shaping AI's future, balancing innovation, sustainability, and public trust in AI technologies.</w:t>
      </w:r>
    </w:p>
    <w:p w14:paraId="5CCCA85B" w14:textId="77777777" w:rsidR="009A2AEA" w:rsidRDefault="009A2AEA" w:rsidP="009A2AEA"/>
    <w:p w14:paraId="3F63A443" w14:textId="77777777" w:rsidR="009A2AEA" w:rsidRDefault="009A2AEA" w:rsidP="009A2AEA"/>
    <w:p w14:paraId="08477D00" w14:textId="77777777" w:rsidR="009A2AEA" w:rsidRDefault="009A2AEA" w:rsidP="009A2AEA"/>
    <w:p w14:paraId="5C75FD75" w14:textId="77777777" w:rsidR="009A2AEA" w:rsidRDefault="009A2AEA" w:rsidP="009A2AEA"/>
    <w:p w14:paraId="6E86C75D" w14:textId="77777777" w:rsidR="009A2AEA" w:rsidRDefault="009A2AEA" w:rsidP="009A2AEA"/>
    <w:p w14:paraId="32C029DA" w14:textId="77777777" w:rsidR="009A2AEA" w:rsidRDefault="009A2AEA" w:rsidP="009A2AEA"/>
    <w:p w14:paraId="081C283C" w14:textId="77777777" w:rsidR="009A2AEA" w:rsidRDefault="009A2AEA" w:rsidP="009A2AEA"/>
    <w:p w14:paraId="27E53AFE" w14:textId="77777777" w:rsidR="009A2AEA" w:rsidRDefault="009A2AEA" w:rsidP="009A2AEA"/>
    <w:p w14:paraId="601B9613" w14:textId="77777777" w:rsidR="009A2AEA" w:rsidRDefault="009A2AEA" w:rsidP="009A2AEA"/>
    <w:p w14:paraId="06C02060" w14:textId="77777777" w:rsidR="009A2AEA" w:rsidRDefault="009A2AEA" w:rsidP="009A2AEA"/>
    <w:p w14:paraId="7B0AEAC1" w14:textId="77777777" w:rsidR="009A2AEA" w:rsidRDefault="009A2AEA" w:rsidP="009A2AEA"/>
    <w:p w14:paraId="74057BDB" w14:textId="77777777" w:rsidR="009A2AEA" w:rsidRDefault="009A2AEA" w:rsidP="009A2AEA"/>
    <w:p w14:paraId="2E79270A" w14:textId="77777777" w:rsidR="009A2AEA" w:rsidRDefault="009A2AEA" w:rsidP="009A2AEA"/>
    <w:p w14:paraId="175394B2" w14:textId="77777777" w:rsidR="009A2AEA" w:rsidRPr="009A2AEA" w:rsidRDefault="009A2AEA" w:rsidP="009A2AEA"/>
    <w:p w14:paraId="7156CCC8" w14:textId="77777777" w:rsidR="009A2AEA" w:rsidRPr="009A2AEA" w:rsidRDefault="009A2AEA" w:rsidP="009A2AEA">
      <w:r w:rsidRPr="009A2AEA">
        <w:lastRenderedPageBreak/>
        <w:t>References</w:t>
      </w:r>
    </w:p>
    <w:p w14:paraId="29FB043A" w14:textId="77777777" w:rsidR="009A2AEA" w:rsidRPr="009A2AEA" w:rsidRDefault="009A2AEA" w:rsidP="009A2AEA">
      <w:pPr>
        <w:numPr>
          <w:ilvl w:val="0"/>
          <w:numId w:val="2"/>
        </w:numPr>
      </w:pPr>
      <w:r w:rsidRPr="009A2AEA">
        <w:t xml:space="preserve">Élysée (2025) - Artificial Intelligence Action Summit. Retrieved from </w:t>
      </w:r>
      <w:hyperlink r:id="rId8" w:history="1">
        <w:r w:rsidRPr="009A2AEA">
          <w:rPr>
            <w:rStyle w:val="Hyperlink"/>
            <w:color w:val="auto"/>
          </w:rPr>
          <w:t>www.elysee.fr</w:t>
        </w:r>
      </w:hyperlink>
    </w:p>
    <w:p w14:paraId="1DDDEA62" w14:textId="77777777" w:rsidR="009A2AEA" w:rsidRPr="009A2AEA" w:rsidRDefault="009A2AEA" w:rsidP="009A2AEA">
      <w:pPr>
        <w:numPr>
          <w:ilvl w:val="0"/>
          <w:numId w:val="2"/>
        </w:numPr>
      </w:pPr>
      <w:r w:rsidRPr="009A2AEA">
        <w:t xml:space="preserve">Techopedia (2025) - Paris AI Action Summit: Could This Be Europe's AI Resurgence? Retrieved from </w:t>
      </w:r>
      <w:hyperlink r:id="rId9" w:history="1">
        <w:r w:rsidRPr="009A2AEA">
          <w:rPr>
            <w:rStyle w:val="Hyperlink"/>
            <w:color w:val="auto"/>
          </w:rPr>
          <w:t>www.techopedia.com</w:t>
        </w:r>
      </w:hyperlink>
    </w:p>
    <w:p w14:paraId="131E0CA8" w14:textId="77777777" w:rsidR="009A2AEA" w:rsidRPr="009A2AEA" w:rsidRDefault="009A2AEA"/>
    <w:sectPr w:rsidR="009A2AEA" w:rsidRPr="009A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815EB"/>
    <w:multiLevelType w:val="multilevel"/>
    <w:tmpl w:val="00B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01124"/>
    <w:multiLevelType w:val="multilevel"/>
    <w:tmpl w:val="8A86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977752">
    <w:abstractNumId w:val="1"/>
  </w:num>
  <w:num w:numId="2" w16cid:durableId="24893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EA"/>
    <w:rsid w:val="009A2AEA"/>
    <w:rsid w:val="00C77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8EB9"/>
  <w15:chartTrackingRefBased/>
  <w15:docId w15:val="{C610459B-B4E4-49B9-8D35-CA50D7DD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AEA"/>
    <w:rPr>
      <w:rFonts w:eastAsiaTheme="majorEastAsia" w:cstheme="majorBidi"/>
      <w:color w:val="272727" w:themeColor="text1" w:themeTint="D8"/>
    </w:rPr>
  </w:style>
  <w:style w:type="paragraph" w:styleId="Title">
    <w:name w:val="Title"/>
    <w:basedOn w:val="Normal"/>
    <w:next w:val="Normal"/>
    <w:link w:val="TitleChar"/>
    <w:uiPriority w:val="10"/>
    <w:qFormat/>
    <w:rsid w:val="009A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AEA"/>
    <w:pPr>
      <w:spacing w:before="160"/>
      <w:jc w:val="center"/>
    </w:pPr>
    <w:rPr>
      <w:i/>
      <w:iCs/>
      <w:color w:val="404040" w:themeColor="text1" w:themeTint="BF"/>
    </w:rPr>
  </w:style>
  <w:style w:type="character" w:customStyle="1" w:styleId="QuoteChar">
    <w:name w:val="Quote Char"/>
    <w:basedOn w:val="DefaultParagraphFont"/>
    <w:link w:val="Quote"/>
    <w:uiPriority w:val="29"/>
    <w:rsid w:val="009A2AEA"/>
    <w:rPr>
      <w:i/>
      <w:iCs/>
      <w:color w:val="404040" w:themeColor="text1" w:themeTint="BF"/>
    </w:rPr>
  </w:style>
  <w:style w:type="paragraph" w:styleId="ListParagraph">
    <w:name w:val="List Paragraph"/>
    <w:basedOn w:val="Normal"/>
    <w:uiPriority w:val="34"/>
    <w:qFormat/>
    <w:rsid w:val="009A2AEA"/>
    <w:pPr>
      <w:ind w:left="720"/>
      <w:contextualSpacing/>
    </w:pPr>
  </w:style>
  <w:style w:type="character" w:styleId="IntenseEmphasis">
    <w:name w:val="Intense Emphasis"/>
    <w:basedOn w:val="DefaultParagraphFont"/>
    <w:uiPriority w:val="21"/>
    <w:qFormat/>
    <w:rsid w:val="009A2AEA"/>
    <w:rPr>
      <w:i/>
      <w:iCs/>
      <w:color w:val="0F4761" w:themeColor="accent1" w:themeShade="BF"/>
    </w:rPr>
  </w:style>
  <w:style w:type="paragraph" w:styleId="IntenseQuote">
    <w:name w:val="Intense Quote"/>
    <w:basedOn w:val="Normal"/>
    <w:next w:val="Normal"/>
    <w:link w:val="IntenseQuoteChar"/>
    <w:uiPriority w:val="30"/>
    <w:qFormat/>
    <w:rsid w:val="009A2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AEA"/>
    <w:rPr>
      <w:i/>
      <w:iCs/>
      <w:color w:val="0F4761" w:themeColor="accent1" w:themeShade="BF"/>
    </w:rPr>
  </w:style>
  <w:style w:type="character" w:styleId="IntenseReference">
    <w:name w:val="Intense Reference"/>
    <w:basedOn w:val="DefaultParagraphFont"/>
    <w:uiPriority w:val="32"/>
    <w:qFormat/>
    <w:rsid w:val="009A2AEA"/>
    <w:rPr>
      <w:b/>
      <w:bCs/>
      <w:smallCaps/>
      <w:color w:val="0F4761" w:themeColor="accent1" w:themeShade="BF"/>
      <w:spacing w:val="5"/>
    </w:rPr>
  </w:style>
  <w:style w:type="character" w:styleId="Hyperlink">
    <w:name w:val="Hyperlink"/>
    <w:basedOn w:val="DefaultParagraphFont"/>
    <w:uiPriority w:val="99"/>
    <w:unhideWhenUsed/>
    <w:rsid w:val="009A2AEA"/>
    <w:rPr>
      <w:color w:val="467886" w:themeColor="hyperlink"/>
      <w:u w:val="single"/>
    </w:rPr>
  </w:style>
  <w:style w:type="character" w:styleId="UnresolvedMention">
    <w:name w:val="Unresolved Mention"/>
    <w:basedOn w:val="DefaultParagraphFont"/>
    <w:uiPriority w:val="99"/>
    <w:semiHidden/>
    <w:unhideWhenUsed/>
    <w:rsid w:val="009A2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56568">
      <w:bodyDiv w:val="1"/>
      <w:marLeft w:val="0"/>
      <w:marRight w:val="0"/>
      <w:marTop w:val="0"/>
      <w:marBottom w:val="0"/>
      <w:divBdr>
        <w:top w:val="none" w:sz="0" w:space="0" w:color="auto"/>
        <w:left w:val="none" w:sz="0" w:space="0" w:color="auto"/>
        <w:bottom w:val="none" w:sz="0" w:space="0" w:color="auto"/>
        <w:right w:val="none" w:sz="0" w:space="0" w:color="auto"/>
      </w:divBdr>
      <w:divsChild>
        <w:div w:id="628974271">
          <w:marLeft w:val="0"/>
          <w:marRight w:val="0"/>
          <w:marTop w:val="0"/>
          <w:marBottom w:val="0"/>
          <w:divBdr>
            <w:top w:val="none" w:sz="0" w:space="0" w:color="auto"/>
            <w:left w:val="none" w:sz="0" w:space="0" w:color="auto"/>
            <w:bottom w:val="none" w:sz="0" w:space="0" w:color="auto"/>
            <w:right w:val="none" w:sz="0" w:space="0" w:color="auto"/>
          </w:divBdr>
        </w:div>
      </w:divsChild>
    </w:div>
    <w:div w:id="1578440227">
      <w:bodyDiv w:val="1"/>
      <w:marLeft w:val="0"/>
      <w:marRight w:val="0"/>
      <w:marTop w:val="0"/>
      <w:marBottom w:val="0"/>
      <w:divBdr>
        <w:top w:val="none" w:sz="0" w:space="0" w:color="auto"/>
        <w:left w:val="none" w:sz="0" w:space="0" w:color="auto"/>
        <w:bottom w:val="none" w:sz="0" w:space="0" w:color="auto"/>
        <w:right w:val="none" w:sz="0" w:space="0" w:color="auto"/>
      </w:divBdr>
      <w:divsChild>
        <w:div w:id="42562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ysee.f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5D8A172C8E524C9D84D68EA14DBDDE" ma:contentTypeVersion="8" ma:contentTypeDescription="Create a new document." ma:contentTypeScope="" ma:versionID="ec123ac7168d7f50bb53017359143b21">
  <xsd:schema xmlns:xsd="http://www.w3.org/2001/XMLSchema" xmlns:xs="http://www.w3.org/2001/XMLSchema" xmlns:p="http://schemas.microsoft.com/office/2006/metadata/properties" xmlns:ns3="7116f1d1-32a9-466c-add3-a562d0740699" xmlns:ns4="3f635a90-a1ea-46ed-99f3-3d12fcaf31fe" targetNamespace="http://schemas.microsoft.com/office/2006/metadata/properties" ma:root="true" ma:fieldsID="6c2363ac28f93507f6ed4cf4124479ed" ns3:_="" ns4:_="">
    <xsd:import namespace="7116f1d1-32a9-466c-add3-a562d0740699"/>
    <xsd:import namespace="3f635a90-a1ea-46ed-99f3-3d12fcaf31fe"/>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6f1d1-32a9-466c-add3-a562d07406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635a90-a1ea-46ed-99f3-3d12fcaf31fe"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f635a90-a1ea-46ed-99f3-3d12fcaf31fe" xsi:nil="true"/>
  </documentManagement>
</p:properties>
</file>

<file path=customXml/itemProps1.xml><?xml version="1.0" encoding="utf-8"?>
<ds:datastoreItem xmlns:ds="http://schemas.openxmlformats.org/officeDocument/2006/customXml" ds:itemID="{1A9F1DFF-43FE-4729-96E9-C7EE6831B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6f1d1-32a9-466c-add3-a562d0740699"/>
    <ds:schemaRef ds:uri="3f635a90-a1ea-46ed-99f3-3d12fcaf31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BDE02-A454-4E6D-B311-1D0951E27C8C}">
  <ds:schemaRefs>
    <ds:schemaRef ds:uri="http://schemas.microsoft.com/sharepoint/v3/contenttype/forms"/>
  </ds:schemaRefs>
</ds:datastoreItem>
</file>

<file path=customXml/itemProps3.xml><?xml version="1.0" encoding="utf-8"?>
<ds:datastoreItem xmlns:ds="http://schemas.openxmlformats.org/officeDocument/2006/customXml" ds:itemID="{0AF3F992-417F-442A-B96E-4690E2DBF5BB}">
  <ds:schemaRefs>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purl.org/dc/dcmitype/"/>
    <ds:schemaRef ds:uri="http://www.w3.org/XML/1998/namespace"/>
    <ds:schemaRef ds:uri="http://schemas.microsoft.com/office/2006/documentManagement/types"/>
    <ds:schemaRef ds:uri="http://purl.org/dc/elements/1.1/"/>
    <ds:schemaRef ds:uri="3f635a90-a1ea-46ed-99f3-3d12fcaf31fe"/>
    <ds:schemaRef ds:uri="7116f1d1-32a9-466c-add3-a562d074069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 Choucair</dc:creator>
  <cp:keywords/>
  <dc:description/>
  <cp:lastModifiedBy>Jawad A. Choucair</cp:lastModifiedBy>
  <cp:revision>2</cp:revision>
  <dcterms:created xsi:type="dcterms:W3CDTF">2025-02-17T17:40:00Z</dcterms:created>
  <dcterms:modified xsi:type="dcterms:W3CDTF">2025-02-17T17:40:00Z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0x010100F15D8A172C8E524C9D84D68EA14DBDDE</vt:lpwstr>
  </property>
</Properties>
</file>