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0AE" w14:textId="5C31BBB1" w:rsidR="00A13EE1" w:rsidRPr="0078044A" w:rsidRDefault="006806EB" w:rsidP="0078044A">
      <w:pPr>
        <w:spacing w:after="0"/>
        <w:jc w:val="right"/>
        <w:rPr>
          <w:rFonts w:ascii="Algerian" w:hAnsi="Algerian"/>
          <w:b/>
          <w:sz w:val="52"/>
        </w:rPr>
      </w:pPr>
      <w:r>
        <w:rPr>
          <w:rFonts w:ascii="Algerian" w:hAnsi="Algerian"/>
          <w:b/>
          <w:sz w:val="52"/>
        </w:rPr>
        <w:t>J</w:t>
      </w:r>
      <w:r w:rsidR="00A13EE1" w:rsidRPr="0078044A">
        <w:rPr>
          <w:rFonts w:ascii="Algerian" w:hAnsi="Algerian"/>
          <w:b/>
          <w:sz w:val="52"/>
        </w:rPr>
        <w:t>ournal de bord</w:t>
      </w:r>
    </w:p>
    <w:p w14:paraId="1F4BCCCC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39FC80AE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64E03A0B" w14:textId="6130188C" w:rsidR="008C4FF2" w:rsidRPr="006B7EF9" w:rsidRDefault="00AF137D" w:rsidP="006B7EF9">
      <w:pPr>
        <w:ind w:left="3540" w:firstLine="708"/>
      </w:pPr>
      <w:r>
        <w:t xml:space="preserve">Nom : </w:t>
      </w:r>
      <w:r w:rsidR="00977DA5">
        <w:t>Michel-Antoine Lemire</w:t>
      </w:r>
    </w:p>
    <w:p w14:paraId="6A5A35C6" w14:textId="77777777" w:rsidR="008C4FF2" w:rsidRDefault="008C4FF2" w:rsidP="008C4FF2">
      <w:pPr>
        <w:pBdr>
          <w:bottom w:val="single" w:sz="24" w:space="1" w:color="auto"/>
        </w:pBdr>
        <w:jc w:val="center"/>
      </w:pPr>
    </w:p>
    <w:p w14:paraId="6FB69512" w14:textId="78C1D948" w:rsidR="008C4FF2" w:rsidRPr="006B7EF9" w:rsidRDefault="008C4FF2" w:rsidP="006B7EF9">
      <w:pPr>
        <w:jc w:val="center"/>
        <w:rPr>
          <w:b/>
        </w:rPr>
      </w:pPr>
      <w:r w:rsidRPr="0078044A">
        <w:rPr>
          <w:b/>
        </w:rPr>
        <w:t xml:space="preserve">Période du </w:t>
      </w:r>
      <w:r w:rsidR="00EA1C83">
        <w:rPr>
          <w:b/>
        </w:rPr>
        <w:t>8</w:t>
      </w:r>
      <w:r w:rsidR="00D82CEF">
        <w:rPr>
          <w:b/>
        </w:rPr>
        <w:t xml:space="preserve"> mars au </w:t>
      </w:r>
      <w:r w:rsidR="00EA1C83">
        <w:rPr>
          <w:b/>
        </w:rPr>
        <w:t>14</w:t>
      </w:r>
      <w:r w:rsidR="00D82CEF">
        <w:rPr>
          <w:b/>
        </w:rPr>
        <w:t xml:space="preserve"> mars</w:t>
      </w:r>
    </w:p>
    <w:p w14:paraId="4A81C2E2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23CA6554" w14:textId="67604FFC" w:rsidR="00DD2994" w:rsidRDefault="00D7546F" w:rsidP="00E26681">
      <w:pPr>
        <w:ind w:left="708"/>
      </w:pPr>
      <w:r>
        <w:t xml:space="preserve">Documentation et </w:t>
      </w:r>
      <w:proofErr w:type="spellStart"/>
      <w:r>
        <w:t>debuging</w:t>
      </w:r>
      <w:proofErr w:type="spellEnd"/>
    </w:p>
    <w:p w14:paraId="1C37249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183C56B8" w14:textId="46014233" w:rsidR="00DD2994" w:rsidRDefault="00D82CEF" w:rsidP="00D7546F">
      <w:pPr>
        <w:ind w:left="708"/>
      </w:pPr>
      <w:r>
        <w:t xml:space="preserve">J’ai </w:t>
      </w:r>
      <w:r w:rsidR="00D7546F">
        <w:t>passé</w:t>
      </w:r>
      <w:r w:rsidR="004F6994">
        <w:t xml:space="preserve"> le début de la semaine </w:t>
      </w:r>
      <w:r w:rsidR="00D7546F">
        <w:t xml:space="preserve">à documenter le code de l’application mobile avec </w:t>
      </w:r>
      <w:proofErr w:type="spellStart"/>
      <w:r w:rsidR="00D7546F">
        <w:t>javaDoc</w:t>
      </w:r>
      <w:proofErr w:type="spellEnd"/>
      <w:r w:rsidR="00D7546F">
        <w:t xml:space="preserve"> et à régler les derniers bugs. Le singleton et le </w:t>
      </w:r>
      <w:proofErr w:type="spellStart"/>
      <w:r w:rsidR="00D7546F">
        <w:t>serveurInterface</w:t>
      </w:r>
      <w:proofErr w:type="spellEnd"/>
      <w:r w:rsidR="00D7546F">
        <w:t xml:space="preserve"> sont commenté en détail et le reste des classes de l’application sont organisé en </w:t>
      </w:r>
      <w:r w:rsidR="00D7546F">
        <w:rPr>
          <w:rFonts w:ascii="Segoe UI Symbol" w:hAnsi="Segoe UI Symbol"/>
          <w:lang w:eastAsia="ja-JP"/>
        </w:rPr>
        <w:t xml:space="preserve">sous bloc de façon uniforme pour simplifier la compréhension. J’ai aussi généré un site web de documentation avec </w:t>
      </w:r>
      <w:proofErr w:type="spellStart"/>
      <w:r w:rsidR="00D7546F">
        <w:rPr>
          <w:rFonts w:ascii="Segoe UI Symbol" w:hAnsi="Segoe UI Symbol"/>
          <w:lang w:eastAsia="ja-JP"/>
        </w:rPr>
        <w:t>JavaDoc</w:t>
      </w:r>
      <w:proofErr w:type="spellEnd"/>
      <w:r w:rsidR="00D7546F">
        <w:rPr>
          <w:rFonts w:ascii="Segoe UI Symbol" w:hAnsi="Segoe UI Symbol"/>
          <w:lang w:eastAsia="ja-JP"/>
        </w:rPr>
        <w:t xml:space="preserve"> en plus d’ajouter un readme.md au projet pour expliquer comme le projet est structuré.</w:t>
      </w:r>
    </w:p>
    <w:p w14:paraId="30AFC328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>
        <w:rPr>
          <w:b/>
          <w:sz w:val="24"/>
        </w:rPr>
        <w:t xml:space="preserve"> (indiquez également un %)</w:t>
      </w:r>
    </w:p>
    <w:p w14:paraId="0C72C114" w14:textId="1BC96DCD" w:rsidR="00D7546F" w:rsidRDefault="004F6994" w:rsidP="00D7546F">
      <w:pPr>
        <w:ind w:left="708"/>
      </w:pPr>
      <w:r>
        <w:t xml:space="preserve">Nous n’avons en ce moment connaissance d’aucun bug, considérant qu’une fonctionnalité qui n’agit pas comme on le voudrait </w:t>
      </w:r>
      <w:proofErr w:type="gramStart"/>
      <w:r>
        <w:t>est</w:t>
      </w:r>
      <w:proofErr w:type="gramEnd"/>
      <w:r>
        <w:t xml:space="preserve"> considéré un bug.</w:t>
      </w:r>
      <w:r w:rsidR="00D7546F">
        <w:t xml:space="preserve"> La documentation est plutôt bien complétée également.</w:t>
      </w:r>
    </w:p>
    <w:p w14:paraId="466E2E19" w14:textId="0364F7D6" w:rsidR="007064A9" w:rsidRPr="00D7546F" w:rsidRDefault="003B602C" w:rsidP="00D7546F">
      <w:pPr>
        <w:ind w:left="708"/>
        <w:rPr>
          <w:rFonts w:ascii="Segoe UI Symbol" w:eastAsia="Segoe UI Symbol" w:hAnsi="Segoe UI Symbol"/>
          <w:lang w:eastAsia="ja-JP"/>
        </w:rPr>
      </w:pPr>
      <w:r>
        <w:t>À notre connaissance, c</w:t>
      </w:r>
      <w:r w:rsidR="00DF004D">
        <w:t>ette</w:t>
      </w:r>
      <w:r w:rsidR="007064A9">
        <w:t xml:space="preserve"> tâche est terminée à </w:t>
      </w:r>
      <w:r w:rsidR="00DF004D">
        <w:t>10</w:t>
      </w:r>
      <w:r w:rsidR="00C872F5">
        <w:t>0</w:t>
      </w:r>
      <w:r w:rsidR="007064A9">
        <w:t xml:space="preserve">% </w:t>
      </w:r>
    </w:p>
    <w:p w14:paraId="22DAEB03" w14:textId="0CA06294" w:rsidR="00DD2994" w:rsidRDefault="008C4FF2" w:rsidP="0047287C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7FF2753E" w14:textId="6608F0A9" w:rsidR="0047287C" w:rsidRPr="0047287C" w:rsidRDefault="003B602C" w:rsidP="0047287C">
      <w:pPr>
        <w:pStyle w:val="ListParagraph"/>
        <w:rPr>
          <w:bCs/>
          <w:sz w:val="24"/>
        </w:rPr>
      </w:pPr>
      <w:r>
        <w:rPr>
          <w:bCs/>
          <w:sz w:val="24"/>
        </w:rPr>
        <w:t xml:space="preserve">J’ai </w:t>
      </w:r>
      <w:r w:rsidR="004F6994">
        <w:rPr>
          <w:bCs/>
          <w:sz w:val="24"/>
        </w:rPr>
        <w:t>renommé</w:t>
      </w:r>
      <w:r>
        <w:rPr>
          <w:bCs/>
          <w:sz w:val="24"/>
        </w:rPr>
        <w:t xml:space="preserve"> les fonctions du </w:t>
      </w:r>
      <w:proofErr w:type="spellStart"/>
      <w:r>
        <w:rPr>
          <w:bCs/>
          <w:sz w:val="24"/>
        </w:rPr>
        <w:t>serve</w:t>
      </w:r>
      <w:r w:rsidR="004F6994">
        <w:rPr>
          <w:bCs/>
          <w:sz w:val="24"/>
        </w:rPr>
        <w:t>r</w:t>
      </w:r>
      <w:r>
        <w:rPr>
          <w:bCs/>
          <w:sz w:val="24"/>
        </w:rPr>
        <w:t>Interface</w:t>
      </w:r>
      <w:proofErr w:type="spellEnd"/>
      <w:r w:rsidR="004F6994">
        <w:rPr>
          <w:bCs/>
          <w:sz w:val="24"/>
        </w:rPr>
        <w:t xml:space="preserve"> pour avoir un style d’écriture uniforme mais ça a aussi renommé les Strings indiquant le nom des fichiers PHP.</w:t>
      </w:r>
    </w:p>
    <w:p w14:paraId="5B7679F8" w14:textId="77777777" w:rsidR="007064A9" w:rsidRDefault="007064A9" w:rsidP="008C4FF2">
      <w:pPr>
        <w:ind w:left="708"/>
      </w:pPr>
      <w:bookmarkStart w:id="0" w:name="_GoBack"/>
      <w:bookmarkEnd w:id="0"/>
    </w:p>
    <w:p w14:paraId="0675A83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3630CEDD" w14:textId="3827B2F3" w:rsidR="00DD2994" w:rsidRDefault="004F6994" w:rsidP="004F6994">
      <w:pPr>
        <w:ind w:firstLine="708"/>
      </w:pPr>
      <w:r>
        <w:t>Nous avons renommé les fichiers PHP lorsque nous avons compris le problème.</w:t>
      </w:r>
    </w:p>
    <w:p w14:paraId="1A9C3F63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49EFF05F" w14:textId="097CCC7B" w:rsidR="008C4FF2" w:rsidRDefault="008C4FF2" w:rsidP="008C4FF2"/>
    <w:p w14:paraId="13BD3625" w14:textId="77777777" w:rsidR="00DD2994" w:rsidRDefault="00DD2994" w:rsidP="008C4FF2"/>
    <w:p w14:paraId="14E54BC0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1BCB892D" w14:textId="69FE707E" w:rsidR="008C4FF2" w:rsidRPr="0078044A" w:rsidRDefault="004F6994" w:rsidP="008C4FF2">
      <w:pPr>
        <w:pStyle w:val="ListParagraph"/>
        <w:rPr>
          <w:b/>
          <w:sz w:val="24"/>
        </w:rPr>
      </w:pPr>
      <w:r>
        <w:rPr>
          <w:b/>
          <w:sz w:val="24"/>
        </w:rPr>
        <w:t>1</w:t>
      </w:r>
      <w:r w:rsidR="00DF004D">
        <w:rPr>
          <w:b/>
          <w:sz w:val="24"/>
        </w:rPr>
        <w:t>0</w:t>
      </w:r>
      <w:r w:rsidR="00C301C6">
        <w:rPr>
          <w:b/>
          <w:sz w:val="24"/>
        </w:rPr>
        <w:t xml:space="preserve"> h</w:t>
      </w:r>
    </w:p>
    <w:sectPr w:rsidR="008C4FF2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5BC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0B632B"/>
    <w:rsid w:val="002D2314"/>
    <w:rsid w:val="003B602C"/>
    <w:rsid w:val="0047287C"/>
    <w:rsid w:val="004F6994"/>
    <w:rsid w:val="00584E3B"/>
    <w:rsid w:val="00620C1A"/>
    <w:rsid w:val="006806EB"/>
    <w:rsid w:val="006B7EF9"/>
    <w:rsid w:val="007064A9"/>
    <w:rsid w:val="0078044A"/>
    <w:rsid w:val="007B6B53"/>
    <w:rsid w:val="008C4FF2"/>
    <w:rsid w:val="00911DCF"/>
    <w:rsid w:val="00977DA5"/>
    <w:rsid w:val="009C0DCA"/>
    <w:rsid w:val="00A13EE1"/>
    <w:rsid w:val="00A17747"/>
    <w:rsid w:val="00AB21C9"/>
    <w:rsid w:val="00AF137D"/>
    <w:rsid w:val="00B634CF"/>
    <w:rsid w:val="00B778CE"/>
    <w:rsid w:val="00C301C6"/>
    <w:rsid w:val="00C52C3F"/>
    <w:rsid w:val="00C872F5"/>
    <w:rsid w:val="00CF70AC"/>
    <w:rsid w:val="00D7546F"/>
    <w:rsid w:val="00D82CEF"/>
    <w:rsid w:val="00DD2994"/>
    <w:rsid w:val="00DF004D"/>
    <w:rsid w:val="00E26681"/>
    <w:rsid w:val="00E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C0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Michel-Antoine Lemire</cp:lastModifiedBy>
  <cp:revision>19</cp:revision>
  <dcterms:created xsi:type="dcterms:W3CDTF">2020-01-30T02:48:00Z</dcterms:created>
  <dcterms:modified xsi:type="dcterms:W3CDTF">2020-03-11T22:16:00Z</dcterms:modified>
</cp:coreProperties>
</file>