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60" w14:textId="794061AD" w:rsidR="005C556F" w:rsidRDefault="009505AA" w:rsidP="005C556F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</w:t>
      </w:r>
      <w:r w:rsidR="005C556F">
        <w:rPr>
          <w:rFonts w:ascii="Arial Nova" w:hAnsi="Arial Nova"/>
          <w:sz w:val="36"/>
          <w:szCs w:val="36"/>
          <w:lang w:val="sr-Latn-RS"/>
        </w:rPr>
        <w:t>upotrebe administriranja sistema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2DCCA72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5C556F">
              <w:rPr>
                <w:rFonts w:ascii="Arial Nova" w:hAnsi="Arial Nova"/>
                <w:sz w:val="24"/>
                <w:szCs w:val="24"/>
                <w:lang w:val="sr-Latn-RS"/>
              </w:rPr>
              <w:t>2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1DCB1256" w:rsidR="009505AA" w:rsidRPr="00A50077" w:rsidRDefault="00B34231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B34231">
              <w:rPr>
                <w:rFonts w:ascii="Arial Nova" w:hAnsi="Arial Nova"/>
                <w:sz w:val="24"/>
                <w:szCs w:val="24"/>
                <w:lang w:val="sr-Latn-RS"/>
              </w:rPr>
              <w:t>Mihajlo Rajić 2021/0331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31EE7BF9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 xml:space="preserve">1.  </w:t>
      </w:r>
      <w:proofErr w:type="spellStart"/>
      <w:r w:rsidRPr="00B35F44">
        <w:rPr>
          <w:rFonts w:ascii="Arial Nova" w:hAnsi="Arial Nova"/>
          <w:b/>
          <w:bCs/>
          <w:sz w:val="28"/>
          <w:szCs w:val="28"/>
        </w:rPr>
        <w:t>Uvod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7997FEE6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1.1  </w:t>
      </w:r>
      <w:proofErr w:type="spellStart"/>
      <w:r w:rsidRPr="00B35F44">
        <w:rPr>
          <w:rFonts w:ascii="Arial Nova" w:hAnsi="Arial Nova"/>
          <w:sz w:val="24"/>
          <w:szCs w:val="24"/>
        </w:rPr>
        <w:t>Rezime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35426C01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1.2  </w:t>
      </w:r>
      <w:proofErr w:type="spellStart"/>
      <w:r w:rsidRPr="00B35F44">
        <w:rPr>
          <w:rFonts w:ascii="Arial Nova" w:hAnsi="Arial Nova"/>
          <w:sz w:val="24"/>
          <w:szCs w:val="24"/>
        </w:rPr>
        <w:t>Namena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dokumenta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ciljne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grupe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4A2C5A05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1.3  Reference</w:t>
      </w:r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17E2BD3F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1.4  </w:t>
      </w:r>
      <w:proofErr w:type="spellStart"/>
      <w:r w:rsidRPr="00B35F44">
        <w:rPr>
          <w:rFonts w:ascii="Arial Nova" w:hAnsi="Arial Nova"/>
          <w:sz w:val="24"/>
          <w:szCs w:val="24"/>
        </w:rPr>
        <w:t>Otvorena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pitanja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653298C6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>2.  Scenario</w:t>
      </w:r>
      <w:r w:rsidR="00375D87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375D87">
        <w:rPr>
          <w:rFonts w:ascii="Arial Nova" w:hAnsi="Arial Nova"/>
          <w:b/>
          <w:bCs/>
          <w:sz w:val="28"/>
          <w:szCs w:val="28"/>
        </w:rPr>
        <w:t>administriranja</w:t>
      </w:r>
      <w:proofErr w:type="spellEnd"/>
      <w:r w:rsidR="00375D87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375D87">
        <w:rPr>
          <w:rFonts w:ascii="Arial Nova" w:hAnsi="Arial Nova"/>
          <w:b/>
          <w:bCs/>
          <w:sz w:val="28"/>
          <w:szCs w:val="28"/>
        </w:rPr>
        <w:t>sistema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03B5D8ED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2.1  </w:t>
      </w:r>
      <w:proofErr w:type="spellStart"/>
      <w:r w:rsidRPr="00B35F44">
        <w:rPr>
          <w:rFonts w:ascii="Arial Nova" w:hAnsi="Arial Nova"/>
          <w:sz w:val="24"/>
          <w:szCs w:val="24"/>
        </w:rPr>
        <w:t>Kratak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opis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77F81616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2.2  Tok</w:t>
      </w:r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doga</w:t>
      </w:r>
      <w:r>
        <w:rPr>
          <w:rFonts w:ascii="Arial Nova" w:hAnsi="Arial Nova"/>
          <w:sz w:val="24"/>
          <w:szCs w:val="24"/>
        </w:rPr>
        <w:t>đaja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1DBCC405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2.2.1</w:t>
      </w:r>
      <w:r>
        <w:rPr>
          <w:rFonts w:ascii="Arial Nova" w:hAnsi="Arial Nova"/>
          <w:sz w:val="24"/>
          <w:szCs w:val="24"/>
        </w:rPr>
        <w:t xml:space="preserve"> </w:t>
      </w:r>
      <w:r w:rsidR="00C372F0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C372F0">
        <w:rPr>
          <w:rFonts w:ascii="Arial Nova" w:hAnsi="Arial Nova"/>
          <w:sz w:val="24"/>
          <w:szCs w:val="24"/>
        </w:rPr>
        <w:t>pristupa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listi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igrača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E14234">
        <w:rPr>
          <w:rFonts w:ascii="Arial Nova" w:hAnsi="Arial Nova"/>
          <w:sz w:val="24"/>
          <w:szCs w:val="24"/>
        </w:rPr>
        <w:fldChar w:fldCharType="begin"/>
      </w:r>
      <w:r w:rsidR="00E14234">
        <w:rPr>
          <w:rFonts w:ascii="Arial Nova" w:hAnsi="Arial Nova"/>
          <w:sz w:val="24"/>
          <w:szCs w:val="24"/>
        </w:rPr>
        <w:instrText xml:space="preserve"> PAGEREF _Ref161124819 \h </w:instrText>
      </w:r>
      <w:r w:rsidR="00E14234">
        <w:rPr>
          <w:rFonts w:ascii="Arial Nova" w:hAnsi="Arial Nova"/>
          <w:sz w:val="24"/>
          <w:szCs w:val="24"/>
        </w:rPr>
      </w:r>
      <w:r w:rsidR="00E14234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E14234">
        <w:rPr>
          <w:rFonts w:ascii="Arial Nova" w:hAnsi="Arial Nova"/>
          <w:sz w:val="24"/>
          <w:szCs w:val="24"/>
        </w:rPr>
        <w:fldChar w:fldCharType="end"/>
      </w:r>
    </w:p>
    <w:p w14:paraId="72C088B8" w14:textId="612A4C14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2.2.2</w:t>
      </w:r>
      <w:r w:rsidR="00C372F0">
        <w:rPr>
          <w:rFonts w:ascii="Arial Nova" w:hAnsi="Arial Nova"/>
          <w:sz w:val="24"/>
          <w:szCs w:val="24"/>
        </w:rPr>
        <w:t xml:space="preserve"> Administrator </w:t>
      </w:r>
      <w:proofErr w:type="spellStart"/>
      <w:r w:rsidR="00C372F0">
        <w:rPr>
          <w:rFonts w:ascii="Arial Nova" w:hAnsi="Arial Nova"/>
          <w:sz w:val="24"/>
          <w:szCs w:val="24"/>
        </w:rPr>
        <w:t>pristupa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statistici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pojedinog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igrača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9E5A97">
        <w:rPr>
          <w:rFonts w:ascii="Arial Nova" w:hAnsi="Arial Nova"/>
          <w:sz w:val="24"/>
          <w:szCs w:val="24"/>
        </w:rPr>
        <w:fldChar w:fldCharType="begin"/>
      </w:r>
      <w:r w:rsidR="009E5A97">
        <w:rPr>
          <w:rFonts w:ascii="Arial Nova" w:hAnsi="Arial Nova"/>
          <w:sz w:val="24"/>
          <w:szCs w:val="24"/>
        </w:rPr>
        <w:instrText xml:space="preserve"> PAGEREF _Ref161124833 \h </w:instrText>
      </w:r>
      <w:r w:rsidR="009E5A97">
        <w:rPr>
          <w:rFonts w:ascii="Arial Nova" w:hAnsi="Arial Nova"/>
          <w:sz w:val="24"/>
          <w:szCs w:val="24"/>
        </w:rPr>
      </w:r>
      <w:r w:rsidR="009E5A97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9E5A97">
        <w:rPr>
          <w:rFonts w:ascii="Arial Nova" w:hAnsi="Arial Nova"/>
          <w:sz w:val="24"/>
          <w:szCs w:val="24"/>
        </w:rPr>
        <w:fldChar w:fldCharType="end"/>
      </w:r>
    </w:p>
    <w:p w14:paraId="5F49DF65" w14:textId="05347DA3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2.2.3</w:t>
      </w:r>
      <w:r w:rsidR="00C372F0">
        <w:rPr>
          <w:rFonts w:ascii="Arial Nova" w:hAnsi="Arial Nova"/>
          <w:sz w:val="24"/>
          <w:szCs w:val="24"/>
        </w:rPr>
        <w:t xml:space="preserve"> Administrator </w:t>
      </w:r>
      <w:proofErr w:type="spellStart"/>
      <w:r w:rsidR="00C372F0">
        <w:rPr>
          <w:rFonts w:ascii="Arial Nova" w:hAnsi="Arial Nova"/>
          <w:sz w:val="24"/>
          <w:szCs w:val="24"/>
        </w:rPr>
        <w:t>uručuje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kaznu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igraču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E14234">
        <w:rPr>
          <w:rFonts w:ascii="Arial Nova" w:hAnsi="Arial Nova"/>
          <w:sz w:val="24"/>
          <w:szCs w:val="24"/>
        </w:rPr>
        <w:fldChar w:fldCharType="begin"/>
      </w:r>
      <w:r w:rsidR="00E14234">
        <w:rPr>
          <w:rFonts w:ascii="Arial Nova" w:hAnsi="Arial Nova"/>
          <w:sz w:val="24"/>
          <w:szCs w:val="24"/>
        </w:rPr>
        <w:instrText xml:space="preserve"> PAGEREF _Ref161124847 \h </w:instrText>
      </w:r>
      <w:r w:rsidR="00E14234">
        <w:rPr>
          <w:rFonts w:ascii="Arial Nova" w:hAnsi="Arial Nova"/>
          <w:sz w:val="24"/>
          <w:szCs w:val="24"/>
        </w:rPr>
      </w:r>
      <w:r w:rsidR="00E14234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4</w:t>
      </w:r>
      <w:r w:rsidR="00E14234">
        <w:rPr>
          <w:rFonts w:ascii="Arial Nova" w:hAnsi="Arial Nova"/>
          <w:sz w:val="24"/>
          <w:szCs w:val="24"/>
        </w:rPr>
        <w:fldChar w:fldCharType="end"/>
      </w:r>
    </w:p>
    <w:p w14:paraId="1531BBCC" w14:textId="122E30A2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2.3 </w:t>
      </w:r>
      <w:proofErr w:type="spellStart"/>
      <w:r w:rsidRPr="00B35F44">
        <w:rPr>
          <w:rFonts w:ascii="Arial Nova" w:hAnsi="Arial Nova"/>
          <w:sz w:val="24"/>
          <w:szCs w:val="24"/>
        </w:rPr>
        <w:t>Posebni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zahtevi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2629953D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2.4 </w:t>
      </w:r>
      <w:proofErr w:type="spellStart"/>
      <w:r w:rsidRPr="00B35F44">
        <w:rPr>
          <w:rFonts w:ascii="Arial Nova" w:hAnsi="Arial Nova"/>
          <w:sz w:val="24"/>
          <w:szCs w:val="24"/>
        </w:rPr>
        <w:t>Preduslovi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0803B01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2.5  </w:t>
      </w:r>
      <w:proofErr w:type="spellStart"/>
      <w:r w:rsidRPr="00B35F44">
        <w:rPr>
          <w:rFonts w:ascii="Arial Nova" w:hAnsi="Arial Nova"/>
          <w:sz w:val="24"/>
          <w:szCs w:val="24"/>
        </w:rPr>
        <w:t>Posledice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B21DEE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156EA1B8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</w:t>
      </w:r>
      <w:r w:rsidR="005C556F">
        <w:rPr>
          <w:rFonts w:ascii="Arial Nova" w:hAnsi="Arial Nova"/>
          <w:sz w:val="24"/>
          <w:szCs w:val="24"/>
          <w:lang w:val="sr-Latn-RS"/>
        </w:rPr>
        <w:t>administriranju sistema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16EC24A3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E23069">
        <w:rPr>
          <w:rFonts w:ascii="Arial Nova" w:hAnsi="Arial Nova"/>
          <w:b/>
          <w:bCs/>
          <w:sz w:val="32"/>
          <w:szCs w:val="32"/>
          <w:lang w:val="sr-Latn-RS"/>
        </w:rPr>
        <w:t>administriranja sistema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5B791480" w14:textId="0E271C51" w:rsidR="00302FDB" w:rsidRPr="00302FDB" w:rsidRDefault="005C556F" w:rsidP="00302FDB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Administrator sistema ima pristup statistici svih igrača i poseduje pravo da uruči kaznu onim igračima na osnovu čije statistike se može utvrditi da su varali na igrama. 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7" w:name="_Ref161044170"/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671EE174" w:rsidR="00302FDB" w:rsidRDefault="005C556F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124819"/>
      <w:r>
        <w:rPr>
          <w:rFonts w:ascii="Arial Nova" w:hAnsi="Arial Nova"/>
          <w:b/>
          <w:bCs/>
          <w:sz w:val="24"/>
          <w:szCs w:val="24"/>
          <w:lang w:val="sr-Latn-RS"/>
        </w:rPr>
        <w:t>Administrator pristupa listi igrača</w:t>
      </w:r>
      <w:bookmarkEnd w:id="8"/>
    </w:p>
    <w:p w14:paraId="366A5461" w14:textId="7DC40131" w:rsidR="005C556F" w:rsidRPr="005C556F" w:rsidRDefault="000E3B2F" w:rsidP="005C556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Administrator preko username-a vrši pretragu željenog igrača</w:t>
      </w:r>
      <w:r w:rsidR="005C556F">
        <w:rPr>
          <w:rFonts w:ascii="Arial Nova" w:hAnsi="Arial Nova"/>
          <w:sz w:val="24"/>
          <w:szCs w:val="24"/>
          <w:lang w:val="sr-Latn-RS"/>
        </w:rPr>
        <w:t>.</w:t>
      </w:r>
    </w:p>
    <w:p w14:paraId="35156E60" w14:textId="165AB78C" w:rsidR="00DB7D0D" w:rsidRDefault="005C556F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9" w:name="_Ref161124833"/>
      <w:r>
        <w:rPr>
          <w:rFonts w:ascii="Arial Nova" w:hAnsi="Arial Nova"/>
          <w:b/>
          <w:bCs/>
          <w:sz w:val="24"/>
          <w:szCs w:val="24"/>
          <w:lang w:val="sr-Latn-RS"/>
        </w:rPr>
        <w:t>Administrator pristupa statistici pojedinog igrača</w:t>
      </w:r>
      <w:bookmarkEnd w:id="9"/>
    </w:p>
    <w:p w14:paraId="56BB1F20" w14:textId="40CEC113" w:rsidR="005C556F" w:rsidRPr="005C556F" w:rsidRDefault="005C556F" w:rsidP="005C556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dohvata statistiku izabranog igrača i prikazuje je administratoru.</w:t>
      </w:r>
    </w:p>
    <w:p w14:paraId="07CCB58F" w14:textId="146E1FDA" w:rsidR="005C556F" w:rsidRDefault="005C556F" w:rsidP="00ED11B5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124847"/>
      <w:r>
        <w:rPr>
          <w:rFonts w:ascii="Arial Nova" w:hAnsi="Arial Nova"/>
          <w:b/>
          <w:bCs/>
          <w:sz w:val="24"/>
          <w:szCs w:val="24"/>
          <w:lang w:val="sr-Latn-RS"/>
        </w:rPr>
        <w:t>Administrator uručuje kaznu igraču</w:t>
      </w:r>
      <w:bookmarkEnd w:id="10"/>
    </w:p>
    <w:p w14:paraId="32682AC3" w14:textId="4EF8E037" w:rsidR="005C556F" w:rsidRDefault="00ED11B5" w:rsidP="005C556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„Ban“ administator </w:t>
      </w:r>
      <w:r w:rsidR="00577C0C">
        <w:rPr>
          <w:rFonts w:ascii="Arial Nova" w:hAnsi="Arial Nova"/>
          <w:sz w:val="24"/>
          <w:szCs w:val="24"/>
          <w:lang w:val="sr-Latn-RS"/>
        </w:rPr>
        <w:t xml:space="preserve">trajno </w:t>
      </w:r>
      <w:r w:rsidR="005C556F">
        <w:rPr>
          <w:rFonts w:ascii="Arial Nova" w:hAnsi="Arial Nova"/>
          <w:sz w:val="24"/>
          <w:szCs w:val="24"/>
          <w:lang w:val="sr-Latn-RS"/>
        </w:rPr>
        <w:t>briše kompletnu statistiku igrača.</w:t>
      </w:r>
    </w:p>
    <w:p w14:paraId="434B1DC0" w14:textId="509CE7F4" w:rsidR="005C556F" w:rsidRDefault="005C556F" w:rsidP="005C556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ažurira sve rang liste, i time </w:t>
      </w:r>
      <w:r w:rsidR="00577C0C">
        <w:rPr>
          <w:rFonts w:ascii="Arial Nova" w:hAnsi="Arial Nova"/>
          <w:sz w:val="24"/>
          <w:szCs w:val="24"/>
          <w:lang w:val="sr-Latn-RS"/>
        </w:rPr>
        <w:t xml:space="preserve">trajno </w:t>
      </w:r>
      <w:r>
        <w:rPr>
          <w:rFonts w:ascii="Arial Nova" w:hAnsi="Arial Nova"/>
          <w:sz w:val="24"/>
          <w:szCs w:val="24"/>
          <w:lang w:val="sr-Latn-RS"/>
        </w:rPr>
        <w:t>uklanja kažnjenog igrača sa istih.</w:t>
      </w:r>
    </w:p>
    <w:p w14:paraId="045B2D84" w14:textId="08C0A042" w:rsidR="00ED11B5" w:rsidRPr="00ED11B5" w:rsidRDefault="00ED11B5" w:rsidP="00ED11B5">
      <w:pPr>
        <w:pStyle w:val="ListParagraph"/>
        <w:numPr>
          <w:ilvl w:val="3"/>
          <w:numId w:val="19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    </w:t>
      </w:r>
      <w:r w:rsidRPr="00ED11B5">
        <w:rPr>
          <w:rFonts w:ascii="Arial Nova" w:hAnsi="Arial Nova"/>
          <w:b/>
          <w:bCs/>
          <w:sz w:val="24"/>
          <w:szCs w:val="24"/>
          <w:lang w:val="sr-Latn-RS"/>
        </w:rPr>
        <w:t>Administrator resetuje statistiku igrača</w:t>
      </w:r>
    </w:p>
    <w:p w14:paraId="3C69D678" w14:textId="73060880" w:rsidR="00ED11B5" w:rsidRDefault="00ED11B5" w:rsidP="00ED11B5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Klikom na dugme „</w:t>
      </w:r>
      <w:r>
        <w:rPr>
          <w:rFonts w:ascii="Arial Nova" w:hAnsi="Arial Nova"/>
          <w:sz w:val="24"/>
          <w:szCs w:val="24"/>
          <w:lang w:val="sr-Latn-RS"/>
        </w:rPr>
        <w:t>Reset</w:t>
      </w:r>
      <w:r>
        <w:rPr>
          <w:rFonts w:ascii="Arial Nova" w:hAnsi="Arial Nova"/>
          <w:sz w:val="24"/>
          <w:szCs w:val="24"/>
          <w:lang w:val="sr-Latn-RS"/>
        </w:rPr>
        <w:t xml:space="preserve">“ administator </w:t>
      </w:r>
      <w:r>
        <w:rPr>
          <w:rFonts w:ascii="Arial Nova" w:hAnsi="Arial Nova"/>
          <w:sz w:val="24"/>
          <w:szCs w:val="24"/>
          <w:lang w:val="sr-Latn-RS"/>
        </w:rPr>
        <w:t xml:space="preserve">resetuje </w:t>
      </w:r>
      <w:r>
        <w:rPr>
          <w:rFonts w:ascii="Arial Nova" w:hAnsi="Arial Nova"/>
          <w:sz w:val="24"/>
          <w:szCs w:val="24"/>
          <w:lang w:val="sr-Latn-RS"/>
        </w:rPr>
        <w:t>kompletnu statistiku igrača.</w:t>
      </w:r>
    </w:p>
    <w:p w14:paraId="21F3A09A" w14:textId="7896524A" w:rsidR="00DB7D0D" w:rsidRPr="00ED11B5" w:rsidRDefault="00ED11B5" w:rsidP="00DB7D0D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ažurira sve rang liste</w:t>
      </w: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1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lastRenderedPageBreak/>
        <w:t>Posebni zahtevi</w:t>
      </w:r>
      <w:bookmarkEnd w:id="11"/>
    </w:p>
    <w:p w14:paraId="2B32F6C9" w14:textId="5B49E465" w:rsidR="00E675A3" w:rsidRDefault="00C372F0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2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2"/>
    </w:p>
    <w:p w14:paraId="6F8E63D7" w14:textId="0C1969E0" w:rsid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Navedene funkcionalnosti su isključivo dostupne administratoru, koji mora biti ulogovan preko admin naloga kako bi im pristupio.</w:t>
      </w: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3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3"/>
    </w:p>
    <w:p w14:paraId="683D97BE" w14:textId="28AC6A45" w:rsidR="00E675A3" w:rsidRP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Ove akcije direktno menjaju bazu podataka koja sadrži statistiku igrača.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A51A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ACC9" w14:textId="77777777" w:rsidR="00A51A40" w:rsidRDefault="00A51A40" w:rsidP="009505AA">
      <w:pPr>
        <w:spacing w:after="0" w:line="240" w:lineRule="auto"/>
      </w:pPr>
      <w:r>
        <w:separator/>
      </w:r>
    </w:p>
  </w:endnote>
  <w:endnote w:type="continuationSeparator" w:id="0">
    <w:p w14:paraId="1859FD4E" w14:textId="77777777" w:rsidR="00A51A40" w:rsidRDefault="00A51A40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175B" w14:textId="77777777" w:rsidR="00A51A40" w:rsidRDefault="00A51A40" w:rsidP="009505AA">
      <w:pPr>
        <w:spacing w:after="0" w:line="240" w:lineRule="auto"/>
      </w:pPr>
      <w:r>
        <w:separator/>
      </w:r>
    </w:p>
  </w:footnote>
  <w:footnote w:type="continuationSeparator" w:id="0">
    <w:p w14:paraId="10913275" w14:textId="77777777" w:rsidR="00A51A40" w:rsidRDefault="00A51A40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86367"/>
    <w:multiLevelType w:val="multilevel"/>
    <w:tmpl w:val="12D2474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4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9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20" w:hanging="7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6" w15:restartNumberingAfterBreak="0">
    <w:nsid w:val="26122960"/>
    <w:multiLevelType w:val="multilevel"/>
    <w:tmpl w:val="12D2474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4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9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20" w:hanging="7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11"/>
  </w:num>
  <w:num w:numId="3" w16cid:durableId="1893805458">
    <w:abstractNumId w:val="18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10"/>
  </w:num>
  <w:num w:numId="7" w16cid:durableId="1891383398">
    <w:abstractNumId w:val="13"/>
  </w:num>
  <w:num w:numId="8" w16cid:durableId="2129203846">
    <w:abstractNumId w:val="9"/>
  </w:num>
  <w:num w:numId="9" w16cid:durableId="686298675">
    <w:abstractNumId w:val="17"/>
  </w:num>
  <w:num w:numId="10" w16cid:durableId="710541666">
    <w:abstractNumId w:val="12"/>
  </w:num>
  <w:num w:numId="11" w16cid:durableId="1874688764">
    <w:abstractNumId w:val="16"/>
  </w:num>
  <w:num w:numId="12" w16cid:durableId="568148667">
    <w:abstractNumId w:val="1"/>
  </w:num>
  <w:num w:numId="13" w16cid:durableId="288710999">
    <w:abstractNumId w:val="14"/>
  </w:num>
  <w:num w:numId="14" w16cid:durableId="1568103885">
    <w:abstractNumId w:val="8"/>
  </w:num>
  <w:num w:numId="15" w16cid:durableId="716465711">
    <w:abstractNumId w:val="7"/>
  </w:num>
  <w:num w:numId="16" w16cid:durableId="2093382290">
    <w:abstractNumId w:val="3"/>
  </w:num>
  <w:num w:numId="17" w16cid:durableId="1671060988">
    <w:abstractNumId w:val="19"/>
  </w:num>
  <w:num w:numId="18" w16cid:durableId="2111965185">
    <w:abstractNumId w:val="15"/>
  </w:num>
  <w:num w:numId="19" w16cid:durableId="1840073153">
    <w:abstractNumId w:val="5"/>
  </w:num>
  <w:num w:numId="20" w16cid:durableId="177165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E3B2F"/>
    <w:rsid w:val="001051AB"/>
    <w:rsid w:val="00153216"/>
    <w:rsid w:val="001E0784"/>
    <w:rsid w:val="002A682B"/>
    <w:rsid w:val="00302FDB"/>
    <w:rsid w:val="00375D87"/>
    <w:rsid w:val="00382DFF"/>
    <w:rsid w:val="003C1FE9"/>
    <w:rsid w:val="003C31FD"/>
    <w:rsid w:val="00444B0E"/>
    <w:rsid w:val="00477828"/>
    <w:rsid w:val="0055622E"/>
    <w:rsid w:val="00577C0C"/>
    <w:rsid w:val="005C556F"/>
    <w:rsid w:val="007037B7"/>
    <w:rsid w:val="00710B7A"/>
    <w:rsid w:val="0084532E"/>
    <w:rsid w:val="008E23FF"/>
    <w:rsid w:val="00920852"/>
    <w:rsid w:val="009253CF"/>
    <w:rsid w:val="009505AA"/>
    <w:rsid w:val="009E5A97"/>
    <w:rsid w:val="00A04903"/>
    <w:rsid w:val="00A50077"/>
    <w:rsid w:val="00A502DA"/>
    <w:rsid w:val="00A51A40"/>
    <w:rsid w:val="00B21DEE"/>
    <w:rsid w:val="00B34231"/>
    <w:rsid w:val="00B35F44"/>
    <w:rsid w:val="00C372F0"/>
    <w:rsid w:val="00D31573"/>
    <w:rsid w:val="00DB7D0D"/>
    <w:rsid w:val="00DF143B"/>
    <w:rsid w:val="00E14234"/>
    <w:rsid w:val="00E23069"/>
    <w:rsid w:val="00E675A3"/>
    <w:rsid w:val="00EB5B27"/>
    <w:rsid w:val="00ED11B5"/>
    <w:rsid w:val="00F2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Михајло Рајић</cp:lastModifiedBy>
  <cp:revision>17</cp:revision>
  <cp:lastPrinted>2024-04-04T14:13:00Z</cp:lastPrinted>
  <dcterms:created xsi:type="dcterms:W3CDTF">2024-03-12T07:32:00Z</dcterms:created>
  <dcterms:modified xsi:type="dcterms:W3CDTF">2024-04-04T14:16:00Z</dcterms:modified>
</cp:coreProperties>
</file>