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E92754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bookmarkStart w:id="0" w:name="_GoBack"/>
      <w:bookmarkEnd w:id="0"/>
      <w:r w:rsidRPr="00066B53">
        <w:rPr>
          <w:rFonts w:cs="Times New Roman"/>
          <w:szCs w:val="28"/>
        </w:rPr>
        <w:t>Министерство науки и высшего образования РФ</w:t>
      </w:r>
    </w:p>
    <w:p w14:paraId="6F969C07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Федеральное государственное автономное</w:t>
      </w:r>
    </w:p>
    <w:p w14:paraId="7FECA290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образовательное учреждение высшего образования</w:t>
      </w:r>
    </w:p>
    <w:p w14:paraId="34256F6A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b/>
          <w:szCs w:val="28"/>
        </w:rPr>
      </w:pPr>
      <w:r w:rsidRPr="00066B53">
        <w:rPr>
          <w:rFonts w:cs="Times New Roman"/>
          <w:b/>
          <w:szCs w:val="28"/>
        </w:rPr>
        <w:t xml:space="preserve">«СИБИРСКИЙ ФЕДЕРАЛЬНЫЙ УНИВЕРСИТЕТ» </w:t>
      </w:r>
    </w:p>
    <w:p w14:paraId="1B300E27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Институт космических и информационных технологий</w:t>
      </w:r>
    </w:p>
    <w:p w14:paraId="1D9B9D13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Программная инженерия</w:t>
      </w:r>
    </w:p>
    <w:p w14:paraId="75E5B080" w14:textId="77777777" w:rsidR="006732B5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</w:p>
    <w:p w14:paraId="07B10D19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</w:p>
    <w:p w14:paraId="2E502F75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rPr>
          <w:rFonts w:cs="Times New Roman"/>
          <w:szCs w:val="28"/>
        </w:rPr>
      </w:pPr>
    </w:p>
    <w:p w14:paraId="553957E5" w14:textId="77777777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13EDD578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262317F0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2B5A26A2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3C88E387" w14:textId="06DB2FE3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6A8D813D" w14:textId="0AE2E10A" w:rsidR="006732B5" w:rsidRPr="00066B53" w:rsidRDefault="006732B5" w:rsidP="006732B5">
      <w:pPr>
        <w:pStyle w:val="af6"/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УСТАВ ПРОЕКТА «Silver.Vy — интернет-магазин одежды»</w:t>
      </w:r>
    </w:p>
    <w:p w14:paraId="51A40123" w14:textId="39786249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1BCC7ED9" w14:textId="77777777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0F2B0A3A" w14:textId="77777777" w:rsidR="006732B5" w:rsidRPr="00066B53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0133F9D0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  КИ23-16/2Б</w:t>
        <w:tab/>
        <w:tab/>
        <w:tab/>
        <w:t>_________  Серебров В. А.</w:t>
      </w:r>
    </w:p>
    <w:p w14:paraId="42035084" w14:textId="77777777" w:rsidR="006732B5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>
        <w:rPr>
          <w:rFonts w:cs="Times New Roman"/>
          <w:sz w:val="20"/>
          <w:szCs w:val="28"/>
        </w:rPr>
        <w:t>подпись, дата</w:t>
      </w:r>
    </w:p>
    <w:p w14:paraId="6DAE2D0E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 w14:paraId="4E035C1C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>
        <w:rPr>
          <w:rFonts w:cs="Times New Roman"/>
          <w:sz w:val="20"/>
          <w:szCs w:val="28"/>
        </w:rPr>
      </w:r>
    </w:p>
    <w:p w14:paraId="5A05659B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 w14:paraId="1C17DC4E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>
        <w:rPr>
          <w:rFonts w:cs="Times New Roman"/>
          <w:sz w:val="20"/>
          <w:szCs w:val="28"/>
        </w:rPr>
      </w:r>
    </w:p>
    <w:p w14:paraId="7DDF5303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 w14:paraId="7B809DCF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  <w:r>
        <w:rPr>
          <w:rFonts w:cs="Times New Roman"/>
          <w:sz w:val="20"/>
          <w:szCs w:val="28"/>
        </w:rPr>
      </w:r>
    </w:p>
    <w:p w14:paraId="75D0FE06" w14:textId="77777777" w:rsidR="006732B5" w:rsidRPr="00205E36" w:rsidRDefault="006732B5" w:rsidP="006732B5">
      <w:pPr>
        <w:pStyle w:val="af6"/>
        <w:spacing w:line="360" w:lineRule="auto"/>
        <w:ind w:left="5664" w:firstLine="708"/>
        <w:rPr>
          <w:rFonts w:cs="Times New Roman"/>
          <w:sz w:val="20"/>
          <w:szCs w:val="28"/>
        </w:rPr>
      </w:pPr>
    </w:p>
    <w:p w14:paraId="48502E25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42A0FA28" w14:textId="77777777" w:rsidR="006732B5" w:rsidRDefault="006732B5" w:rsidP="006732B5">
      <w:pPr>
        <w:pStyle w:val="af6"/>
        <w:spacing w:line="360" w:lineRule="auto"/>
        <w:rPr>
          <w:rFonts w:cs="Times New Roman"/>
          <w:szCs w:val="28"/>
        </w:rPr>
      </w:pPr>
    </w:p>
    <w:p w14:paraId="470718E2" w14:textId="77777777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  <w:lang w:val="en-US"/>
        </w:rPr>
        <w:sectPr w:rsidR="006732B5" w:rsidRPr="00066B53" w:rsidSect="006732B5">
          <w:footerReference w:type="default" r:id="rId8"/>
          <w:footerReference w:type="first" r:id="rId9"/>
          <w:pgSz w:w="11906" w:h="16838"/>
          <w:pgMar w:top="1134" w:right="567" w:bottom="1134" w:left="1701" w:header="0" w:footer="998" w:gutter="0"/>
          <w:cols w:space="720"/>
          <w:titlePg/>
          <w:docGrid w:linePitch="381"/>
        </w:sectPr>
      </w:pPr>
      <w:r>
        <w:rPr>
          <w:rFonts w:cs="Times New Roman"/>
          <w:szCs w:val="28"/>
        </w:rPr>
        <w:t>Красноярск 2026</w:t>
      </w:r>
    </w:p>
    <w:sdt>
      <w:sdtPr>
        <w:rPr>
          <w:rFonts w:eastAsia="Calibri" w:cs="Calibri"/>
          <w:b w:val="0"/>
          <w:bCs w:val="0"/>
          <w:caps w:val="0"/>
          <w:spacing w:val="0"/>
          <w:kern w:val="0"/>
          <w:sz w:val="28"/>
          <w:szCs w:val="22"/>
        </w:rPr>
        <w:id w:val="-1524006729"/>
        <w:docPartObj>
          <w:docPartGallery w:val="Table of Contents"/>
          <w:docPartUnique/>
        </w:docPartObj>
      </w:sdtPr>
      <w:sdtEndPr/>
      <w:sdtContent>
        <w:p w14:paraId="27CA4641" w14:textId="77777777" w:rsidR="00375E9D" w:rsidRDefault="00EB6139" w:rsidP="0042285C">
          <w:pPr>
            <w:pStyle w:val="a5"/>
            <w:rPr>
              <w:noProof/>
            </w:rPr>
          </w:pPr>
          <w:r w:rsidRPr="00044C4D">
            <w:rPr>
              <w:rFonts w:eastAsia="Calibri"/>
            </w:rPr>
            <w:t>ОГЛАВЛЕНИЕ</w:t>
          </w:r>
          <w:r w:rsidR="00216B08" w:rsidRPr="00044C4D">
            <w:rPr>
              <w:rFonts w:eastAsiaTheme="majorEastAsia"/>
            </w:rPr>
            <w:fldChar w:fldCharType="begin"/>
          </w:r>
          <w:r w:rsidR="00216B08" w:rsidRPr="00044C4D">
            <w:instrText xml:space="preserve"> TOC \o "1-3" \h \z \u </w:instrText>
          </w:r>
          <w:r w:rsidR="00216B08" w:rsidRPr="00044C4D">
            <w:rPr>
              <w:rFonts w:eastAsiaTheme="majorEastAsia"/>
            </w:rPr>
            <w:fldChar w:fldCharType="separate"/>
          </w:r>
        </w:p>
        <w:p w14:paraId="15F601C9" w14:textId="096E87F2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7" w:history="1">
            <w:r w:rsidR="00375E9D" w:rsidRPr="00AB6D62">
              <w:rPr>
                <w:rStyle w:val="a4"/>
                <w:noProof/>
              </w:rPr>
              <w:t>Список изменений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_Toc176777287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9AF2B27" w14:textId="3CE1D793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8" w:history="1">
            <w:r w:rsidR="00375E9D" w:rsidRPr="00AB6D62">
              <w:rPr>
                <w:rStyle w:val="a4"/>
                <w:noProof/>
              </w:rPr>
              <w:t>Лист согласований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_Toc176777288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017344F" w14:textId="0EFE12C6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9" w:history="1">
            <w:r w:rsidR="00375E9D" w:rsidRPr="00AB6D62">
              <w:rPr>
                <w:rStyle w:val="a4"/>
                <w:noProof/>
              </w:rPr>
              <w:t>1 Описание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_Toc176777289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53E9CEE" w14:textId="6994C293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0" w:history="1">
            <w:r w:rsidR="00375E9D" w:rsidRPr="00AB6D62">
              <w:rPr>
                <w:rStyle w:val="a4"/>
                <w:noProof/>
              </w:rPr>
              <w:t>Информация о проекте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_Toc176777290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E173566" w14:textId="448F78C3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1" w:history="1">
            <w:r w:rsidR="00375E9D" w:rsidRPr="00AB6D62">
              <w:rPr>
                <w:rStyle w:val="a4"/>
                <w:noProof/>
              </w:rPr>
              <w:t>Информация о заказчике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_Toc176777291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2B6842DA" w14:textId="0BE38B60" w:rsidR="00375E9D" w:rsidRDefault="00BA63F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2" w:history="1">
            <w:r w:rsidR="00375E9D" w:rsidRPr="00AB6D62">
              <w:rPr>
                <w:rStyle w:val="a4"/>
                <w:noProof/>
              </w:rPr>
              <w:t>1.1 Видение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_Toc176777292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59D972E5" w14:textId="237DEEBB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3" w:history="1">
            <w:r w:rsidR="00375E9D" w:rsidRPr="00AB6D62">
              <w:rPr>
                <w:rStyle w:val="a4"/>
                <w:noProof/>
              </w:rPr>
              <w:t>1.1.1 Цель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_Toc176777293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619A2E5" w14:textId="34C50385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4" w:history="1">
            <w:r w:rsidR="00375E9D" w:rsidRPr="00AB6D62">
              <w:rPr>
                <w:rStyle w:val="a4"/>
                <w:noProof/>
              </w:rPr>
              <w:t>1.1.2 Границы проекта. Область применения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_Toc176777294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208AEDA8" w14:textId="4A36445D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5" w:history="1">
            <w:r w:rsidR="00375E9D" w:rsidRPr="00AB6D62">
              <w:rPr>
                <w:rStyle w:val="a4"/>
                <w:noProof/>
              </w:rPr>
              <w:t>1.1.3 Актуальность проекта и решаемые проблемы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_Toc176777295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5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CCBFDEE" w14:textId="3D94D1D0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6" w:history="1">
            <w:r w:rsidR="00375E9D" w:rsidRPr="00AB6D62">
              <w:rPr>
                <w:rStyle w:val="a4"/>
                <w:noProof/>
              </w:rPr>
              <w:t>1.1.4 Задачи и ключевые результаты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_Toc176777296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6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8D95A46" w14:textId="1992C328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7" w:history="1">
            <w:r w:rsidR="00375E9D" w:rsidRPr="00AB6D62">
              <w:rPr>
                <w:rStyle w:val="a4"/>
                <w:noProof/>
              </w:rPr>
              <w:t>1.1.5 Ожидаемые результаты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_Toc176777297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7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568D57F" w14:textId="28C6B672" w:rsidR="00375E9D" w:rsidRDefault="00BA63F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8" w:history="1">
            <w:r w:rsidR="00375E9D" w:rsidRPr="00AB6D62">
              <w:rPr>
                <w:rStyle w:val="a4"/>
                <w:noProof/>
              </w:rPr>
              <w:t>1.1.6 Инструменты и технологии для реализации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_Toc176777298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7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1D3271A" w14:textId="425145C6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9" w:history="1">
            <w:r w:rsidR="00375E9D" w:rsidRPr="00AB6D62">
              <w:rPr>
                <w:rStyle w:val="a4"/>
                <w:noProof/>
              </w:rPr>
              <w:t>2 План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_Toc176777299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8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C8FF29A" w14:textId="4D363CDE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0" w:history="1">
            <w:r w:rsidR="00375E9D" w:rsidRPr="00AB6D62">
              <w:rPr>
                <w:rStyle w:val="a4"/>
                <w:noProof/>
              </w:rPr>
              <w:t>3 Организационная структура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_Toc176777300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9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95AD5FC" w14:textId="4A66849D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1" w:history="1">
            <w:r w:rsidR="00375E9D" w:rsidRPr="00AB6D62">
              <w:rPr>
                <w:rStyle w:val="a4"/>
                <w:noProof/>
              </w:rPr>
              <w:t>4 Коммуникация сторон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_Toc176777301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10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3CD00ECC" w14:textId="74CE50AE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2" w:history="1">
            <w:r w:rsidR="00375E9D" w:rsidRPr="00AB6D62">
              <w:rPr>
                <w:rStyle w:val="a4"/>
                <w:noProof/>
              </w:rPr>
              <w:t>5 Ресурсы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_Toc176777302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11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4D47151" w14:textId="568DC785" w:rsidR="00375E9D" w:rsidRDefault="00BA63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3" w:history="1">
            <w:r w:rsidR="00375E9D" w:rsidRPr="00AB6D62">
              <w:rPr>
                <w:rStyle w:val="a4"/>
                <w:noProof/>
              </w:rPr>
              <w:t>6 Идентифицированные риски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_Toc176777303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 w:rsidR="00375E9D">
              <w:rPr>
                <w:noProof/>
                <w:webHidden/>
              </w:rPr>
              <w:t>12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F2F6098" w14:textId="4F34DFA2" w:rsidR="00EB6139" w:rsidRPr="00044C4D" w:rsidRDefault="00216B08" w:rsidP="00350067">
          <w:pPr>
            <w:pStyle w:val="11"/>
          </w:pPr>
          <w:r w:rsidRPr="00044C4D">
            <w:rPr>
              <w:b/>
            </w:rPr>
            <w:fldChar w:fldCharType="end"/>
          </w:r>
        </w:p>
      </w:sdtContent>
    </w:sdt>
    <w:bookmarkStart w:id="1" w:name="_Toc152585072" w:displacedByCustomXml="prev"/>
    <w:bookmarkStart w:id="2" w:name="_Toc153441718" w:displacedByCustomXml="prev"/>
    <w:bookmarkStart w:id="3" w:name="_Toc166764712" w:displacedByCustomXml="prev"/>
    <w:p w14:paraId="3D0EE81A" w14:textId="7EAFC1BA" w:rsidR="00BD74C5" w:rsidRDefault="00BD74C5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/>
      </w:r>
    </w:p>
    <w:p w14:paraId="76BC5282" w14:textId="77777777" w:rsidR="00CD0033" w:rsidRPr="00BD74C5" w:rsidRDefault="00CD0033" w:rsidP="00BD74C5">
      <w:pPr>
        <w:pStyle w:val="2"/>
      </w:pPr>
      <w:bookmarkStart w:id="4" w:name="_Toc45826897"/>
      <w:bookmarkStart w:id="5" w:name="_Toc114219406"/>
      <w:bookmarkStart w:id="6" w:name="_Toc176777287"/>
      <w:r w:rsidRPr="00BD74C5">
        <w:lastRenderedPageBreak/>
        <w:t>Список изменений</w:t>
      </w:r>
      <w:bookmarkEnd w:id="4"/>
      <w:bookmarkEnd w:id="5"/>
      <w:bookmarkEnd w:id="6"/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2127"/>
        <w:gridCol w:w="3284"/>
        <w:gridCol w:w="2238"/>
      </w:tblGrid>
      <w:tr w:rsidR="00CD0033" w14:paraId="651ECF9B" w14:textId="77777777" w:rsidTr="00F84922">
        <w:trPr>
          <w:trHeight w:val="253"/>
        </w:trPr>
        <w:tc>
          <w:tcPr>
            <w:tcW w:w="1336" w:type="dxa"/>
            <w:vAlign w:val="center"/>
          </w:tcPr>
          <w:p w14:paraId="31B62EA7" w14:textId="77777777" w:rsidR="00CD0033" w:rsidRPr="00AD1A53" w:rsidRDefault="00CD0033" w:rsidP="00BD74C5">
            <w:pPr>
              <w:pStyle w:val="af3"/>
            </w:pPr>
            <w:r w:rsidRPr="00AD1A53">
              <w:t>Версия</w:t>
            </w:r>
          </w:p>
        </w:tc>
        <w:tc>
          <w:tcPr>
            <w:tcW w:w="2127" w:type="dxa"/>
            <w:vAlign w:val="center"/>
          </w:tcPr>
          <w:p w14:paraId="35288606" w14:textId="77777777" w:rsidR="00CD0033" w:rsidRPr="00AD1A53" w:rsidRDefault="00CD0033" w:rsidP="00BD74C5">
            <w:pPr>
              <w:pStyle w:val="af3"/>
            </w:pPr>
            <w:r w:rsidRPr="00AD1A53">
              <w:t>Дата</w:t>
            </w:r>
          </w:p>
        </w:tc>
        <w:tc>
          <w:tcPr>
            <w:tcW w:w="3284" w:type="dxa"/>
            <w:vAlign w:val="center"/>
          </w:tcPr>
          <w:p w14:paraId="6EAA6759" w14:textId="77777777" w:rsidR="00CD0033" w:rsidRPr="00AD1A53" w:rsidRDefault="00CD0033" w:rsidP="00BD74C5">
            <w:pPr>
              <w:pStyle w:val="af3"/>
            </w:pPr>
            <w:r w:rsidRPr="00AD1A53">
              <w:t>Описание изменений</w:t>
            </w:r>
          </w:p>
        </w:tc>
        <w:tc>
          <w:tcPr>
            <w:tcW w:w="2238" w:type="dxa"/>
            <w:vAlign w:val="center"/>
          </w:tcPr>
          <w:p w14:paraId="1A4BB300" w14:textId="77777777" w:rsidR="00CD0033" w:rsidRPr="00AD1A53" w:rsidRDefault="00CD0033" w:rsidP="00BD74C5">
            <w:pPr>
              <w:pStyle w:val="af3"/>
            </w:pPr>
            <w:r w:rsidRPr="00AD1A53">
              <w:t>Автор</w:t>
            </w:r>
          </w:p>
        </w:tc>
      </w:tr>
      <w:tr>
        <w:tc>
          <w:tcPr>
            <w:tcW w:type="dxa" w:w="13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</w:t>
            </w:r>
          </w:p>
        </w:tc>
        <w:tc>
          <w:tcPr>
            <w:tcW w:type="dxa" w:w="212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24.09.2026</w:t>
            </w:r>
          </w:p>
        </w:tc>
        <w:tc>
          <w:tcPr>
            <w:tcW w:type="dxa" w:w="328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 первоначальный вариант устава проекта</w:t>
            </w:r>
          </w:p>
        </w:tc>
        <w:tc>
          <w:tcPr>
            <w:tcW w:type="dxa" w:w="223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В. А.</w:t>
            </w:r>
          </w:p>
        </w:tc>
      </w:tr>
    </w:tbl>
    <w:p w14:paraId="43E367FB" w14:textId="77777777" w:rsidR="00CD0033" w:rsidRDefault="00CD0033" w:rsidP="00CD0033">
      <w:pPr>
        <w:spacing w:after="240"/>
        <w:ind w:left="360"/>
        <w:rPr>
          <w:rFonts w:cs="Times New Roman"/>
          <w:szCs w:val="28"/>
        </w:rPr>
      </w:pPr>
    </w:p>
    <w:p w14:paraId="0618D690" w14:textId="77777777" w:rsidR="00CD0033" w:rsidRPr="00BD74C5" w:rsidRDefault="00CD0033" w:rsidP="00BD74C5">
      <w:pPr>
        <w:pStyle w:val="2"/>
      </w:pPr>
      <w:bookmarkStart w:id="7" w:name="_Toc45826898"/>
      <w:bookmarkStart w:id="8" w:name="_Toc114219407"/>
      <w:bookmarkStart w:id="9" w:name="_Toc176777288"/>
      <w:r w:rsidRPr="00BD74C5">
        <w:t>Лист согласований</w:t>
      </w:r>
      <w:bookmarkEnd w:id="7"/>
      <w:bookmarkEnd w:id="8"/>
      <w:bookmarkEnd w:id="9"/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2551"/>
        <w:gridCol w:w="1985"/>
        <w:gridCol w:w="1695"/>
      </w:tblGrid>
      <w:tr w:rsidR="00CD0033" w14:paraId="2CCA183F" w14:textId="77777777" w:rsidTr="00F84922">
        <w:trPr>
          <w:trHeight w:val="253"/>
        </w:trPr>
        <w:tc>
          <w:tcPr>
            <w:tcW w:w="2754" w:type="dxa"/>
          </w:tcPr>
          <w:p w14:paraId="01EC05A4" w14:textId="77777777" w:rsidR="00CD0033" w:rsidRPr="00AD1A53" w:rsidRDefault="00CD0033" w:rsidP="00BD74C5">
            <w:pPr>
              <w:pStyle w:val="af3"/>
            </w:pPr>
            <w:r>
              <w:t>Должность</w:t>
            </w:r>
          </w:p>
        </w:tc>
        <w:tc>
          <w:tcPr>
            <w:tcW w:w="2551" w:type="dxa"/>
          </w:tcPr>
          <w:p w14:paraId="56A12850" w14:textId="77777777" w:rsidR="00CD0033" w:rsidRPr="00AD1A53" w:rsidRDefault="00CD0033" w:rsidP="00BD74C5">
            <w:pPr>
              <w:pStyle w:val="af3"/>
            </w:pPr>
            <w:r>
              <w:t>ФИО</w:t>
            </w:r>
          </w:p>
        </w:tc>
        <w:tc>
          <w:tcPr>
            <w:tcW w:w="1985" w:type="dxa"/>
          </w:tcPr>
          <w:p w14:paraId="7F9466B1" w14:textId="77777777" w:rsidR="00CD0033" w:rsidRPr="00AD1A53" w:rsidRDefault="00CD0033" w:rsidP="00BD74C5">
            <w:pPr>
              <w:pStyle w:val="af3"/>
            </w:pPr>
            <w:r>
              <w:t>Подпись</w:t>
            </w:r>
          </w:p>
        </w:tc>
        <w:tc>
          <w:tcPr>
            <w:tcW w:w="1695" w:type="dxa"/>
          </w:tcPr>
          <w:p w14:paraId="7B349F24" w14:textId="77777777" w:rsidR="00CD0033" w:rsidRPr="00AD1A53" w:rsidRDefault="00CD0033" w:rsidP="00BD74C5">
            <w:pPr>
              <w:pStyle w:val="af3"/>
            </w:pPr>
            <w:r>
              <w:t>Дата</w:t>
            </w:r>
          </w:p>
        </w:tc>
      </w:tr>
      <w:tr>
        <w:tc>
          <w:tcPr>
            <w:tcW w:type="dxa" w:w="275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 проекта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В. А.</w:t>
            </w:r>
          </w:p>
        </w:tc>
        <w:tc>
          <w:tcPr>
            <w:tcW w:type="dxa" w:w="198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69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275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Преподаватель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Казанцева О. Г.</w:t>
            </w:r>
          </w:p>
        </w:tc>
        <w:tc>
          <w:tcPr>
            <w:tcW w:type="dxa" w:w="198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69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</w:tbl>
    <w:p w14:paraId="7224E9E7" w14:textId="00803AF8" w:rsidR="00302841" w:rsidRDefault="00302841" w:rsidP="00CD0033">
      <w:pPr>
        <w:pStyle w:val="4"/>
        <w:spacing w:before="0" w:after="240"/>
        <w:ind w:left="720" w:firstLine="0"/>
      </w:pPr>
      <w:bookmarkStart w:id="10" w:name="_Toc45826899"/>
    </w:p>
    <w:p w14:paraId="5262E4C7" w14:textId="77777777" w:rsidR="00302841" w:rsidRDefault="00302841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caps/>
          <w:szCs w:val="28"/>
          <w:lang w:eastAsia="ru-RU"/>
        </w:rPr>
      </w:pPr>
      <w:r>
        <w:br w:type="page"/>
      </w:r>
    </w:p>
    <w:p w14:paraId="0D2E24A1" w14:textId="79122D21" w:rsidR="00CD0033" w:rsidRPr="00BD74C5" w:rsidRDefault="00302841" w:rsidP="00302841">
      <w:pPr>
        <w:pStyle w:val="1"/>
      </w:pPr>
      <w:bookmarkStart w:id="11" w:name="_Toc114219408"/>
      <w:bookmarkStart w:id="12" w:name="_Toc176777289"/>
      <w:r>
        <w:lastRenderedPageBreak/>
        <w:t xml:space="preserve">1 </w:t>
      </w:r>
      <w:r w:rsidR="00CD0033" w:rsidRPr="00BD74C5">
        <w:t>Описание проекта</w:t>
      </w:r>
      <w:bookmarkStart w:id="13" w:name="_Hlk45804464"/>
      <w:bookmarkEnd w:id="10"/>
      <w:bookmarkEnd w:id="11"/>
      <w:bookmarkEnd w:id="12"/>
    </w:p>
    <w:p w14:paraId="3E3FE292" w14:textId="77777777" w:rsidR="00CD0033" w:rsidRDefault="00CD0033" w:rsidP="00BD74C5">
      <w:pPr>
        <w:pStyle w:val="2"/>
      </w:pPr>
      <w:bookmarkStart w:id="14" w:name="_Toc176777290"/>
      <w:r w:rsidRPr="00AD1A53">
        <w:t>Информация о проекте</w:t>
      </w:r>
      <w:bookmarkEnd w:id="14"/>
    </w:p>
    <w:tbl>
      <w:tblPr>
        <w:tblStyle w:val="af2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5948"/>
      </w:tblGrid>
      <w:tr w:rsidR="00CD0033" w14:paraId="51C42CD3" w14:textId="77777777" w:rsidTr="00F84922">
        <w:tc>
          <w:tcPr>
            <w:tcW w:w="311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Наименование проекта</w:t>
            </w:r>
          </w:p>
        </w:tc>
        <w:tc>
          <w:tcPr>
            <w:tcW w:w="594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Silver.Vy — интернет-магазин одежды</w:t>
            </w:r>
          </w:p>
        </w:tc>
      </w:tr>
      <w:tr w:rsidR="00CD0033" w14:paraId="66065465" w14:textId="77777777" w:rsidTr="00F84922">
        <w:tc>
          <w:tcPr>
            <w:tcW w:w="311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Заказчик проекта</w:t>
            </w:r>
          </w:p>
        </w:tc>
        <w:tc>
          <w:tcPr>
            <w:tcW w:w="594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Владелец / представитель бренда Silver.Vy; ФИО и полномочия уточняются</w:t>
            </w:r>
          </w:p>
        </w:tc>
      </w:tr>
      <w:tr w:rsidR="00CD0033" w14:paraId="53F7C859" w14:textId="77777777" w:rsidTr="00F84922">
        <w:tc>
          <w:tcPr>
            <w:tcW w:w="311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Руководитель проекта</w:t>
            </w:r>
          </w:p>
        </w:tc>
        <w:tc>
          <w:tcPr>
            <w:tcW w:w="594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Серебров Вячеслав Александрович (единственный участник; совмещает руководство и исполнение)</w:t>
            </w:r>
          </w:p>
        </w:tc>
      </w:tr>
      <w:tr w:rsidR="00CD0033" w14:paraId="06F369D1" w14:textId="77777777" w:rsidTr="00F84922">
        <w:tc>
          <w:tcPr>
            <w:tcW w:w="311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Другие участники проекта</w:t>
            </w:r>
          </w:p>
        </w:tc>
        <w:tc>
          <w:tcPr>
            <w:tcW w:w="594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Отсутствуют. Проектная команда состоит из одного человека.</w:t>
            </w:r>
          </w:p>
        </w:tc>
      </w:tr>
    </w:tbl>
    <w:p w14:paraId="3C1A5A63" w14:textId="08C9C212" w:rsidR="00BD74C5" w:rsidRDefault="00BD74C5" w:rsidP="00BD74C5">
      <w:pPr>
        <w:pStyle w:val="2"/>
      </w:pPr>
      <w:bookmarkStart w:id="15" w:name="_Toc176777291"/>
      <w:r w:rsidRPr="00AD1A53">
        <w:t xml:space="preserve">Информация о </w:t>
      </w:r>
      <w:r>
        <w:t>заказчике проекта</w:t>
      </w:r>
      <w:bookmarkEnd w:id="15"/>
    </w:p>
    <w:tbl>
      <w:tblPr>
        <w:tblStyle w:val="af2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5948"/>
      </w:tblGrid>
      <w:tr w:rsidR="00BD74C5" w14:paraId="4B1F5306" w14:textId="77777777" w:rsidTr="00F84922">
        <w:tc>
          <w:tcPr>
            <w:tcW w:w="311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Заказчик проекта</w:t>
            </w:r>
          </w:p>
        </w:tc>
        <w:tc>
          <w:tcPr>
            <w:tcW w:w="594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Владелец / представитель бренда Silver.Vy (не указан в исходных данных)</w:t>
            </w:r>
          </w:p>
        </w:tc>
      </w:tr>
      <w:tr w:rsidR="00BD74C5" w14:paraId="749FA323" w14:textId="77777777" w:rsidTr="00F84922">
        <w:tc>
          <w:tcPr>
            <w:tcW w:w="311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Контактная информация</w:t>
            </w:r>
          </w:p>
        </w:tc>
        <w:tc>
          <w:tcPr>
            <w:tcW w:w="5948" w:type="dxa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Не предоставлена; определить до согласования требований и бюджета.</w:t>
            </w:r>
          </w:p>
        </w:tc>
      </w:tr>
    </w:tbl>
    <w:p w14:paraId="00A60B40" w14:textId="7525DA9A" w:rsidR="00BD74C5" w:rsidRPr="00AD1A53" w:rsidRDefault="008C739F" w:rsidP="00BD74C5">
      <w:pPr>
        <w:pStyle w:val="2"/>
        <w:rPr>
          <w:sz w:val="28"/>
        </w:rPr>
      </w:pPr>
      <w:bookmarkStart w:id="16" w:name="_Toc176777292"/>
      <w:r>
        <w:t xml:space="preserve">1.1 </w:t>
      </w:r>
      <w:r w:rsidR="00944E3B">
        <w:t>Видение проекта</w:t>
      </w:r>
      <w:bookmarkEnd w:id="16"/>
    </w:p>
    <w:p w14:paraId="750C481B" w14:textId="07260342" w:rsidR="00944E3B" w:rsidRPr="00944E3B" w:rsidRDefault="00944E3B" w:rsidP="00944E3B">
      <w:pPr>
        <w:ind w:left="567" w:firstLine="0"/>
        <w:rPr>
          <w:rStyle w:val="af4"/>
        </w:rPr>
      </w:pPr>
      <w:r>
        <w:rPr>
          <w:rStyle w:val="af4"/>
        </w:rPr>
        <w:t>Silver.Vy — планируемый веб-магазин одежды отдельного бренда. В настоящем уставе описаны целевое состояние и план работ; продукт не считается завершенным или принятым.</w:t>
      </w:r>
    </w:p>
    <w:p w14:paraId="23FEF504" w14:textId="16524A4F" w:rsidR="00944E3B" w:rsidRPr="00944E3B" w:rsidRDefault="00CE025C" w:rsidP="00BA63F3">
      <w:pPr>
        <w:pStyle w:val="a8"/>
        <w:numPr>
          <w:ilvl w:val="0"/>
          <w:numId w:val="1"/>
        </w:numPr>
        <w:rPr>
          <w:rStyle w:val="af4"/>
        </w:rPr>
      </w:pPr>
      <w:r>
        <w:rPr>
          <w:rStyle w:val="af4"/>
        </w:rPr>
        <w:t>Границы: веб-каталог одежды, страницы товаров, регистрация и вход, личный кабинет, корзина, форма оформления заказа и информационные страницы.</w:t>
      </w:r>
    </w:p>
    <w:p w14:paraId="3145762B" w14:textId="1858CEE7" w:rsidR="00944E3B" w:rsidRPr="00944E3B" w:rsidRDefault="00944E3B" w:rsidP="00BA63F3">
      <w:pPr>
        <w:pStyle w:val="a8"/>
        <w:numPr>
          <w:ilvl w:val="0"/>
          <w:numId w:val="1"/>
        </w:numPr>
        <w:rPr>
          <w:rStyle w:val="af4"/>
        </w:rPr>
      </w:pPr>
      <w:r>
        <w:rPr>
          <w:rStyle w:val="af4"/>
        </w:rPr>
        <w:t>Задачи: согласовать требования; спроектировать пользовательский интерфейс и структуру данных; разработать клиентскую и серверную части; проверить систему; подготовить документацию и демонстрацию.</w:t>
      </w:r>
    </w:p>
    <w:p w14:paraId="64FDEF7B" w14:textId="5CCD98EB" w:rsidR="00944E3B" w:rsidRPr="00944E3B" w:rsidRDefault="00944E3B" w:rsidP="00BA63F3">
      <w:pPr>
        <w:pStyle w:val="a8"/>
        <w:numPr>
          <w:ilvl w:val="0"/>
          <w:numId w:val="1"/>
        </w:numPr>
        <w:rPr>
          <w:rStyle w:val="af4"/>
        </w:rPr>
      </w:pPr>
      <w:r>
        <w:rPr>
          <w:rStyle w:val="af4"/>
        </w:rPr>
        <w:t>Результаты: согласованный набор требований и критериев приемки; планируемая версия магазина, прошедшая приемочные проверки; комплект проектной документации.</w:t>
      </w:r>
    </w:p>
    <w:p w14:paraId="039D018B" w14:textId="6475BEAD" w:rsidR="00CD0033" w:rsidRPr="00BD74C5" w:rsidRDefault="00F82059" w:rsidP="00BD74C5">
      <w:pPr>
        <w:pStyle w:val="3"/>
      </w:pPr>
      <w:bookmarkStart w:id="19" w:name="_Toc176777293"/>
      <w:r>
        <w:t xml:space="preserve">1.1.1 </w:t>
      </w:r>
      <w:r w:rsidR="00CD0033" w:rsidRPr="00BD74C5">
        <w:t>Цель проекта</w:t>
      </w:r>
      <w:bookmarkEnd w:id="17"/>
      <w:bookmarkEnd w:id="18"/>
      <w:bookmarkEnd w:id="19"/>
    </w:p>
    <w:p w14:paraId="3950D96F" w14:textId="0B5744CA" w:rsidR="00CD0033" w:rsidRPr="00B3117E" w:rsidRDefault="00BD74C5" w:rsidP="00BD74C5">
      <w:pPr>
        <w:rPr>
          <w:rStyle w:val="af4"/>
        </w:rPr>
      </w:pPr>
      <w:r>
        <w:rPr>
          <w:rStyle w:val="af4"/>
        </w:rPr>
        <w:t>Создать понятный прямой канал продаж одежды бренда Silver.Vy, в котором покупатель сможет выбрать товар и оформить заказ, а владелец бренда — представить ассортимент и предложения в едином фирменном пространстве.</w:t>
      </w:r>
    </w:p>
    <w:p w14:paraId="57BED51B" w14:textId="19880A8E" w:rsidR="00944E3B" w:rsidRPr="00F03C13" w:rsidRDefault="00F82059" w:rsidP="00944E3B">
      <w:pPr>
        <w:pStyle w:val="3"/>
      </w:pPr>
      <w:bookmarkStart w:id="21" w:name="_Toc176777294"/>
      <w:r>
        <w:t xml:space="preserve">1.1.2 </w:t>
      </w:r>
      <w:r w:rsidR="00944E3B" w:rsidRPr="00944E3B">
        <w:t>Границы проекта</w:t>
      </w:r>
      <w:r w:rsidR="00F03C13" w:rsidRPr="00B3117E">
        <w:t xml:space="preserve">. </w:t>
      </w:r>
      <w:r w:rsidR="00F03C13">
        <w:t>Область применения</w:t>
      </w:r>
      <w:bookmarkEnd w:id="21"/>
    </w:p>
    <w:p w14:paraId="77E2D3CD" w14:textId="77777777" w:rsidR="00CE025C" w:rsidRDefault="00944E3B" w:rsidP="00944E3B">
      <w:pPr>
        <w:rPr>
          <w:rStyle w:val="af4"/>
        </w:rPr>
      </w:pPr>
      <w:r>
        <w:rPr>
          <w:rStyle w:val="af4"/>
        </w:rPr>
        <w:t>В проект включаются анализ требований, проектирование пользовательских сценариев, разработка веб-интерфейса, серверной части и базы данных, тестирование, подготовка инструкций и демонстрация.</w:t>
      </w:r>
    </w:p>
    <w:p w14:paraId="4F024A05" w14:textId="2D17D390" w:rsidR="00944E3B" w:rsidRPr="00944E3B" w:rsidRDefault="00CE025C" w:rsidP="00944E3B">
      <w:pPr>
        <w:rPr>
          <w:rStyle w:val="af4"/>
        </w:rPr>
      </w:pPr>
      <w:r>
        <w:rPr>
          <w:rStyle w:val="af4"/>
        </w:rPr>
        <w:t>Вне текущих границ: онлайн-оплата, интеграция с курьерскими службами и складским учетом, управление каталогом через отдельную административную панель, мобильное приложение, программа лояльности и автоматизация возвратов. Эти функции требуют отдельного согласования. Сроки ниже являются предварительной оценкой до утверждения заказчиком.</w:t>
      </w:r>
    </w:p>
    <w:p>
      <w:r>
        <w:br w:type="page"/>
      </w:r>
    </w:p>
    <w:p w14:paraId="537FFF07" w14:textId="498E04B9" w:rsidR="00582BFF" w:rsidRPr="00BD74C5" w:rsidRDefault="00F82059" w:rsidP="001C05CA">
      <w:pPr>
        <w:pStyle w:val="3"/>
      </w:pPr>
      <w:bookmarkStart w:id="22" w:name="_Toc114219410"/>
      <w:bookmarkStart w:id="23" w:name="_Toc176777295"/>
      <w:r>
        <w:t xml:space="preserve">1.1.3 </w:t>
      </w:r>
      <w:r w:rsidR="00582BFF" w:rsidRPr="00BD74C5">
        <w:t>Актуальность проекта</w:t>
      </w:r>
      <w:bookmarkEnd w:id="22"/>
      <w:r w:rsidR="001C05CA" w:rsidRPr="001C05CA">
        <w:t xml:space="preserve"> </w:t>
      </w:r>
      <w:r w:rsidR="001C05CA">
        <w:t>и</w:t>
      </w:r>
      <w:r w:rsidR="001C05CA" w:rsidRPr="001C05CA">
        <w:t xml:space="preserve"> </w:t>
      </w:r>
      <w:r w:rsidR="001C05CA">
        <w:t>решаемые проблемы</w:t>
      </w:r>
      <w:bookmarkEnd w:id="23"/>
    </w:p>
    <w:p w14:paraId="55CACE1C" w14:textId="77777777" w:rsidR="00E42A33" w:rsidRDefault="00582BFF" w:rsidP="001C05CA">
      <w:pPr>
        <w:rPr>
          <w:rStyle w:val="af4"/>
        </w:rPr>
      </w:pPr>
      <w:r>
        <w:rPr>
          <w:rStyle w:val="af4"/>
        </w:rPr>
        <w:t>Покупателю нужен понятный способ ознакомиться с ассортиментом одежды бренда и сформировать заказ без перехода между несвязанными страницами и каналами. Проект предусматривает целостный путь от карточки товара до отправки заказа. Экономический эффект ожидается за счет прямого взаимодействия бренда с покупателем и сокращения ручной обработки обращений; денежный бюджет, продажи и окупаемость не подтверждены и должны быть рассчитаны после получения исходных данных заказчика.</w:t>
      </w:r>
    </w:p>
    <w:p w14:paraId="4839BAA8" w14:textId="0179AB6B" w:rsidR="00582BFF" w:rsidRPr="001C05CA" w:rsidRDefault="00E42A33" w:rsidP="001C05CA">
      <w:pPr>
        <w:rPr>
          <w:rStyle w:val="af4"/>
        </w:rPr>
      </w:pPr>
      <w:r>
        <w:rPr>
          <w:rStyle w:val="af4"/>
        </w:rPr>
        <w:t>В качестве концептуальных ориентиров выбраны Lamoda, Wildberries и Ozon. Текущие сайты и их функции в рамках подготовки документа не проверялись; таблица содержит предварительную оценку типовых многобрендовых площадок и целевой модели Silver.Vy. «+» — критерий предусмотрен в оценочной модели, «−» — не является целью проекта. Сравнение требует проверки и согласования с заказчиком.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1 – Сравнение аналогов проекта</w:t>
      </w:r>
    </w:p>
    <w:tbl>
      <w:tblPr>
        <w:tblStyle w:val="a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367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115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Lamoda</w:t>
            </w:r>
          </w:p>
        </w:tc>
        <w:tc>
          <w:tcPr>
            <w:tcW w:type="dxa" w:w="1296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Wildberries</w:t>
            </w:r>
          </w:p>
        </w:tc>
        <w:tc>
          <w:tcPr>
            <w:tcW w:type="dxa" w:w="108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Ozon</w:t>
            </w:r>
          </w:p>
        </w:tc>
        <w:tc>
          <w:tcPr>
            <w:tcW w:type="dxa" w:w="1728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Silver.Vy (план)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Каталог одежды и категорий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Категории и отбор товаров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товара с изображениями и размером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Корзина и оформление заказа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Учетная запись покупателя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Весь магазин ориентирован на один бренд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Ассортимент многих брендов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 «+»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 «−»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</w:tbl>
    <w:p>
      <w:pPr>
        <w:keepNext w:val="0"/>
        <w:widowControl/>
        <w:spacing w:before="0" w:after="100" w:line="240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Вывод: типовые функции покупки представлены в аналогах, поэтому разработка Silver.Vy обоснована не размером каталога, а узкой специализацией на бренде и прямым фирменным каналом продаж. Таблица описывает планируемый набор функций, а не фактическое состояние продукта; критерии и вывод следует подтвердить с заказчиком.</w:t>
      </w:r>
    </w:p>
    <w:p>
      <w:r>
        <w:br w:type="page"/>
      </w:r>
    </w:p>
    <w:p w14:paraId="0B070823" w14:textId="1CD44D44" w:rsidR="00BD74C5" w:rsidRPr="00BD74C5" w:rsidRDefault="00F82059" w:rsidP="00BD74C5">
      <w:pPr>
        <w:pStyle w:val="3"/>
      </w:pPr>
      <w:bookmarkStart w:id="24" w:name="_Toc176777296"/>
      <w:r>
        <w:t xml:space="preserve">1.1.4 </w:t>
      </w:r>
      <w:r w:rsidR="00CE025C">
        <w:t>Задачи и к</w:t>
      </w:r>
      <w:r w:rsidR="00BD74C5" w:rsidRPr="00BD74C5">
        <w:t>лючевые результаты</w:t>
      </w:r>
      <w:r w:rsidR="00CE025C">
        <w:t xml:space="preserve"> проекта</w:t>
      </w:r>
      <w:bookmarkEnd w:id="24"/>
    </w:p>
    <w:p w14:paraId="60BD83E3" w14:textId="77777777" w:rsidR="00CE025C" w:rsidRDefault="00BD74C5" w:rsidP="00BD74C5">
      <w:pPr>
        <w:rPr>
          <w:rStyle w:val="af4"/>
        </w:rPr>
      </w:pPr>
      <w:r>
        <w:rPr>
          <w:rStyle w:val="af4"/>
        </w:rPr>
        <w:t>Ниже приведены пять измеримых задач проекта. Сроки — предварительный план на дату составления устава; приоритеты, ресурсы и даты подлежат уточнению с преподавателем и владельцем бренда.</w:t>
      </w:r>
    </w:p>
    <w:p w14:paraId="023F1024" w14:textId="42A9B662" w:rsidR="00CE025C" w:rsidRDefault="00CE025C" w:rsidP="00BD74C5">
      <w:pPr>
        <w:rPr>
          <w:rStyle w:val="af4"/>
        </w:rPr>
      </w:pPr>
      <w:r>
        <w:rPr>
          <w:rStyle w:val="af4"/>
        </w:rPr>
        <w:t>Результаты сформулированы так, чтобы их можно было проверить документами, демонстрацией и приемочными сценариями. На текущем этапе они являются целями, а не достигнутыми результатами.</w:t>
      </w:r>
    </w:p>
    <w:p w14:paraId="415AE008" w14:textId="627A6EAE" w:rsidR="00BD74C5" w:rsidRPr="005E31A6" w:rsidRDefault="00BD74C5" w:rsidP="00BD74C5">
      <w:pPr>
        <w:rPr>
          <w:rStyle w:val="af4"/>
        </w:rPr>
      </w:pPr>
      <w:r>
        <w:rPr>
          <w:rStyle w:val="af4"/>
        </w:rPr>
        <w:t>Критерии приемки для пользовательских функций будут зафиксированы в документе требований. Все сроки и количественные показатели являются базовым предложением для планирования.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2 – Задачи и ключевые результаты проекта</w:t>
      </w:r>
    </w:p>
    <w:tbl>
      <w:tblPr>
        <w:tblStyle w:val="a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3456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Задача и срок</w:t>
            </w:r>
          </w:p>
        </w:tc>
        <w:tc>
          <w:tcPr>
            <w:tcW w:type="dxa" w:w="547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Ключевые результаты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Согласовать границы и участников проекта до 30.09.2026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Устав и роли представлены на согласование.</w:t>
              <w:br/>
              <w:t>2. Не менее 5 открытых решений по заказчику зафиксированы с ответственным и сроком ответа.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Подготовить требования и приемочные сценарии до 07.10.2026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Описано не менее 10 пользовательских историй.</w:t>
              <w:br/>
              <w:t>2. Для каждой обязательной истории заданы проверяемые критерии приемки.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Спроектировать данные, интерфейс и интеграции до 14.10.2026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Согласованы модель каталога и данные заказа.</w:t>
              <w:br/>
              <w:t>2. Подготовлены макеты ключевых экранов и схема взаимодействия компонентов.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 Реализовать обязательные сценарии магазина до 06.11.2026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Доступны каталог, карточка товара, учетная запись, корзина и оформление заказа.</w:t>
              <w:br/>
              <w:t>2. Все обязательные сценарии демонстрируются по утвержденным критериям.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 Провести приемочную проверку и подготовить демонстрацию до 20.11.2026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Все обязательные проверки пройдены либо заведены дефекты с приоритетом и планом устранения.</w:t>
              <w:br/>
              <w:t>2. Переданы краткая инструкция, сведения о настройке и итоговый отчет.</w:t>
            </w:r>
          </w:p>
        </w:tc>
      </w:tr>
    </w:tbl>
    <w:p>
      <w:r>
        <w:br w:type="page"/>
      </w:r>
    </w:p>
    <w:p w14:paraId="10F6FD51" w14:textId="6706E624" w:rsidR="00CD0033" w:rsidRPr="00582BFF" w:rsidRDefault="00F82059" w:rsidP="00567A98">
      <w:pPr>
        <w:pStyle w:val="3"/>
      </w:pPr>
      <w:bookmarkStart w:id="25" w:name="_Toc45826902"/>
      <w:bookmarkStart w:id="26" w:name="_Toc114219411"/>
      <w:bookmarkStart w:id="27" w:name="_Toc176777297"/>
      <w:bookmarkEnd w:id="20"/>
      <w:r>
        <w:t xml:space="preserve">1.1.5 </w:t>
      </w:r>
      <w:r w:rsidR="00CD0033" w:rsidRPr="00582BFF">
        <w:t xml:space="preserve">Ожидаемые </w:t>
      </w:r>
      <w:r w:rsidR="00CD0033" w:rsidRPr="00567A98">
        <w:rPr>
          <w:rStyle w:val="af0"/>
          <w:i w:val="0"/>
          <w:color w:val="auto"/>
          <w:sz w:val="32"/>
          <w:szCs w:val="32"/>
        </w:rPr>
        <w:t>результаты</w:t>
      </w:r>
      <w:r w:rsidR="00CD0033" w:rsidRPr="00582BFF">
        <w:t xml:space="preserve"> проекта</w:t>
      </w:r>
      <w:bookmarkEnd w:id="25"/>
      <w:bookmarkEnd w:id="26"/>
      <w:bookmarkEnd w:id="27"/>
    </w:p>
    <w:p w14:paraId="6E60BE1A" w14:textId="12BD20F6" w:rsidR="00CD0033" w:rsidRPr="00B3117E" w:rsidRDefault="008C739F" w:rsidP="008C739F">
      <w:pPr>
        <w:rPr>
          <w:rStyle w:val="af4"/>
        </w:rPr>
      </w:pPr>
      <w:r>
        <w:rPr>
          <w:rStyle w:val="af4"/>
        </w:rPr>
        <w:t>Проект можно считать завершенным после согласования обязательных требований, реализации заявленных пользовательских сценариев, прохождения приемочных проверок без открытых критических дефектов и передачи документации. На момент подготовки первого спринта эти результаты не достигнуты.</w:t>
      </w:r>
    </w:p>
    <w:p w14:paraId="64BEEB4E" w14:textId="7CD5F69F" w:rsidR="00567A98" w:rsidRDefault="00567A98" w:rsidP="00567A98">
      <w:pPr>
        <w:pStyle w:val="3"/>
      </w:pPr>
      <w:bookmarkStart w:id="29" w:name="_Toc176777298"/>
      <w:bookmarkStart w:id="30" w:name="_Toc114219412"/>
      <w:r>
        <w:t>1.1.6 Ин</w:t>
      </w:r>
      <w:r w:rsidR="00B3117E">
        <w:t>с</w:t>
      </w:r>
      <w:r>
        <w:t xml:space="preserve">трументы и </w:t>
      </w:r>
      <w:r w:rsidR="00B3117E">
        <w:t>т</w:t>
      </w:r>
      <w:r>
        <w:t>ехнологии для реализации проекта</w:t>
      </w:r>
      <w:bookmarkEnd w:id="29"/>
    </w:p>
    <w:p w14:paraId="00604781" w14:textId="5BB7C512" w:rsidR="00567A98" w:rsidRPr="00567A98" w:rsidRDefault="00567A98" w:rsidP="00567A98">
      <w:pPr>
        <w:rPr>
          <w:rStyle w:val="af4"/>
        </w:rPr>
      </w:pPr>
      <w:r>
        <w:rPr>
          <w:rStyle w:val="af4"/>
        </w:rPr>
        <w:t>Предполагаемый стек по исходному описанию проекта: серверная часть — Node.js и Express.js; база данных — PostgreSQL с Sequelize; клиентская часть — HTML, CSS и JavaScript; аутентификация — токены JWT и хеширование паролей bcryptjs; отправка писем — Resend. Версии, права доступа, секреты и целевое размещение уточняются. Планируемые инструменты: Git/GitHub для версий, редактор кода, PostgreSQL, ручные и автоматизированные проверки. Высокоуровневая схема: браузер → веб-сервер и программный интерфейс приложения → бизнес-логика → база данных; отдельный почтовый сервис — для уведомлений.</w:t>
      </w:r>
    </w:p>
    <w:p>
      <w:r>
        <w:br w:type="page"/>
      </w:r>
    </w:p>
    <w:p w14:paraId="4440ADFD" w14:textId="502C304C" w:rsidR="00CD0033" w:rsidRDefault="002C32C2" w:rsidP="00302841">
      <w:pPr>
        <w:pStyle w:val="1"/>
      </w:pPr>
      <w:bookmarkStart w:id="31" w:name="_Toc176777299"/>
      <w:bookmarkEnd w:id="28"/>
      <w:bookmarkEnd w:id="30"/>
      <w:r>
        <w:t xml:space="preserve">2 </w:t>
      </w:r>
      <w:bookmarkStart w:id="32" w:name="_Toc45826904"/>
      <w:bookmarkStart w:id="33" w:name="_Toc114219413"/>
      <w:r w:rsidR="00CD0033" w:rsidRPr="00582BFF">
        <w:t>План проекта</w:t>
      </w:r>
      <w:bookmarkEnd w:id="31"/>
      <w:bookmarkEnd w:id="32"/>
      <w:bookmarkEnd w:id="33"/>
    </w:p>
    <w:p w14:paraId="7987FF95" w14:textId="3DFA148F" w:rsidR="006B5E29" w:rsidRPr="006B5E29" w:rsidRDefault="006B5E29" w:rsidP="006B5E29">
      <w:pPr>
        <w:rPr>
          <w:rStyle w:val="af4"/>
        </w:rPr>
      </w:pPr>
      <w:r>
        <w:rPr>
          <w:rStyle w:val="af4"/>
        </w:rPr>
        <w:t>План ниже показывает предполагаемые этапы и зависимости. Работы не выполнены; график следует подтвердить после согласования календаря и доступности заказчика.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Таблица 3 – План проекта</w:t>
      </w:r>
    </w:p>
    <w:tbl>
      <w:tblPr>
        <w:tblStyle w:val="af2"/>
        <w:tblW w:w="9528" w:type="dxa"/>
        <w:tblInd w:w="-35" w:type="dxa"/>
        <w:tblLook w:val="04A0" w:firstRow="1" w:lastRow="0" w:firstColumn="1" w:lastColumn="0" w:noHBand="0" w:noVBand="1"/>
      </w:tblPr>
      <w:tblGrid>
        <w:gridCol w:w="458"/>
        <w:gridCol w:w="1557"/>
        <w:gridCol w:w="3402"/>
        <w:gridCol w:w="1417"/>
        <w:gridCol w:w="2694"/>
      </w:tblGrid>
      <w:tr w:rsidR="006B5E29" w14:paraId="7D1433CD" w14:textId="77777777" w:rsidTr="006B5E29">
        <w:trPr>
          <w:cantSplit/>
          <w:tblHeader w:val="true"/>
        </w:trPr>
        <w:tc>
          <w:tcPr>
            <w:tcW w:w="458" w:type="dxa"/>
            <w:tcBorders>
              <w:bottom w:val="double" w:sz="8" w:space="0" w:color="000000"/>
            </w:tcBorders>
          </w:tcPr>
          <w:p w14:paraId="005F8E38" w14:textId="77777777" w:rsidR="006B5E29" w:rsidRPr="001C7A83" w:rsidRDefault="006B5E29" w:rsidP="006B5E29">
            <w:pPr>
              <w:pStyle w:val="af3"/>
            </w:pPr>
            <w:bookmarkStart w:id="34" w:name="_Toc45826905"/>
            <w:r w:rsidRPr="001C7A83">
              <w:t>№</w:t>
            </w:r>
            <w:bookmarkEnd w:id="34"/>
          </w:p>
        </w:tc>
        <w:tc>
          <w:tcPr>
            <w:tcW w:w="1557" w:type="dxa"/>
            <w:tcBorders>
              <w:bottom w:val="double" w:sz="8" w:space="0" w:color="000000"/>
            </w:tcBorders>
          </w:tcPr>
          <w:p w14:paraId="6CDF9C82" w14:textId="77777777" w:rsidR="006B5E29" w:rsidRPr="001C7A83" w:rsidRDefault="006B5E29" w:rsidP="006B5E29">
            <w:pPr>
              <w:pStyle w:val="af3"/>
            </w:pPr>
            <w:bookmarkStart w:id="35" w:name="_Toc45826906"/>
            <w:r w:rsidRPr="001C7A83">
              <w:t>Этап</w:t>
            </w:r>
            <w:bookmarkEnd w:id="35"/>
          </w:p>
        </w:tc>
        <w:tc>
          <w:tcPr>
            <w:tcW w:w="3402" w:type="dxa"/>
            <w:tcBorders>
              <w:bottom w:val="double" w:sz="8" w:space="0" w:color="000000"/>
            </w:tcBorders>
          </w:tcPr>
          <w:p w14:paraId="598420D6" w14:textId="77777777" w:rsidR="006B5E29" w:rsidRPr="00826BD2" w:rsidRDefault="006B5E29" w:rsidP="006B5E29">
            <w:pPr>
              <w:pStyle w:val="af3"/>
            </w:pPr>
            <w:bookmarkStart w:id="36" w:name="_Toc45826907"/>
            <w:r w:rsidRPr="00826BD2">
              <w:t>Наименование работ, входящих в состав этапа</w:t>
            </w:r>
            <w:bookmarkEnd w:id="36"/>
          </w:p>
        </w:tc>
        <w:tc>
          <w:tcPr>
            <w:tcW w:w="1417" w:type="dxa"/>
            <w:tcBorders>
              <w:bottom w:val="double" w:sz="8" w:space="0" w:color="000000"/>
            </w:tcBorders>
          </w:tcPr>
          <w:p w14:paraId="50F11E7D" w14:textId="1E7E7F28" w:rsidR="006B5E29" w:rsidRPr="006B5E29" w:rsidRDefault="006B5E29" w:rsidP="006B5E29">
            <w:pPr>
              <w:pStyle w:val="af3"/>
            </w:pPr>
            <w:r>
              <w:t>Ресурсы</w:t>
            </w:r>
          </w:p>
        </w:tc>
        <w:tc>
          <w:tcPr>
            <w:tcW w:w="2694" w:type="dxa"/>
            <w:tcBorders>
              <w:bottom w:val="double" w:sz="8" w:space="0" w:color="000000"/>
            </w:tcBorders>
          </w:tcPr>
          <w:p w14:paraId="3CEC927A" w14:textId="3C9C3D86" w:rsidR="006B5E29" w:rsidRDefault="006B5E29" w:rsidP="006B5E29">
            <w:pPr>
              <w:pStyle w:val="af3"/>
            </w:pPr>
            <w:bookmarkStart w:id="37" w:name="_Toc45826908"/>
            <w:r w:rsidRPr="00826BD2">
              <w:t>Сроки выполнения этапа проекта</w:t>
            </w:r>
            <w:bookmarkEnd w:id="37"/>
          </w:p>
          <w:p w14:paraId="5ABC18E7" w14:textId="77777777" w:rsidR="006B5E29" w:rsidRPr="00826BD2" w:rsidRDefault="006B5E29" w:rsidP="006B5E29">
            <w:pPr>
              <w:pStyle w:val="af3"/>
            </w:pPr>
            <w:r>
              <w:t>(начало - конец)</w:t>
            </w:r>
          </w:p>
        </w:tc>
      </w:tr>
      <w:tr>
        <w:trPr>
          <w:cantSplit/>
        </w:trPr>
        <w:tc>
          <w:tcPr>
            <w:tcW w:type="dxa" w:w="45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55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Инициация и требования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Уточнение заказчика, видения, границ, устава и требований первого спринта.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Студент; исходные материалы; Word; Git</w:t>
            </w:r>
          </w:p>
        </w:tc>
        <w:tc>
          <w:tcPr>
            <w:tcW w:type="dxa" w:w="269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24.09–07.10.2026</w:t>
            </w:r>
          </w:p>
        </w:tc>
      </w:tr>
      <w:tr>
        <w:trPr>
          <w:cantSplit/>
        </w:trPr>
        <w:tc>
          <w:tcPr>
            <w:tcW w:type="dxa" w:w="45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55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Проектирование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Сценарии, прототипы экранов, модель данных и уточнение интерфейсов.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Студент; редактор кода; инструменты прототипирования</w:t>
            </w:r>
          </w:p>
        </w:tc>
        <w:tc>
          <w:tcPr>
            <w:tcW w:type="dxa" w:w="269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08.10–14.10.2026</w:t>
            </w:r>
          </w:p>
        </w:tc>
      </w:tr>
      <w:tr>
        <w:trPr>
          <w:cantSplit/>
        </w:trPr>
        <w:tc>
          <w:tcPr>
            <w:tcW w:type="dxa" w:w="45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55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Серверная часть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Модель данных, авторизация, интерфейсы каталога, корзины и заказа.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Node.js; Express.js; PostgreSQL; Sequelize</w:t>
            </w:r>
          </w:p>
        </w:tc>
        <w:tc>
          <w:tcPr>
            <w:tcW w:type="dxa" w:w="269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15.10–28.10.2026</w:t>
            </w:r>
          </w:p>
        </w:tc>
      </w:tr>
      <w:tr>
        <w:trPr>
          <w:cantSplit/>
        </w:trPr>
        <w:tc>
          <w:tcPr>
            <w:tcW w:type="dxa" w:w="45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55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Клиентская часть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Каталог, карточки товаров, учетная запись, корзина и адаптация экранов.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HTML; CSS; JavaScript; тестовые данные</w:t>
            </w:r>
          </w:p>
        </w:tc>
        <w:tc>
          <w:tcPr>
            <w:tcW w:type="dxa" w:w="269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22.10–06.11.2026</w:t>
            </w:r>
          </w:p>
        </w:tc>
      </w:tr>
      <w:tr>
        <w:trPr>
          <w:cantSplit/>
        </w:trPr>
        <w:tc>
          <w:tcPr>
            <w:tcW w:type="dxa" w:w="45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55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Оформление заказа и уведомления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данных заказа, запись заказа, обработка ответа почтового сервиса.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Сервер; база данных; Resend (после настройки)</w:t>
            </w:r>
          </w:p>
        </w:tc>
        <w:tc>
          <w:tcPr>
            <w:tcW w:type="dxa" w:w="269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29.10–10.11.2026</w:t>
            </w:r>
          </w:p>
        </w:tc>
      </w:tr>
      <w:tr>
        <w:trPr>
          <w:cantSplit/>
        </w:trPr>
        <w:tc>
          <w:tcPr>
            <w:tcW w:type="dxa" w:w="45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55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и исправления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Функциональные, интеграционные и базовые проверки безопасности; устранение дефектов.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Сценарии приемки; тестовые учетные записи; журнал дефектов</w:t>
            </w:r>
          </w:p>
        </w:tc>
        <w:tc>
          <w:tcPr>
            <w:tcW w:type="dxa" w:w="269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11.11–17.11.2026</w:t>
            </w:r>
          </w:p>
        </w:tc>
      </w:tr>
      <w:tr>
        <w:trPr>
          <w:cantSplit/>
        </w:trPr>
        <w:tc>
          <w:tcPr>
            <w:tcW w:type="dxa" w:w="45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55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демонстрации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Настройка целевой среды, инструкция, демонстрация и итоговая проверка.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Репозиторий; среда размещения (уточнить); документация</w:t>
            </w:r>
          </w:p>
        </w:tc>
        <w:tc>
          <w:tcPr>
            <w:tcW w:type="dxa" w:w="269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18.11–20.11.2026</w:t>
            </w:r>
          </w:p>
        </w:tc>
      </w:tr>
    </w:tbl>
    <w:p>
      <w:r>
        <w:br w:type="page"/>
      </w:r>
    </w:p>
    <w:p w14:paraId="0B2AAD46" w14:textId="424FF9A3" w:rsidR="002A690B" w:rsidRDefault="002A690B" w:rsidP="00302841">
      <w:pPr>
        <w:pStyle w:val="1"/>
      </w:pPr>
      <w:bookmarkStart w:id="38" w:name="_Toc176777300"/>
      <w:bookmarkStart w:id="39" w:name="_Toc45826910"/>
      <w:bookmarkStart w:id="40" w:name="_Toc114219414"/>
      <w:r>
        <w:t xml:space="preserve">3 </w:t>
      </w:r>
      <w:r w:rsidRPr="00BD74C5">
        <w:t>Организационная структура проекта</w:t>
      </w:r>
      <w:bookmarkEnd w:id="38"/>
    </w:p>
    <w:p w14:paraId="634FE9D2" w14:textId="77777777" w:rsidR="00B3117E" w:rsidRPr="00B3117E" w:rsidRDefault="00B3117E" w:rsidP="00B3117E">
      <w:pPr>
        <w:rPr>
          <w:rStyle w:val="af4"/>
        </w:rPr>
      </w:pPr>
      <w:r>
        <w:rPr>
          <w:rStyle w:val="af4"/>
        </w:rPr>
        <w:t>Заинтересованные стороны: владелец или представитель Silver.Vy (заказчик, данные уточняются), покупатели (конечные пользователи), Серебров Вячеслав Александрович (руководитель и исполнитель проекта), Казанцева О. Г. (преподаватель, внешнее учебное согласование). Спонсор и проектный комитет не назначены.</w:t>
      </w:r>
    </w:p>
    <w:p w14:paraId="4DA9BA1F" w14:textId="77777777" w:rsidR="00B3117E" w:rsidRDefault="00B3117E" w:rsidP="00B3117E">
      <w:pPr>
        <w:rPr>
          <w:rStyle w:val="af4"/>
        </w:rPr>
      </w:pPr>
      <w:r>
        <w:rPr>
          <w:rStyle w:val="af4"/>
        </w:rPr>
        <w:t>Ключевые решения заказчика — ассортимент, цены, правила оформления заказа, содержание уведомления и целевая площадка — должны быть зафиксированы письменно. Покупатели участвуют в проверке понятности сценариев при наличии возможности.</w:t>
      </w:r>
    </w:p>
    <w:p w14:paraId="369BC2EE" w14:textId="03560B1C" w:rsidR="00B03492" w:rsidRDefault="00B03492" w:rsidP="00B3117E">
      <w:pPr>
        <w:rPr>
          <w:rStyle w:val="af4"/>
        </w:rPr>
      </w:pPr>
      <w:r>
        <w:rPr>
          <w:rStyle w:val="af4"/>
        </w:rPr>
        <w:t>В проекте нет отдельных сотрудников на каждую функцию. Перечисленные ниже уровни описывают ответственность, а не отдельные штатные позиции.</w:t>
      </w:r>
    </w:p>
    <w:p w14:paraId="7CE10CE8" w14:textId="1091F4F0" w:rsidR="007352DD" w:rsidRPr="007352DD" w:rsidRDefault="007352DD" w:rsidP="007352DD">
      <w:pPr>
        <w:rPr>
          <w:rStyle w:val="af4"/>
        </w:rPr>
      </w:pPr>
      <w:r>
        <w:rPr>
          <w:rStyle w:val="af4"/>
        </w:rPr>
        <w:t>Организационная структура проекта состоит из трех уровней:</w:t>
      </w:r>
    </w:p>
    <w:p w14:paraId="60B9182A" w14:textId="77777777" w:rsidR="007352DD" w:rsidRPr="007352DD" w:rsidRDefault="007352DD" w:rsidP="007352DD">
      <w:pPr>
        <w:rPr>
          <w:rStyle w:val="af4"/>
        </w:rPr>
      </w:pPr>
      <w:r>
        <w:rPr>
          <w:rStyle w:val="af4"/>
        </w:rPr>
        <w:t>1. Стратегическое руководство — владелец/представитель бренда Silver.Vy как заказчик; конкретное лицо и полномочия не указаны.</w:t>
      </w:r>
    </w:p>
    <w:p w14:paraId="37E0F513" w14:textId="77777777" w:rsidR="007352DD" w:rsidRPr="007352DD" w:rsidRDefault="007352DD" w:rsidP="007352DD">
      <w:pPr>
        <w:rPr>
          <w:rStyle w:val="af4"/>
        </w:rPr>
      </w:pPr>
      <w:r>
        <w:rPr>
          <w:rStyle w:val="af4"/>
        </w:rPr>
        <w:t>2. Операционное руководство — Серебров Вячеслав Александрович, руководитель проекта и тим-лидер.</w:t>
      </w:r>
    </w:p>
    <w:p w14:paraId="4C26B05F" w14:textId="77777777" w:rsidR="007352DD" w:rsidRPr="007352DD" w:rsidRDefault="007352DD" w:rsidP="007352DD">
      <w:pPr>
        <w:rPr>
          <w:rStyle w:val="af4"/>
        </w:rPr>
      </w:pPr>
      <w:r>
        <w:rPr>
          <w:rStyle w:val="af4"/>
        </w:rPr>
        <w:t>3. Исполнение работ — тот же участник в ролях Backend dev + BD (работа с базой данных), Frontend dev, UI (пользовательский интерфейс), Testing, Technical writer и DevOps.</w:t>
      </w:r>
    </w:p>
    <w:p w14:paraId="0348F785" w14:textId="1A6D3D6B" w:rsidR="007352DD" w:rsidRPr="007352DD" w:rsidRDefault="007352DD" w:rsidP="007352DD">
      <w:pPr>
        <w:rPr>
          <w:rStyle w:val="af4"/>
        </w:rPr>
      </w:pPr>
      <w:r>
        <w:rPr>
          <w:rStyle w:val="af4"/>
        </w:rPr>
        <w:t>Схема подчиненности и ответственности приведена на рисунке 1.</w:t>
      </w:r>
    </w:p>
    <w:p w14:paraId="5B9796E7" w14:textId="5E11037F" w:rsidR="00582BFF" w:rsidRPr="007352DD" w:rsidRDefault="007352DD" w:rsidP="007352DD">
      <w:pPr>
        <w:rPr>
          <w:rStyle w:val="af4"/>
        </w:rPr>
      </w:pPr>
      <w:r>
        <w:rPr>
          <w:rStyle w:val="af4"/>
        </w:rPr>
        <w:t>Казанцева О. Г. указана как преподаватель и лицо для учебного согласования; она не включена в состав проектной команды. Покупатели и заказчик являются заинтересованными сторонами, а не исполнителями.</w:t>
      </w:r>
    </w:p>
    <w:tbl>
      <w:tblPr>
        <w:tblStyle w:val="a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blHeader w:val="true"/>
          <w:cantSplit/>
        </w:trPr>
        <w:tc>
          <w:tcPr>
            <w:tcW w:type="dxa" w:w="89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СТРАТЕГИЧЕСКОЕ РУКОВОДСТВО</w:t>
              <w:br/>
              <w:t>Заказчик: владелец / представитель Silver.Vy (лицо и полномочия уточнить)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↓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ОПЕРАЦИОННОЕ РУКОВОДСТВО</w:t>
              <w:br/>
              <w:t>Руководитель проекта и тим-лидер: Серебров Вячеслав Александрович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↓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ИСПОЛНЕНИЕ РАБОТ</w:t>
              <w:br/>
              <w:t>Серебров Вячеслав Александрович — Backend dev + BD, Frontend dev, UI, Testing, Technical writer, DevOps</w:t>
            </w:r>
          </w:p>
        </w:tc>
      </w:tr>
    </w:tbl>
    <w:p w14:paraId="5D0F2ED4" w14:textId="6F018B59" w:rsidR="007352DD" w:rsidRDefault="007352DD" w:rsidP="007352DD">
      <w:pPr>
        <w:pStyle w:val="af"/>
        <w:keepNext w:val="0"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noProof/>
          <w:sz w:val="28"/>
          <w:lang w:eastAsia="ru-RU"/>
        </w:rPr>
        <w:t>Рисунок 1 – Организационная структура управления проектом.</w:t>
      </w:r>
    </w:p>
    <w:p w14:paraId="5BC1EC4F" w14:textId="1027F960" w:rsidR="00664542" w:rsidRPr="00664542" w:rsidRDefault="00664542" w:rsidP="00664542">
      <w:pPr>
        <w:ind w:left="567" w:firstLine="0"/>
        <w:rPr>
          <w:rStyle w:val="af4"/>
        </w:rPr>
      </w:pPr>
      <w:r>
        <w:rPr>
          <w:rStyle w:val="af4"/>
        </w:rPr>
      </w:r>
    </w:p>
    <w:p>
      <w:r>
        <w:br w:type="page"/>
      </w:r>
    </w:p>
    <w:p w14:paraId="3BAED096" w14:textId="08766D69" w:rsidR="00CD0033" w:rsidRDefault="00B3117E" w:rsidP="00302841">
      <w:pPr>
        <w:pStyle w:val="1"/>
      </w:pPr>
      <w:bookmarkStart w:id="42" w:name="_Toc114219416"/>
      <w:bookmarkStart w:id="43" w:name="_Toc176777301"/>
      <w:r>
        <w:t>4</w:t>
      </w:r>
      <w:r w:rsidR="002A690B">
        <w:t xml:space="preserve"> </w:t>
      </w:r>
      <w:r w:rsidR="00CD0033" w:rsidRPr="00BD74C5">
        <w:t>Коммуникация сторон</w:t>
      </w:r>
      <w:bookmarkStart w:id="44" w:name="_Toc45826916"/>
      <w:bookmarkStart w:id="45" w:name="_Toc114219417"/>
      <w:bookmarkEnd w:id="41"/>
      <w:bookmarkEnd w:id="42"/>
      <w:bookmarkEnd w:id="43"/>
    </w:p>
    <w:p w14:paraId="50A59D06" w14:textId="77777777" w:rsidR="00582BFF" w:rsidRPr="00582BFF" w:rsidRDefault="00582BFF" w:rsidP="00582BFF">
      <w:pPr>
        <w:rPr>
          <w:rStyle w:val="af4"/>
        </w:rPr>
      </w:pPr>
      <w:r>
        <w:rPr>
          <w:rStyle w:val="af4"/>
        </w:rPr>
        <w:t>Предлагаемый регламент: ежедневная самостоятельная фиксация статуса задач и препятствий; один раз в неделю — сверка плана, рисков и результатов; согласование требований и изменений с заказчиком до включения их в базовый план. Конкретные встречи с заказчиком и преподавателем назначаются после подтверждения каналов связи.</w:t>
      </w:r>
    </w:p>
    <w:p w14:paraId="09883C22" w14:textId="63700A46" w:rsidR="00582BFF" w:rsidRPr="00582BFF" w:rsidRDefault="00582BFF" w:rsidP="00582BFF">
      <w:pPr>
        <w:rPr>
          <w:rStyle w:val="af4"/>
        </w:rPr>
      </w:pPr>
      <w:r>
        <w:rPr>
          <w:rStyle w:val="af4"/>
        </w:rPr>
        <w:t>Основные каналы: репозиторий Git для кода и истории изменений; письменный журнал решений и требований; электронная почта или учебная система для передачи отчетов. Существенные договоренности фиксируются письменно. Формат результата — документ Word, ссылка/номер задачи или демонстрационный сценарий.</w:t>
      </w:r>
    </w:p>
    <w:p>
      <w:r>
        <w:br w:type="page"/>
      </w:r>
    </w:p>
    <w:p w14:paraId="5207593D" w14:textId="23E7F628" w:rsidR="00CD0033" w:rsidRDefault="00B3117E" w:rsidP="00302841">
      <w:pPr>
        <w:pStyle w:val="1"/>
      </w:pPr>
      <w:bookmarkStart w:id="46" w:name="_Toc176777302"/>
      <w:r>
        <w:t>5</w:t>
      </w:r>
      <w:r w:rsidR="002A690B">
        <w:t xml:space="preserve"> </w:t>
      </w:r>
      <w:r w:rsidR="00CD0033" w:rsidRPr="00BD74C5">
        <w:t>Ресурсы проекта</w:t>
      </w:r>
      <w:bookmarkStart w:id="47" w:name="_Toc45826917"/>
      <w:bookmarkStart w:id="48" w:name="_Toc114219418"/>
      <w:bookmarkEnd w:id="44"/>
      <w:bookmarkEnd w:id="45"/>
      <w:bookmarkEnd w:id="46"/>
    </w:p>
    <w:p w14:paraId="08DA4AC8" w14:textId="77777777" w:rsidR="001C05CA" w:rsidRDefault="00E96337" w:rsidP="00E96337">
      <w:pPr>
        <w:rPr>
          <w:rStyle w:val="af4"/>
        </w:rPr>
      </w:pPr>
      <w:r>
        <w:rPr>
          <w:rStyle w:val="af4"/>
        </w:rPr>
        <w:t>Человеческие ресурсы: один участник — Серебров Вячеслав Александрович, группа КИ23-16/2Б; руководитель проекта, разработчик и исполнитель всех перечисленных ролей.</w:t>
      </w:r>
    </w:p>
    <w:p w14:paraId="61025AED" w14:textId="36EEF92F" w:rsidR="00E96337" w:rsidRPr="001C05CA" w:rsidRDefault="00E96337" w:rsidP="00E96337">
      <w:pPr>
        <w:rPr>
          <w:rStyle w:val="af4"/>
        </w:rPr>
      </w:pPr>
      <w:r>
        <w:rPr>
          <w:rStyle w:val="af4"/>
        </w:rPr>
        <w:t>Материальные ресурсы: персональный компьютер и доступ к интернету. Инструменты разработки и программное обеспечение указаны в разделе 1.1.6; дополнительные закупки не подтверждены.</w:t>
      </w:r>
    </w:p>
    <w:p w14:paraId="3B268774" w14:textId="77777777" w:rsidR="00E96337" w:rsidRPr="00B3117E" w:rsidRDefault="00E96337" w:rsidP="00E96337">
      <w:pPr>
        <w:rPr>
          <w:rStyle w:val="af4"/>
        </w:rPr>
      </w:pPr>
      <w:r>
        <w:rPr>
          <w:rStyle w:val="af4"/>
        </w:rPr>
        <w:t>Финансовые ресурсы: утвержденный бюджет отсутствует. Необходимо отдельно оценить домен, размещение, базу данных, почтовые уведомления и возможные платные сервисы после выбора целевой среды.</w:t>
      </w:r>
    </w:p>
    <w:p w14:paraId="2E92C873" w14:textId="0AE83F53" w:rsidR="00E96337" w:rsidRPr="00B3117E" w:rsidRDefault="00E96337" w:rsidP="00E96337">
      <w:pPr>
        <w:rPr>
          <w:rStyle w:val="af4"/>
        </w:rPr>
      </w:pPr>
      <w:r>
        <w:rPr>
          <w:rStyle w:val="af4"/>
        </w:rPr>
        <w:t>Информационные ресурсы: исходное описание проекта Silver.Vy, согласованные требования, каталог товаров, цены, фотографии, правила заказа и методические материалы СФУ. Данные о товарах и контакты заказчика предоставляются отдельно.</w:t>
      </w:r>
    </w:p>
    <w:p w14:paraId="3AAF6FC3" w14:textId="7606404B" w:rsidR="00E96337" w:rsidRPr="00B3117E" w:rsidRDefault="00E96337" w:rsidP="00E96337">
      <w:pPr>
        <w:rPr>
          <w:rStyle w:val="af4"/>
        </w:rPr>
      </w:pPr>
      <w:r>
        <w:rPr>
          <w:rStyle w:val="af4"/>
        </w:rPr>
        <w:t>Временные ресурсы: предварительный план — 24.09.2026–20.11.2026; первый спринт планируется завершить 07.10.2026. График требует согласования и может быть изменен.</w:t>
      </w:r>
    </w:p>
    <w:p w14:paraId="5C02DE77" w14:textId="77777777" w:rsidR="00E96337" w:rsidRDefault="00E96337" w:rsidP="00E96337">
      <w:pPr>
        <w:rPr>
          <w:rStyle w:val="af4"/>
        </w:rPr>
      </w:pPr>
      <w:r>
        <w:rPr>
          <w:rStyle w:val="af4"/>
        </w:rPr>
        <w:t>Ресурсы распределяются по задачам и уточняются на планировании каждого этапа.</w:t>
      </w:r>
    </w:p>
    <w:p w14:paraId="4E48F208" w14:textId="0A674545" w:rsidR="00E96337" w:rsidRDefault="00E96337" w:rsidP="00E96337">
      <w:pPr>
        <w:rPr>
          <w:rStyle w:val="af4"/>
        </w:rPr>
      </w:pPr>
      <w:r>
        <w:rPr>
          <w:rStyle w:val="af4"/>
        </w:rPr>
        <w:t>Управление ресурсами ведет руководитель проекта; число параллельных задач ограничивается, чтобы сохранить время на проверку и документацию.</w:t>
      </w:r>
    </w:p>
    <w:p w14:paraId="58B77CC9" w14:textId="177F61EC" w:rsidR="00E96337" w:rsidRDefault="00E96337" w:rsidP="00E96337">
      <w:pPr>
        <w:rPr>
          <w:rStyle w:val="af4"/>
        </w:rPr>
      </w:pPr>
      <w:r>
        <w:rPr>
          <w:rStyle w:val="af4"/>
        </w:rPr>
        <w:t>Неизвестные расходы не заменяются условными суммами: их перечень и оценка согласуются до закупки или подключения платных сервисов.</w:t>
      </w:r>
    </w:p>
    <w:p w14:paraId="423BF295" w14:textId="2B59FBBD" w:rsidR="00E96337" w:rsidRDefault="00E96337" w:rsidP="00E96337">
      <w:pPr>
        <w:rPr>
          <w:rStyle w:val="af4"/>
        </w:rPr>
      </w:pPr>
      <w:r>
        <w:rPr>
          <w:rStyle w:val="af4"/>
        </w:rPr>
        <w:t>Для работы требуются актуальные сведения о товарах, изображениях, размерах, ценах, адресе отправителя писем и правилах заказа.</w:t>
      </w:r>
    </w:p>
    <w:p w14:paraId="3F841795" w14:textId="5CF4ACFD" w:rsidR="00E96337" w:rsidRDefault="00E96337" w:rsidP="00E96337">
      <w:pPr>
        <w:rPr>
          <w:rStyle w:val="af4"/>
        </w:rPr>
      </w:pPr>
      <w:r>
        <w:rPr>
          <w:rStyle w:val="af4"/>
        </w:rPr>
        <w:t>Календарный план пересматривается при задержках, изменении объема работ или ограничении доступности внешних сервисов.</w:t>
      </w:r>
    </w:p>
    <w:p w14:paraId="78C318FF" w14:textId="4BCE753A" w:rsidR="00E96337" w:rsidRPr="00E96337" w:rsidRDefault="00E96337" w:rsidP="00E96337">
      <w:pPr>
        <w:rPr>
          <w:rStyle w:val="af4"/>
        </w:rPr>
      </w:pPr>
      <w:r>
        <w:rPr>
          <w:rStyle w:val="af4"/>
        </w:rPr>
      </w:r>
    </w:p>
    <w:p>
      <w:r>
        <w:br w:type="page"/>
      </w:r>
    </w:p>
    <w:p w14:paraId="6AD0932E" w14:textId="3309F0E2" w:rsidR="00E96337" w:rsidRDefault="00B3117E" w:rsidP="00302841">
      <w:pPr>
        <w:pStyle w:val="1"/>
      </w:pPr>
      <w:bookmarkStart w:id="49" w:name="_Toc176777303"/>
      <w:bookmarkEnd w:id="47"/>
      <w:bookmarkEnd w:id="48"/>
      <w:r>
        <w:t>6</w:t>
      </w:r>
      <w:r w:rsidR="002A690B">
        <w:t xml:space="preserve"> </w:t>
      </w:r>
      <w:r w:rsidR="00E96337">
        <w:t>Идентифицированные риски проекта</w:t>
      </w:r>
      <w:bookmarkEnd w:id="49"/>
    </w:p>
    <w:p w14:paraId="3874F06D" w14:textId="77777777" w:rsidR="003D3822" w:rsidRDefault="00E96337" w:rsidP="00E96337">
      <w:pPr>
        <w:rPr>
          <w:rStyle w:val="af4"/>
        </w:rPr>
      </w:pPr>
      <w:r>
        <w:rPr>
          <w:rStyle w:val="af4"/>
        </w:rPr>
        <w:t>Риски оценены качественно, поскольку статистики и утвержденного бюджета пока нет. Реестр пересматривается еженедельно и при изменении требований.</w:t>
      </w:r>
    </w:p>
    <w:p w14:paraId="51DA4204" w14:textId="77777777" w:rsidR="003D3822" w:rsidRDefault="003D3822" w:rsidP="00E96337">
      <w:pPr>
        <w:rPr>
          <w:rStyle w:val="af4"/>
        </w:rPr>
      </w:pPr>
      <w:r>
        <w:rPr>
          <w:rStyle w:val="af4"/>
        </w:rPr>
      </w:r>
    </w:p>
    <w:p w14:paraId="36684DD0" w14:textId="2F86FC3A" w:rsidR="003D3822" w:rsidRDefault="003D3822" w:rsidP="00E96337">
      <w:pPr>
        <w:rPr>
          <w:rStyle w:val="af4"/>
        </w:rPr>
      </w:pPr>
      <w:r>
        <w:rPr>
          <w:rStyle w:val="af4"/>
        </w:rPr>
        <w:t>Технические риски: сбой или несовместимость базы данных, ошибки авторизации, недоступность почтового сервиса, потеря данных. Реагирование: резервное копирование, проверка ролей и прав доступа, независимая проверка сценариев, понятная обработка ошибок.</w:t>
      </w:r>
    </w:p>
    <w:p w14:paraId="29186FBB" w14:textId="77777777" w:rsidR="003D3822" w:rsidRDefault="003D3822" w:rsidP="00E96337">
      <w:pPr>
        <w:rPr>
          <w:rStyle w:val="af4"/>
        </w:rPr>
      </w:pPr>
      <w:r>
        <w:rPr>
          <w:rStyle w:val="af4"/>
        </w:rPr>
        <w:t>Финансовые риски: неизвестная стоимость хостинга, домена и почтовых уведомлений. Реагирование: подтвердить лимит расходов до подключения платных услуг; иметь бесплатный/локальный режим проверки, не выдавая его за рабочую отправку писем.</w:t>
      </w:r>
    </w:p>
    <w:p w14:paraId="45621501" w14:textId="77777777" w:rsidR="003D3822" w:rsidRDefault="003D3822" w:rsidP="00E96337">
      <w:pPr>
        <w:rPr>
          <w:rStyle w:val="af4"/>
        </w:rPr>
      </w:pPr>
      <w:r>
        <w:rPr>
          <w:rStyle w:val="af4"/>
        </w:rPr>
        <w:t>Организационные риски: один исполнитель совмещает все роли; задержка одной задачи затрагивает весь план; требования заказчика не подтверждены. Реагирование: ограничивать параллельную работу, вести резерв времени, фиксировать открытые решения и пересматривать сроки.</w:t>
      </w:r>
    </w:p>
    <w:p w14:paraId="4A83F712" w14:textId="17443E52" w:rsidR="00E96337" w:rsidRPr="00E96337" w:rsidRDefault="003D3822">
      <w:pPr>
        <w:rPr>
          <w:rStyle w:val="af4"/>
        </w:rPr>
      </w:pPr>
      <w:r>
        <w:rPr>
          <w:rStyle w:val="af4"/>
        </w:rPr>
        <w:t>Внешние риски: изменение условий сервисов и законодательства о персональных данных, отсутствие исходных фотографий и сведений о товарах. Реагирование: использовать только согласованные материалы, ограничивать сбор данных, уточнять правовые требования до запуска и предусматривать замену внешнего сервиса.</w:t>
      </w:r>
    </w:p>
    <w:sectPr w:rsidR="00E96337" w:rsidRPr="00E96337" w:rsidSect="00CD0033">
      <w:pgSz w:w="11906" w:h="16838"/>
      <w:pgMar w:top="1134" w:right="567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64330F" w14:textId="77777777" w:rsidR="00BA63F3" w:rsidRDefault="00BA63F3" w:rsidP="00EC6678">
      <w:pPr>
        <w:spacing w:line="240" w:lineRule="auto"/>
      </w:pPr>
      <w:r>
        <w:separator/>
      </w:r>
    </w:p>
  </w:endnote>
  <w:endnote w:type="continuationSeparator" w:id="0">
    <w:p w14:paraId="7760AB44" w14:textId="77777777" w:rsidR="00BA63F3" w:rsidRDefault="00BA63F3" w:rsidP="00EC6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76167892"/>
      <w:docPartObj>
        <w:docPartGallery w:val="Page Numbers (Bottom of Page)"/>
        <w:docPartUnique/>
      </w:docPartObj>
    </w:sdtPr>
    <w:sdtEndPr/>
    <w:sdtContent>
      <w:p w14:paraId="76526EF7" w14:textId="77777777" w:rsidR="006732B5" w:rsidRDefault="006732B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4CBE">
          <w:rPr>
            <w:noProof/>
          </w:rPr>
          <w:t>6</w:t>
        </w:r>
        <w:r>
          <w:fldChar w:fldCharType="end"/>
        </w:r>
      </w:p>
    </w:sdtContent>
  </w:sdt>
  <w:p w14:paraId="5377E3E7" w14:textId="77777777" w:rsidR="006732B5" w:rsidRDefault="006732B5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03808A" w14:textId="77777777" w:rsidR="006732B5" w:rsidRDefault="006732B5" w:rsidP="003C5F0A">
    <w:pPr>
      <w:pStyle w:val="ad"/>
    </w:pPr>
  </w:p>
  <w:p w14:paraId="0B67238D" w14:textId="77777777" w:rsidR="006732B5" w:rsidRDefault="006732B5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B2E19E" w14:textId="77777777" w:rsidR="00BA63F3" w:rsidRDefault="00BA63F3" w:rsidP="00EC6678">
      <w:pPr>
        <w:spacing w:line="240" w:lineRule="auto"/>
      </w:pPr>
      <w:r>
        <w:separator/>
      </w:r>
    </w:p>
  </w:footnote>
  <w:footnote w:type="continuationSeparator" w:id="0">
    <w:p w14:paraId="1DFAEC1B" w14:textId="77777777" w:rsidR="00BA63F3" w:rsidRDefault="00BA63F3" w:rsidP="00EC66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D055C0"/>
    <w:multiLevelType w:val="hybridMultilevel"/>
    <w:tmpl w:val="0CF2F270"/>
    <w:lvl w:ilvl="0" w:tplc="0E8C4E4C">
      <w:start w:val="1"/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D69"/>
    <w:rsid w:val="00035512"/>
    <w:rsid w:val="00040100"/>
    <w:rsid w:val="00044C4D"/>
    <w:rsid w:val="000614B7"/>
    <w:rsid w:val="000926CF"/>
    <w:rsid w:val="00093F94"/>
    <w:rsid w:val="000A0270"/>
    <w:rsid w:val="000B40ED"/>
    <w:rsid w:val="000B4B12"/>
    <w:rsid w:val="000B7534"/>
    <w:rsid w:val="000B7D40"/>
    <w:rsid w:val="000D07F1"/>
    <w:rsid w:val="000E012E"/>
    <w:rsid w:val="000E0A4E"/>
    <w:rsid w:val="001146EE"/>
    <w:rsid w:val="0011694C"/>
    <w:rsid w:val="001278AF"/>
    <w:rsid w:val="00142B73"/>
    <w:rsid w:val="0016276C"/>
    <w:rsid w:val="00167D75"/>
    <w:rsid w:val="001747ED"/>
    <w:rsid w:val="0017725A"/>
    <w:rsid w:val="00195816"/>
    <w:rsid w:val="001A2825"/>
    <w:rsid w:val="001A4F6A"/>
    <w:rsid w:val="001B02A1"/>
    <w:rsid w:val="001C05CA"/>
    <w:rsid w:val="001D5D5F"/>
    <w:rsid w:val="001E3273"/>
    <w:rsid w:val="00214654"/>
    <w:rsid w:val="00216B08"/>
    <w:rsid w:val="00224061"/>
    <w:rsid w:val="002337D1"/>
    <w:rsid w:val="0026544A"/>
    <w:rsid w:val="002A48A8"/>
    <w:rsid w:val="002A532B"/>
    <w:rsid w:val="002A690B"/>
    <w:rsid w:val="002B4583"/>
    <w:rsid w:val="002C32C2"/>
    <w:rsid w:val="002E210F"/>
    <w:rsid w:val="002E58DF"/>
    <w:rsid w:val="002E59C7"/>
    <w:rsid w:val="00302841"/>
    <w:rsid w:val="00311A83"/>
    <w:rsid w:val="0031262A"/>
    <w:rsid w:val="003252B5"/>
    <w:rsid w:val="00326FEC"/>
    <w:rsid w:val="0033125F"/>
    <w:rsid w:val="00332B3E"/>
    <w:rsid w:val="00350067"/>
    <w:rsid w:val="00364841"/>
    <w:rsid w:val="00375E9D"/>
    <w:rsid w:val="003861B4"/>
    <w:rsid w:val="00387D69"/>
    <w:rsid w:val="003A4654"/>
    <w:rsid w:val="003D3822"/>
    <w:rsid w:val="003F7816"/>
    <w:rsid w:val="00414CBE"/>
    <w:rsid w:val="004155B7"/>
    <w:rsid w:val="0042285C"/>
    <w:rsid w:val="0043210E"/>
    <w:rsid w:val="00432A7E"/>
    <w:rsid w:val="00452BD4"/>
    <w:rsid w:val="0046514C"/>
    <w:rsid w:val="004838F6"/>
    <w:rsid w:val="004A1E4C"/>
    <w:rsid w:val="004C3B1B"/>
    <w:rsid w:val="004E113F"/>
    <w:rsid w:val="004E527A"/>
    <w:rsid w:val="00501BB2"/>
    <w:rsid w:val="005047AB"/>
    <w:rsid w:val="0052375F"/>
    <w:rsid w:val="00532582"/>
    <w:rsid w:val="00567A98"/>
    <w:rsid w:val="00582BFF"/>
    <w:rsid w:val="00586D49"/>
    <w:rsid w:val="00587B50"/>
    <w:rsid w:val="00592FDA"/>
    <w:rsid w:val="005A6814"/>
    <w:rsid w:val="005C2F81"/>
    <w:rsid w:val="005C4CB1"/>
    <w:rsid w:val="005D0013"/>
    <w:rsid w:val="005E18A4"/>
    <w:rsid w:val="005E31A6"/>
    <w:rsid w:val="005E4AED"/>
    <w:rsid w:val="006021C2"/>
    <w:rsid w:val="00615807"/>
    <w:rsid w:val="00616ED8"/>
    <w:rsid w:val="00621877"/>
    <w:rsid w:val="00647059"/>
    <w:rsid w:val="00655277"/>
    <w:rsid w:val="00664542"/>
    <w:rsid w:val="00671C3B"/>
    <w:rsid w:val="006732B5"/>
    <w:rsid w:val="00674C05"/>
    <w:rsid w:val="006778EF"/>
    <w:rsid w:val="006B5E29"/>
    <w:rsid w:val="006C6AE1"/>
    <w:rsid w:val="006E3154"/>
    <w:rsid w:val="006F2964"/>
    <w:rsid w:val="007259D6"/>
    <w:rsid w:val="00726537"/>
    <w:rsid w:val="00730750"/>
    <w:rsid w:val="007352DD"/>
    <w:rsid w:val="007434AC"/>
    <w:rsid w:val="00753648"/>
    <w:rsid w:val="007557A9"/>
    <w:rsid w:val="00765D5C"/>
    <w:rsid w:val="007A37CA"/>
    <w:rsid w:val="007B41B4"/>
    <w:rsid w:val="007B454C"/>
    <w:rsid w:val="007C0F57"/>
    <w:rsid w:val="007D34A9"/>
    <w:rsid w:val="00805D43"/>
    <w:rsid w:val="00824185"/>
    <w:rsid w:val="0084608A"/>
    <w:rsid w:val="00850430"/>
    <w:rsid w:val="008B1532"/>
    <w:rsid w:val="008B303F"/>
    <w:rsid w:val="008C739F"/>
    <w:rsid w:val="008F7183"/>
    <w:rsid w:val="00921338"/>
    <w:rsid w:val="00926120"/>
    <w:rsid w:val="00932AF7"/>
    <w:rsid w:val="0093497D"/>
    <w:rsid w:val="00944E3B"/>
    <w:rsid w:val="00965CA2"/>
    <w:rsid w:val="0098224C"/>
    <w:rsid w:val="009839DA"/>
    <w:rsid w:val="009A309B"/>
    <w:rsid w:val="009D30FE"/>
    <w:rsid w:val="009D40A5"/>
    <w:rsid w:val="009F42A0"/>
    <w:rsid w:val="009F6953"/>
    <w:rsid w:val="009F7BD3"/>
    <w:rsid w:val="00A31DAD"/>
    <w:rsid w:val="00A514F1"/>
    <w:rsid w:val="00A53CFE"/>
    <w:rsid w:val="00A66A0A"/>
    <w:rsid w:val="00A705ED"/>
    <w:rsid w:val="00AB050D"/>
    <w:rsid w:val="00AB0B59"/>
    <w:rsid w:val="00AB1938"/>
    <w:rsid w:val="00AB6561"/>
    <w:rsid w:val="00AD6D8F"/>
    <w:rsid w:val="00AE6310"/>
    <w:rsid w:val="00B03492"/>
    <w:rsid w:val="00B25530"/>
    <w:rsid w:val="00B3117E"/>
    <w:rsid w:val="00B641E7"/>
    <w:rsid w:val="00B87EC7"/>
    <w:rsid w:val="00BA2F62"/>
    <w:rsid w:val="00BA3D4A"/>
    <w:rsid w:val="00BA415F"/>
    <w:rsid w:val="00BA63F3"/>
    <w:rsid w:val="00BC1308"/>
    <w:rsid w:val="00BC62E1"/>
    <w:rsid w:val="00BD74C5"/>
    <w:rsid w:val="00BF017C"/>
    <w:rsid w:val="00BF54A9"/>
    <w:rsid w:val="00BF79E6"/>
    <w:rsid w:val="00C32BAE"/>
    <w:rsid w:val="00C531B8"/>
    <w:rsid w:val="00C61F56"/>
    <w:rsid w:val="00C731F7"/>
    <w:rsid w:val="00C81F95"/>
    <w:rsid w:val="00CB2DA0"/>
    <w:rsid w:val="00CD0033"/>
    <w:rsid w:val="00CD2C42"/>
    <w:rsid w:val="00CD386B"/>
    <w:rsid w:val="00CE025C"/>
    <w:rsid w:val="00D05C18"/>
    <w:rsid w:val="00D41E71"/>
    <w:rsid w:val="00D43A9A"/>
    <w:rsid w:val="00D4404F"/>
    <w:rsid w:val="00D53C03"/>
    <w:rsid w:val="00D54AAF"/>
    <w:rsid w:val="00D94EF0"/>
    <w:rsid w:val="00DA4A25"/>
    <w:rsid w:val="00DA62B5"/>
    <w:rsid w:val="00DB2D02"/>
    <w:rsid w:val="00DF4A31"/>
    <w:rsid w:val="00E0792E"/>
    <w:rsid w:val="00E24E5C"/>
    <w:rsid w:val="00E3165B"/>
    <w:rsid w:val="00E37FA8"/>
    <w:rsid w:val="00E42A33"/>
    <w:rsid w:val="00E60BA0"/>
    <w:rsid w:val="00E61506"/>
    <w:rsid w:val="00E67954"/>
    <w:rsid w:val="00E815C0"/>
    <w:rsid w:val="00E83B35"/>
    <w:rsid w:val="00E96337"/>
    <w:rsid w:val="00EA1BAE"/>
    <w:rsid w:val="00EB6139"/>
    <w:rsid w:val="00EC6678"/>
    <w:rsid w:val="00EC6F0D"/>
    <w:rsid w:val="00EC7803"/>
    <w:rsid w:val="00EF223C"/>
    <w:rsid w:val="00F00B5A"/>
    <w:rsid w:val="00F029A9"/>
    <w:rsid w:val="00F03C13"/>
    <w:rsid w:val="00F04FFE"/>
    <w:rsid w:val="00F149C6"/>
    <w:rsid w:val="00F322DA"/>
    <w:rsid w:val="00F341DC"/>
    <w:rsid w:val="00F43AC9"/>
    <w:rsid w:val="00F503BF"/>
    <w:rsid w:val="00F7040D"/>
    <w:rsid w:val="00F76C4B"/>
    <w:rsid w:val="00F82059"/>
    <w:rsid w:val="00FA671E"/>
    <w:rsid w:val="00FB42FE"/>
    <w:rsid w:val="00FE1356"/>
    <w:rsid w:val="00FE5DF3"/>
    <w:rsid w:val="00FE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1CAF68"/>
  <w15:chartTrackingRefBased/>
  <w15:docId w15:val="{DB488E0C-D828-4E64-8E29-A7616C99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74C5"/>
    <w:pPr>
      <w:spacing w:after="0" w:line="360" w:lineRule="atLeast"/>
      <w:ind w:firstLine="567"/>
      <w:jc w:val="both"/>
    </w:pPr>
    <w:rPr>
      <w:rFonts w:ascii="Times New Roman" w:eastAsia="Calibri" w:hAnsi="Times New Roman" w:cs="Calibri"/>
      <w:sz w:val="28"/>
      <w:lang w:val="ru-RU"/>
    </w:rPr>
  </w:style>
  <w:style w:type="paragraph" w:styleId="1">
    <w:name w:val="heading 1"/>
    <w:basedOn w:val="a0"/>
    <w:next w:val="a"/>
    <w:link w:val="10"/>
    <w:uiPriority w:val="9"/>
    <w:qFormat/>
    <w:rsid w:val="00302841"/>
    <w:pPr>
      <w:spacing w:before="360" w:after="360"/>
      <w:jc w:val="center"/>
      <w:outlineLvl w:val="0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6778EF"/>
    <w:pPr>
      <w:spacing w:before="240" w:after="240"/>
      <w:ind w:firstLine="720"/>
      <w:jc w:val="both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3">
    <w:name w:val="heading 3"/>
    <w:basedOn w:val="a0"/>
    <w:next w:val="a"/>
    <w:link w:val="30"/>
    <w:uiPriority w:val="9"/>
    <w:unhideWhenUsed/>
    <w:qFormat/>
    <w:rsid w:val="00452BD4"/>
    <w:pPr>
      <w:spacing w:before="240" w:after="240"/>
      <w:ind w:firstLine="72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02841"/>
    <w:rPr>
      <w:rFonts w:ascii="Times New Roman" w:eastAsia="Times New Roman" w:hAnsi="Times New Roman" w:cs="Times New Roman"/>
      <w:b/>
      <w:bCs/>
      <w:caps/>
      <w:spacing w:val="-10"/>
      <w:kern w:val="28"/>
      <w:sz w:val="32"/>
      <w:szCs w:val="32"/>
      <w:lang w:val="ru-RU"/>
    </w:rPr>
  </w:style>
  <w:style w:type="character" w:styleId="a4">
    <w:name w:val="Hyperlink"/>
    <w:basedOn w:val="a1"/>
    <w:uiPriority w:val="99"/>
    <w:unhideWhenUsed/>
    <w:rsid w:val="00216B08"/>
    <w:rPr>
      <w:color w:val="0000FF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216B0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0067"/>
    <w:pPr>
      <w:tabs>
        <w:tab w:val="left" w:pos="660"/>
        <w:tab w:val="right" w:leader="dot" w:pos="9628"/>
      </w:tabs>
      <w:spacing w:after="100" w:line="276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16B08"/>
    <w:pPr>
      <w:tabs>
        <w:tab w:val="right" w:leader="dot" w:pos="9628"/>
      </w:tabs>
      <w:spacing w:after="100" w:line="276" w:lineRule="auto"/>
      <w:ind w:firstLine="561"/>
    </w:pPr>
  </w:style>
  <w:style w:type="paragraph" w:styleId="HTML">
    <w:name w:val="HTML Preformatted"/>
    <w:basedOn w:val="a"/>
    <w:link w:val="HTML0"/>
    <w:uiPriority w:val="99"/>
    <w:unhideWhenUsed/>
    <w:rsid w:val="00216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16B08"/>
    <w:rPr>
      <w:rFonts w:ascii="Courier New" w:eastAsia="Times New Roman" w:hAnsi="Courier New" w:cs="Courier New"/>
      <w:sz w:val="20"/>
      <w:szCs w:val="20"/>
    </w:rPr>
  </w:style>
  <w:style w:type="paragraph" w:styleId="a0">
    <w:name w:val="Title"/>
    <w:basedOn w:val="a"/>
    <w:next w:val="a"/>
    <w:link w:val="a6"/>
    <w:uiPriority w:val="10"/>
    <w:qFormat/>
    <w:rsid w:val="00AB050D"/>
    <w:pPr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0"/>
    <w:uiPriority w:val="10"/>
    <w:rsid w:val="00AB050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a7">
    <w:name w:val="Strong"/>
    <w:basedOn w:val="a1"/>
    <w:uiPriority w:val="22"/>
    <w:qFormat/>
    <w:rsid w:val="00AB050D"/>
    <w:rPr>
      <w:b/>
      <w:bCs/>
    </w:rPr>
  </w:style>
  <w:style w:type="paragraph" w:styleId="a8">
    <w:name w:val="List Paragraph"/>
    <w:basedOn w:val="a"/>
    <w:uiPriority w:val="34"/>
    <w:qFormat/>
    <w:rsid w:val="00C61F56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2E58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a">
    <w:name w:val="caption"/>
    <w:basedOn w:val="a"/>
    <w:next w:val="a"/>
    <w:qFormat/>
    <w:rsid w:val="009F42A0"/>
    <w:pPr>
      <w:spacing w:line="240" w:lineRule="auto"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paragraph" w:styleId="ad">
    <w:name w:val="footer"/>
    <w:basedOn w:val="a"/>
    <w:link w:val="ae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452BD4"/>
    <w:rPr>
      <w:rFonts w:ascii="Times New Roman" w:eastAsia="Times New Roman" w:hAnsi="Times New Roman" w:cs="Times New Roman"/>
      <w:b/>
      <w:bCs/>
      <w:spacing w:val="-10"/>
      <w:kern w:val="28"/>
      <w:sz w:val="32"/>
      <w:szCs w:val="32"/>
      <w:lang w:val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E24E5C"/>
    <w:rPr>
      <w:color w:val="605E5C"/>
      <w:shd w:val="clear" w:color="auto" w:fill="E1DFDD"/>
    </w:rPr>
  </w:style>
  <w:style w:type="paragraph" w:customStyle="1" w:styleId="af">
    <w:name w:val="Рисунок"/>
    <w:basedOn w:val="a"/>
    <w:qFormat/>
    <w:rsid w:val="00AB1938"/>
    <w:pPr>
      <w:spacing w:before="120" w:after="120"/>
      <w:ind w:firstLine="0"/>
      <w:jc w:val="center"/>
    </w:pPr>
    <w:rPr>
      <w:sz w:val="26"/>
    </w:rPr>
  </w:style>
  <w:style w:type="character" w:customStyle="1" w:styleId="20">
    <w:name w:val="Заголовок 2 Знак"/>
    <w:basedOn w:val="a1"/>
    <w:link w:val="2"/>
    <w:uiPriority w:val="9"/>
    <w:rsid w:val="006778EF"/>
    <w:rPr>
      <w:rFonts w:ascii="Times New Roman" w:eastAsia="Times New Roman" w:hAnsi="Times New Roman" w:cs="Times New Roman"/>
      <w:b/>
      <w:bCs/>
      <w:spacing w:val="-10"/>
      <w:kern w:val="28"/>
      <w:sz w:val="30"/>
      <w:szCs w:val="30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350067"/>
    <w:pPr>
      <w:spacing w:after="100"/>
      <w:ind w:left="560"/>
    </w:pPr>
  </w:style>
  <w:style w:type="character" w:customStyle="1" w:styleId="af0">
    <w:name w:val="Комментарий Знак"/>
    <w:basedOn w:val="a1"/>
    <w:link w:val="af1"/>
    <w:locked/>
    <w:rsid w:val="00CD0033"/>
    <w:rPr>
      <w:i/>
      <w:color w:val="0070C0"/>
      <w:sz w:val="20"/>
      <w:szCs w:val="20"/>
    </w:rPr>
  </w:style>
  <w:style w:type="paragraph" w:customStyle="1" w:styleId="af1">
    <w:name w:val="Комментарий"/>
    <w:basedOn w:val="a"/>
    <w:next w:val="a"/>
    <w:link w:val="af0"/>
    <w:qFormat/>
    <w:rsid w:val="00CD003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i/>
      <w:color w:val="0070C0"/>
      <w:sz w:val="20"/>
      <w:szCs w:val="20"/>
      <w:lang w:val="aa-ET"/>
    </w:rPr>
  </w:style>
  <w:style w:type="paragraph" w:customStyle="1" w:styleId="22">
    <w:name w:val="Стиль2"/>
    <w:basedOn w:val="1"/>
    <w:link w:val="23"/>
    <w:qFormat/>
    <w:rsid w:val="00CD0033"/>
    <w:pPr>
      <w:keepNext/>
      <w:keepLines/>
      <w:spacing w:before="240" w:after="240" w:line="259" w:lineRule="auto"/>
      <w:ind w:firstLine="360"/>
      <w:contextualSpacing w:val="0"/>
      <w:jc w:val="left"/>
    </w:pPr>
    <w:rPr>
      <w:rFonts w:eastAsiaTheme="majorEastAsia"/>
      <w:color w:val="2F5496" w:themeColor="accent1" w:themeShade="BF"/>
      <w:sz w:val="28"/>
      <w:szCs w:val="28"/>
    </w:rPr>
  </w:style>
  <w:style w:type="table" w:styleId="af2">
    <w:name w:val="Table Grid"/>
    <w:basedOn w:val="a2"/>
    <w:uiPriority w:val="39"/>
    <w:rsid w:val="00CD0033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Стиль2 Знак"/>
    <w:basedOn w:val="10"/>
    <w:link w:val="22"/>
    <w:rsid w:val="00CD0033"/>
    <w:rPr>
      <w:rFonts w:ascii="Times New Roman" w:eastAsiaTheme="majorEastAsia" w:hAnsi="Times New Roman" w:cs="Times New Roman"/>
      <w:b/>
      <w:bCs/>
      <w:caps/>
      <w:color w:val="2F5496" w:themeColor="accent1" w:themeShade="BF"/>
      <w:spacing w:val="-10"/>
      <w:kern w:val="28"/>
      <w:sz w:val="28"/>
      <w:szCs w:val="28"/>
      <w:lang w:val="ru-RU"/>
    </w:rPr>
  </w:style>
  <w:style w:type="paragraph" w:customStyle="1" w:styleId="4">
    <w:name w:val="Стиль4"/>
    <w:basedOn w:val="1"/>
    <w:qFormat/>
    <w:rsid w:val="00CD0033"/>
    <w:pPr>
      <w:keepNext/>
      <w:keepLines/>
      <w:spacing w:before="240" w:after="0" w:line="259" w:lineRule="auto"/>
      <w:ind w:firstLine="360"/>
      <w:contextualSpacing w:val="0"/>
      <w:jc w:val="left"/>
    </w:pPr>
    <w:rPr>
      <w:spacing w:val="0"/>
      <w:kern w:val="0"/>
      <w:sz w:val="28"/>
      <w:szCs w:val="28"/>
      <w:lang w:eastAsia="ru-RU"/>
    </w:rPr>
  </w:style>
  <w:style w:type="paragraph" w:customStyle="1" w:styleId="af3">
    <w:name w:val="Содержимое таблицы"/>
    <w:basedOn w:val="a"/>
    <w:qFormat/>
    <w:rsid w:val="00BD74C5"/>
    <w:pPr>
      <w:spacing w:line="240" w:lineRule="auto"/>
      <w:ind w:firstLine="0"/>
      <w:jc w:val="left"/>
    </w:pPr>
    <w:rPr>
      <w:rFonts w:cs="Times New Roman"/>
      <w:b/>
      <w:bCs/>
      <w:sz w:val="24"/>
      <w:szCs w:val="28"/>
    </w:rPr>
  </w:style>
  <w:style w:type="character" w:styleId="af4">
    <w:name w:val="Emphasis"/>
    <w:basedOn w:val="a1"/>
    <w:uiPriority w:val="20"/>
    <w:qFormat/>
    <w:rsid w:val="00BD74C5"/>
    <w:rPr>
      <w:i/>
      <w:iCs/>
    </w:rPr>
  </w:style>
  <w:style w:type="character" w:styleId="af5">
    <w:name w:val="Subtle Emphasis"/>
    <w:basedOn w:val="a1"/>
    <w:uiPriority w:val="19"/>
    <w:qFormat/>
    <w:rsid w:val="00BD74C5"/>
    <w:rPr>
      <w:i/>
      <w:iCs/>
      <w:color w:val="404040" w:themeColor="text1" w:themeTint="BF"/>
    </w:rPr>
  </w:style>
  <w:style w:type="paragraph" w:styleId="af6">
    <w:name w:val="No Spacing"/>
    <w:aliases w:val="Листинг"/>
    <w:link w:val="af7"/>
    <w:uiPriority w:val="1"/>
    <w:qFormat/>
    <w:rsid w:val="006732B5"/>
    <w:pPr>
      <w:spacing w:after="0" w:line="240" w:lineRule="auto"/>
      <w:contextualSpacing/>
      <w:jc w:val="both"/>
    </w:pPr>
    <w:rPr>
      <w:rFonts w:ascii="Times New Roman" w:hAnsi="Times New Roman"/>
      <w:sz w:val="28"/>
      <w:lang w:val="ru-RU"/>
    </w:rPr>
  </w:style>
  <w:style w:type="character" w:customStyle="1" w:styleId="af7">
    <w:name w:val="Без интервала Знак"/>
    <w:aliases w:val="Листинг Знак"/>
    <w:link w:val="af6"/>
    <w:uiPriority w:val="1"/>
    <w:locked/>
    <w:rsid w:val="006732B5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6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953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71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99212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0880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168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49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82260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79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042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413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49324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169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617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30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6495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6696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287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768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7719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80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239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1604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0773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66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2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6948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89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25250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490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6549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3273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85513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0355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48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21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3033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1390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412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5347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2803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1863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760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6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14144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0205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8049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51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68730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4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1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081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09161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8429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6315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103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2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96160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67862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142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23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123062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011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750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45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1719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1530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73691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41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1717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036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ky.pro/wiki/profession/osnovnye-klyuchevye-riski-proekta-i-ih-upravleni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tlassian.com/ru/software/confluence/resources/guides/how-to/resource-plann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ky.pro/wiki/profession/vidy-resursov-proekta-i-ih-raspredeleni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96B68-92B8-46F8-9B2B-83E364F1F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Устав проекта</vt:lpstr>
    </vt:vector>
  </TitlesOfParts>
  <Company/>
  <LinksUpToDate>false</LinksUpToDate>
  <CharactersWithSpaces>8998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 Silver.Vy — интернет-магазин одежды</dc:title>
  <dc:subject>Отчет по первому спринту проекта Silver.Vy — интернет-магазин одежды</dc:subject>
  <dc:creator>Серебров Вячеслав Александрович</dc:creator>
  <cp:keywords>СФУ, проект, Silver.Vy, первый спринт</cp:keywords>
  <dc:description/>
  <cp:lastModifiedBy>Учетная запись Майкрософт</cp:lastModifiedBy>
  <cp:revision>2</cp:revision>
  <dcterms:created xsi:type="dcterms:W3CDTF">2025-09-07T07:37:00Z</dcterms:created>
  <dcterms:modified xsi:type="dcterms:W3CDTF">2025-09-07T07:37:00Z</dcterms:modified>
</cp:coreProperties>
</file>