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rFonts w:ascii="Inter" w:cs="Inter" w:eastAsia="Inter" w:hAnsi="Inter"/>
          <w:b/>
          <w:bCs/>
          <w:color w:val="1A56DB"/>
          <w:sz w:val="52"/>
          <w:szCs w:val="52"/>
        </w:rPr>
        <w:t xml:space="preserve">LangSmith Playground</w:t>
      </w:r>
    </w:p>
    <w:p>
      <w:pPr>
        <w:spacing w:before="0" w:after="60"/>
        <w:jc w:val="center"/>
      </w:pPr>
      <w:r>
        <w:rPr>
          <w:color w:val="6B7280"/>
          <w:sz w:val="28"/>
          <w:szCs w:val="28"/>
        </w:rPr>
        <w:t xml:space="preserve">Complete Frontend UI Architecture &amp; Feature Blueprint</w:t>
      </w:r>
    </w:p>
    <w:p>
      <w:pPr>
        <w:spacing w:before="0" w:after="400"/>
        <w:jc w:val="center"/>
      </w:pPr>
      <w:r>
        <w:rPr>
          <w:i/>
          <w:iCs/>
          <w:color w:val="9CA3AF"/>
          <w:sz w:val="22"/>
          <w:szCs w:val="22"/>
        </w:rPr>
        <w:t xml:space="preserve">For Project UI Replication</w:t>
      </w:r>
    </w:p>
    <w:p>
      <w:pPr>
        <w:pStyle w:val="Heading1"/>
        <w:spacing w:before="400" w:after="200"/>
      </w:pPr>
      <w:r>
        <w:rPr>
          <w:b/>
          <w:bCs/>
          <w:color w:val="1A56DB"/>
          <w:sz w:val="32"/>
          <w:szCs w:val="32"/>
        </w:rPr>
        <w:t xml:space="preserve">1. Overall Application Layout</w:t>
      </w:r>
    </w:p>
    <w:p>
      <w:pPr>
        <w:spacing w:before="80" w:after="80"/>
      </w:pPr>
      <w:r>
        <w:rPr>
          <w:b w:val="false"/>
          <w:bCs w:val="false"/>
          <w:color w:val="374151"/>
          <w:sz w:val="22"/>
          <w:szCs w:val="22"/>
        </w:rPr>
        <w:t xml:space="preserve">LangSmith uses a three-zone layout: a persistent left sidebar for navigation, a top bar for workspace/account controls, and a main content area that changes per section. The Playground is the most feature-dense section.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Top-Level Layout Zones: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Left Sidebar (Fixed)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Global navigation: Projects, Playground, Prompts, Datasets, Experiments, Deployments, Settings. Collapsible with icon-only mode.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Top Navigation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Workspace switcher (org dropdown), user avatar/menu, notifications bell, quick links to Docs/API keys.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Main Content Area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Context-sensitive panel — changes based on sidebar selection. Full-height scrollable.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Bottom Status Bar (Playground)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Shows model config name, token count, latency, cost estimate, Run/Stop button, and Save controls.</w:t>
            </w:r>
          </w:p>
        </w:tc>
      </w:tr>
    </w:tbl>
    <w:p>
      <w:pPr>
        <w:pBdr>
          <w:bottom w:val="single" w:color="E5E7EB" w:sz="4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A56DB"/>
          <w:sz w:val="32"/>
          <w:szCs w:val="32"/>
        </w:rPr>
        <w:t xml:space="preserve">2. Playground — Main Layout Architecture</w:t>
      </w:r>
    </w:p>
    <w:p>
      <w:pPr>
        <w:spacing w:before="80" w:after="80"/>
      </w:pPr>
      <w:r>
        <w:rPr>
          <w:b w:val="false"/>
          <w:bCs w:val="false"/>
          <w:color w:val="374151"/>
          <w:sz w:val="22"/>
          <w:szCs w:val="22"/>
        </w:rPr>
        <w:t xml:space="preserve">The Playground is a split-panel IDE for prompt engineering. It is divided into three primary columns: Prompt/Settings (left), Message Editor (center), and Output/Trace (right).</w:t>
      </w:r>
    </w:p>
    <w:p>
      <w:pPr>
        <w:pStyle w:val="Heading2"/>
        <w:spacing w:before="280" w:after="140"/>
      </w:pPr>
      <w:r>
        <w:rPr>
          <w:b/>
          <w:bCs/>
          <w:color w:val="1E3A5F"/>
          <w:sz w:val="26"/>
          <w:szCs w:val="26"/>
        </w:rPr>
        <w:t xml:space="preserve">2.1 Left Panel — Model Configuration &amp; Settings</w:t>
      </w:r>
    </w:p>
    <w:p>
      <w:pPr>
        <w:spacing w:before="80" w:after="80"/>
      </w:pPr>
      <w:r>
        <w:rPr>
          <w:b w:val="false"/>
          <w:bCs w:val="false"/>
          <w:color w:val="374151"/>
          <w:sz w:val="22"/>
          <w:szCs w:val="22"/>
        </w:rPr>
        <w:t xml:space="preserve">Contains all model and run-configuration controls. Collapsible.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Model Provider Dropdown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Selector for OpenAI, Anthropic, Google (Gemini), Mistral, Bedrock, Vertex AI, Azure, Ollama, custom endpoints.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Model Version Selector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Nested dropdown per provider (e.g. gpt-4o, gpt-4-turbo, claude-3-5-sonnet, llama-3.1-70b).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API Key 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Per-provider key input with show/hide toggle. Stored in browser session or LangSmith secrets vault.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Temperature Slider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Float 0.0–2.0 with numeric input. Live preview of value.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Max Tokens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Numeric input, auto-capped to model context window.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Top-P / Top-K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Advanced sampling sliders with info tooltips.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Stop Sequences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Tag/chip input — press Enter to add tokens. Deletable chips.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Seed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Optional integer for reproducibility. Toggle to enable/disable.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Response Format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Toggle: Text / JSON / JSON Schema. JSON Schema exposes a schema editor.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Streaming Toggle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On/Off toggle — affects whether output renders token-by-token.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Saved Configurations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Dropdown to load named configs. Save As / Rename / Delete controls. Default config star-marking.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Model Config Popup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Floating modal with all settings in one streamlined view (v2 redesign).</w:t>
            </w:r>
          </w:p>
        </w:tc>
      </w:tr>
    </w:tbl>
    <w:p>
      <w:pPr>
        <w:pStyle w:val="Heading2"/>
        <w:spacing w:before="280" w:after="140"/>
      </w:pPr>
      <w:r>
        <w:rPr>
          <w:b/>
          <w:bCs/>
          <w:color w:val="1E3A5F"/>
          <w:sz w:val="26"/>
          <w:szCs w:val="26"/>
        </w:rPr>
        <w:t xml:space="preserve">2.2 Center Panel — Prompt &amp; Message Editor</w:t>
      </w:r>
    </w:p>
    <w:p>
      <w:pPr>
        <w:spacing w:before="80" w:after="80"/>
      </w:pPr>
      <w:r>
        <w:rPr>
          <w:b w:val="false"/>
          <w:bCs w:val="false"/>
          <w:color w:val="374151"/>
          <w:sz w:val="22"/>
          <w:szCs w:val="22"/>
        </w:rPr>
        <w:t xml:space="preserve">The primary editing surface. Supports structured message threads (system/user/assistant) and template variables.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Message Role Selector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Dropdown per message: System, Human, AI, Tool, Function. Color-coded by role.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Message Input (Rich Text)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Multi-line textarea with syntax highlighting for Mustache-style {{variable}} template variables.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Add Message 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+ button to append new message block. Drag handles for reorder.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Delete Message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Trash icon per message block, with undo toast.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Template Variables Panel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Auto-detected variable list from {{var}} patterns. Input fields to bind test values.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Prompt Canvas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Visual editor for large prompt templates. LLM-assisted prompt writing inline. Toggled from toolbar.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Message Metadata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Per-message: token count, character count, collapse/expand toggle.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Multimodal Input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Image upload / URL attachment for vision-capable models. Drag-and-drop zone.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Format Toggle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Switch between Chat (multi-message) and Completion (single-string) prompt modes.</w:t>
            </w:r>
          </w:p>
        </w:tc>
      </w:tr>
    </w:tbl>
    <w:p>
      <w:pPr>
        <w:pStyle w:val="Heading2"/>
        <w:spacing w:before="280" w:after="140"/>
      </w:pPr>
      <w:r>
        <w:rPr>
          <w:b/>
          <w:bCs/>
          <w:color w:val="1E3A5F"/>
          <w:sz w:val="26"/>
          <w:szCs w:val="26"/>
        </w:rPr>
        <w:t xml:space="preserve">2.3 Right Panel — Output &amp; Trace Viewer</w:t>
      </w:r>
    </w:p>
    <w:p>
      <w:pPr>
        <w:spacing w:before="80" w:after="80"/>
      </w:pPr>
      <w:r>
        <w:rPr>
          <w:b w:val="false"/>
          <w:bCs w:val="false"/>
          <w:color w:val="374151"/>
          <w:sz w:val="22"/>
          <w:szCs w:val="22"/>
        </w:rPr>
        <w:t xml:space="preserve">Displays model responses, structured output, and execution metadata.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Response Stream Display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Streaming token output in chat bubble format or raw text. Renders markdown by default.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Structured Output Viewer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JSON tree view if JSON mode is active. Collapsible tree with copy per node.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Token Usage Stats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Prompt tokens / Completion tokens / Total. Shown after each run.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Latency &amp; Cost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Wall-clock time and estimated USD cost per run. Shown per provider pricing.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Tool Call Viewer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Expandable accordion per tool call: name, arguments (JSON), result. Shows tool use trace inline.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Trace Panel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Full LangSmith trace viewer embedded — shows chain of events, nested spans, run tree.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Add to Dataset 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One-click to save this input/output pair to a selected Dataset.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Feedback Buttons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Thumbs up / down for quick annotation. Opens annotation modal for detailed rubric scoring.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Copy Output 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Copy raw text or JSON to clipboard.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Concurrent Outputs (Compare)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Side-by-side column headers when running 2–5 concurrent outputs. Each column is a separate run.</w:t>
            </w:r>
          </w:p>
        </w:tc>
      </w:tr>
    </w:tbl>
    <w:p>
      <w:pPr>
        <w:pBdr>
          <w:bottom w:val="single" w:color="E5E7EB" w:sz="4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A56DB"/>
          <w:sz w:val="32"/>
          <w:szCs w:val="32"/>
        </w:rPr>
        <w:t xml:space="preserve">3. Playground Toolbar (Top Action Bar)</w:t>
      </w:r>
    </w:p>
    <w:p>
      <w:pPr>
        <w:spacing w:before="80" w:after="80"/>
      </w:pPr>
      <w:r>
        <w:rPr>
          <w:b w:val="false"/>
          <w:bCs w:val="false"/>
          <w:color w:val="374151"/>
          <w:sz w:val="22"/>
          <w:szCs w:val="22"/>
        </w:rPr>
        <w:t xml:space="preserve">A persistent action bar above the editor panels with session-level controls.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Prompt Name / Save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Editable title field for the prompt. Auto-saves draft. Manual 'Save' button commits a version.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Version History Dropdown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Git-like SHA hash list. Click any version to restore. Tag versions (e.g. 'production', 'v1.2').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Compare Mode Toggle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Activates side-by-side multi-prompt comparison view. Adds '+' column button.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Run Button (Primary CTA)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Green 'Run' button — keyboard shortcut Cmd+Enter. Changes to 'Stop' (red) when streaming.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Run N Times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Concurrent runs dropdown: 1, 2, 3, 4, 5 outputs in parallel in one click.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Evaluate on Dataset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Opens dataset selector modal, then runs prompt against every example.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Open in Hub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Push prompt to LangChain Prompt Hub (community sharing).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Pull from Hub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Import a prompt from Hub by name/path.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Keyboard Shortcuts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Cmd+Enter = Run, Cmd+S = Save, Escape = Stop.</w:t>
            </w:r>
          </w:p>
        </w:tc>
      </w:tr>
    </w:tbl>
    <w:p>
      <w:pPr>
        <w:pBdr>
          <w:bottom w:val="single" w:color="E5E7EB" w:sz="4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A56DB"/>
          <w:sz w:val="32"/>
          <w:szCs w:val="32"/>
        </w:rPr>
        <w:t xml:space="preserve">4. Tools Management Panel</w:t>
      </w:r>
    </w:p>
    <w:p>
      <w:pPr>
        <w:spacing w:before="80" w:after="80"/>
      </w:pPr>
      <w:r>
        <w:rPr>
          <w:b w:val="false"/>
          <w:bCs w:val="false"/>
          <w:color w:val="374151"/>
          <w:sz w:val="22"/>
          <w:szCs w:val="22"/>
        </w:rPr>
        <w:t xml:space="preserve">LangSmith Playground supports function/tool calling. Tools are configured in a dedicated modal and rendered inline during runs.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Manage Tools 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Opens the Manage Tools modal from the toolbar.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Tool 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Table of defined tools: Name, Description, Schema (JSON), Enabled toggle.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Add Tool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Form to define a new tool: name (string), description (string), parameters (JSON Schema editor).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JSON Schema Editor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Code editor (Monaco-style) for writing tool parameter schemas. Auto-validation with error highlighting.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Built-in Provider Tools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Toggle to enable OpenAI/Anthropic built-in tools: web_search, code_interpreter, file_search.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MCP Server Tools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Connect Model Context Protocol servers. Shows cached tool list from server. OAuth token management.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Tool Enabled/Disabled Toggle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Per-tool toggle. Disabled tools are sent as definitions but not invocable.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Tool Call Results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During a run, each tool call shows: function name, arguments, waiting spinner, then returned result.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Edit Tool Modal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Edit name/description/schema of existing tools. Accessible via pencil icon per tool row.</w:t>
            </w:r>
          </w:p>
        </w:tc>
      </w:tr>
    </w:tbl>
    <w:p>
      <w:pPr>
        <w:pBdr>
          <w:bottom w:val="single" w:color="E5E7EB" w:sz="4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A56DB"/>
          <w:sz w:val="32"/>
          <w:szCs w:val="32"/>
        </w:rPr>
        <w:t xml:space="preserve">5. Compare Mode — Side-by-Side Layout</w:t>
      </w:r>
    </w:p>
    <w:p>
      <w:pPr>
        <w:spacing w:before="80" w:after="80"/>
      </w:pPr>
      <w:r>
        <w:rPr>
          <w:b w:val="false"/>
          <w:bCs w:val="false"/>
          <w:color w:val="374151"/>
          <w:sz w:val="22"/>
          <w:szCs w:val="22"/>
        </w:rPr>
        <w:t xml:space="preserve">Compare mode transforms the Playground into a multi-column diff view for A/B prompt/model testing.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Column Architecture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Each column = one prompt variant. Up to 5 columns visible simultaneously with horizontal scroll.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Per-Column Model Selector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Each column has its own model/config dropdown — test same prompt across GPT-4o vs Claude vs Gemini.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Per-Column Prompt Editor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Each column has independent message editor. Shared variables are synced.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Synchronized Variables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Template variable values are shared across all columns unless overridden per-column.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Run All 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Fires all column runs simultaneously. Progress shown per column independently.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Diff Highlighting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Output differences highlighted between columns (word-level diff).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Add Column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'+ Add' button appends a new variant column. Clones current config.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Remove Column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X button per column header to remove that variant.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Column Metrics Row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Bottom summary row: latency, tokens, cost per column for easy comparison.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Pin to Dataset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Run all columns against a dataset and view results in Experiment comparison table.</w:t>
            </w:r>
          </w:p>
        </w:tc>
      </w:tr>
    </w:tbl>
    <w:p>
      <w:pPr>
        <w:pBdr>
          <w:bottom w:val="single" w:color="E5E7EB" w:sz="4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A56DB"/>
          <w:sz w:val="32"/>
          <w:szCs w:val="32"/>
        </w:rPr>
        <w:t xml:space="preserve">6. Prompt Settings Panel</w:t>
      </w:r>
    </w:p>
    <w:p>
      <w:pPr>
        <w:spacing w:before="80" w:after="80"/>
      </w:pPr>
      <w:r>
        <w:rPr>
          <w:b w:val="false"/>
          <w:bCs w:val="false"/>
          <w:color w:val="374151"/>
          <w:sz w:val="22"/>
          <w:szCs w:val="22"/>
        </w:rPr>
        <w:t xml:space="preserve">A consolidated settings panel (v2 redesign) for managing all prompt-level metadata and output configuration.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Output Schema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Define expected JSON output shape using a JSON Schema editor. Enables structured output validation.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Tags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Multi-tag input for categorizing prompts (e.g. 'production', 'rag', 'chatbot').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Free-text description field. Shown in Hub and version history.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Privacy 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Public / Private / Org-only toggle for Hub-pushed prompts.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Metadata / Custom Fields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Key-value pair inputs for arbitrary metadata attached to the prompt version.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Set as Default Config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Star/bookmark toggle to mark a model configuration as the default for new sessions.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Prompt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Chat / Completion / Structured selector — affects how the prompt is packaged in SDK output.</w:t>
            </w:r>
          </w:p>
        </w:tc>
      </w:tr>
    </w:tbl>
    <w:p>
      <w:pPr>
        <w:pBdr>
          <w:bottom w:val="single" w:color="E5E7EB" w:sz="4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A56DB"/>
          <w:sz w:val="32"/>
          <w:szCs w:val="32"/>
        </w:rPr>
        <w:t xml:space="preserve">7. Full Sidebar Navigation — All Sections</w:t>
      </w:r>
    </w:p>
    <w:p>
      <w:pPr>
        <w:spacing w:before="80" w:after="80"/>
      </w:pPr>
      <w:r>
        <w:rPr>
          <w:b w:val="false"/>
          <w:bCs w:val="false"/>
          <w:color w:val="374151"/>
          <w:sz w:val="22"/>
          <w:szCs w:val="22"/>
        </w:rPr>
        <w:t xml:space="preserve">Every top-level section accessible from the left sidebar, with key sub-pages:</w:t>
      </w:r>
    </w:p>
    <w:p>
      <w:pPr>
        <w:pStyle w:val="Heading2"/>
        <w:spacing w:before="280" w:after="140"/>
      </w:pPr>
      <w:r>
        <w:rPr>
          <w:b/>
          <w:bCs/>
          <w:color w:val="1E3A5F"/>
          <w:sz w:val="26"/>
          <w:szCs w:val="26"/>
        </w:rPr>
        <w:t xml:space="preserve">7.1 Projects (Traces)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Project 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Grid/list of tracing projects with run count, last active, feedback stats.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Runs 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Filterable, sortable table of LLM runs: input, output, latency, tokens, cost, tags, feedback score.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Run Detail 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Side panel: full input/output, token breakdown, metadata, child spans, feedback buttons.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Filter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Multi-filter: by date range, model, tags, latency threshold, feedback score, error status.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Aggregated Stats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Charts: runs over time, average latency trend, cost trend, error rate, feedback distribution.</w:t>
            </w:r>
          </w:p>
        </w:tc>
      </w:tr>
    </w:tbl>
    <w:p>
      <w:pPr>
        <w:pStyle w:val="Heading2"/>
        <w:spacing w:before="280" w:after="140"/>
      </w:pPr>
      <w:r>
        <w:rPr>
          <w:b/>
          <w:bCs/>
          <w:color w:val="1E3A5F"/>
          <w:sz w:val="26"/>
          <w:szCs w:val="26"/>
        </w:rPr>
        <w:t xml:space="preserve">7.2 Datasets &amp;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Dataset 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Table of datasets: name, example count, created date, linked experiments.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Example Editor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Row-level editor for input/output pairs. Inline edit, delete, add.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Import CSV/JSONL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Drag-and-drop upload for bulk example import.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Export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Download dataset as CSV or JSONL.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Add from Run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Button on any run to add it to a dataset with one click.</w:t>
            </w:r>
          </w:p>
        </w:tc>
      </w:tr>
    </w:tbl>
    <w:p>
      <w:pPr>
        <w:pStyle w:val="Heading2"/>
        <w:spacing w:before="280" w:after="140"/>
      </w:pPr>
      <w:r>
        <w:rPr>
          <w:b/>
          <w:bCs/>
          <w:color w:val="1E3A5F"/>
          <w:sz w:val="26"/>
          <w:szCs w:val="26"/>
        </w:rPr>
        <w:t xml:space="preserve">7.3 Experiments (Evaluations)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Experiment 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List of eval runs: name, dataset, evaluator, score, date, status.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Comparison 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Side-by-side dashboard of two+ experiments. Score diff, per-example breakdown.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Evaluator Config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Define LLM-as-Judge, heuristic, or custom Python evaluators.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Score Charts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Bar/line charts of metric distributions. Drilldown to individual examples.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CI/CD Integration Info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Copy-paste pytest/GitHub Actions config for automated eval on PRs.</w:t>
            </w:r>
          </w:p>
        </w:tc>
      </w:tr>
    </w:tbl>
    <w:p>
      <w:pPr>
        <w:pStyle w:val="Heading2"/>
        <w:spacing w:before="280" w:after="140"/>
      </w:pPr>
      <w:r>
        <w:rPr>
          <w:b/>
          <w:bCs/>
          <w:color w:val="1E3A5F"/>
          <w:sz w:val="26"/>
          <w:szCs w:val="26"/>
        </w:rPr>
        <w:t xml:space="preserve">7.4 Annotation Queues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Queue 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Named queues with pending count, assigned reviewers, SLA timer.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Annotation 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Full-screen card-by-card review: input on left, output on right. Thumbs up/down + rubric sliders.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Rubric 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Custom criteria: correctness, helpfulness, tone, etc. Score 1-5 or binary.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Assignment Rules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Auto-assign runs to queues based on filters (e.g. low confidence score, specific tags).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Keyboard Shortcuts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Arrow keys to navigate, 1-5 to score, Enter to submit and advance.</w:t>
            </w:r>
          </w:p>
        </w:tc>
      </w:tr>
    </w:tbl>
    <w:p>
      <w:pPr>
        <w:pStyle w:val="Heading2"/>
        <w:spacing w:before="280" w:after="140"/>
      </w:pPr>
      <w:r>
        <w:rPr>
          <w:b/>
          <w:bCs/>
          <w:color w:val="1E3A5F"/>
          <w:sz w:val="26"/>
          <w:szCs w:val="26"/>
        </w:rPr>
        <w:t xml:space="preserve">7.5 Deployments &amp; Agent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Deployment 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Active LangGraph agent deployments with status, version, last invoked.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Agent Builder (Studio)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Visual graph editor: nodes (LLM, tools, routers), edges, state definitions.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Graph 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Full agent graph with node traversal visualization, intermediate states, trace overlay.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Chat 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Simple chat UI for testing MessagesState-based agents without seeing graph internals.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Diff 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Side-by-side code diff view for agent version changes. Context lines configurable.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MCP Server Config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Connect MCP servers. OAuth flow, tool cache, session ID management.</w:t>
            </w:r>
          </w:p>
        </w:tc>
      </w:tr>
    </w:tbl>
    <w:p>
      <w:pPr>
        <w:pStyle w:val="Heading2"/>
        <w:spacing w:before="280" w:after="140"/>
      </w:pPr>
      <w:r>
        <w:rPr>
          <w:b/>
          <w:bCs/>
          <w:color w:val="1E3A5F"/>
          <w:sz w:val="26"/>
          <w:szCs w:val="26"/>
        </w:rPr>
        <w:t xml:space="preserve">7.6 Prompt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Hub Browser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Public/org prompt gallery. Search by tag, owner, use-case.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Prompt Detail Page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Shows prompt content, version history, README, usage examples.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Fork / Pull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One-click fork to your workspace. Pull specific version via SDK.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Publish Controls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Manage visibility, tags, description for your published prompts.</w:t>
            </w:r>
          </w:p>
        </w:tc>
      </w:tr>
    </w:tbl>
    <w:p>
      <w:pPr>
        <w:pBdr>
          <w:bottom w:val="single" w:color="E5E7EB" w:sz="4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A56DB"/>
          <w:sz w:val="32"/>
          <w:szCs w:val="32"/>
        </w:rPr>
        <w:t xml:space="preserve">8. Key UI Component Patterns to Replicate</w:t>
      </w:r>
    </w:p>
    <w:p>
      <w:pPr>
        <w:spacing w:before="80" w:after="80"/>
      </w:pPr>
      <w:r>
        <w:rPr>
          <w:b w:val="false"/>
          <w:bCs w:val="false"/>
          <w:color w:val="374151"/>
          <w:sz w:val="22"/>
          <w:szCs w:val="22"/>
        </w:rPr>
        <w:t xml:space="preserve">These are the reusable components that define LangSmith's visual identity and UX:</w:t>
      </w:r>
    </w:p>
    <w:p>
      <w:pPr>
        <w:pStyle w:val="Heading2"/>
        <w:spacing w:before="280" w:after="140"/>
      </w:pPr>
      <w:r>
        <w:rPr>
          <w:b/>
          <w:bCs/>
          <w:color w:val="1E3A5F"/>
          <w:sz w:val="26"/>
          <w:szCs w:val="26"/>
        </w:rPr>
        <w:t xml:space="preserve">8.1 Design System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Color Palette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Background: #F9FAFB (gray-50). Cards: white. Primary: #1A56DB (blue-600). Accent: #10B981 (green). Error: #EF4444. Text: #111827 / #6B7280.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Inter or system-ui. Body: 14px/22px. Labels: 12px/500 weight. Headings: 18-24px/700. Mono: JetBrains Mono for code.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Spacing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4px base unit. Gaps: 4/8/12/16/24/32px. Border radius: 6px for inputs, 8px for cards, 4px for badges.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Shadows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Subtle: 0 1px 2px rgba(0,0,0,0.05). Cards: 0 1px 3px rgba(0,0,0,0.1). Modals: 0 20px 60px rgba(0,0,0,0.2).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Icons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Lucide React icon set. 16px inline, 20px standalone buttons.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Dark 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Full dark theme support via CSS variables. Background: #111827. Surfaces: #1F2937.</w:t>
            </w:r>
          </w:p>
        </w:tc>
      </w:tr>
    </w:tbl>
    <w:p>
      <w:pPr>
        <w:pStyle w:val="Heading2"/>
        <w:spacing w:before="280" w:after="140"/>
      </w:pPr>
      <w:r>
        <w:rPr>
          <w:b/>
          <w:bCs/>
          <w:color w:val="1E3A5F"/>
          <w:sz w:val="26"/>
          <w:szCs w:val="26"/>
        </w:rPr>
        <w:t xml:space="preserve">8.2 Critical Interactive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Code Editor (Monaco)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VS Code-like editor for JSON schema, tool definitions, system prompts. Syntax highlighting, autocomplete, line numbers.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Streaming Text Display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Token-by-token rendering with blinking cursor. Markdown rendering (bold, code blocks, lists) as tokens arrive.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Collapsible Accordion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Used for tool calls, trace spans, run metadata. Animated expand/collapse. Indented child spans.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Tag/Chip Input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Type + Enter to add chips. Backspace to delete last. Color-coded by category.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Toast Notifications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Top-right corner. Success (green), error (red), info (blue). 3-second auto-dismiss. Stacks multiple.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Split Panel (Resizable)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Drag-handle between panels to resize. Collapse button to hide panel. Min/max width enforced.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Inline Editable Title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Click-to-edit with pencil icon. Blur to confirm. Escape to cancel.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Progress / Loading States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Skeleton loaders for tables. Spinner for API calls. Streaming progress bar at top of page.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Context Menus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Right-click or kebab (⋮) menus on rows: Edit, Duplicate, Delete, Add to Dataset, Open Trace.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Command Palette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Cmd+K global search across runs, prompts, datasets. Keyboard-navigable results list.</w:t>
            </w:r>
          </w:p>
        </w:tc>
      </w:tr>
    </w:tbl>
    <w:p>
      <w:pPr>
        <w:pStyle w:val="Heading2"/>
        <w:spacing w:before="280" w:after="140"/>
      </w:pPr>
      <w:r>
        <w:rPr>
          <w:b/>
          <w:bCs/>
          <w:color w:val="1E3A5F"/>
          <w:sz w:val="26"/>
          <w:szCs w:val="26"/>
        </w:rPr>
        <w:t xml:space="preserve">8.3 Data Display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Runs 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Virtualized table for 10k+ rows. Sticky header. Resizable columns. Multi-select with bulk actions toolbar.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JSON Tree Viewer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Collapsible tree. Copy node value. Syntax-colored keys vs values. Search/filter within tree.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Diff Viewer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Word-level green/red highlights. Line numbers. Side-by-side or unified mode toggle.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Metrics Charts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Recharts/Victory: line charts for trends, bar charts for distributions, small sparklines inline in tables.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Trace Tree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Nested span tree: root LLM call → tool calls → sub-calls. Timeline bars showing relative duration. Click to expand.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Score Badges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Colored pill badges: green (&gt;0.8), yellow (0.5-0.8), red (&lt;0.5). Tooltip with raw score.</w:t>
            </w:r>
          </w:p>
        </w:tc>
      </w:tr>
    </w:tbl>
    <w:p>
      <w:pPr>
        <w:pBdr>
          <w:bottom w:val="single" w:color="E5E7EB" w:sz="4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A56DB"/>
          <w:sz w:val="32"/>
          <w:szCs w:val="32"/>
        </w:rPr>
        <w:t xml:space="preserve">9. State Management &amp; Data Flow Architecture</w:t>
      </w:r>
    </w:p>
    <w:p>
      <w:pPr>
        <w:spacing w:before="80" w:after="80"/>
      </w:pPr>
      <w:r>
        <w:rPr>
          <w:b w:val="false"/>
          <w:bCs w:val="false"/>
          <w:color w:val="374151"/>
          <w:sz w:val="22"/>
          <w:szCs w:val="22"/>
        </w:rPr>
        <w:t xml:space="preserve">For a faithful replication, understand how LangSmith manages application state: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URL-Driven 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Key state encoded in URL params: org ID, project ID, run filters, comparison columns, playground config. Shareable links restore full state.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Playground Session 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Messages, model config, variables, and outputs stored in React state + local storage. No backend save until explicit 'Save' action.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Optimistic Updates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Table rows update immediately on feedback/tag changes, with rollback on error.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WebSocket Streaming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Streaming runs use SSE (Server-Sent Events) or WebSocket. Output panel updates per token.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API Key 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Keys stored in browser sessionStorage (cleared on tab close). Option to store in server-side vault.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Pagination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Cursor-based pagination for large tables (runs, examples). Infinite scroll with 'Load more' threshold.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Search &amp; Filter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Client-side filtering for small datasets. Server-side for runs (debounced 300ms input).</w:t>
            </w:r>
          </w:p>
        </w:tc>
      </w:tr>
    </w:tbl>
    <w:p>
      <w:pPr>
        <w:pBdr>
          <w:bottom w:val="single" w:color="E5E7EB" w:sz="4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A56DB"/>
          <w:sz w:val="32"/>
          <w:szCs w:val="32"/>
        </w:rPr>
        <w:t xml:space="preserve">10. Recommended Tech Stack for Replication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Framework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React 18+ with TypeScript. Next.js App Router for routing + SSR.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Zustand (lightweight) or Jotai for global state. React Query / TanStack Query for server state.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shadcn/ui + Radix UI primitives. Tailwind CSS for styling.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Code Editor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Monaco Editor (@monaco-editor/react) for JSON, prompt, schema editing.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Charts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Recharts or Tremor for dashboards. D3 for trace timeline.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Icons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Lucide React.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Streaming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EventSource API for SSE. React state for streaming token buffer.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Tables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TanStack Table v8 (virtualized, sortable, filterable).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@dnd-kit for reorderable message blocks and graph nodes.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Routing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Next.js App Router with dynamic segments: /org/[orgId]/playground, /org/[orgId]/projects/[projectId]/runs/[runId].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NextAuth.js or Clerk for OAuth + API key management.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API 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tRPC or REST + Zod validation. Streaming endpoints with Response streaming.</w:t>
            </w:r>
          </w:p>
        </w:tc>
      </w:tr>
    </w:tbl>
    <w:p>
      <w:pPr>
        <w:pBdr>
          <w:bottom w:val="single" w:color="E5E7EB" w:sz="4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A56DB"/>
          <w:sz w:val="32"/>
          <w:szCs w:val="32"/>
        </w:rPr>
        <w:t xml:space="preserve">11. Application Route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/playground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Main playground (standalone, no project context).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/o/[orgId]/playground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Org-scoped playground with access to org prompts, configs.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/o/[orgId]/projects/[projectId]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Project trace table and dashboard.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/o/[orgId]/projects/[projectId]/runs/[runId]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Individual run detail with trace viewer.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/o/[orgId]/datasets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Dataset list.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/o/[orgId]/datasets/[datasetId]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Dataset examples table + experiment history.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/o/[orgId]/experiments/[experimentId]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Experiment result table and charts.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/o/[orgId]/annotation-queues/[queueId]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Annotation review UI.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/o/[orgId]/prompts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Prompt version list.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/o/[orgId]/prompts/[promptId]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Prompt detail, history, playground embed.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/o/[orgId]/deployments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LangGraph deployments list.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/o/[orgId]/deployments/[deployId]/studio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Agent Builder graph view.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/hub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Public Prompt Hub browser.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/settings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API keys, team members, billing, integrations.</w:t>
            </w:r>
          </w:p>
        </w:tc>
      </w:tr>
    </w:tbl>
    <w:p>
      <w:pPr>
        <w:pBdr>
          <w:bottom w:val="single" w:color="E5E7EB" w:sz="4"/>
        </w:pBdr>
        <w:spacing w:before="160" w:after="160"/>
      </w:pPr>
    </w:p>
    <w:p>
      <w:pPr>
        <w:spacing w:before="300" w:after="100"/>
        <w:jc w:val="center"/>
      </w:pPr>
      <w:r>
        <w:rPr>
          <w:b/>
          <w:bCs/>
          <w:i/>
          <w:iCs/>
          <w:color w:val="6B7280"/>
          <w:sz w:val="24"/>
          <w:szCs w:val="24"/>
        </w:rPr>
        <w:t xml:space="preserve">End of Architecture Document</w:t>
      </w:r>
    </w:p>
    <w:p>
      <w:pPr>
        <w:spacing w:after="100"/>
        <w:jc w:val="center"/>
      </w:pPr>
      <w:r>
        <w:rPr>
          <w:i/>
          <w:iCs/>
          <w:color w:val="9CA3AF"/>
          <w:sz w:val="20"/>
          <w:szCs w:val="20"/>
        </w:rPr>
        <w:t xml:space="preserve">Build with confidence — every component and flow is mapped above.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jc w:val="center"/>
    </w:pPr>
    <w:r>
      <w:rPr>
        <w:color w:val="9CA3AF"/>
        <w:sz w:val="16"/>
        <w:szCs w:val="16"/>
      </w:rPr>
      <w:t xml:space="preserve">Confidential — UI Architecture Document | Page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/>
      </w:pBdr>
      <w:spacing w:after="120"/>
    </w:pPr>
    <w:r>
      <w:rPr>
        <w:b/>
        <w:bCs/>
        <w:color w:val="1A56DB"/>
        <w:sz w:val="18"/>
        <w:szCs w:val="18"/>
      </w:rPr>
      <w:t xml:space="preserve">LangSmith Playground — Complete Frontend UI Architecture</w:t>
    </w:r>
    <w:r>
      <w:rPr>
        <w:color w:val="9CA3AF"/>
        <w:sz w:val="18"/>
        <w:szCs w:val="18"/>
      </w:rPr>
      <w:t xml:space="preserve">  |  For Project Replication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Inter" w:cs="Inter" w:eastAsia="Inter" w:hAnsi="Inter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Inter" w:cs="Inter" w:eastAsia="Inter" w:hAnsi="Inter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Inter" w:cs="Inter" w:eastAsia="Inter" w:hAnsi="Inter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2026-02-24T18:47:57.459Z</dcterms:created>
  <dcterms:modified xsi:type="dcterms:W3CDTF">2026-02-24T18:47:57.460Z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