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7A758" w14:textId="4CCBB79A" w:rsidR="00177255" w:rsidRPr="001661C1" w:rsidRDefault="00177255" w:rsidP="00FC06EB">
      <w:pPr>
        <w:pStyle w:val="Heading1"/>
        <w:spacing w:after="0"/>
        <w:jc w:val="center"/>
        <w:rPr>
          <w:rFonts w:ascii="Times New Roman" w:hAnsi="Times New Roman" w:cs="Times New Roman"/>
          <w:b/>
          <w:bCs/>
          <w:sz w:val="28"/>
          <w:szCs w:val="28"/>
        </w:rPr>
      </w:pPr>
      <w:r w:rsidRPr="001661C1">
        <w:rPr>
          <w:rFonts w:ascii="Times New Roman" w:hAnsi="Times New Roman" w:cs="Times New Roman"/>
          <w:b/>
          <w:bCs/>
          <w:sz w:val="28"/>
          <w:szCs w:val="28"/>
        </w:rPr>
        <w:t>ВВЕДЕНИЕ</w:t>
      </w:r>
      <w:r w:rsidR="00AC2CCD" w:rsidRPr="001661C1">
        <w:rPr>
          <w:rFonts w:ascii="Times New Roman" w:hAnsi="Times New Roman" w:cs="Times New Roman"/>
          <w:b/>
          <w:bCs/>
          <w:sz w:val="28"/>
          <w:szCs w:val="28"/>
        </w:rPr>
        <w:t xml:space="preserve"> ПРО</w:t>
      </w:r>
      <w:r w:rsidRPr="001661C1">
        <w:rPr>
          <w:rFonts w:ascii="Times New Roman" w:hAnsi="Times New Roman" w:cs="Times New Roman"/>
          <w:b/>
          <w:bCs/>
          <w:sz w:val="28"/>
          <w:szCs w:val="28"/>
        </w:rPr>
        <w:t xml:space="preserve"> НАГРУЗОЧНОЕ ТЕСТИРОВАНИЕ</w:t>
      </w:r>
    </w:p>
    <w:p w14:paraId="3542D5AA" w14:textId="208B9A38" w:rsidR="001D0C7E" w:rsidRDefault="001A0B91" w:rsidP="001661C1">
      <w:pPr>
        <w:jc w:val="both"/>
        <w:rPr>
          <w:rFonts w:cs="Times New Roman"/>
          <w:szCs w:val="28"/>
        </w:rPr>
      </w:pPr>
      <w:r w:rsidRPr="001A0B91">
        <w:rPr>
          <w:rFonts w:cs="Times New Roman"/>
          <w:szCs w:val="28"/>
        </w:rPr>
        <w:t xml:space="preserve">В промышленной разработке сервисов немаловажную часть занимает исследование </w:t>
      </w:r>
      <w:r>
        <w:rPr>
          <w:rFonts w:cs="Times New Roman"/>
          <w:szCs w:val="28"/>
        </w:rPr>
        <w:t xml:space="preserve">их </w:t>
      </w:r>
      <w:r w:rsidRPr="001A0B91">
        <w:rPr>
          <w:rFonts w:cs="Times New Roman"/>
          <w:szCs w:val="28"/>
        </w:rPr>
        <w:t xml:space="preserve">поведения </w:t>
      </w:r>
      <w:r>
        <w:rPr>
          <w:rFonts w:cs="Times New Roman"/>
          <w:szCs w:val="28"/>
        </w:rPr>
        <w:t xml:space="preserve">на разных этапах их жизненного цикла. В особенности - непосредственно перед выпуском сервисов в </w:t>
      </w:r>
      <w:r>
        <w:rPr>
          <w:rFonts w:cs="Times New Roman"/>
          <w:szCs w:val="28"/>
          <w:lang w:val="en-US"/>
        </w:rPr>
        <w:t>production</w:t>
      </w:r>
      <w:r w:rsidRPr="001A0B91">
        <w:rPr>
          <w:rFonts w:cs="Times New Roman"/>
          <w:szCs w:val="28"/>
        </w:rPr>
        <w:t xml:space="preserve"> </w:t>
      </w:r>
      <w:r>
        <w:rPr>
          <w:rFonts w:cs="Times New Roman"/>
          <w:szCs w:val="28"/>
        </w:rPr>
        <w:t>и уже после выпуска.</w:t>
      </w:r>
    </w:p>
    <w:p w14:paraId="4D1E527C" w14:textId="178AAF18" w:rsidR="0026332F" w:rsidRPr="006F604F" w:rsidRDefault="0026332F" w:rsidP="0021439D">
      <w:pPr>
        <w:jc w:val="both"/>
        <w:rPr>
          <w:rFonts w:cs="Times New Roman"/>
          <w:szCs w:val="28"/>
        </w:rPr>
      </w:pPr>
      <w:r>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Pr>
          <w:rFonts w:cs="Times New Roman"/>
          <w:szCs w:val="28"/>
        </w:rPr>
        <w:t>. Например, модульные тесты помогают отследить корректную работу отдельно взятых</w:t>
      </w:r>
      <w:r>
        <w:rPr>
          <w:rFonts w:cs="Times New Roman"/>
          <w:szCs w:val="28"/>
        </w:rPr>
        <w:t xml:space="preserve"> </w:t>
      </w:r>
      <w:r w:rsidR="006F604F">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3E6BE2DE" w:rsidR="00FC06EB" w:rsidRDefault="0026332F" w:rsidP="0021439D">
      <w:pPr>
        <w:jc w:val="both"/>
        <w:rPr>
          <w:rFonts w:cs="Times New Roman"/>
          <w:szCs w:val="28"/>
        </w:rPr>
      </w:pPr>
      <w:r>
        <w:rPr>
          <w:rFonts w:cs="Times New Roman"/>
          <w:szCs w:val="28"/>
        </w:rPr>
        <w:t xml:space="preserve">Однако данные методы не дают нам ответа на вопрос о том, как сервисы повели бы себя в определенных </w:t>
      </w:r>
      <w:r w:rsidR="00326284">
        <w:rPr>
          <w:rFonts w:cs="Times New Roman"/>
          <w:szCs w:val="28"/>
        </w:rPr>
        <w:t xml:space="preserve">нестандартных </w:t>
      </w:r>
      <w:r>
        <w:rPr>
          <w:rFonts w:cs="Times New Roman"/>
          <w:szCs w:val="28"/>
        </w:rPr>
        <w:t>ситуациях,</w:t>
      </w:r>
      <w:r w:rsidR="00326284">
        <w:rPr>
          <w:rFonts w:cs="Times New Roman"/>
          <w:szCs w:val="28"/>
        </w:rPr>
        <w:t xml:space="preserve"> </w:t>
      </w:r>
      <w:r>
        <w:rPr>
          <w:rFonts w:cs="Times New Roman"/>
          <w:szCs w:val="28"/>
        </w:rPr>
        <w:t>которые</w:t>
      </w:r>
      <w:r w:rsidR="00A77F88">
        <w:rPr>
          <w:rFonts w:cs="Times New Roman"/>
          <w:szCs w:val="28"/>
        </w:rPr>
        <w:t xml:space="preserve"> </w:t>
      </w:r>
      <w:r>
        <w:rPr>
          <w:rFonts w:cs="Times New Roman"/>
          <w:szCs w:val="28"/>
        </w:rPr>
        <w:t xml:space="preserve">произойдут </w:t>
      </w:r>
      <w:r w:rsidR="00A77F88">
        <w:rPr>
          <w:rFonts w:cs="Times New Roman"/>
          <w:szCs w:val="28"/>
        </w:rPr>
        <w:t xml:space="preserve">или могут произойти </w:t>
      </w:r>
      <w:r>
        <w:rPr>
          <w:rFonts w:cs="Times New Roman"/>
          <w:szCs w:val="28"/>
        </w:rPr>
        <w:t>в будущем.</w:t>
      </w:r>
      <w:r w:rsidR="00A77F88">
        <w:rPr>
          <w:rFonts w:cs="Times New Roman"/>
          <w:szCs w:val="28"/>
        </w:rPr>
        <w:t xml:space="preserve"> </w:t>
      </w:r>
      <w:r w:rsidR="00C63F75">
        <w:rPr>
          <w:rFonts w:cs="Times New Roman"/>
          <w:szCs w:val="28"/>
        </w:rPr>
        <w:t>Нужным инструментом в таком случае является нагрузочное тестирование, позволяющее выявить узкие места в работе приложения при различных профилях взаимодествия с сервисами, описать, какие пределы в прои</w:t>
      </w:r>
      <w:r w:rsidR="00A77F88">
        <w:rPr>
          <w:rFonts w:cs="Times New Roman"/>
          <w:szCs w:val="28"/>
        </w:rPr>
        <w:t>зв</w:t>
      </w:r>
      <w:r w:rsidR="00C63F75">
        <w:rPr>
          <w:rFonts w:cs="Times New Roman"/>
          <w:szCs w:val="28"/>
        </w:rPr>
        <w:t>одительности есть у текущей версии приложения для планирования  дальнейших действий при разработке, и ответить еще на ряд технических и бизнес вопросов.</w:t>
      </w:r>
      <w:r w:rsidR="006F604F">
        <w:rPr>
          <w:rFonts w:cs="Times New Roman"/>
          <w:szCs w:val="28"/>
        </w:rPr>
        <w:t xml:space="preserve"> </w:t>
      </w:r>
    </w:p>
    <w:p w14:paraId="6D941BBA" w14:textId="4BEB2C80" w:rsidR="00F13C8B" w:rsidRDefault="00F4510E" w:rsidP="0021439D">
      <w:pPr>
        <w:jc w:val="both"/>
        <w:rPr>
          <w:rFonts w:cs="Times New Roman"/>
          <w:szCs w:val="28"/>
        </w:rPr>
      </w:pPr>
      <w:r>
        <w:rPr>
          <w:rFonts w:cs="Times New Roman"/>
          <w:szCs w:val="28"/>
        </w:rPr>
        <w:t xml:space="preserve">Команде разработки </w:t>
      </w:r>
      <w:r w:rsidR="006F604F">
        <w:rPr>
          <w:rFonts w:cs="Times New Roman"/>
          <w:szCs w:val="28"/>
        </w:rPr>
        <w:t xml:space="preserve">необходима информация о </w:t>
      </w:r>
      <w:r>
        <w:rPr>
          <w:rFonts w:cs="Times New Roman"/>
          <w:szCs w:val="28"/>
        </w:rPr>
        <w:t xml:space="preserve">производительности </w:t>
      </w:r>
      <w:r w:rsidR="006F604F">
        <w:rPr>
          <w:rFonts w:cs="Times New Roman"/>
          <w:szCs w:val="28"/>
        </w:rPr>
        <w:t>сервисов при сценариях работы, отличающихся от текущих, по следующим причинам:</w:t>
      </w:r>
    </w:p>
    <w:p w14:paraId="0F2B8BC4" w14:textId="7996DA5D" w:rsidR="006F604F" w:rsidRPr="00F13C8B" w:rsidRDefault="00F4510E" w:rsidP="0021439D">
      <w:pPr>
        <w:pStyle w:val="ListParagraph"/>
        <w:numPr>
          <w:ilvl w:val="0"/>
          <w:numId w:val="7"/>
        </w:numPr>
        <w:jc w:val="both"/>
        <w:rPr>
          <w:rFonts w:cs="Times New Roman"/>
          <w:szCs w:val="28"/>
        </w:rPr>
      </w:pPr>
      <w:r w:rsidRPr="00F13C8B">
        <w:rPr>
          <w:rFonts w:cs="Times New Roman"/>
          <w:szCs w:val="28"/>
        </w:rPr>
        <w:t>бизнес заинтересован в лояльности и хорошем опыте использования сервисов своей аудиторей. Это, в свою очередь, поможет бизнесу развиваться и вкладывать полученные ресурсы в дальнейшее развитие.</w:t>
      </w:r>
    </w:p>
    <w:p w14:paraId="6D790A45" w14:textId="215F4E1B" w:rsidR="0071448D" w:rsidRDefault="0071448D" w:rsidP="0021439D">
      <w:pPr>
        <w:pStyle w:val="ListParagraph"/>
        <w:numPr>
          <w:ilvl w:val="0"/>
          <w:numId w:val="7"/>
        </w:numPr>
        <w:jc w:val="both"/>
        <w:rPr>
          <w:rFonts w:cs="Times New Roman"/>
          <w:szCs w:val="28"/>
        </w:rPr>
      </w:pPr>
      <w:r>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Default="0071448D" w:rsidP="0021439D">
      <w:pPr>
        <w:pStyle w:val="ListParagraph"/>
        <w:numPr>
          <w:ilvl w:val="0"/>
          <w:numId w:val="7"/>
        </w:numPr>
        <w:jc w:val="both"/>
        <w:rPr>
          <w:rFonts w:cs="Times New Roman"/>
          <w:szCs w:val="28"/>
        </w:rPr>
      </w:pPr>
      <w:r>
        <w:rPr>
          <w:rFonts w:cs="Times New Roman"/>
          <w:szCs w:val="28"/>
        </w:rPr>
        <w:t xml:space="preserve">механизм нагрузочного тестирования можно встроить в </w:t>
      </w:r>
      <w:r w:rsidR="00420CF9">
        <w:rPr>
          <w:rFonts w:cs="Times New Roman"/>
          <w:szCs w:val="28"/>
        </w:rPr>
        <w:t>цикл выпуска новых версий сервиса, тем самым заранее будет возможно получать информацию о</w:t>
      </w:r>
      <w:r w:rsidR="00586A58">
        <w:rPr>
          <w:rFonts w:cs="Times New Roman"/>
          <w:szCs w:val="28"/>
        </w:rPr>
        <w:t xml:space="preserve"> том, как очередная версия сервиса скажется на его производительности</w:t>
      </w:r>
      <w:r w:rsidR="00386ED9">
        <w:rPr>
          <w:rFonts w:cs="Times New Roman"/>
          <w:szCs w:val="28"/>
        </w:rPr>
        <w:t xml:space="preserve">. </w:t>
      </w:r>
    </w:p>
    <w:p w14:paraId="5B51DA1F" w14:textId="70FFC7C8" w:rsidR="00386ED9" w:rsidRDefault="00586A58" w:rsidP="0021439D">
      <w:pPr>
        <w:pStyle w:val="ListParagraph"/>
        <w:numPr>
          <w:ilvl w:val="0"/>
          <w:numId w:val="7"/>
        </w:numPr>
        <w:jc w:val="both"/>
        <w:rPr>
          <w:rFonts w:cs="Times New Roman"/>
          <w:szCs w:val="28"/>
        </w:rPr>
      </w:pPr>
      <w:r>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01AF6D83" w:rsidR="00386ED9" w:rsidRDefault="00386ED9" w:rsidP="0021439D">
      <w:pPr>
        <w:jc w:val="both"/>
        <w:rPr>
          <w:rFonts w:cs="Times New Roman"/>
          <w:szCs w:val="28"/>
        </w:rPr>
      </w:pPr>
      <w:r>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p>
    <w:p w14:paraId="4208FD80" w14:textId="77777777" w:rsidR="00386ED9" w:rsidRDefault="00386ED9">
      <w:pPr>
        <w:rPr>
          <w:rFonts w:cs="Times New Roman"/>
          <w:szCs w:val="28"/>
        </w:rPr>
      </w:pPr>
      <w:r>
        <w:rPr>
          <w:rFonts w:cs="Times New Roman"/>
          <w:szCs w:val="28"/>
        </w:rPr>
        <w:br w:type="page"/>
      </w:r>
    </w:p>
    <w:p w14:paraId="6ECE76C6" w14:textId="1BFD6B23" w:rsidR="00386ED9" w:rsidRPr="001661C1" w:rsidRDefault="00806789" w:rsidP="00806789">
      <w:pPr>
        <w:pStyle w:val="Heading1"/>
        <w:spacing w:after="0"/>
        <w:jc w:val="center"/>
        <w:rPr>
          <w:rFonts w:ascii="Times New Roman" w:hAnsi="Times New Roman" w:cs="Times New Roman"/>
          <w:b/>
          <w:bCs/>
          <w:sz w:val="28"/>
          <w:szCs w:val="28"/>
        </w:rPr>
      </w:pPr>
      <w:r w:rsidRPr="001661C1">
        <w:rPr>
          <w:rFonts w:ascii="Times New Roman" w:hAnsi="Times New Roman" w:cs="Times New Roman"/>
          <w:b/>
          <w:bCs/>
          <w:sz w:val="28"/>
          <w:szCs w:val="28"/>
        </w:rPr>
        <w:lastRenderedPageBreak/>
        <w:t>МЕТОДОЛОГИЯ НАГРУЗОЧНОГО ТЕСТИРОВАНИЯ</w:t>
      </w:r>
    </w:p>
    <w:p w14:paraId="6AD44781" w14:textId="503446ED" w:rsidR="00260746" w:rsidRPr="0045308E" w:rsidRDefault="000D54A9" w:rsidP="00260746">
      <w:pPr>
        <w:pStyle w:val="Heading2"/>
        <w:spacing w:before="0" w:after="0"/>
        <w:jc w:val="center"/>
        <w:rPr>
          <w:rFonts w:ascii="Times New Roman" w:hAnsi="Times New Roman" w:cs="Times New Roman"/>
          <w:sz w:val="28"/>
          <w:szCs w:val="28"/>
        </w:rPr>
      </w:pPr>
      <w:r>
        <w:rPr>
          <w:rFonts w:ascii="Times New Roman" w:hAnsi="Times New Roman" w:cs="Times New Roman"/>
          <w:sz w:val="28"/>
          <w:szCs w:val="28"/>
        </w:rPr>
        <w:t>Н</w:t>
      </w:r>
      <w:r w:rsidR="00260746" w:rsidRPr="00260746">
        <w:rPr>
          <w:rFonts w:ascii="Times New Roman" w:hAnsi="Times New Roman" w:cs="Times New Roman"/>
          <w:sz w:val="28"/>
          <w:szCs w:val="28"/>
        </w:rPr>
        <w:t>агрузочн</w:t>
      </w:r>
      <w:r w:rsidR="0045308E">
        <w:rPr>
          <w:rFonts w:ascii="Times New Roman" w:hAnsi="Times New Roman" w:cs="Times New Roman"/>
          <w:sz w:val="28"/>
          <w:szCs w:val="28"/>
        </w:rPr>
        <w:t>ы</w:t>
      </w:r>
      <w:r>
        <w:rPr>
          <w:rFonts w:ascii="Times New Roman" w:hAnsi="Times New Roman" w:cs="Times New Roman"/>
          <w:sz w:val="28"/>
          <w:szCs w:val="28"/>
        </w:rPr>
        <w:t xml:space="preserve">е </w:t>
      </w:r>
      <w:r w:rsidR="00260746" w:rsidRPr="00260746">
        <w:rPr>
          <w:rFonts w:ascii="Times New Roman" w:hAnsi="Times New Roman" w:cs="Times New Roman"/>
          <w:sz w:val="28"/>
          <w:szCs w:val="28"/>
        </w:rPr>
        <w:t>тест</w:t>
      </w:r>
      <w:r>
        <w:rPr>
          <w:rFonts w:ascii="Times New Roman" w:hAnsi="Times New Roman" w:cs="Times New Roman"/>
          <w:sz w:val="28"/>
          <w:szCs w:val="28"/>
        </w:rPr>
        <w:t>ы при разных бизнес-сценариях</w:t>
      </w:r>
    </w:p>
    <w:p w14:paraId="49D58953" w14:textId="0526EED7" w:rsidR="009B267A" w:rsidRDefault="009B267A" w:rsidP="0021439D">
      <w:pPr>
        <w:jc w:val="both"/>
      </w:pPr>
      <w:r>
        <w:t xml:space="preserve">В зависимости от </w:t>
      </w:r>
      <w:r w:rsidR="0045308E">
        <w:t>определенны</w:t>
      </w:r>
      <w:r w:rsidR="000D54A9">
        <w:t>х бизнес-</w:t>
      </w:r>
      <w:r w:rsidR="0045308E">
        <w:t>сценари</w:t>
      </w:r>
      <w:r w:rsidR="000D54A9">
        <w:t>ев</w:t>
      </w:r>
      <w:r>
        <w:t xml:space="preserve">, нагрузочные тесты могут проводиться по-разному. Кроме того, интерпретация результатов тестирования также напрямую зависит от </w:t>
      </w:r>
      <w:r w:rsidR="0045308E">
        <w:t xml:space="preserve">этих </w:t>
      </w:r>
      <w:r w:rsidR="000D54A9">
        <w:t>сценариев</w:t>
      </w:r>
      <w:r>
        <w:t>. Разберем некоторые примеры:</w:t>
      </w:r>
    </w:p>
    <w:p w14:paraId="5DBEF4D2" w14:textId="03A90795" w:rsidR="00260746" w:rsidRDefault="009B267A" w:rsidP="0021439D">
      <w:pPr>
        <w:pStyle w:val="ListParagraph"/>
        <w:numPr>
          <w:ilvl w:val="0"/>
          <w:numId w:val="3"/>
        </w:numPr>
        <w:jc w:val="both"/>
      </w:pPr>
      <w:r>
        <w:t>В</w:t>
      </w:r>
      <w:r w:rsidRPr="009B267A">
        <w:t xml:space="preserve"> </w:t>
      </w:r>
      <w:r>
        <w:rPr>
          <w:lang w:val="en-US"/>
        </w:rPr>
        <w:t>API</w:t>
      </w:r>
      <w:r>
        <w:t xml:space="preserve">-сервисе присутствует метод, производительность которого очень сильно зависит от переданных параметров. Например, </w:t>
      </w:r>
      <w:r w:rsidR="007E17CF">
        <w:t xml:space="preserve">имеем метод получения первых </w:t>
      </w:r>
      <w:r w:rsidR="007E17CF" w:rsidRPr="007E17CF">
        <w:t>“</w:t>
      </w:r>
      <w:r w:rsidR="007E17CF">
        <w:rPr>
          <w:lang w:val="en-US"/>
        </w:rPr>
        <w:t>n</w:t>
      </w:r>
      <w:r w:rsidR="007E17CF" w:rsidRPr="007E17CF">
        <w:t xml:space="preserve">” </w:t>
      </w:r>
      <w:r w:rsidR="007E17CF">
        <w:t xml:space="preserve">документов пользователя. В зависимости от числа </w:t>
      </w:r>
      <w:r w:rsidR="007E17CF" w:rsidRPr="007E17CF">
        <w:t>“</w:t>
      </w:r>
      <w:r w:rsidR="007E17CF">
        <w:rPr>
          <w:lang w:val="en-US"/>
        </w:rPr>
        <w:t>n</w:t>
      </w:r>
      <w:r w:rsidR="007E17CF" w:rsidRPr="007E17CF">
        <w:t xml:space="preserve">” </w:t>
      </w:r>
      <w:r w:rsidR="007E17CF">
        <w:t xml:space="preserve">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t xml:space="preserve">для </w:t>
      </w:r>
      <w:r w:rsidR="007E17CF">
        <w:t xml:space="preserve">числа </w:t>
      </w:r>
      <w:r w:rsidR="004819C4">
        <w:t>запрашиваемых документов.</w:t>
      </w:r>
    </w:p>
    <w:p w14:paraId="0B1FA920" w14:textId="151218DC" w:rsidR="004819C4" w:rsidRDefault="004819C4" w:rsidP="0021439D">
      <w:pPr>
        <w:pStyle w:val="ListParagraph"/>
        <w:numPr>
          <w:ilvl w:val="0"/>
          <w:numId w:val="3"/>
        </w:numPr>
        <w:jc w:val="both"/>
      </w:pPr>
      <w:r>
        <w:t xml:space="preserve">В связи с приближающимися праздниками </w:t>
      </w:r>
      <w:r w:rsidR="00D5501A">
        <w:t>ожидается всплеск активности пользователей мессенджера, в два раза превышающий текущий уровень.</w:t>
      </w:r>
      <w:r w:rsidR="007C545B">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Default="00EF79C0" w:rsidP="0021439D">
      <w:pPr>
        <w:ind w:firstLine="708"/>
        <w:jc w:val="both"/>
      </w:pPr>
      <w:r>
        <w:t xml:space="preserve">Как можно заметить, в зависимости от </w:t>
      </w:r>
      <w:r w:rsidR="000D54A9">
        <w:t>бизнес-</w:t>
      </w:r>
      <w:r>
        <w:t xml:space="preserve">требований, выдвинутых </w:t>
      </w:r>
      <w:r w:rsidR="00EC201B">
        <w:t xml:space="preserve">к </w:t>
      </w:r>
      <w:r>
        <w:t>нагрузочн</w:t>
      </w:r>
      <w:r w:rsidR="0045308E">
        <w:t>ы</w:t>
      </w:r>
      <w:r w:rsidR="000D54A9">
        <w:t xml:space="preserve">м </w:t>
      </w:r>
      <w:r>
        <w:t>тест</w:t>
      </w:r>
      <w:r w:rsidR="000D54A9">
        <w:t>ам</w:t>
      </w:r>
      <w:r>
        <w:t xml:space="preserve">, </w:t>
      </w:r>
      <w:r w:rsidR="00EC201B">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Default="000D54A9">
      <w:r>
        <w:br w:type="page"/>
      </w:r>
    </w:p>
    <w:p w14:paraId="6088DCD7" w14:textId="385B7AC3" w:rsidR="00BA19B8" w:rsidRDefault="00BA19B8" w:rsidP="00BA19B8">
      <w:pPr>
        <w:pStyle w:val="Heading2"/>
        <w:spacing w:before="0" w:after="0"/>
        <w:jc w:val="center"/>
        <w:rPr>
          <w:rFonts w:ascii="Times New Roman" w:hAnsi="Times New Roman" w:cs="Times New Roman"/>
          <w:sz w:val="28"/>
          <w:szCs w:val="28"/>
        </w:rPr>
      </w:pPr>
      <w:r>
        <w:rPr>
          <w:rFonts w:ascii="Times New Roman" w:hAnsi="Times New Roman" w:cs="Times New Roman"/>
          <w:sz w:val="28"/>
          <w:szCs w:val="28"/>
        </w:rPr>
        <w:lastRenderedPageBreak/>
        <w:t>Нагрузочное тестирование на разных этапах жизненного цикла сервиса</w:t>
      </w:r>
    </w:p>
    <w:p w14:paraId="0570AADD" w14:textId="4D589C76" w:rsidR="00BA19B8" w:rsidRDefault="00BA19B8" w:rsidP="0021439D">
      <w:pPr>
        <w:ind w:firstLine="0"/>
        <w:jc w:val="both"/>
      </w:pPr>
      <w:r>
        <w:tab/>
        <w:t xml:space="preserve">Кроме различий в подходах к нагрузочному тестированию в зависимости от </w:t>
      </w:r>
      <w:r w:rsidR="000D54A9">
        <w:t xml:space="preserve">конкретных бизнес-сценариев, можно выделить такие различия и в зависимости от конкретного этапа жизненного цикла продукта. </w:t>
      </w:r>
      <w:r>
        <w:t xml:space="preserve">На разных </w:t>
      </w:r>
      <w:r w:rsidR="000D54A9">
        <w:t xml:space="preserve">таких </w:t>
      </w:r>
      <w:r>
        <w:t xml:space="preserve">этапах разработки продукта мы можем иметь разные </w:t>
      </w:r>
      <w:r w:rsidR="000D54A9">
        <w:t xml:space="preserve">методы </w:t>
      </w:r>
      <w:r>
        <w:t>проведени</w:t>
      </w:r>
      <w:r w:rsidR="000D54A9">
        <w:t xml:space="preserve">я </w:t>
      </w:r>
      <w:r>
        <w:t xml:space="preserve">нагрузочных </w:t>
      </w:r>
      <w:r w:rsidR="000D54A9">
        <w:t>тестов.</w:t>
      </w:r>
    </w:p>
    <w:p w14:paraId="34CCAB51" w14:textId="34E581F3" w:rsidR="000D54A9" w:rsidRPr="001661C1" w:rsidRDefault="000D54A9" w:rsidP="00177C4B">
      <w:pPr>
        <w:pStyle w:val="Heading3"/>
        <w:jc w:val="center"/>
        <w:rPr>
          <w:i/>
          <w:iCs/>
        </w:rPr>
      </w:pPr>
      <w:r w:rsidRPr="001661C1">
        <w:rPr>
          <w:i/>
          <w:iCs/>
        </w:rPr>
        <w:t>Первичное нагрузочное тестирование</w:t>
      </w:r>
    </w:p>
    <w:p w14:paraId="02D79513" w14:textId="74C2D9E9" w:rsidR="00177C4B" w:rsidRDefault="00177C4B" w:rsidP="0021439D">
      <w:pPr>
        <w:jc w:val="both"/>
      </w:pPr>
      <w:r>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r>
        <w:rPr>
          <w:lang w:val="en-US"/>
        </w:rPr>
        <w:t>production</w:t>
      </w:r>
      <w:r w:rsidRPr="00177C4B">
        <w:t xml:space="preserve">, </w:t>
      </w:r>
      <w:r>
        <w:t>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Default="00177C4B" w:rsidP="0021439D">
      <w:pPr>
        <w:jc w:val="both"/>
      </w:pPr>
      <w:r>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t xml:space="preserve"> количество реплик приложения, на каких хостах лучше запустить сервис,</w:t>
      </w:r>
      <w:r>
        <w:t xml:space="preserve"> для приложений на некоторых платформах – определить размер пула потоков.</w:t>
      </w:r>
      <w:r w:rsidR="00436260">
        <w:t xml:space="preserve"> </w:t>
      </w:r>
    </w:p>
    <w:p w14:paraId="07B36BE0" w14:textId="5372EB07" w:rsidR="00177C4B" w:rsidRDefault="00D51FF9" w:rsidP="0021439D">
      <w:pPr>
        <w:jc w:val="both"/>
      </w:pPr>
      <w:r>
        <w:t>Нагрузочное</w:t>
      </w:r>
      <w:r w:rsidR="00436260">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t xml:space="preserve">при старте сервиса, поскольку у команды разработки появляется хотя бы </w:t>
      </w:r>
      <w:r w:rsidR="00DD184E">
        <w:t>приблизительное</w:t>
      </w:r>
      <w:r w:rsidR="00ED54F6">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77777777" w:rsidR="00F13C8B" w:rsidRDefault="00DD184E" w:rsidP="0021439D">
      <w:pPr>
        <w:jc w:val="both"/>
      </w:pPr>
      <w:r>
        <w:t xml:space="preserve">Для того, чтобы начать проводить нагрузочное тестирование и делать это качественно, сервис должен быть к этому подготовлен. Для этого сервису нужно соответствовать ряду критериев. Какие-то из этих критериев сервис может соблюдать сразу, а по каким-то будет требоваться доработка или даже </w:t>
      </w:r>
      <w:r>
        <w:lastRenderedPageBreak/>
        <w:t>масштабное изменение в архитектуре сервиса.</w:t>
      </w:r>
      <w:r w:rsidR="00F13C8B">
        <w:t xml:space="preserve"> Приведу несколько самых важных критериев:</w:t>
      </w:r>
    </w:p>
    <w:p w14:paraId="07B1BD79" w14:textId="61E6D688" w:rsidR="00F13C8B" w:rsidRDefault="00F13C8B" w:rsidP="0021439D">
      <w:pPr>
        <w:pStyle w:val="ListParagraph"/>
        <w:numPr>
          <w:ilvl w:val="0"/>
          <w:numId w:val="5"/>
        </w:numPr>
        <w:jc w:val="both"/>
      </w:pPr>
      <w:r>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выжным примером таких метрик. С сервиса необходимо собирать</w:t>
      </w:r>
      <w:r w:rsidR="00A77C6A">
        <w:t xml:space="preserve"> метрики по использованию процессора, оперативной памяти, сети, диска. Также важно собирать метрики по </w:t>
      </w:r>
      <w:r w:rsidR="00A77C6A">
        <w:rPr>
          <w:lang w:val="en-US"/>
        </w:rPr>
        <w:t>HTTP</w:t>
      </w:r>
      <w:r w:rsidR="00A77C6A" w:rsidRPr="00A77C6A">
        <w:t>-</w:t>
      </w:r>
      <w:r w:rsidR="00A77C6A">
        <w:t>взаимодействию</w:t>
      </w:r>
      <w:r>
        <w:t xml:space="preserve"> </w:t>
      </w:r>
      <w:r w:rsidR="00A77C6A">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Default="00A77C6A" w:rsidP="0021439D">
      <w:pPr>
        <w:pStyle w:val="ListParagraph"/>
        <w:numPr>
          <w:ilvl w:val="0"/>
          <w:numId w:val="5"/>
        </w:numPr>
        <w:jc w:val="both"/>
      </w:pPr>
      <w:r>
        <w:t xml:space="preserve">площадка для тестирования. Для того, чтобы </w:t>
      </w:r>
      <w:r w:rsidR="00990676">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981349">
        <w:t xml:space="preserve"> </w:t>
      </w:r>
      <w:r w:rsidR="00981349">
        <w:t>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41197784" w:rsidR="00981349" w:rsidRDefault="006966AC" w:rsidP="0021439D">
      <w:pPr>
        <w:pStyle w:val="ListParagraph"/>
        <w:numPr>
          <w:ilvl w:val="0"/>
          <w:numId w:val="5"/>
        </w:numPr>
        <w:jc w:val="both"/>
      </w:pPr>
      <w:r>
        <w:t xml:space="preserve">горизонтальная масшабируемость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результаты на большее количество реплик. Кроме того, тестирование одной реплики гораздо проще: не нужно затрачивать ресурсы на </w:t>
      </w:r>
      <w:r>
        <w:lastRenderedPageBreak/>
        <w:t>поддержание кластера реплик, нужно в разы меньше ресурсов для подачи нагрузки на сервис.</w:t>
      </w:r>
    </w:p>
    <w:p w14:paraId="4E8449F8" w14:textId="23C629B6" w:rsidR="00F963EB" w:rsidRDefault="00F963EB" w:rsidP="0021439D">
      <w:pPr>
        <w:ind w:firstLine="0"/>
        <w:jc w:val="both"/>
      </w:pPr>
      <w:r>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Default="00F963EB" w:rsidP="0021439D">
      <w:pPr>
        <w:ind w:firstLine="0"/>
        <w:jc w:val="both"/>
      </w:pPr>
      <w:r>
        <w:tab/>
        <w:t>Для начала рассмотрим тест на производительность сервиса</w:t>
      </w:r>
      <w:r w:rsidR="00B20049">
        <w:t xml:space="preserve">.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w:t>
      </w:r>
      <w:r w:rsidR="00B20049">
        <w:rPr>
          <w:lang w:val="en-US"/>
        </w:rPr>
        <w:t>HTTP</w:t>
      </w:r>
      <w:r w:rsidR="00B20049" w:rsidRPr="00B20049">
        <w:t xml:space="preserve"> </w:t>
      </w:r>
      <w:r w:rsidR="00B20049">
        <w:t>кодов ответа.</w:t>
      </w:r>
    </w:p>
    <w:p w14:paraId="6BA6A524" w14:textId="16BB5FB7" w:rsidR="00625711" w:rsidRDefault="00625711" w:rsidP="0021439D">
      <w:pPr>
        <w:ind w:firstLine="0"/>
        <w:jc w:val="both"/>
      </w:pPr>
      <w:r>
        <w:tab/>
      </w:r>
      <w:r w:rsidR="000E30E9">
        <w:t>Для</w:t>
      </w:r>
      <w:r w:rsidR="000E30E9" w:rsidRPr="000E30E9">
        <w:t xml:space="preserve"> </w:t>
      </w:r>
      <w:r w:rsidR="000E30E9">
        <w:t>проведения</w:t>
      </w:r>
      <w:r w:rsidR="000E30E9" w:rsidRPr="000E30E9">
        <w:t xml:space="preserve"> </w:t>
      </w:r>
      <w:r w:rsidR="000E30E9">
        <w:t>такого</w:t>
      </w:r>
      <w:r w:rsidR="000E30E9" w:rsidRPr="000E30E9">
        <w:t xml:space="preserve"> </w:t>
      </w:r>
      <w:r w:rsidR="000E30E9">
        <w:t>теста</w:t>
      </w:r>
      <w:r w:rsidR="000E30E9" w:rsidRPr="000E30E9">
        <w:t xml:space="preserve"> </w:t>
      </w:r>
      <w:r w:rsidR="000E30E9">
        <w:t>нам</w:t>
      </w:r>
      <w:r w:rsidR="000E30E9" w:rsidRPr="000E30E9">
        <w:t xml:space="preserve"> </w:t>
      </w:r>
      <w:r w:rsidR="000E30E9">
        <w:t>нужно</w:t>
      </w:r>
      <w:r w:rsidR="000E30E9" w:rsidRPr="000E30E9">
        <w:t xml:space="preserve"> </w:t>
      </w:r>
      <w:r w:rsidR="000E30E9">
        <w:t xml:space="preserve">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w:t>
      </w:r>
      <w:r w:rsidR="000E30E9" w:rsidRPr="000E30E9">
        <w:t>5</w:t>
      </w:r>
      <w:r w:rsidR="000E30E9">
        <w:rPr>
          <w:lang w:val="en-US"/>
        </w:rPr>
        <w:t>xx</w:t>
      </w:r>
      <w:r w:rsidR="000E30E9" w:rsidRPr="000E30E9">
        <w:t xml:space="preserve"> </w:t>
      </w:r>
      <w:r w:rsidR="000E30E9">
        <w:rPr>
          <w:lang w:val="en-US"/>
        </w:rPr>
        <w:t>HTTP</w:t>
      </w:r>
      <w:r w:rsidR="000E30E9" w:rsidRPr="000E30E9">
        <w:t>-</w:t>
      </w:r>
      <w:r w:rsidR="000E30E9">
        <w:t>кодов ответа.</w:t>
      </w:r>
    </w:p>
    <w:p w14:paraId="688B4D8E" w14:textId="77777777" w:rsidR="005729F7" w:rsidRDefault="005729F7" w:rsidP="005729F7">
      <w:pPr>
        <w:keepNext/>
        <w:ind w:firstLine="0"/>
      </w:pPr>
      <w:r w:rsidRPr="005729F7">
        <w:rPr>
          <w:noProof/>
          <w:lang w:val="en-US"/>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7F6B1657" w:rsidR="005729F7" w:rsidRDefault="005729F7" w:rsidP="005729F7">
      <w:pPr>
        <w:pStyle w:val="Caption"/>
        <w:rPr>
          <w:szCs w:val="24"/>
        </w:rPr>
      </w:pPr>
      <w:r w:rsidRPr="005729F7">
        <w:rPr>
          <w:szCs w:val="24"/>
        </w:rPr>
        <w:t xml:space="preserve">Рисунок </w:t>
      </w:r>
      <w:r w:rsidRPr="005729F7">
        <w:rPr>
          <w:szCs w:val="24"/>
        </w:rPr>
        <w:fldChar w:fldCharType="begin"/>
      </w:r>
      <w:r w:rsidRPr="005729F7">
        <w:rPr>
          <w:szCs w:val="24"/>
        </w:rPr>
        <w:instrText xml:space="preserve"> SEQ Рисунок \* ARABIC </w:instrText>
      </w:r>
      <w:r w:rsidRPr="005729F7">
        <w:rPr>
          <w:szCs w:val="24"/>
        </w:rPr>
        <w:fldChar w:fldCharType="separate"/>
      </w:r>
      <w:r w:rsidR="002D4231">
        <w:rPr>
          <w:noProof/>
          <w:szCs w:val="24"/>
        </w:rPr>
        <w:t>1</w:t>
      </w:r>
      <w:r w:rsidRPr="005729F7">
        <w:rPr>
          <w:szCs w:val="24"/>
        </w:rPr>
        <w:fldChar w:fldCharType="end"/>
      </w:r>
      <w:r>
        <w:rPr>
          <w:szCs w:val="24"/>
        </w:rPr>
        <w:t xml:space="preserve"> – схематичный пример графика кодов ответа в секунду при проведении теста на производительность сервиса</w:t>
      </w:r>
    </w:p>
    <w:p w14:paraId="7081B731" w14:textId="5BAF6A5A" w:rsidR="005729F7" w:rsidRDefault="00C95EC1" w:rsidP="0021439D">
      <w:pPr>
        <w:ind w:firstLine="0"/>
        <w:jc w:val="both"/>
      </w:pPr>
      <w:r>
        <w:t xml:space="preserve">В какой-то момент во время проведения теста сервис исчерпает один из своих ресурсов: процессор, память, сеть или диск, в следствие чего его </w:t>
      </w:r>
      <w:r>
        <w:lastRenderedPageBreak/>
        <w:t xml:space="preserve">производительность заметно ухудшится. Ухудшение производительности будет проявляться </w:t>
      </w:r>
      <w:r w:rsidR="00DD284C">
        <w:t xml:space="preserve">через увеличение времени ответа на запросы, истечение времени на обработку запросов, </w:t>
      </w:r>
      <w:r w:rsidR="00DD284C" w:rsidRPr="00DD284C">
        <w:t>5</w:t>
      </w:r>
      <w:r w:rsidR="00DD284C">
        <w:rPr>
          <w:lang w:val="en-US"/>
        </w:rPr>
        <w:t>xx</w:t>
      </w:r>
      <w:r w:rsidR="00DD284C" w:rsidRPr="00DD284C">
        <w:t xml:space="preserve"> </w:t>
      </w:r>
      <w:r w:rsidR="00DD284C">
        <w:t xml:space="preserve">коды ответов </w:t>
      </w:r>
      <w:r w:rsidR="00DD284C">
        <w:rPr>
          <w:lang w:val="en-US"/>
        </w:rPr>
        <w:t>HTTP</w:t>
      </w:r>
      <w:r w:rsidR="00DD284C" w:rsidRPr="00DD284C">
        <w:t xml:space="preserve">, </w:t>
      </w:r>
      <w:r w:rsidR="00DD284C">
        <w:t>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Default="001B6C64" w:rsidP="0021439D">
      <w:pPr>
        <w:ind w:firstLine="0"/>
        <w:jc w:val="both"/>
      </w:pPr>
      <w:r>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Default="0021439D" w:rsidP="0021439D">
      <w:pPr>
        <w:ind w:firstLine="0"/>
        <w:jc w:val="both"/>
      </w:pPr>
      <w:r>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Default="001A6C2C" w:rsidP="0021439D">
      <w:pPr>
        <w:pStyle w:val="ListParagraph"/>
        <w:numPr>
          <w:ilvl w:val="0"/>
          <w:numId w:val="10"/>
        </w:numPr>
      </w:pPr>
      <w:r>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w:t>
      </w:r>
      <w:r>
        <w:lastRenderedPageBreak/>
        <w:t>потратить достаточно ощутимое количество времени, что не всегда бывает оправданным.</w:t>
      </w:r>
    </w:p>
    <w:p w14:paraId="6ACA600C" w14:textId="39AE4BF6" w:rsidR="006F4DF0" w:rsidRDefault="006F4DF0" w:rsidP="0021439D">
      <w:pPr>
        <w:pStyle w:val="ListParagraph"/>
        <w:numPr>
          <w:ilvl w:val="0"/>
          <w:numId w:val="10"/>
        </w:numPr>
      </w:pPr>
      <w:r>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Default="006F4DF0" w:rsidP="0021439D">
      <w:pPr>
        <w:pStyle w:val="ListParagraph"/>
        <w:numPr>
          <w:ilvl w:val="0"/>
          <w:numId w:val="10"/>
        </w:numPr>
      </w:pPr>
      <w:r>
        <w:t xml:space="preserve">Если сервис уже используется в </w:t>
      </w:r>
      <w:r>
        <w:rPr>
          <w:lang w:val="en-US"/>
        </w:rPr>
        <w:t>production</w:t>
      </w:r>
      <w:r w:rsidRPr="006F4DF0">
        <w:t xml:space="preserve"> </w:t>
      </w:r>
      <w:r>
        <w:t xml:space="preserve">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r>
        <w:rPr>
          <w:lang w:val="en-US"/>
        </w:rPr>
        <w:t>production</w:t>
      </w:r>
      <w:r w:rsidRPr="006F4DF0">
        <w:t>.</w:t>
      </w:r>
    </w:p>
    <w:p w14:paraId="75D47DA3" w14:textId="23349758" w:rsidR="00EE6E72" w:rsidRDefault="00EE6E72" w:rsidP="0021439D">
      <w:pPr>
        <w:pStyle w:val="ListParagraph"/>
        <w:numPr>
          <w:ilvl w:val="0"/>
          <w:numId w:val="10"/>
        </w:numPr>
      </w:pPr>
      <w:r>
        <w:t xml:space="preserve">При внедренном механизме троттлинга или </w:t>
      </w:r>
      <w:r>
        <w:rPr>
          <w:lang w:val="en-US"/>
        </w:rPr>
        <w:t>rate</w:t>
      </w:r>
      <w:r w:rsidRPr="00EE6E72">
        <w:t xml:space="preserve"> </w:t>
      </w:r>
      <w:r>
        <w:rPr>
          <w:lang w:val="en-US"/>
        </w:rPr>
        <w:t>limiting</w:t>
      </w:r>
      <w:r>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Default="006F4DF0" w:rsidP="006F4DF0">
      <w:pPr>
        <w:ind w:firstLine="0"/>
      </w:pPr>
      <w:r>
        <w:t xml:space="preserve">Каждый из этих подходов имеет свои ситуации для применения, и выбор </w:t>
      </w:r>
      <w:r w:rsidR="00EE6E72">
        <w:t>любого</w:t>
      </w:r>
      <w:r>
        <w:t xml:space="preserve"> из них зависит от конкретных обстоятельств и конкретного сервиса.</w:t>
      </w:r>
    </w:p>
    <w:p w14:paraId="00186A5C" w14:textId="048FED19" w:rsidR="006E63B6" w:rsidRDefault="00042BA8" w:rsidP="005729F7">
      <w:pPr>
        <w:ind w:firstLine="0"/>
      </w:pPr>
      <w:r>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t xml:space="preserve"> При превышении такого порога запросы начинают отбрасываться с </w:t>
      </w:r>
      <w:r w:rsidR="00C652F2">
        <w:rPr>
          <w:lang w:val="en-US"/>
        </w:rPr>
        <w:t>HTTP</w:t>
      </w:r>
      <w:r w:rsidR="00C652F2" w:rsidRPr="00C652F2">
        <w:t xml:space="preserve"> </w:t>
      </w:r>
      <w:r w:rsidR="00C652F2">
        <w:t>кодом ответа 429.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Default="00C652F2" w:rsidP="005729F7">
      <w:pPr>
        <w:ind w:firstLine="0"/>
      </w:pPr>
      <w:r>
        <w:tab/>
        <w:t>Механизм троттлинга в некоторых аспектах может быть</w:t>
      </w:r>
      <w:r w:rsidR="005535AD">
        <w:t xml:space="preserve"> реализован по-разному</w:t>
      </w:r>
      <w:r>
        <w:t xml:space="preserve">, и </w:t>
      </w:r>
      <w:r w:rsidR="005535AD">
        <w:t xml:space="preserve">какие-то </w:t>
      </w:r>
      <w:r>
        <w:t>детали настройки будут как раз зависеть от конкретной реализации</w:t>
      </w:r>
      <w:r w:rsidR="005535AD">
        <w:t>, однако основная механика работы обычно одинакова, или отличия незначительны.</w:t>
      </w:r>
    </w:p>
    <w:p w14:paraId="1113062D" w14:textId="7976BAEB" w:rsidR="002262E5" w:rsidRDefault="00AA0962" w:rsidP="00E1669F">
      <w:pPr>
        <w:ind w:firstLine="0"/>
      </w:pPr>
      <w:r>
        <w:lastRenderedPageBreak/>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t xml:space="preserve"> </w:t>
      </w:r>
      <w:r>
        <w:t>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w:t>
      </w:r>
      <w:r w:rsidRPr="00AA0962">
        <w:t xml:space="preserve">олгосрочное среднее количество </w:t>
      </w:r>
      <w:r w:rsidRPr="00AA0962">
        <w:rPr>
          <w:i/>
          <w:iCs/>
        </w:rPr>
        <w:t>L</w:t>
      </w:r>
      <w:r w:rsidRPr="00AA0962">
        <w:t xml:space="preserve"> требований в стационарной системе равно долгосрочной средней интенсивности </w:t>
      </w:r>
      <w:r w:rsidRPr="00AA0962">
        <w:rPr>
          <w:i/>
          <w:iCs/>
        </w:rPr>
        <w:t>λ</w:t>
      </w:r>
      <w:r w:rsidRPr="00AA0962">
        <w:t xml:space="preserve"> входного потока, умноженной на среднее время </w:t>
      </w:r>
      <w:r w:rsidRPr="00AA0962">
        <w:rPr>
          <w:i/>
          <w:iCs/>
        </w:rPr>
        <w:t>W</w:t>
      </w:r>
      <w:r w:rsidRPr="00AA0962">
        <w:t xml:space="preserve"> пребывания заявки в системе.</w:t>
      </w:r>
      <w:r w:rsidR="00E1669F">
        <w:t xml:space="preserve"> Данный закон применим к любым системам. Проецируя этот закон на наш частный случай, можем задать первое приближение</w:t>
      </w:r>
      <w:r w:rsidR="00E80F94">
        <w:t xml:space="preserve"> емкости сервиса как </w:t>
      </w:r>
      <w:r w:rsidR="00E80F94" w:rsidRPr="00E80F94">
        <w:rPr>
          <w:i/>
          <w:iCs/>
          <w:lang w:val="en-US"/>
        </w:rPr>
        <w:t>C</w:t>
      </w:r>
      <w:r w:rsidR="00E80F94" w:rsidRPr="00E80F94">
        <w:rPr>
          <w:i/>
          <w:iCs/>
        </w:rPr>
        <w:t xml:space="preserve"> </w:t>
      </w:r>
      <w:r w:rsidR="00E80F94" w:rsidRPr="00E80F94">
        <w:t xml:space="preserve">= </w:t>
      </w:r>
      <w:r w:rsidR="00E80F94" w:rsidRPr="00E80F94">
        <w:rPr>
          <w:i/>
          <w:iCs/>
          <w:lang w:val="en-US"/>
        </w:rPr>
        <w:t>R</w:t>
      </w:r>
      <w:r w:rsidR="00E80F94" w:rsidRPr="00E80F94">
        <w:rPr>
          <w:i/>
          <w:iCs/>
        </w:rPr>
        <w:t xml:space="preserve"> </w:t>
      </w:r>
      <w:r w:rsidR="00E80F94" w:rsidRPr="00E80F94">
        <w:t xml:space="preserve">* </w:t>
      </w:r>
      <w:r w:rsidR="00E80F94" w:rsidRPr="00E80F94">
        <w:rPr>
          <w:i/>
          <w:iCs/>
          <w:lang w:val="en-US"/>
        </w:rPr>
        <w:t>T</w:t>
      </w:r>
      <w:r w:rsidR="00E80F94" w:rsidRPr="00E80F94">
        <w:t>, где</w:t>
      </w:r>
      <w:r w:rsidR="00E80F94">
        <w:rPr>
          <w:i/>
          <w:iCs/>
        </w:rPr>
        <w:t xml:space="preserve"> </w:t>
      </w:r>
      <w:r w:rsidR="00E80F94">
        <w:t xml:space="preserve">С </w:t>
      </w:r>
      <w:r w:rsidR="00E80F94" w:rsidRPr="00E80F94">
        <w:t>(</w:t>
      </w:r>
      <w:r w:rsidR="00E80F94">
        <w:rPr>
          <w:lang w:val="en-US"/>
        </w:rPr>
        <w:t>capacity</w:t>
      </w:r>
      <w:r w:rsidR="00E80F94" w:rsidRPr="00E80F94">
        <w:t xml:space="preserve">) </w:t>
      </w:r>
      <w:r w:rsidR="00E80F94">
        <w:t>–</w:t>
      </w:r>
      <w:r w:rsidR="00E80F94" w:rsidRPr="00E80F94">
        <w:t xml:space="preserve"> </w:t>
      </w:r>
      <w:r w:rsidR="00E80F94">
        <w:t xml:space="preserve">емкость сервиса, </w:t>
      </w:r>
      <w:r w:rsidR="00E80F94">
        <w:rPr>
          <w:lang w:val="en-US"/>
        </w:rPr>
        <w:t>R</w:t>
      </w:r>
      <w:r w:rsidR="00E80F94" w:rsidRPr="00E80F94">
        <w:t xml:space="preserve"> (</w:t>
      </w:r>
      <w:r w:rsidR="00E80F94">
        <w:rPr>
          <w:lang w:val="en-US"/>
        </w:rPr>
        <w:t>requests</w:t>
      </w:r>
      <w:r w:rsidR="00E80F94" w:rsidRPr="00E80F94">
        <w:t xml:space="preserve">) </w:t>
      </w:r>
      <w:r w:rsidR="00E80F94">
        <w:t>–</w:t>
      </w:r>
      <w:r w:rsidR="00E80F94" w:rsidRPr="00E80F94">
        <w:t xml:space="preserve"> </w:t>
      </w:r>
      <w:r w:rsidR="00E80F94">
        <w:t>максимальное количество запросов в секунду, которое сервис может выдержать без потери производительности</w:t>
      </w:r>
      <w:r w:rsidR="007C2CF2">
        <w:t xml:space="preserve">, </w:t>
      </w:r>
      <w:r w:rsidR="007C2CF2">
        <w:rPr>
          <w:lang w:val="en-US"/>
        </w:rPr>
        <w:t>T</w:t>
      </w:r>
      <w:r w:rsidR="007C2CF2" w:rsidRPr="007C2CF2">
        <w:t xml:space="preserve"> (</w:t>
      </w:r>
      <w:r w:rsidR="007C2CF2">
        <w:rPr>
          <w:lang w:val="en-US"/>
        </w:rPr>
        <w:t>time</w:t>
      </w:r>
      <w:r w:rsidR="007C2CF2" w:rsidRPr="007C2CF2">
        <w:t xml:space="preserve">) </w:t>
      </w:r>
      <w:r w:rsidR="007C2CF2">
        <w:t>–</w:t>
      </w:r>
      <w:r w:rsidR="007C2CF2" w:rsidRPr="007C2CF2">
        <w:t xml:space="preserve"> </w:t>
      </w:r>
      <w:r w:rsidR="007C2CF2">
        <w:t xml:space="preserve">среднее время для обработки одного запроса. Таким образом получим значение </w:t>
      </w:r>
      <w:r w:rsidR="007C2CF2">
        <w:rPr>
          <w:lang w:val="en-US"/>
        </w:rPr>
        <w:t>C</w:t>
      </w:r>
      <w:r w:rsidR="007C2CF2" w:rsidRPr="007C2CF2">
        <w:t>,</w:t>
      </w:r>
      <w:r w:rsidR="007C2CF2">
        <w:t xml:space="preserve"> которое отражает максимальное количество одновременно находящихся запросов на сервисе. После оценки первого приближения </w:t>
      </w:r>
      <w:r w:rsidR="002262E5">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Default="002262E5" w:rsidP="00E1669F">
      <w:pPr>
        <w:ind w:firstLine="0"/>
      </w:pPr>
      <w:r>
        <w:tab/>
        <w:t xml:space="preserve">В первом случае найденная емкость оказалась слишком большой. </w:t>
      </w:r>
      <w:r w:rsidR="002F23F2">
        <w:t>Это означает, что</w:t>
      </w:r>
      <w:r>
        <w:t xml:space="preserve"> настроенный троттлинг не </w:t>
      </w:r>
      <w:r w:rsidR="002F23F2">
        <w:t xml:space="preserve">дал </w:t>
      </w:r>
      <w:r>
        <w:t>никакого эффекта</w:t>
      </w:r>
      <w:r w:rsidR="002F23F2">
        <w:t xml:space="preserve"> и не спас сервис от перегрузки. Получили такой же результат, как и при отсутствии троттлинга.</w:t>
      </w:r>
    </w:p>
    <w:p w14:paraId="1078A496" w14:textId="77777777" w:rsidR="006807EE" w:rsidRDefault="006807EE" w:rsidP="006807EE">
      <w:pPr>
        <w:keepNext/>
        <w:ind w:firstLine="0"/>
      </w:pPr>
      <w:r w:rsidRPr="005729F7">
        <w:rPr>
          <w:noProof/>
          <w:lang w:val="en-US"/>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42BFAB77" w:rsidR="006807EE" w:rsidRDefault="006807EE" w:rsidP="006807EE">
      <w:pPr>
        <w:pStyle w:val="Caption"/>
        <w:rPr>
          <w:szCs w:val="24"/>
        </w:rPr>
      </w:pPr>
      <w:r w:rsidRPr="006807EE">
        <w:rPr>
          <w:szCs w:val="24"/>
        </w:rPr>
        <w:t xml:space="preserve">Рисунок </w:t>
      </w:r>
      <w:r w:rsidRPr="006807EE">
        <w:rPr>
          <w:szCs w:val="24"/>
        </w:rPr>
        <w:fldChar w:fldCharType="begin"/>
      </w:r>
      <w:r w:rsidRPr="006807EE">
        <w:rPr>
          <w:szCs w:val="24"/>
        </w:rPr>
        <w:instrText xml:space="preserve"> SEQ Рисунок \* ARABIC </w:instrText>
      </w:r>
      <w:r w:rsidRPr="006807EE">
        <w:rPr>
          <w:szCs w:val="24"/>
        </w:rPr>
        <w:fldChar w:fldCharType="separate"/>
      </w:r>
      <w:r w:rsidR="002D4231">
        <w:rPr>
          <w:noProof/>
          <w:szCs w:val="24"/>
        </w:rPr>
        <w:t>2</w:t>
      </w:r>
      <w:r w:rsidRPr="006807EE">
        <w:rPr>
          <w:szCs w:val="24"/>
        </w:rPr>
        <w:fldChar w:fldCharType="end"/>
      </w:r>
      <w:r>
        <w:rPr>
          <w:szCs w:val="24"/>
        </w:rPr>
        <w:t xml:space="preserve"> – результат нагрузочного тестировани</w:t>
      </w:r>
      <w:r w:rsidR="00082238">
        <w:rPr>
          <w:szCs w:val="24"/>
        </w:rPr>
        <w:t>я</w:t>
      </w:r>
      <w:r>
        <w:rPr>
          <w:szCs w:val="24"/>
        </w:rPr>
        <w:t xml:space="preserve"> на настройку троттлинга в случае слишком сильно завышенной настройки емкости сервиса</w:t>
      </w:r>
    </w:p>
    <w:p w14:paraId="1A8F10C3" w14:textId="079E5873" w:rsidR="006807EE" w:rsidRPr="001F581A" w:rsidRDefault="006807EE" w:rsidP="006807EE">
      <w:pPr>
        <w:ind w:firstLine="0"/>
      </w:pPr>
      <w:r>
        <w:tab/>
        <w:t xml:space="preserve">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w:t>
      </w:r>
      <w:r w:rsidRPr="006807EE">
        <w:t>5</w:t>
      </w:r>
      <w:r>
        <w:rPr>
          <w:lang w:val="en-US"/>
        </w:rPr>
        <w:t>xx</w:t>
      </w:r>
      <w:r w:rsidRPr="006807EE">
        <w:t xml:space="preserve"> </w:t>
      </w:r>
      <w:r>
        <w:rPr>
          <w:lang w:val="en-US"/>
        </w:rPr>
        <w:t>HTTP</w:t>
      </w:r>
      <w:r w:rsidRPr="006807EE">
        <w:t xml:space="preserve"> </w:t>
      </w:r>
      <w:r>
        <w:t>коды ответов, но их частота и количество будут не такими значительными, как при первом случае.</w:t>
      </w:r>
    </w:p>
    <w:p w14:paraId="29011C88" w14:textId="77777777" w:rsidR="00082238" w:rsidRDefault="00082238" w:rsidP="00082238">
      <w:pPr>
        <w:keepNext/>
        <w:ind w:firstLine="0"/>
      </w:pPr>
      <w:r w:rsidRPr="00082238">
        <w:rPr>
          <w:noProof/>
          <w:lang w:val="en-US"/>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45923C8"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3</w:t>
      </w:r>
      <w:r w:rsidRPr="00082238">
        <w:rPr>
          <w:szCs w:val="24"/>
        </w:rPr>
        <w:fldChar w:fldCharType="end"/>
      </w:r>
      <w:r w:rsidRPr="00082238">
        <w:rPr>
          <w:szCs w:val="24"/>
        </w:rPr>
        <w:t xml:space="preserve"> - </w:t>
      </w:r>
      <w:r>
        <w:rPr>
          <w:szCs w:val="24"/>
        </w:rPr>
        <w:t>результат нагрузочного тестирования на настройку троттлинга в случае небольшого завышения емкости сервиса</w:t>
      </w:r>
    </w:p>
    <w:p w14:paraId="7A708E7E" w14:textId="72E5FA72" w:rsidR="00082238" w:rsidRDefault="00082238" w:rsidP="00082238">
      <w:pPr>
        <w:ind w:firstLine="0"/>
      </w:pPr>
      <w:r>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Default="00082238" w:rsidP="00082238">
      <w:pPr>
        <w:keepNext/>
        <w:ind w:firstLine="0"/>
      </w:pPr>
      <w:r w:rsidRPr="00082238">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345EE571"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4</w:t>
      </w:r>
      <w:r w:rsidRPr="00082238">
        <w:rPr>
          <w:szCs w:val="24"/>
        </w:rPr>
        <w:fldChar w:fldCharType="end"/>
      </w:r>
      <w:r>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3C1A8CE" w:rsidR="003A41E5" w:rsidRDefault="003A41E5" w:rsidP="003A41E5">
      <w:r>
        <w:lastRenderedPageBreak/>
        <w:t>Теперь разберем случай, когда выставлена подходящая емкость. При правильной настройки емкости механизм троттлинга начнет отклюнять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(80-90% от предельного).</w:t>
      </w:r>
    </w:p>
    <w:p w14:paraId="47E0F38A" w14:textId="77777777" w:rsidR="00A273E3" w:rsidRDefault="002F2B60" w:rsidP="00A273E3">
      <w:pPr>
        <w:keepNext/>
        <w:ind w:firstLine="0"/>
      </w:pPr>
      <w:r w:rsidRPr="002F2B60">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E24D33" w:rsidR="002F2B60" w:rsidRDefault="00A273E3" w:rsidP="00A273E3">
      <w:pPr>
        <w:pStyle w:val="Caption"/>
        <w:rPr>
          <w:szCs w:val="24"/>
        </w:rPr>
      </w:pPr>
      <w:r w:rsidRPr="00A273E3">
        <w:rPr>
          <w:szCs w:val="24"/>
        </w:rPr>
        <w:t xml:space="preserve">Рисунок </w:t>
      </w:r>
      <w:r w:rsidRPr="00A273E3">
        <w:rPr>
          <w:szCs w:val="24"/>
        </w:rPr>
        <w:fldChar w:fldCharType="begin"/>
      </w:r>
      <w:r w:rsidRPr="00A273E3">
        <w:rPr>
          <w:szCs w:val="24"/>
        </w:rPr>
        <w:instrText xml:space="preserve"> SEQ Рисунок \* ARABIC </w:instrText>
      </w:r>
      <w:r w:rsidRPr="00A273E3">
        <w:rPr>
          <w:szCs w:val="24"/>
        </w:rPr>
        <w:fldChar w:fldCharType="separate"/>
      </w:r>
      <w:r w:rsidR="002D4231">
        <w:rPr>
          <w:noProof/>
          <w:szCs w:val="24"/>
        </w:rPr>
        <w:t>5</w:t>
      </w:r>
      <w:r w:rsidRPr="00A273E3">
        <w:rPr>
          <w:szCs w:val="24"/>
        </w:rPr>
        <w:fldChar w:fldCharType="end"/>
      </w:r>
      <w:r>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A1099C" w:rsidRDefault="00797F7E" w:rsidP="00797F7E">
      <w:pPr>
        <w:ind w:firstLine="0"/>
      </w:pPr>
      <w:r>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t xml:space="preserve"> Также важно упомянуть, что настройку троттлинга необходимо нормировать в соответствии с ограничивающим </w:t>
      </w:r>
      <w:r w:rsidR="00A1099C">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Default="00797F7E" w:rsidP="00797F7E">
      <w:pPr>
        <w:ind w:firstLine="0"/>
      </w:pPr>
      <w:r>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t>, которая поможет при его старте</w:t>
      </w:r>
      <w:r w:rsidR="00EE415D">
        <w:t>:</w:t>
      </w:r>
    </w:p>
    <w:p w14:paraId="67FEEE27" w14:textId="708166D5" w:rsidR="00797F7E" w:rsidRDefault="00A1099C" w:rsidP="00A1099C">
      <w:pPr>
        <w:pStyle w:val="ListParagraph"/>
        <w:numPr>
          <w:ilvl w:val="0"/>
          <w:numId w:val="12"/>
        </w:numPr>
      </w:pPr>
      <w:r>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w:t>
      </w:r>
      <w:r w:rsidRPr="00A1099C">
        <w:t xml:space="preserve"> </w:t>
      </w: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77777777" w:rsidR="009951F7" w:rsidRDefault="00EE415D" w:rsidP="00797F7E">
      <w:pPr>
        <w:pStyle w:val="ListParagraph"/>
        <w:numPr>
          <w:ilvl w:val="0"/>
          <w:numId w:val="12"/>
        </w:numPr>
      </w:pPr>
      <w:r>
        <w:t>Данные о среднем времени ответов на запросы к сервису</w:t>
      </w:r>
      <w:r w:rsidR="009951F7">
        <w:t>. Обычно ориентируются на 90-й и 95-й перцентили.</w:t>
      </w:r>
    </w:p>
    <w:p w14:paraId="6A7B4008" w14:textId="72E8D180" w:rsidR="00EE415D" w:rsidRDefault="009951F7" w:rsidP="00797F7E">
      <w:pPr>
        <w:pStyle w:val="ListParagraph"/>
        <w:numPr>
          <w:ilvl w:val="0"/>
          <w:numId w:val="12"/>
        </w:numPr>
      </w:pPr>
      <w:r>
        <w:t xml:space="preserve">Правильно настроенный троттлинг, что необходимо для избежания </w:t>
      </w:r>
      <w:r w:rsidR="003C21ED">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1F581A" w:rsidRDefault="00EE415D" w:rsidP="00EE415D">
      <w:pPr>
        <w:ind w:firstLine="0"/>
      </w:pP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7653ACC6" w:rsidR="00880D20" w:rsidRPr="001661C1" w:rsidRDefault="00FB199A" w:rsidP="00CD73A9">
      <w:pPr>
        <w:pStyle w:val="Heading3"/>
        <w:jc w:val="center"/>
        <w:rPr>
          <w:i/>
          <w:iCs/>
        </w:rPr>
      </w:pPr>
      <w:r w:rsidRPr="001F581A">
        <w:br w:type="page"/>
      </w:r>
      <w:r w:rsidR="00CD73A9" w:rsidRPr="001661C1">
        <w:rPr>
          <w:i/>
          <w:iCs/>
        </w:rPr>
        <w:lastRenderedPageBreak/>
        <w:t>Стресс-тестирование</w:t>
      </w:r>
    </w:p>
    <w:p w14:paraId="50BFD269" w14:textId="254ED89D" w:rsidR="00CD73A9" w:rsidRDefault="00CD73A9" w:rsidP="00CD73A9">
      <w:pPr>
        <w:ind w:firstLine="0"/>
      </w:pPr>
      <w:r>
        <w:tab/>
        <w:t xml:space="preserve">Стресс-тестирование нужно для того, чтобы </w:t>
      </w:r>
      <w:r w:rsidR="00C1622E">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Default="00C1622E" w:rsidP="00C1622E">
      <w:pPr>
        <w:pStyle w:val="ListParagraph"/>
        <w:numPr>
          <w:ilvl w:val="0"/>
          <w:numId w:val="13"/>
        </w:numPr>
      </w:pPr>
      <w:r>
        <w:t>Тест на линейный рост нагрузки</w:t>
      </w:r>
    </w:p>
    <w:p w14:paraId="27D62742" w14:textId="6B7E3255" w:rsidR="00C1622E" w:rsidRDefault="00C1622E" w:rsidP="00C1622E">
      <w:pPr>
        <w:pStyle w:val="ListParagraph"/>
        <w:numPr>
          <w:ilvl w:val="0"/>
          <w:numId w:val="13"/>
        </w:numPr>
      </w:pPr>
      <w:r>
        <w:t>Тест на вспеск нагрузки с возвратом к норме</w:t>
      </w:r>
    </w:p>
    <w:p w14:paraId="07A8C4E9" w14:textId="4202FBB7" w:rsidR="00C1622E" w:rsidRDefault="00C1622E" w:rsidP="00C1622E">
      <w:pPr>
        <w:pStyle w:val="ListParagraph"/>
        <w:numPr>
          <w:ilvl w:val="0"/>
          <w:numId w:val="13"/>
        </w:numPr>
      </w:pPr>
      <w:r>
        <w:t>Тест на деградацию сервиса со временем</w:t>
      </w:r>
    </w:p>
    <w:p w14:paraId="5F6D2996" w14:textId="66F1E92B" w:rsidR="00C1622E" w:rsidRDefault="00DD4B52" w:rsidP="00C1622E">
      <w:pPr>
        <w:ind w:firstLine="0"/>
      </w:pPr>
      <w:r>
        <w:t>Рассмотрим их по порядку.</w:t>
      </w:r>
    </w:p>
    <w:p w14:paraId="15178F6F" w14:textId="5B424F54" w:rsidR="00DD4B52" w:rsidRDefault="00DD4B52" w:rsidP="00931B09">
      <w:pPr>
        <w:ind w:firstLine="0"/>
        <w:jc w:val="both"/>
      </w:pPr>
      <w:r>
        <w:tab/>
        <w:t>Тест на линейный рост нагрузки</w:t>
      </w:r>
      <w:r w:rsidR="00B6374B">
        <w:t xml:space="preserve"> поможет отследить поведение сервиса в случае, когда количество приходящих на сервис запросов значительно возросло. </w:t>
      </w:r>
      <w:r w:rsidR="009452F2">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t>, что</w:t>
      </w:r>
      <w:r w:rsidR="009452F2">
        <w:t xml:space="preserve"> на время проведения данного теста нам известен профиль нагрузки с </w:t>
      </w:r>
      <w:r w:rsidR="009452F2">
        <w:rPr>
          <w:lang w:val="en-US"/>
        </w:rPr>
        <w:t>production</w:t>
      </w:r>
      <w:r w:rsidR="009452F2" w:rsidRPr="009452F2">
        <w:t xml:space="preserve"> </w:t>
      </w:r>
      <w:r w:rsidR="009452F2">
        <w:t xml:space="preserve">площадки, который мы сможем использовать для тестирования сервиса. Для этого нужно собрать данные по соотношениям типов запросов. </w:t>
      </w:r>
      <w:r w:rsidR="007C5D2E">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74BD8B8F" w:rsidR="00415874" w:rsidRDefault="00EA0AB6" w:rsidP="00931B09">
      <w:pPr>
        <w:ind w:firstLine="0"/>
        <w:jc w:val="both"/>
      </w:pPr>
      <w:r>
        <w:tab/>
      </w:r>
      <w:r w:rsidR="003A2713">
        <w:t xml:space="preserve">Тест на всплеск нагрузки с возвратом к норме </w:t>
      </w:r>
      <w:r w:rsidR="00C80982">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75-85% от той, которую </w:t>
      </w:r>
      <w:r w:rsidR="00C80982">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t>удовлетворительном результате тестирования получим следующее</w:t>
      </w:r>
      <w:r w:rsidR="00C80982">
        <w:t xml:space="preserve"> </w:t>
      </w:r>
      <w:r w:rsidR="00415874">
        <w:t>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троттлингом и общая производительность сервиса не должна пострадать.</w:t>
      </w:r>
    </w:p>
    <w:p w14:paraId="168B86E6" w14:textId="77777777" w:rsidR="00415874" w:rsidRDefault="00415874" w:rsidP="00415874">
      <w:pPr>
        <w:keepNext/>
        <w:ind w:firstLine="0"/>
        <w:jc w:val="both"/>
      </w:pPr>
      <w:r w:rsidRPr="0041587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4190926" w:rsidR="00415874" w:rsidRDefault="00415874" w:rsidP="00415874">
      <w:pPr>
        <w:pStyle w:val="Caption"/>
        <w:rPr>
          <w:szCs w:val="24"/>
        </w:rPr>
      </w:pPr>
      <w:r w:rsidRPr="00415874">
        <w:rPr>
          <w:szCs w:val="24"/>
        </w:rPr>
        <w:t xml:space="preserve">Рисунок </w:t>
      </w:r>
      <w:r w:rsidRPr="00415874">
        <w:rPr>
          <w:szCs w:val="24"/>
        </w:rPr>
        <w:fldChar w:fldCharType="begin"/>
      </w:r>
      <w:r w:rsidRPr="00415874">
        <w:rPr>
          <w:szCs w:val="24"/>
        </w:rPr>
        <w:instrText xml:space="preserve"> SEQ Рисунок \* ARABIC </w:instrText>
      </w:r>
      <w:r w:rsidRPr="00415874">
        <w:rPr>
          <w:szCs w:val="24"/>
        </w:rPr>
        <w:fldChar w:fldCharType="separate"/>
      </w:r>
      <w:r w:rsidR="002D4231">
        <w:rPr>
          <w:noProof/>
          <w:szCs w:val="24"/>
        </w:rPr>
        <w:t>6</w:t>
      </w:r>
      <w:r w:rsidRPr="00415874">
        <w:rPr>
          <w:szCs w:val="24"/>
        </w:rPr>
        <w:fldChar w:fldCharType="end"/>
      </w:r>
      <w:r>
        <w:rPr>
          <w:szCs w:val="24"/>
        </w:rPr>
        <w:t xml:space="preserve"> – желаемый результат работы сервиса в случае резкого всплеска нагрузки с возвратом к норме</w:t>
      </w:r>
    </w:p>
    <w:p w14:paraId="797D3290" w14:textId="77777777" w:rsidR="00A71B6F" w:rsidRDefault="00A71B6F" w:rsidP="00A71B6F">
      <w:pPr>
        <w:ind w:firstLine="0"/>
      </w:pPr>
      <w:r>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w:t>
      </w:r>
      <w:r>
        <w:lastRenderedPageBreak/>
        <w:t>возврате количества запросов к прежнему уровню время обработки так и не вернулось к норме.</w:t>
      </w:r>
    </w:p>
    <w:p w14:paraId="272468D7" w14:textId="70AEBFC2" w:rsidR="001F581A" w:rsidRDefault="00A71B6F" w:rsidP="00A71B6F">
      <w:pPr>
        <w:ind w:firstLine="0"/>
      </w:pPr>
      <w:r>
        <w:tab/>
        <w:t xml:space="preserve"> </w:t>
      </w:r>
      <w:r w:rsidR="008C2497">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зайдествовать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все-же завершился, то следует</w:t>
      </w:r>
      <w:r w:rsidR="004A3160">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Default="001F581A" w:rsidP="001F581A">
      <w:pPr>
        <w:ind w:firstLine="0"/>
      </w:pPr>
      <w:r>
        <w:br w:type="page"/>
      </w:r>
    </w:p>
    <w:p w14:paraId="45E3E4D6" w14:textId="29165956" w:rsidR="001F581A" w:rsidRPr="001661C1" w:rsidRDefault="001F581A" w:rsidP="001F581A">
      <w:pPr>
        <w:pStyle w:val="Heading1"/>
        <w:spacing w:after="0"/>
        <w:ind w:firstLine="0"/>
        <w:jc w:val="center"/>
        <w:rPr>
          <w:rFonts w:ascii="Times New Roman" w:hAnsi="Times New Roman" w:cs="Times New Roman"/>
          <w:b/>
          <w:bCs/>
          <w:sz w:val="28"/>
          <w:szCs w:val="28"/>
        </w:rPr>
      </w:pPr>
      <w:r w:rsidRPr="001661C1">
        <w:rPr>
          <w:rFonts w:ascii="Times New Roman" w:hAnsi="Times New Roman" w:cs="Times New Roman"/>
          <w:b/>
          <w:bCs/>
          <w:sz w:val="28"/>
          <w:szCs w:val="28"/>
        </w:rPr>
        <w:lastRenderedPageBreak/>
        <w:t>ПРИМЕНЕНИЕ МЕТОДОЛОГИИ НАГРУЗОЧНОГО ТЕСТИРОВАНИЯ НА КОНКРЕТНЫХ ПРИМЕРАХ</w:t>
      </w:r>
    </w:p>
    <w:p w14:paraId="3CB01D2C" w14:textId="1928A50F" w:rsidR="001F581A" w:rsidRDefault="001F581A" w:rsidP="004C55A8">
      <w:pPr>
        <w:jc w:val="both"/>
      </w:pPr>
      <w:r>
        <w:t>Проведя необходиые исследования, применим методологию нагрузочного тестирования на примере конкретных сервисов.</w:t>
      </w:r>
    </w:p>
    <w:p w14:paraId="26CCFEB6" w14:textId="72403B8E" w:rsidR="001F581A" w:rsidRDefault="001F581A" w:rsidP="001F581A">
      <w:pPr>
        <w:pStyle w:val="Heading2"/>
        <w:ind w:firstLine="0"/>
        <w:jc w:val="center"/>
        <w:rPr>
          <w:rFonts w:ascii="Times New Roman" w:hAnsi="Times New Roman" w:cs="Times New Roman"/>
          <w:sz w:val="28"/>
          <w:szCs w:val="28"/>
        </w:rPr>
      </w:pPr>
      <w:r>
        <w:rPr>
          <w:rFonts w:ascii="Times New Roman" w:hAnsi="Times New Roman" w:cs="Times New Roman"/>
          <w:sz w:val="28"/>
          <w:szCs w:val="28"/>
        </w:rPr>
        <w:t>Постановка задачи</w:t>
      </w:r>
    </w:p>
    <w:p w14:paraId="31D8988C" w14:textId="505E3365" w:rsidR="001F581A" w:rsidRDefault="001F581A" w:rsidP="004C55A8">
      <w:pPr>
        <w:jc w:val="both"/>
      </w:pPr>
      <w:r>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t xml:space="preserve">производительности </w:t>
      </w:r>
      <w:r>
        <w:t>сервиса</w:t>
      </w:r>
      <w:r w:rsidR="006E5E85">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385D6448" w:rsidR="004C55A8" w:rsidRDefault="004C55A8" w:rsidP="004C55A8">
      <w:pPr>
        <w:pStyle w:val="Heading2"/>
        <w:ind w:firstLine="0"/>
        <w:jc w:val="center"/>
        <w:rPr>
          <w:rFonts w:ascii="Times New Roman" w:hAnsi="Times New Roman" w:cs="Times New Roman"/>
          <w:sz w:val="28"/>
          <w:szCs w:val="28"/>
        </w:rPr>
      </w:pPr>
      <w:r>
        <w:rPr>
          <w:rFonts w:ascii="Times New Roman" w:hAnsi="Times New Roman" w:cs="Times New Roman"/>
          <w:sz w:val="28"/>
          <w:szCs w:val="28"/>
        </w:rPr>
        <w:t>Подготовка к первичному нагрузочному тестированию</w:t>
      </w:r>
    </w:p>
    <w:p w14:paraId="2847C47F" w14:textId="18208856" w:rsidR="004C55A8" w:rsidRDefault="004C55A8" w:rsidP="004C55A8">
      <w:pPr>
        <w:jc w:val="both"/>
      </w:pPr>
      <w:r>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Default="004C55A8" w:rsidP="004C55A8">
      <w:pPr>
        <w:pStyle w:val="ListParagraph"/>
        <w:numPr>
          <w:ilvl w:val="0"/>
          <w:numId w:val="14"/>
        </w:numPr>
        <w:jc w:val="both"/>
      </w:pPr>
      <w:r>
        <w:t>Имеет возможность горизонтального масштабирования</w:t>
      </w:r>
    </w:p>
    <w:p w14:paraId="2CF12BB6" w14:textId="42CF7FB7" w:rsidR="004C55A8" w:rsidRDefault="004C55A8" w:rsidP="004C55A8">
      <w:pPr>
        <w:pStyle w:val="ListParagraph"/>
        <w:numPr>
          <w:ilvl w:val="0"/>
          <w:numId w:val="14"/>
        </w:numPr>
        <w:jc w:val="both"/>
      </w:pPr>
      <w:r>
        <w:t xml:space="preserve">Поддерживает наблюдаемость: реализован сбор системных метрик и метрик </w:t>
      </w:r>
      <w:r>
        <w:rPr>
          <w:lang w:val="en-US"/>
        </w:rPr>
        <w:t>HTTP</w:t>
      </w:r>
      <w:r w:rsidRPr="004C55A8">
        <w:t>-</w:t>
      </w:r>
      <w:r>
        <w:t>взаимодействия с сервисом</w:t>
      </w:r>
    </w:p>
    <w:p w14:paraId="5AB7F5DB" w14:textId="42698E3E" w:rsidR="004C55A8" w:rsidRDefault="004C55A8" w:rsidP="004C55A8">
      <w:pPr>
        <w:pStyle w:val="ListParagraph"/>
        <w:numPr>
          <w:ilvl w:val="0"/>
          <w:numId w:val="14"/>
        </w:numPr>
        <w:jc w:val="both"/>
      </w:pPr>
      <w:r>
        <w:t>Запущен на специальной площадке для нагрузочного тестирования с неободимой конфигурацией</w:t>
      </w:r>
      <w:r w:rsidRPr="004C55A8">
        <w:t xml:space="preserve">, </w:t>
      </w:r>
      <w:r>
        <w:t>сервисы-зависимости также развернуты с избытком</w:t>
      </w:r>
    </w:p>
    <w:p w14:paraId="42145DDC" w14:textId="3BE10D49" w:rsidR="004C55A8" w:rsidRDefault="004C55A8" w:rsidP="004C55A8">
      <w:pPr>
        <w:ind w:firstLine="0"/>
        <w:jc w:val="both"/>
      </w:pPr>
      <w:r>
        <w:t>то можем сказать, что сервис соблюдает необходимые минимальные требования.</w:t>
      </w:r>
    </w:p>
    <w:p w14:paraId="57B0F5F9" w14:textId="6ACEF9B8" w:rsidR="004C55A8" w:rsidRDefault="004C55A8" w:rsidP="004C55A8">
      <w:pPr>
        <w:ind w:firstLine="0"/>
        <w:jc w:val="both"/>
      </w:pPr>
      <w:r>
        <w:tab/>
        <w:t>Далее определимся с конфигурацией</w:t>
      </w:r>
      <w:r w:rsidR="00AB0FD8">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r w:rsidR="00AB0FD8">
        <w:rPr>
          <w:lang w:val="en-US"/>
        </w:rPr>
        <w:t>production</w:t>
      </w:r>
      <w:r w:rsidR="00AB0FD8">
        <w:t xml:space="preserve"> площадке. Таким образом сможем легко экстраполировать результаты тестирования одной реплики на несколько реплик с </w:t>
      </w:r>
      <w:r w:rsidR="00AB0FD8">
        <w:rPr>
          <w:lang w:val="en-US"/>
        </w:rPr>
        <w:t>production</w:t>
      </w:r>
      <w:r w:rsidR="00AB0FD8" w:rsidRPr="00AB0FD8">
        <w:t xml:space="preserve"> </w:t>
      </w:r>
      <w:r w:rsidR="00AB0FD8">
        <w:t>площадки.</w:t>
      </w:r>
    </w:p>
    <w:p w14:paraId="37D7C742" w14:textId="723AB5AA" w:rsidR="00A90F1F" w:rsidRDefault="00AB0FD8" w:rsidP="004C55A8">
      <w:pPr>
        <w:ind w:firstLine="0"/>
        <w:jc w:val="both"/>
      </w:pPr>
      <w:r>
        <w:lastRenderedPageBreak/>
        <w:tab/>
        <w:t xml:space="preserve">Осталось определиться с тем, какими запросами будем нагружать сервис. Поскольку сервис уже выпущен в  </w:t>
      </w:r>
      <w:r w:rsidR="00D470E9">
        <w:rPr>
          <w:lang w:val="en-US"/>
        </w:rPr>
        <w:t>production</w:t>
      </w:r>
      <w:r w:rsidR="00D470E9">
        <w:t>, нам точно известны текущие сценарии использования</w:t>
      </w:r>
      <w:r w:rsidR="00A90F1F">
        <w:t xml:space="preserve">. Возьмем смесь запросов с боевой площадки, которую мы определим по </w:t>
      </w:r>
      <w:r w:rsidR="00A90F1F">
        <w:rPr>
          <w:lang w:val="en-US"/>
        </w:rPr>
        <w:t>HTTP</w:t>
      </w:r>
      <w:r w:rsidR="00A90F1F" w:rsidRPr="00A90F1F">
        <w:t>-</w:t>
      </w:r>
      <w:r w:rsidR="00A90F1F">
        <w:t>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t>:</w:t>
      </w:r>
    </w:p>
    <w:p w14:paraId="40E92065" w14:textId="6D37DC37" w:rsidR="006A7946" w:rsidRPr="006A7946" w:rsidRDefault="006A7946" w:rsidP="004C55A8">
      <w:pPr>
        <w:ind w:firstLine="0"/>
        <w:jc w:val="both"/>
      </w:pPr>
      <w:r>
        <w:b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14:paraId="6D936372" w14:textId="77777777" w:rsidTr="00A90F1F">
        <w:tc>
          <w:tcPr>
            <w:tcW w:w="4672" w:type="dxa"/>
          </w:tcPr>
          <w:p w14:paraId="295505CF" w14:textId="0CAE072D" w:rsidR="00A90F1F" w:rsidRDefault="00A90F1F" w:rsidP="006A7946">
            <w:pPr>
              <w:ind w:firstLine="0"/>
              <w:jc w:val="center"/>
            </w:pPr>
            <w:r>
              <w:t>№ метода</w:t>
            </w:r>
          </w:p>
        </w:tc>
        <w:tc>
          <w:tcPr>
            <w:tcW w:w="4673" w:type="dxa"/>
          </w:tcPr>
          <w:p w14:paraId="3DCC9C42" w14:textId="3801AB37" w:rsidR="00A90F1F" w:rsidRDefault="00A90F1F" w:rsidP="006A7946">
            <w:pPr>
              <w:ind w:firstLine="0"/>
              <w:jc w:val="center"/>
            </w:pPr>
            <w:r>
              <w:t>Вес</w:t>
            </w:r>
          </w:p>
        </w:tc>
      </w:tr>
      <w:tr w:rsidR="00A90F1F" w14:paraId="0FA8D352" w14:textId="77777777" w:rsidTr="00A90F1F">
        <w:tc>
          <w:tcPr>
            <w:tcW w:w="4672" w:type="dxa"/>
          </w:tcPr>
          <w:p w14:paraId="4A5AF397" w14:textId="0B560C43" w:rsidR="00A90F1F" w:rsidRDefault="00A90F1F" w:rsidP="006A7946">
            <w:pPr>
              <w:ind w:firstLine="0"/>
              <w:jc w:val="center"/>
            </w:pPr>
            <w:r>
              <w:t>1</w:t>
            </w:r>
          </w:p>
        </w:tc>
        <w:tc>
          <w:tcPr>
            <w:tcW w:w="4673" w:type="dxa"/>
          </w:tcPr>
          <w:p w14:paraId="1E3FC658" w14:textId="2BC2A3CC" w:rsidR="00A90F1F" w:rsidRDefault="006A7946" w:rsidP="006A7946">
            <w:pPr>
              <w:ind w:firstLine="0"/>
              <w:jc w:val="center"/>
            </w:pPr>
            <w:r>
              <w:t>24,0</w:t>
            </w:r>
          </w:p>
        </w:tc>
      </w:tr>
      <w:tr w:rsidR="00A90F1F" w14:paraId="538437E5" w14:textId="77777777" w:rsidTr="00A90F1F">
        <w:tc>
          <w:tcPr>
            <w:tcW w:w="4672" w:type="dxa"/>
          </w:tcPr>
          <w:p w14:paraId="5ABFB0DA" w14:textId="35160B05" w:rsidR="00A90F1F" w:rsidRDefault="00A90F1F" w:rsidP="006A7946">
            <w:pPr>
              <w:ind w:firstLine="0"/>
              <w:jc w:val="center"/>
            </w:pPr>
            <w:r>
              <w:t>2</w:t>
            </w:r>
          </w:p>
        </w:tc>
        <w:tc>
          <w:tcPr>
            <w:tcW w:w="4673" w:type="dxa"/>
          </w:tcPr>
          <w:p w14:paraId="06F080A7" w14:textId="53147ECA" w:rsidR="00A90F1F" w:rsidRDefault="006A7946" w:rsidP="006A7946">
            <w:pPr>
              <w:ind w:firstLine="0"/>
              <w:jc w:val="center"/>
            </w:pPr>
            <w:r>
              <w:t>10,0</w:t>
            </w:r>
          </w:p>
        </w:tc>
      </w:tr>
      <w:tr w:rsidR="00A90F1F" w14:paraId="0ABCE03E" w14:textId="77777777" w:rsidTr="00A90F1F">
        <w:tc>
          <w:tcPr>
            <w:tcW w:w="4672" w:type="dxa"/>
          </w:tcPr>
          <w:p w14:paraId="126132FF" w14:textId="29B18D91" w:rsidR="00A90F1F" w:rsidRDefault="006A7946" w:rsidP="006A7946">
            <w:pPr>
              <w:ind w:firstLine="0"/>
              <w:jc w:val="center"/>
            </w:pPr>
            <w:r>
              <w:t>3</w:t>
            </w:r>
          </w:p>
        </w:tc>
        <w:tc>
          <w:tcPr>
            <w:tcW w:w="4673" w:type="dxa"/>
          </w:tcPr>
          <w:p w14:paraId="35EE1C35" w14:textId="4D325FFF" w:rsidR="00A90F1F" w:rsidRDefault="006A7946" w:rsidP="006A7946">
            <w:pPr>
              <w:ind w:firstLine="0"/>
              <w:jc w:val="center"/>
            </w:pPr>
            <w:r>
              <w:t>8,0</w:t>
            </w:r>
          </w:p>
        </w:tc>
      </w:tr>
      <w:tr w:rsidR="00A90F1F" w14:paraId="07C5413B" w14:textId="77777777" w:rsidTr="00A90F1F">
        <w:tc>
          <w:tcPr>
            <w:tcW w:w="4672" w:type="dxa"/>
          </w:tcPr>
          <w:p w14:paraId="0AF36CD7" w14:textId="1B90C9D9" w:rsidR="00A90F1F" w:rsidRDefault="006A7946" w:rsidP="006A7946">
            <w:pPr>
              <w:ind w:firstLine="0"/>
              <w:jc w:val="center"/>
            </w:pPr>
            <w:r>
              <w:t>4</w:t>
            </w:r>
          </w:p>
        </w:tc>
        <w:tc>
          <w:tcPr>
            <w:tcW w:w="4673" w:type="dxa"/>
          </w:tcPr>
          <w:p w14:paraId="37A31E11" w14:textId="5463A13C" w:rsidR="00A90F1F" w:rsidRDefault="006A7946" w:rsidP="006A7946">
            <w:pPr>
              <w:ind w:firstLine="0"/>
              <w:jc w:val="center"/>
            </w:pPr>
            <w:r>
              <w:t>4,3</w:t>
            </w:r>
          </w:p>
        </w:tc>
      </w:tr>
      <w:tr w:rsidR="00A90F1F" w14:paraId="1CC9BA7B" w14:textId="77777777" w:rsidTr="00A90F1F">
        <w:tc>
          <w:tcPr>
            <w:tcW w:w="4672" w:type="dxa"/>
          </w:tcPr>
          <w:p w14:paraId="356419C0" w14:textId="1C9C38F7" w:rsidR="00A90F1F" w:rsidRDefault="006A7946" w:rsidP="006A7946">
            <w:pPr>
              <w:ind w:firstLine="0"/>
              <w:jc w:val="center"/>
            </w:pPr>
            <w:r>
              <w:t>5</w:t>
            </w:r>
          </w:p>
        </w:tc>
        <w:tc>
          <w:tcPr>
            <w:tcW w:w="4673" w:type="dxa"/>
          </w:tcPr>
          <w:p w14:paraId="5C3C9FC2" w14:textId="63E54824" w:rsidR="00A90F1F" w:rsidRDefault="006A7946" w:rsidP="006A7946">
            <w:pPr>
              <w:ind w:firstLine="0"/>
              <w:jc w:val="center"/>
            </w:pPr>
            <w:r>
              <w:t>3,0</w:t>
            </w:r>
          </w:p>
        </w:tc>
      </w:tr>
      <w:tr w:rsidR="00A90F1F" w14:paraId="2E429E66" w14:textId="77777777" w:rsidTr="00A90F1F">
        <w:tc>
          <w:tcPr>
            <w:tcW w:w="4672" w:type="dxa"/>
          </w:tcPr>
          <w:p w14:paraId="0203D4D5" w14:textId="304218E0" w:rsidR="00A90F1F" w:rsidRDefault="006A7946" w:rsidP="006A7946">
            <w:pPr>
              <w:ind w:firstLine="0"/>
              <w:jc w:val="center"/>
            </w:pPr>
            <w:r>
              <w:t>6</w:t>
            </w:r>
          </w:p>
        </w:tc>
        <w:tc>
          <w:tcPr>
            <w:tcW w:w="4673" w:type="dxa"/>
          </w:tcPr>
          <w:p w14:paraId="6808A22E" w14:textId="3CCC5074" w:rsidR="00A90F1F" w:rsidRDefault="006A7946" w:rsidP="006A7946">
            <w:pPr>
              <w:ind w:firstLine="0"/>
              <w:jc w:val="center"/>
            </w:pPr>
            <w:r>
              <w:t>2,3</w:t>
            </w:r>
          </w:p>
        </w:tc>
      </w:tr>
      <w:tr w:rsidR="00A90F1F" w14:paraId="5C90CA9A" w14:textId="77777777" w:rsidTr="006A7946">
        <w:trPr>
          <w:trHeight w:val="35"/>
        </w:trPr>
        <w:tc>
          <w:tcPr>
            <w:tcW w:w="4672" w:type="dxa"/>
          </w:tcPr>
          <w:p w14:paraId="4CC377CF" w14:textId="72C1053D" w:rsidR="00A90F1F" w:rsidRDefault="006A7946" w:rsidP="006A7946">
            <w:pPr>
              <w:ind w:firstLine="0"/>
              <w:jc w:val="center"/>
            </w:pPr>
            <w:r>
              <w:t>7</w:t>
            </w:r>
          </w:p>
        </w:tc>
        <w:tc>
          <w:tcPr>
            <w:tcW w:w="4673" w:type="dxa"/>
          </w:tcPr>
          <w:p w14:paraId="01D8285B" w14:textId="1531C007" w:rsidR="00A90F1F" w:rsidRDefault="006A7946" w:rsidP="006A7946">
            <w:pPr>
              <w:ind w:firstLine="0"/>
              <w:jc w:val="center"/>
            </w:pPr>
            <w:r>
              <w:t>1,0</w:t>
            </w:r>
          </w:p>
        </w:tc>
      </w:tr>
    </w:tbl>
    <w:p w14:paraId="019E19A6" w14:textId="626E2D96" w:rsidR="00AB0FD8" w:rsidRDefault="00A90F1F" w:rsidP="004C55A8">
      <w:pPr>
        <w:ind w:firstLine="0"/>
        <w:jc w:val="both"/>
      </w:pPr>
      <w:r>
        <w:t xml:space="preserve"> </w:t>
      </w:r>
    </w:p>
    <w:p w14:paraId="164FDDF8" w14:textId="0D57482B" w:rsidR="006A7946" w:rsidRDefault="006A7946" w:rsidP="004C55A8">
      <w:pPr>
        <w:ind w:firstLine="0"/>
        <w:jc w:val="both"/>
      </w:pPr>
      <w:r>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Default="006A7946" w:rsidP="004C55A8">
      <w:pPr>
        <w:ind w:firstLine="0"/>
        <w:jc w:val="both"/>
      </w:pPr>
      <w:r>
        <w:tab/>
        <w:t>Теперь определимся, как будут составлены отправляемые запросы. Исходя из знани</w:t>
      </w:r>
      <w:r w:rsidR="00CC7935">
        <w:t>й</w:t>
      </w:r>
      <w:r>
        <w:t xml:space="preserve"> о тестируемой системе, все методы оперируют двумя типами</w:t>
      </w:r>
      <w:r w:rsidR="00CC7935">
        <w:t xml:space="preserve"> сущностей из бизнес-логики сервиса, и размер этих сущностей варьируется достаточно слабо, чтобы этой разницей можно было пренебречь.</w:t>
      </w:r>
      <w:r>
        <w:t xml:space="preserve"> </w:t>
      </w:r>
      <w:r w:rsidR="00CC7935">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t xml:space="preserve">Эти методы могут отдавать только один объект на один запрос. </w:t>
      </w:r>
      <w:r w:rsidR="00CC7935">
        <w:t>Для остальных методов из выборки переданные параметры никак не могут сказаться на результате их работы. Следовательно, делаем выв</w:t>
      </w:r>
      <w:r w:rsidR="000769EB">
        <w:t>о</w:t>
      </w:r>
      <w:r w:rsidR="00CC7935">
        <w:t xml:space="preserve">д, что для методов получения объектов из базы данных </w:t>
      </w:r>
      <w:r w:rsidR="000769EB">
        <w:t xml:space="preserve">нужно предварительно </w:t>
      </w:r>
      <w:r w:rsidR="000769EB">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Default="004F5598" w:rsidP="004C55A8">
      <w:pPr>
        <w:ind w:firstLine="0"/>
        <w:jc w:val="both"/>
      </w:pPr>
      <w:r>
        <w:t xml:space="preserve">Также стоит отметить, что все запросы методов в базу данных осуществляются по индексам, индексы на тестовом и </w:t>
      </w:r>
      <w:r>
        <w:rPr>
          <w:lang w:val="en-US"/>
        </w:rPr>
        <w:t>production</w:t>
      </w:r>
      <w:r w:rsidRPr="004F5598">
        <w:t xml:space="preserve"> </w:t>
      </w:r>
      <w:r>
        <w:t>окружениях совпадают.</w:t>
      </w:r>
    </w:p>
    <w:p w14:paraId="1E46BB60" w14:textId="0F98369C" w:rsidR="00F91256" w:rsidRDefault="00F91256" w:rsidP="00F91256">
      <w:pPr>
        <w:pStyle w:val="Heading2"/>
        <w:ind w:firstLine="0"/>
        <w:jc w:val="center"/>
        <w:rPr>
          <w:rFonts w:ascii="Times New Roman" w:hAnsi="Times New Roman" w:cs="Times New Roman"/>
          <w:sz w:val="28"/>
          <w:szCs w:val="28"/>
        </w:rPr>
      </w:pPr>
      <w:r>
        <w:tab/>
      </w:r>
      <w:r>
        <w:rPr>
          <w:rFonts w:ascii="Times New Roman" w:hAnsi="Times New Roman" w:cs="Times New Roman"/>
          <w:sz w:val="28"/>
          <w:szCs w:val="28"/>
        </w:rPr>
        <w:t>Проведение первичного нагрузочного тестирования</w:t>
      </w:r>
    </w:p>
    <w:p w14:paraId="3ADC6999" w14:textId="01C5101D" w:rsidR="00F91256" w:rsidRDefault="00F91256" w:rsidP="00F91256">
      <w:pPr>
        <w:ind w:firstLine="0"/>
      </w:pPr>
      <w:r>
        <w:tab/>
      </w:r>
      <w:r w:rsidR="00DD314A">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Default="00D15D60" w:rsidP="00F947B7">
      <w:pPr>
        <w:keepNext/>
        <w:ind w:firstLine="0"/>
      </w:pPr>
      <w:r w:rsidRPr="00D15D60">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E4B6695" w:rsidR="00DA4EC4" w:rsidRDefault="00F947B7" w:rsidP="00DA4EC4">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7</w:t>
      </w:r>
      <w:r w:rsidRPr="00F947B7">
        <w:rPr>
          <w:szCs w:val="24"/>
        </w:rPr>
        <w:fldChar w:fldCharType="end"/>
      </w:r>
      <w:r>
        <w:rPr>
          <w:szCs w:val="24"/>
        </w:rPr>
        <w:t xml:space="preserve"> – график </w:t>
      </w:r>
      <w:r w:rsidR="00DA4EC4">
        <w:rPr>
          <w:szCs w:val="24"/>
        </w:rPr>
        <w:t xml:space="preserve">успешных </w:t>
      </w:r>
      <w:r>
        <w:rPr>
          <w:szCs w:val="24"/>
          <w:lang w:val="en-US"/>
        </w:rPr>
        <w:t>HTTP</w:t>
      </w:r>
      <w:r w:rsidRPr="00F947B7">
        <w:rPr>
          <w:szCs w:val="24"/>
        </w:rPr>
        <w:t xml:space="preserve"> </w:t>
      </w:r>
      <w:r>
        <w:rPr>
          <w:szCs w:val="24"/>
        </w:rPr>
        <w:t>ответов на запросы нагрузки в первом тесте на производительность сервиса</w:t>
      </w:r>
    </w:p>
    <w:p w14:paraId="7151D01C" w14:textId="15A9197F" w:rsidR="00DA4EC4" w:rsidRPr="00D15D60" w:rsidRDefault="00DA4EC4" w:rsidP="00DA4EC4">
      <w:pPr>
        <w:ind w:firstLine="0"/>
      </w:pPr>
      <w:r>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Default="00F947B7" w:rsidP="00F947B7">
      <w:pPr>
        <w:keepNext/>
        <w:ind w:firstLine="0"/>
      </w:pPr>
      <w:r w:rsidRPr="00F947B7">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50AAAF0A" w:rsidR="00F947B7" w:rsidRDefault="00F947B7" w:rsidP="00F947B7">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8</w:t>
      </w:r>
      <w:r w:rsidRPr="00F947B7">
        <w:rPr>
          <w:szCs w:val="24"/>
        </w:rPr>
        <w:fldChar w:fldCharType="end"/>
      </w:r>
      <w:r>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Default="00B206BC" w:rsidP="00B206BC">
      <w:pPr>
        <w:keepNext/>
        <w:ind w:firstLine="0"/>
      </w:pPr>
      <w:r w:rsidRPr="00B206BC">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B0DEBBB" w:rsidR="00B206BC" w:rsidRDefault="00B206BC" w:rsidP="00B206BC">
      <w:pPr>
        <w:pStyle w:val="Caption"/>
        <w:rPr>
          <w:szCs w:val="24"/>
        </w:rPr>
      </w:pPr>
      <w:r w:rsidRPr="00B206BC">
        <w:rPr>
          <w:szCs w:val="24"/>
        </w:rPr>
        <w:t xml:space="preserve">Рисунок </w:t>
      </w:r>
      <w:r w:rsidRPr="00B206BC">
        <w:rPr>
          <w:szCs w:val="24"/>
        </w:rPr>
        <w:fldChar w:fldCharType="begin"/>
      </w:r>
      <w:r w:rsidRPr="00B206BC">
        <w:rPr>
          <w:szCs w:val="24"/>
        </w:rPr>
        <w:instrText xml:space="preserve"> SEQ Рисунок \* ARABIC </w:instrText>
      </w:r>
      <w:r w:rsidRPr="00B206BC">
        <w:rPr>
          <w:szCs w:val="24"/>
        </w:rPr>
        <w:fldChar w:fldCharType="separate"/>
      </w:r>
      <w:r w:rsidR="002D4231">
        <w:rPr>
          <w:noProof/>
          <w:szCs w:val="24"/>
        </w:rPr>
        <w:t>9</w:t>
      </w:r>
      <w:r w:rsidRPr="00B206BC">
        <w:rPr>
          <w:szCs w:val="24"/>
        </w:rPr>
        <w:fldChar w:fldCharType="end"/>
      </w:r>
      <w:r w:rsidRPr="00957425">
        <w:rPr>
          <w:szCs w:val="24"/>
        </w:rPr>
        <w:t xml:space="preserve"> </w:t>
      </w:r>
      <w:r w:rsidR="00957425" w:rsidRPr="00957425">
        <w:rPr>
          <w:szCs w:val="24"/>
        </w:rPr>
        <w:t>–</w:t>
      </w:r>
      <w:r w:rsidRPr="00957425">
        <w:rPr>
          <w:szCs w:val="24"/>
        </w:rPr>
        <w:t xml:space="preserve"> </w:t>
      </w:r>
      <w:r w:rsidR="00957425">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Default="0051642E" w:rsidP="00957425">
      <w:pPr>
        <w:keepNext/>
        <w:ind w:firstLine="0"/>
      </w:pPr>
      <w:r w:rsidRPr="0051642E">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55AB47F1" w:rsidR="00957425" w:rsidRPr="00957425" w:rsidRDefault="00957425" w:rsidP="00957425">
      <w:pPr>
        <w:pStyle w:val="Caption"/>
      </w:pPr>
      <w:r>
        <w:t xml:space="preserve">Рисунок </w:t>
      </w:r>
      <w:r>
        <w:fldChar w:fldCharType="begin"/>
      </w:r>
      <w:r>
        <w:instrText xml:space="preserve"> SEQ Рисунок \* ARABIC </w:instrText>
      </w:r>
      <w:r>
        <w:fldChar w:fldCharType="separate"/>
      </w:r>
      <w:r w:rsidR="002D4231">
        <w:rPr>
          <w:noProof/>
        </w:rPr>
        <w:t>10</w:t>
      </w:r>
      <w:r>
        <w:rPr>
          <w:noProof/>
        </w:rPr>
        <w:fldChar w:fldCharType="end"/>
      </w:r>
      <w:r>
        <w:t xml:space="preserve"> – график среднего времени ответа на запрос для каждого метода в миллисекундах </w:t>
      </w:r>
      <w:r>
        <w:rPr>
          <w:szCs w:val="24"/>
        </w:rPr>
        <w:t>в первом тесте на производительность сервиса</w:t>
      </w:r>
    </w:p>
    <w:p w14:paraId="49C22AAA" w14:textId="77777777" w:rsidR="00F17874" w:rsidRDefault="00957425" w:rsidP="00957425">
      <w:pPr>
        <w:ind w:firstLine="0"/>
      </w:pPr>
      <w:r>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w:t>
      </w:r>
      <w:r>
        <w:rPr>
          <w:lang w:val="en-US"/>
        </w:rPr>
        <w:t>HTTP</w:t>
      </w:r>
      <w:r w:rsidRPr="00957425">
        <w:t xml:space="preserve"> </w:t>
      </w:r>
      <w:r>
        <w:t xml:space="preserve">ошибок равно нулю. Следовательно, нужно подать более высокую нагрузку. </w:t>
      </w:r>
    </w:p>
    <w:p w14:paraId="12C46F87" w14:textId="4A661861" w:rsidR="00957425" w:rsidRPr="00F17874" w:rsidRDefault="00957425" w:rsidP="00F17874">
      <w:pPr>
        <w:ind w:firstLine="708"/>
      </w:pPr>
      <w:r>
        <w:t>Попробуем во втором тесте нагрузить сервис до 1250 запросов в секунду и посмотрим на результаты.</w:t>
      </w:r>
    </w:p>
    <w:p w14:paraId="4CE90AB7" w14:textId="5039BCBF" w:rsidR="00D15D60" w:rsidRDefault="00D15D60" w:rsidP="00D15D60">
      <w:pPr>
        <w:keepNext/>
        <w:ind w:firstLine="0"/>
      </w:pPr>
      <w:r w:rsidRPr="00D15D60">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03236133" w:rsidR="00957425" w:rsidRDefault="00D15D60" w:rsidP="00D15D60">
      <w:pPr>
        <w:pStyle w:val="Caption"/>
        <w:rPr>
          <w:szCs w:val="24"/>
        </w:rPr>
      </w:pPr>
      <w:r>
        <w:t xml:space="preserve">Рисунок </w:t>
      </w:r>
      <w:r>
        <w:fldChar w:fldCharType="begin"/>
      </w:r>
      <w:r>
        <w:instrText xml:space="preserve"> SEQ Рисунок \* ARABIC </w:instrText>
      </w:r>
      <w:r>
        <w:fldChar w:fldCharType="separate"/>
      </w:r>
      <w:r w:rsidR="002D4231">
        <w:rPr>
          <w:noProof/>
        </w:rPr>
        <w:t>11</w:t>
      </w:r>
      <w:r>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производительность сервиса</w:t>
      </w:r>
    </w:p>
    <w:p w14:paraId="3F880C28" w14:textId="77777777" w:rsidR="00DA0D9A" w:rsidRDefault="00DA0D9A" w:rsidP="00DA0D9A">
      <w:pPr>
        <w:keepNext/>
        <w:ind w:firstLine="0"/>
      </w:pPr>
      <w:r w:rsidRPr="00DA0D9A">
        <w:rPr>
          <w:noProof/>
          <w:lang w:val="en-US"/>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7FD42840" w:rsidR="00D15D60" w:rsidRPr="00DA0D9A" w:rsidRDefault="00DA0D9A" w:rsidP="00DA0D9A">
      <w:pPr>
        <w:pStyle w:val="Caption"/>
      </w:pPr>
      <w:r>
        <w:t xml:space="preserve">Рисунок </w:t>
      </w:r>
      <w:r>
        <w:fldChar w:fldCharType="begin"/>
      </w:r>
      <w:r>
        <w:instrText xml:space="preserve"> SEQ Рисунок \* ARABIC </w:instrText>
      </w:r>
      <w:r>
        <w:fldChar w:fldCharType="separate"/>
      </w:r>
      <w:r w:rsidR="002D4231">
        <w:rPr>
          <w:noProof/>
        </w:rPr>
        <w:t>12</w:t>
      </w:r>
      <w:r>
        <w:rPr>
          <w:noProof/>
        </w:rPr>
        <w:fldChar w:fldCharType="end"/>
      </w:r>
      <w:r w:rsidRPr="00DA0D9A">
        <w:t xml:space="preserve"> - </w:t>
      </w:r>
      <w:r>
        <w:rPr>
          <w:szCs w:val="24"/>
        </w:rPr>
        <w:t xml:space="preserve">график клиентских ошибок </w:t>
      </w:r>
      <w:r>
        <w:rPr>
          <w:szCs w:val="24"/>
          <w:lang w:val="en-US"/>
        </w:rPr>
        <w:t>HTTP</w:t>
      </w:r>
      <w:r w:rsidRPr="00DA0D9A">
        <w:rPr>
          <w:szCs w:val="24"/>
        </w:rPr>
        <w:t xml:space="preserve"> </w:t>
      </w:r>
      <w:r>
        <w:rPr>
          <w:szCs w:val="24"/>
        </w:rPr>
        <w:t>во втором тесте на производительность сервиса</w:t>
      </w:r>
    </w:p>
    <w:p w14:paraId="6D837D5A" w14:textId="77777777" w:rsidR="00DA0D9A" w:rsidRDefault="00DA0D9A" w:rsidP="00DA0D9A">
      <w:pPr>
        <w:keepNext/>
        <w:ind w:firstLine="0"/>
      </w:pPr>
      <w:r w:rsidRPr="00DA0D9A">
        <w:rPr>
          <w:noProof/>
          <w:lang w:val="en-US"/>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FFCC89D" w:rsidR="00DA0D9A" w:rsidRPr="00DA0D9A" w:rsidRDefault="00DA0D9A" w:rsidP="00DA0D9A">
      <w:pPr>
        <w:pStyle w:val="Caption"/>
      </w:pPr>
      <w:r>
        <w:t xml:space="preserve">Рисунок </w:t>
      </w:r>
      <w:r>
        <w:fldChar w:fldCharType="begin"/>
      </w:r>
      <w:r>
        <w:instrText xml:space="preserve"> SEQ Рисунок \* ARABIC </w:instrText>
      </w:r>
      <w:r>
        <w:fldChar w:fldCharType="separate"/>
      </w:r>
      <w:r w:rsidR="002D4231">
        <w:rPr>
          <w:noProof/>
        </w:rPr>
        <w:t>13</w:t>
      </w:r>
      <w:r>
        <w:rPr>
          <w:noProof/>
        </w:rPr>
        <w:fldChar w:fldCharType="end"/>
      </w:r>
      <w:r>
        <w:t xml:space="preserve"> - </w:t>
      </w:r>
      <w:r>
        <w:rPr>
          <w:szCs w:val="24"/>
        </w:rPr>
        <w:t xml:space="preserve">график серверных ошибок </w:t>
      </w:r>
      <w:r>
        <w:rPr>
          <w:szCs w:val="24"/>
          <w:lang w:val="en-US"/>
        </w:rPr>
        <w:t>HTTP</w:t>
      </w:r>
      <w:r w:rsidRPr="00DA0D9A">
        <w:rPr>
          <w:szCs w:val="24"/>
        </w:rPr>
        <w:t xml:space="preserve"> </w:t>
      </w:r>
      <w:r>
        <w:rPr>
          <w:szCs w:val="24"/>
        </w:rPr>
        <w:t>во втором тесте на производительность сервиса</w:t>
      </w:r>
    </w:p>
    <w:p w14:paraId="0E76B951" w14:textId="77777777" w:rsidR="0051642E" w:rsidRDefault="00DA0D9A" w:rsidP="0051642E">
      <w:pPr>
        <w:keepNext/>
        <w:ind w:firstLine="0"/>
      </w:pPr>
      <w:r w:rsidRPr="00DA0D9A">
        <w:rPr>
          <w:noProof/>
          <w:lang w:val="en-US"/>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6A7AE8B1" w:rsidR="00DA0D9A" w:rsidRPr="0051642E" w:rsidRDefault="0051642E" w:rsidP="0051642E">
      <w:pPr>
        <w:pStyle w:val="Caption"/>
      </w:pPr>
      <w:r>
        <w:t xml:space="preserve">Рисунок </w:t>
      </w:r>
      <w:r>
        <w:fldChar w:fldCharType="begin"/>
      </w:r>
      <w:r>
        <w:instrText xml:space="preserve"> SEQ Рисунок \* ARABIC </w:instrText>
      </w:r>
      <w:r>
        <w:fldChar w:fldCharType="separate"/>
      </w:r>
      <w:r w:rsidR="002D4231">
        <w:rPr>
          <w:noProof/>
        </w:rPr>
        <w:t>14</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производительность сервиса</w:t>
      </w:r>
    </w:p>
    <w:p w14:paraId="7681639A" w14:textId="77777777" w:rsidR="0051642E" w:rsidRDefault="00DA0D9A" w:rsidP="0051642E">
      <w:pPr>
        <w:keepNext/>
        <w:ind w:firstLine="0"/>
      </w:pPr>
      <w:r w:rsidRPr="00DA0D9A">
        <w:rPr>
          <w:noProof/>
          <w:lang w:val="en-US"/>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99EAD8" w:rsidR="00DA0D9A" w:rsidRDefault="0051642E" w:rsidP="0051642E">
      <w:pPr>
        <w:pStyle w:val="Caption"/>
        <w:rPr>
          <w:szCs w:val="24"/>
        </w:rPr>
      </w:pPr>
      <w:r>
        <w:t xml:space="preserve">Рисунок </w:t>
      </w:r>
      <w:r>
        <w:fldChar w:fldCharType="begin"/>
      </w:r>
      <w:r>
        <w:instrText xml:space="preserve"> SEQ Рисунок \* ARABIC </w:instrText>
      </w:r>
      <w:r>
        <w:fldChar w:fldCharType="separate"/>
      </w:r>
      <w:r w:rsidR="002D4231">
        <w:rPr>
          <w:noProof/>
        </w:rPr>
        <w:t>15</w:t>
      </w:r>
      <w:r>
        <w:rPr>
          <w:noProof/>
        </w:rPr>
        <w:fldChar w:fldCharType="end"/>
      </w:r>
      <w:r>
        <w:t xml:space="preserve"> - </w:t>
      </w:r>
      <w:r>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Default="0051642E" w:rsidP="00F9075B">
      <w:pPr>
        <w:keepNext/>
        <w:ind w:firstLine="0"/>
      </w:pPr>
      <w:r w:rsidRPr="0051642E">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435AC8AD" w:rsidR="0051642E" w:rsidRDefault="00F9075B" w:rsidP="00F9075B">
      <w:pPr>
        <w:pStyle w:val="Caption"/>
        <w:rPr>
          <w:szCs w:val="24"/>
        </w:rPr>
      </w:pPr>
      <w:r>
        <w:t xml:space="preserve">Рисунок </w:t>
      </w:r>
      <w:r>
        <w:fldChar w:fldCharType="begin"/>
      </w:r>
      <w:r>
        <w:instrText xml:space="preserve"> SEQ Рисунок \* ARABIC </w:instrText>
      </w:r>
      <w:r>
        <w:fldChar w:fldCharType="separate"/>
      </w:r>
      <w:r w:rsidR="002D4231">
        <w:rPr>
          <w:noProof/>
        </w:rPr>
        <w:t>16</w:t>
      </w:r>
      <w:r>
        <w:rPr>
          <w:noProof/>
        </w:rPr>
        <w:fldChar w:fldCharType="end"/>
      </w:r>
      <w:r>
        <w:t xml:space="preserve"> - график среднего времени ответа на запрос для каждого метода в миллисекундах </w:t>
      </w:r>
      <w:r>
        <w:rPr>
          <w:szCs w:val="24"/>
        </w:rPr>
        <w:t>во втором тесте на производительность сервиса</w:t>
      </w:r>
    </w:p>
    <w:p w14:paraId="294074BB" w14:textId="5529FB0E" w:rsidR="001132EF" w:rsidRDefault="008E43D0" w:rsidP="00976E3C">
      <w:pPr>
        <w:ind w:firstLine="0"/>
        <w:jc w:val="both"/>
      </w:pPr>
      <w:r>
        <w:t xml:space="preserve">Из результатов теста очевидно, что сервис не справился с нагрузкой и деградировал. При приближении уровня потребления процесса к 100% также очень быстро начало убывать свободное место в оперативной памяти. На графике среднего времени отета на запрос хорошо заметно плато в 30 секунд – это максимальное время ожидания ответа </w:t>
      </w:r>
      <w:r w:rsidR="001132EF">
        <w:t xml:space="preserve">от </w:t>
      </w:r>
      <w:r>
        <w:t>сервиса нагрузочным агентом.</w:t>
      </w:r>
      <w:r w:rsidR="001132EF">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t xml:space="preserve">Заметное ухудшение в производительности сервиса произошло на отметке примерно </w:t>
      </w:r>
      <w:r w:rsidR="001132EF">
        <w:t xml:space="preserve">в </w:t>
      </w:r>
      <w:r w:rsidR="001132EF" w:rsidRPr="001132EF">
        <w:t>600</w:t>
      </w:r>
      <w:r>
        <w:t xml:space="preserve"> запросов в секунду</w:t>
      </w:r>
      <w:r w:rsidR="001132EF">
        <w:t>, б</w:t>
      </w:r>
      <w:r>
        <w:t>удем считать это значение максимальной пропускной способностью сервиса.</w:t>
      </w:r>
      <w:r w:rsidR="00D87D02">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Default="001132EF" w:rsidP="00976E3C">
      <w:pPr>
        <w:ind w:firstLine="0"/>
        <w:jc w:val="both"/>
      </w:pPr>
      <w:r w:rsidRPr="00D87D02">
        <w:tab/>
      </w:r>
      <w:r>
        <w:t>Выяснив максимальную пропускную способность сервиса, рассчитаем необходимую емкость, которую выставим в настройки троттлинга.</w:t>
      </w:r>
      <w:r w:rsidR="00782690">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t xml:space="preserve"> </w:t>
      </w:r>
      <w:r w:rsidR="00782690">
        <w:t>Попробуем включить механизм троттлинга, выставить это значение и посмотреть на результаты</w:t>
      </w:r>
      <w:r w:rsidR="00976E3C" w:rsidRPr="00976E3C">
        <w:t>.</w:t>
      </w:r>
    </w:p>
    <w:p w14:paraId="2C5B6A94" w14:textId="77777777" w:rsidR="00F360CA" w:rsidRDefault="00F360CA" w:rsidP="00F360CA">
      <w:pPr>
        <w:keepNext/>
        <w:ind w:firstLine="0"/>
        <w:jc w:val="both"/>
      </w:pPr>
      <w:r w:rsidRPr="00F360CA">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42828F1A" w:rsidR="00F360CA" w:rsidRPr="002579A9" w:rsidRDefault="00F360CA" w:rsidP="00F360CA">
      <w:pPr>
        <w:pStyle w:val="Caption"/>
        <w:rPr>
          <w:szCs w:val="24"/>
        </w:rPr>
      </w:pPr>
      <w:r>
        <w:t xml:space="preserve">Рисунок </w:t>
      </w:r>
      <w:r>
        <w:fldChar w:fldCharType="begin"/>
      </w:r>
      <w:r>
        <w:instrText xml:space="preserve"> SEQ Рисунок \* ARABIC </w:instrText>
      </w:r>
      <w:r>
        <w:fldChar w:fldCharType="separate"/>
      </w:r>
      <w:r w:rsidR="002D4231">
        <w:rPr>
          <w:noProof/>
        </w:rPr>
        <w:t>17</w:t>
      </w:r>
      <w:r>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 первом тесте на настройку троттлинга</w:t>
      </w:r>
    </w:p>
    <w:p w14:paraId="2F259EAA" w14:textId="77777777" w:rsidR="002579A9" w:rsidRDefault="002579A9" w:rsidP="002579A9">
      <w:pPr>
        <w:keepNext/>
        <w:ind w:firstLine="0"/>
      </w:pPr>
      <w:r w:rsidRPr="002579A9">
        <w:rPr>
          <w:noProof/>
          <w:lang w:val="en-US"/>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89584B5" w:rsidR="002579A9" w:rsidRDefault="002579A9" w:rsidP="00DF5305">
      <w:pPr>
        <w:pStyle w:val="Caption"/>
      </w:pPr>
      <w:r>
        <w:t xml:space="preserve">Рисунок </w:t>
      </w:r>
      <w:r>
        <w:fldChar w:fldCharType="begin"/>
      </w:r>
      <w:r>
        <w:instrText xml:space="preserve"> SEQ Рисунок \* ARABIC </w:instrText>
      </w:r>
      <w:r>
        <w:fldChar w:fldCharType="separate"/>
      </w:r>
      <w:r w:rsidR="002D4231">
        <w:rPr>
          <w:noProof/>
        </w:rPr>
        <w:t>18</w:t>
      </w:r>
      <w:r>
        <w:rPr>
          <w:noProof/>
        </w:rPr>
        <w:fldChar w:fldCharType="end"/>
      </w:r>
      <w:r w:rsidRPr="002579A9">
        <w:t xml:space="preserve"> – </w:t>
      </w:r>
      <w:r>
        <w:t xml:space="preserve">график клиентских ошибок </w:t>
      </w:r>
      <w:r>
        <w:rPr>
          <w:lang w:val="en-US"/>
        </w:rPr>
        <w:t>HTTP</w:t>
      </w:r>
      <w:r w:rsidRPr="002579A9">
        <w:t xml:space="preserve"> </w:t>
      </w:r>
      <w:r>
        <w:t>в первом тесте на настройку троттлинга</w:t>
      </w:r>
    </w:p>
    <w:p w14:paraId="12A95711" w14:textId="40844D71" w:rsidR="002579A9" w:rsidRDefault="002579A9" w:rsidP="002579A9">
      <w:pPr>
        <w:ind w:firstLine="0"/>
      </w:pPr>
      <w:r>
        <w:t xml:space="preserve">На графике клиентских </w:t>
      </w:r>
      <w:r>
        <w:rPr>
          <w:lang w:val="en-US"/>
        </w:rPr>
        <w:t>HTTP</w:t>
      </w:r>
      <w:r w:rsidRPr="002579A9">
        <w:t xml:space="preserve"> </w:t>
      </w:r>
      <w:r>
        <w:t>ошибок заметны только ошибки с кодом 429 (</w:t>
      </w:r>
      <w:r>
        <w:rPr>
          <w:lang w:val="en-US"/>
        </w:rPr>
        <w:t>Too</w:t>
      </w:r>
      <w:r w:rsidRPr="002579A9">
        <w:t xml:space="preserve"> </w:t>
      </w:r>
      <w:r>
        <w:rPr>
          <w:lang w:val="en-US"/>
        </w:rPr>
        <w:t>Many</w:t>
      </w:r>
      <w:r w:rsidRPr="002579A9">
        <w:t xml:space="preserve"> </w:t>
      </w:r>
      <w:r>
        <w:rPr>
          <w:lang w:val="en-US"/>
        </w:rPr>
        <w:t>Requests</w:t>
      </w:r>
      <w:r w:rsidRPr="002579A9">
        <w:t>)</w:t>
      </w:r>
      <w:r>
        <w:t>, выданные механизмом троттлинга</w:t>
      </w:r>
    </w:p>
    <w:p w14:paraId="1B7577A5" w14:textId="77777777" w:rsidR="002579A9" w:rsidRDefault="002579A9" w:rsidP="002579A9">
      <w:pPr>
        <w:keepNext/>
        <w:ind w:firstLine="0"/>
      </w:pPr>
      <w:r w:rsidRPr="002579A9">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7C523E3D" w:rsidR="002579A9" w:rsidRDefault="002579A9" w:rsidP="002579A9">
      <w:pPr>
        <w:pStyle w:val="Caption"/>
      </w:pPr>
      <w:r>
        <w:t xml:space="preserve">Рисунок </w:t>
      </w:r>
      <w:r>
        <w:fldChar w:fldCharType="begin"/>
      </w:r>
      <w:r>
        <w:instrText xml:space="preserve"> SEQ Рисунок \* ARABIC </w:instrText>
      </w:r>
      <w:r>
        <w:fldChar w:fldCharType="separate"/>
      </w:r>
      <w:r w:rsidR="002D4231">
        <w:rPr>
          <w:noProof/>
        </w:rPr>
        <w:t>19</w:t>
      </w:r>
      <w:r>
        <w:rPr>
          <w:noProof/>
        </w:rPr>
        <w:fldChar w:fldCharType="end"/>
      </w:r>
      <w:r>
        <w:t xml:space="preserve"> – график количества отклоненных механизмом троттлинга запросов в минуту</w:t>
      </w:r>
      <w:r w:rsidR="00685123">
        <w:t xml:space="preserve"> </w:t>
      </w:r>
      <w:r w:rsidR="00685123">
        <w:rPr>
          <w:szCs w:val="24"/>
        </w:rPr>
        <w:t>в первом тесте на настройку троттлинга</w:t>
      </w:r>
    </w:p>
    <w:p w14:paraId="7287ECEF" w14:textId="77777777" w:rsidR="00685123" w:rsidRDefault="002579A9" w:rsidP="00685123">
      <w:pPr>
        <w:keepNext/>
        <w:ind w:firstLine="0"/>
      </w:pPr>
      <w:r w:rsidRPr="002579A9">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08AA18C" w:rsidR="002579A9" w:rsidRDefault="00685123" w:rsidP="00685123">
      <w:pPr>
        <w:pStyle w:val="Caption"/>
        <w:rPr>
          <w:szCs w:val="24"/>
        </w:rPr>
      </w:pPr>
      <w:r>
        <w:t xml:space="preserve">Рисунок </w:t>
      </w:r>
      <w:r>
        <w:fldChar w:fldCharType="begin"/>
      </w:r>
      <w:r>
        <w:instrText xml:space="preserve"> SEQ Рисунок \* ARABIC </w:instrText>
      </w:r>
      <w:r>
        <w:fldChar w:fldCharType="separate"/>
      </w:r>
      <w:r w:rsidR="002D4231">
        <w:rPr>
          <w:noProof/>
        </w:rPr>
        <w:t>20</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 первом тесте на настройку троттлинга</w:t>
      </w:r>
    </w:p>
    <w:p w14:paraId="1D60AF5D" w14:textId="64B6CA4C" w:rsidR="00536847" w:rsidRPr="00E97026" w:rsidRDefault="00536847" w:rsidP="00536847">
      <w:pPr>
        <w:ind w:firstLine="0"/>
      </w:pPr>
      <w:r>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t xml:space="preserve"> Первые отклоненные троттлингом запросы начали появляться в то же время, когда уровень потребления ядер процессора был на уровне всего-лишь 36%. </w:t>
      </w:r>
      <w:r w:rsidR="00D67F23">
        <w:t>Пробуем увеличить значение емкости в 2,5 раза и посмотрим на работу троттлинга в данном случае.</w:t>
      </w:r>
    </w:p>
    <w:p w14:paraId="704D4CA4" w14:textId="77777777" w:rsidR="00DF5305" w:rsidRDefault="00DF5305" w:rsidP="00DF5305">
      <w:pPr>
        <w:keepNext/>
        <w:ind w:firstLine="0"/>
      </w:pPr>
      <w:r w:rsidRPr="00DF5305">
        <w:rPr>
          <w:noProof/>
          <w:lang w:val="en-US"/>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2A091D80" w:rsidR="00DF5305" w:rsidRDefault="00DF5305" w:rsidP="00DF5305">
      <w:pPr>
        <w:pStyle w:val="Caption"/>
        <w:rPr>
          <w:szCs w:val="24"/>
        </w:rPr>
      </w:pPr>
      <w:r>
        <w:t xml:space="preserve">Рисунок </w:t>
      </w:r>
      <w:r>
        <w:fldChar w:fldCharType="begin"/>
      </w:r>
      <w:r>
        <w:instrText xml:space="preserve"> SEQ Рисунок \* ARABIC </w:instrText>
      </w:r>
      <w:r>
        <w:fldChar w:fldCharType="separate"/>
      </w:r>
      <w:r w:rsidR="002D4231">
        <w:rPr>
          <w:noProof/>
        </w:rPr>
        <w:t>21</w:t>
      </w:r>
      <w:r>
        <w:rPr>
          <w:noProof/>
        </w:rPr>
        <w:fldChar w:fldCharType="end"/>
      </w:r>
      <w:r w:rsidRPr="00DF5305">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настройку троттлинга</w:t>
      </w:r>
    </w:p>
    <w:p w14:paraId="34D097EE" w14:textId="6749ED03" w:rsidR="00DF5305" w:rsidRDefault="00DF5305" w:rsidP="00DF5305">
      <w:pPr>
        <w:keepNext/>
        <w:ind w:firstLine="0"/>
      </w:pPr>
      <w:r w:rsidRPr="00DF5305">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74787BA0" w:rsidR="00DF5305" w:rsidRDefault="00DF5305" w:rsidP="00DF5305">
      <w:pPr>
        <w:pStyle w:val="Caption"/>
      </w:pPr>
      <w:r>
        <w:t xml:space="preserve">Рисунок </w:t>
      </w:r>
      <w:r>
        <w:fldChar w:fldCharType="begin"/>
      </w:r>
      <w:r>
        <w:instrText xml:space="preserve"> SEQ Рисунок \* ARABIC </w:instrText>
      </w:r>
      <w:r>
        <w:fldChar w:fldCharType="separate"/>
      </w:r>
      <w:r w:rsidR="002D4231">
        <w:rPr>
          <w:noProof/>
        </w:rPr>
        <w:t>22</w:t>
      </w:r>
      <w:r>
        <w:rPr>
          <w:noProof/>
        </w:rPr>
        <w:fldChar w:fldCharType="end"/>
      </w:r>
      <w:r>
        <w:t xml:space="preserve"> - график клиентских ошибок </w:t>
      </w:r>
      <w:r>
        <w:rPr>
          <w:lang w:val="en-US"/>
        </w:rPr>
        <w:t>HTTP</w:t>
      </w:r>
      <w:r w:rsidRPr="002579A9">
        <w:t xml:space="preserve"> </w:t>
      </w:r>
      <w:r>
        <w:t>во втором тесте на настройку троттлинга</w:t>
      </w:r>
    </w:p>
    <w:p w14:paraId="49A6A9A2" w14:textId="77777777" w:rsidR="00DF5305" w:rsidRDefault="00DF5305" w:rsidP="00DF5305">
      <w:pPr>
        <w:keepNext/>
        <w:ind w:firstLine="0"/>
      </w:pPr>
      <w:r w:rsidRPr="00DF5305">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705B4644" w:rsidR="00DF5305" w:rsidRDefault="00DF5305" w:rsidP="00DF5305">
      <w:pPr>
        <w:pStyle w:val="Caption"/>
      </w:pPr>
      <w:r>
        <w:t xml:space="preserve">Рисунок </w:t>
      </w:r>
      <w:r>
        <w:fldChar w:fldCharType="begin"/>
      </w:r>
      <w:r>
        <w:instrText xml:space="preserve"> SEQ Рисунок \* ARABIC </w:instrText>
      </w:r>
      <w:r>
        <w:fldChar w:fldCharType="separate"/>
      </w:r>
      <w:r w:rsidR="002D4231">
        <w:rPr>
          <w:noProof/>
        </w:rPr>
        <w:t>23</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настройку троттлинга</w:t>
      </w:r>
    </w:p>
    <w:p w14:paraId="058FF692" w14:textId="46469A35" w:rsidR="00DF5305" w:rsidRDefault="00DF5305" w:rsidP="00DF5305">
      <w:pPr>
        <w:ind w:firstLine="0"/>
      </w:pPr>
      <w:r>
        <w:t xml:space="preserve">По графикам видно, что механизм троттлинга начал отклонять первые запросы, когда уровень потребления ядер процессора сервисом был на уровне 85%.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t>Из всего этого делаем вывод, что в результате тестирования удалось получить оптимальную настройку емкости троттлинга.</w:t>
      </w:r>
    </w:p>
    <w:p w14:paraId="5961F579" w14:textId="4A44C59A" w:rsidR="00FB14E6" w:rsidRDefault="00912858" w:rsidP="00DF5305">
      <w:pPr>
        <w:ind w:firstLine="0"/>
      </w:pPr>
      <w:r>
        <w:tab/>
        <w:t>Осталось провести последний тест</w:t>
      </w:r>
      <w:r w:rsidR="00FB14E6">
        <w:t xml:space="preserve"> – всплеск нагрузки с возвратом к норме</w:t>
      </w:r>
      <w:r>
        <w:t xml:space="preserve">, в котором проверим, поможет ли настроенный механизм троттлинга справиться с резким </w:t>
      </w:r>
      <w:r w:rsidR="00FB14E6">
        <w:t xml:space="preserve">подъемом </w:t>
      </w:r>
      <w:r>
        <w:t xml:space="preserve">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 </w:t>
      </w:r>
      <w:r w:rsidR="00417850">
        <w:t xml:space="preserve">нагрузки </w:t>
      </w:r>
      <w:r>
        <w:t>от максимальной пропускной способности более продолжительное время</w:t>
      </w:r>
      <w:r w:rsidR="00417850">
        <w:t xml:space="preserve">, а поскольку такое значение, при экстраполяции на количество реплик на </w:t>
      </w:r>
      <w:r w:rsidR="00417850">
        <w:rPr>
          <w:lang w:val="en-US"/>
        </w:rPr>
        <w:t>production</w:t>
      </w:r>
      <w:r w:rsidR="00417850" w:rsidRPr="00417850">
        <w:t xml:space="preserve"> </w:t>
      </w:r>
      <w:r w:rsidR="00417850">
        <w:t>окружении, больше чем в 2 раза превышает текущую нагрузку от реальных пользователей, то получим положительный ответ на вопрос о</w:t>
      </w:r>
      <w:r w:rsidR="00DB1F7A">
        <w:t xml:space="preserve"> выдерживании сервисом двойной нагрузки от текущей.</w:t>
      </w:r>
      <w:r w:rsidR="00FB14E6">
        <w:t xml:space="preserve"> </w:t>
      </w:r>
    </w:p>
    <w:p w14:paraId="07BFE2F2" w14:textId="77777777" w:rsidR="00FB14E6" w:rsidRDefault="00FB14E6" w:rsidP="00FB14E6">
      <w:pPr>
        <w:keepNext/>
        <w:ind w:firstLine="0"/>
      </w:pPr>
      <w:r w:rsidRPr="00FB14E6">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295A3ADA" w:rsidR="00FB14E6" w:rsidRDefault="00FB14E6" w:rsidP="00FB14E6">
      <w:pPr>
        <w:pStyle w:val="Caption"/>
        <w:rPr>
          <w:szCs w:val="24"/>
        </w:rPr>
      </w:pPr>
      <w:r>
        <w:t xml:space="preserve">Рисунок </w:t>
      </w:r>
      <w:r>
        <w:fldChar w:fldCharType="begin"/>
      </w:r>
      <w:r>
        <w:instrText xml:space="preserve"> SEQ Рисунок \* ARABIC </w:instrText>
      </w:r>
      <w:r>
        <w:fldChar w:fldCharType="separate"/>
      </w:r>
      <w:r w:rsidR="002D4231">
        <w:rPr>
          <w:noProof/>
        </w:rPr>
        <w:t>24</w:t>
      </w:r>
      <w:r>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в тесте на всплеск нагрузки</w:t>
      </w:r>
    </w:p>
    <w:p w14:paraId="5875733C" w14:textId="77777777" w:rsidR="00FB14E6" w:rsidRDefault="00FB14E6" w:rsidP="00FB14E6">
      <w:pPr>
        <w:keepNext/>
        <w:ind w:firstLine="0"/>
      </w:pPr>
      <w:r w:rsidRPr="00FB14E6">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016DEA94" w:rsidR="00FB14E6" w:rsidRDefault="00FB14E6" w:rsidP="00FB14E6">
      <w:pPr>
        <w:pStyle w:val="Caption"/>
        <w:rPr>
          <w:szCs w:val="24"/>
        </w:rPr>
      </w:pPr>
      <w:r>
        <w:t xml:space="preserve">Рисунок </w:t>
      </w:r>
      <w:r>
        <w:fldChar w:fldCharType="begin"/>
      </w:r>
      <w:r>
        <w:instrText xml:space="preserve"> SEQ Рисунок \* ARABIC </w:instrText>
      </w:r>
      <w:r>
        <w:fldChar w:fldCharType="separate"/>
      </w:r>
      <w:r w:rsidR="002D4231">
        <w:rPr>
          <w:noProof/>
        </w:rPr>
        <w:t>25</w:t>
      </w:r>
      <w:r>
        <w:rPr>
          <w:noProof/>
        </w:rPr>
        <w:fldChar w:fldCharType="end"/>
      </w:r>
      <w:r>
        <w:t xml:space="preserve"> - график клиентских ошибок </w:t>
      </w:r>
      <w:r>
        <w:rPr>
          <w:lang w:val="en-US"/>
        </w:rPr>
        <w:t>HTTP</w:t>
      </w:r>
      <w:r w:rsidRPr="002579A9">
        <w:t xml:space="preserve"> </w:t>
      </w:r>
      <w:r>
        <w:rPr>
          <w:szCs w:val="24"/>
        </w:rPr>
        <w:t>в тесте на всплеск нагрузки</w:t>
      </w:r>
    </w:p>
    <w:p w14:paraId="553012F8" w14:textId="77777777" w:rsidR="00FB14E6" w:rsidRDefault="00FB14E6" w:rsidP="00FB14E6">
      <w:pPr>
        <w:keepNext/>
        <w:ind w:firstLine="0"/>
      </w:pPr>
      <w:r w:rsidRPr="00FB14E6">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7949C310" w:rsidR="00FB14E6" w:rsidRDefault="00FB14E6" w:rsidP="00FB14E6">
      <w:pPr>
        <w:pStyle w:val="Caption"/>
        <w:rPr>
          <w:szCs w:val="24"/>
        </w:rPr>
      </w:pPr>
      <w:r>
        <w:t xml:space="preserve">Рисунок </w:t>
      </w:r>
      <w:r>
        <w:fldChar w:fldCharType="begin"/>
      </w:r>
      <w:r>
        <w:instrText xml:space="preserve"> SEQ Рисунок \* ARABIC </w:instrText>
      </w:r>
      <w:r>
        <w:fldChar w:fldCharType="separate"/>
      </w:r>
      <w:r w:rsidR="002D4231">
        <w:rPr>
          <w:noProof/>
        </w:rPr>
        <w:t>26</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 тесте на всплеск нагрузки</w:t>
      </w:r>
    </w:p>
    <w:p w14:paraId="65FC5401" w14:textId="77777777" w:rsidR="002D4231" w:rsidRDefault="002D4231" w:rsidP="002D4231">
      <w:pPr>
        <w:keepNext/>
        <w:ind w:firstLine="0"/>
      </w:pPr>
      <w:r w:rsidRPr="002D4231">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486DF15F" w:rsidR="00FB14E6" w:rsidRDefault="002D4231" w:rsidP="002D4231">
      <w:pPr>
        <w:pStyle w:val="Caption"/>
        <w:jc w:val="left"/>
      </w:pPr>
      <w:r>
        <w:t xml:space="preserve">Рисунок </w:t>
      </w:r>
      <w:r>
        <w:fldChar w:fldCharType="begin"/>
      </w:r>
      <w:r>
        <w:instrText xml:space="preserve"> SEQ Рисунок \* ARABIC </w:instrText>
      </w:r>
      <w:r>
        <w:fldChar w:fldCharType="separate"/>
      </w:r>
      <w:r>
        <w:rPr>
          <w:noProof/>
        </w:rPr>
        <w:t>27</w:t>
      </w:r>
      <w:r>
        <w:rPr>
          <w:noProof/>
        </w:rPr>
        <w:fldChar w:fldCharType="end"/>
      </w:r>
      <w:r>
        <w:t xml:space="preserve"> – график времени ответа на запросы (95-й перцентиль)</w:t>
      </w:r>
    </w:p>
    <w:p w14:paraId="017DF9EE" w14:textId="3BD218F8" w:rsidR="002D4231" w:rsidRDefault="002D4231" w:rsidP="002D4231">
      <w:pPr>
        <w:ind w:firstLine="0"/>
      </w:pPr>
      <w:r>
        <w:t xml:space="preserve">Из результатов тестирования можно сделать вывод, что сервис выдерживает нагрузку в 80% от максимальной пропускной способности без деградации производительности, из чего, при экстраполяции </w:t>
      </w:r>
      <w:r w:rsidR="00D53861">
        <w:t xml:space="preserve">результатов </w:t>
      </w:r>
      <w:r>
        <w:t xml:space="preserve">на </w:t>
      </w:r>
      <w:r>
        <w:rPr>
          <w:lang w:val="en-US"/>
        </w:rPr>
        <w:t>production</w:t>
      </w:r>
      <w:r w:rsidRPr="002D4231">
        <w:t xml:space="preserve"> </w:t>
      </w:r>
      <w:r>
        <w:t xml:space="preserve">площадку, следует, что </w:t>
      </w:r>
      <w:r w:rsidR="00D53861">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Default="00D53861" w:rsidP="002D4231">
      <w:pPr>
        <w:ind w:firstLine="0"/>
      </w:pPr>
      <w:r>
        <w:t>Первичное нагрузочное тестирование можно считать успешно пройденным.</w:t>
      </w:r>
    </w:p>
    <w:p w14:paraId="536DC9B0" w14:textId="77777777" w:rsidR="00D53861" w:rsidRDefault="00D53861">
      <w:r>
        <w:br w:type="page"/>
      </w:r>
    </w:p>
    <w:p w14:paraId="7142AC88" w14:textId="497477EC" w:rsidR="00D53861" w:rsidRPr="001661C1" w:rsidRDefault="00D53861" w:rsidP="00F97BD7">
      <w:pPr>
        <w:pStyle w:val="Heading1"/>
        <w:spacing w:before="0" w:after="0"/>
        <w:jc w:val="center"/>
        <w:rPr>
          <w:rFonts w:ascii="Times New Roman" w:hAnsi="Times New Roman" w:cs="Times New Roman"/>
          <w:b/>
          <w:bCs/>
          <w:sz w:val="28"/>
          <w:szCs w:val="28"/>
        </w:rPr>
      </w:pPr>
      <w:r w:rsidRPr="001661C1">
        <w:rPr>
          <w:rFonts w:ascii="Times New Roman" w:hAnsi="Times New Roman" w:cs="Times New Roman"/>
          <w:b/>
          <w:bCs/>
          <w:sz w:val="28"/>
          <w:szCs w:val="28"/>
        </w:rPr>
        <w:lastRenderedPageBreak/>
        <w:t>ПЛАНИРОВАНИЕ РЕСУРСОВ ПОД НАГРУЗКИ</w:t>
      </w:r>
    </w:p>
    <w:p w14:paraId="338C0E49" w14:textId="6BCABF37" w:rsidR="00A31687" w:rsidRPr="000166A6" w:rsidRDefault="00D53861" w:rsidP="00F97BD7">
      <w:pPr>
        <w:ind w:firstLine="0"/>
      </w:pPr>
      <w:r>
        <w:tab/>
        <w:t xml:space="preserve">После </w:t>
      </w:r>
      <w:r w:rsidR="00E97026">
        <w:t xml:space="preserve">проведения </w:t>
      </w:r>
      <w:r w:rsidR="000368BE">
        <w:t xml:space="preserve">нагрузочного </w:t>
      </w:r>
      <w:r w:rsidR="00E97026">
        <w:t xml:space="preserve">тестирования следует определить, </w:t>
      </w:r>
      <w:r w:rsidR="000368BE">
        <w:t xml:space="preserve">сколько </w:t>
      </w:r>
      <w:r w:rsidR="00B80A76">
        <w:t>ядер процессора, оперативной памяти и других системных ресурсов необходимо сервису для поддержания повышенной нагрузки</w:t>
      </w:r>
      <w:r w:rsidR="000368BE">
        <w:t xml:space="preserve">. В нашем примере с первичным нагрузочным тестированием сервис показал, что для поддержания двойной нагрузки от текущей в </w:t>
      </w:r>
      <w:r w:rsidR="000368BE">
        <w:rPr>
          <w:lang w:val="en-US"/>
        </w:rPr>
        <w:t>production</w:t>
      </w:r>
      <w:r w:rsidR="000368BE" w:rsidRPr="000368BE">
        <w:t xml:space="preserve"> </w:t>
      </w:r>
      <w:r w:rsidR="000368BE">
        <w:t xml:space="preserve">окружении </w:t>
      </w:r>
      <w:r w:rsidR="001260C4">
        <w:t xml:space="preserve">всех системных ресурсов ему хватит. Но какие действия следовало бы предпринять, если бы по резульатам тестирования выяснилось, что сервису не хватает ресурсов для поддержания необходимого уровня нагрузки? </w:t>
      </w:r>
      <w:r w:rsidR="00F97BD7">
        <w:t xml:space="preserve">Первым делом, определить вид такого ресурса: это может быть количество ядер процессора, количество оперативной памяти, размер пула подключений к базе данных, количество </w:t>
      </w:r>
      <w:r w:rsidR="00F97BD7">
        <w:rPr>
          <w:lang w:val="en-US"/>
        </w:rPr>
        <w:t>worker</w:t>
      </w:r>
      <w:r w:rsidR="00F97BD7" w:rsidRPr="00F97BD7">
        <w:t>-</w:t>
      </w:r>
      <w:r w:rsidR="00F97BD7">
        <w:t xml:space="preserve">потоков из пула потоков. </w:t>
      </w:r>
      <w:r w:rsidR="000166A6">
        <w:t>Дальнейшие действия будут зависеть от конкретного ресурса, который истощается при нагрузке.</w:t>
      </w:r>
      <w:r w:rsidR="006B2E65">
        <w:t xml:space="preserve"> Возьмем случай, когда никаких архитектурных ошибок в коде сервиса не имеется, ресурсы расходуются оптимально, но самого выделенного значения ресурса недостаточно - необходимо увеличить его количество. </w:t>
      </w:r>
      <w:r w:rsidR="00A9649D">
        <w:t>Рассмотрим случаи, в которых за необходимый ресурс команде разработки придется доплачивать: это физические ресурсы, такие как количество места на диске, количество оперативной памяти или ядер процессора. Предположим, что команда разработки располагает необходимыми финанс</w:t>
      </w:r>
      <w:r w:rsidR="00517BFF">
        <w:t>ами</w:t>
      </w:r>
      <w:r w:rsidR="00A9649D">
        <w:t xml:space="preserve"> и может себе позволить увеличить показатели недостающего системного ресурса. </w:t>
      </w:r>
      <w:r w:rsidR="00517BFF">
        <w:t xml:space="preserve">В таком случае следует </w:t>
      </w:r>
      <w:r w:rsidR="00E0681C">
        <w:t xml:space="preserve">рассчитать необходимое желаемое значение </w:t>
      </w:r>
      <w:r w:rsidR="00074D59">
        <w:t>для него</w:t>
      </w:r>
      <w:r w:rsidR="00E0681C">
        <w:t>.</w:t>
      </w:r>
      <w:r w:rsidR="00074D59">
        <w:t xml:space="preserve"> Например, при недостатке ядер процессора следует подбирать такое количество ядер, чтобы при целевой повышенной нагрузке до 100% потребления ядер процессора </w:t>
      </w:r>
      <w:r w:rsidR="00E31CFC">
        <w:t>оставался</w:t>
      </w:r>
      <w:r w:rsidR="00074D59">
        <w:t xml:space="preserve"> хороший </w:t>
      </w:r>
      <w:r w:rsidR="00E31CFC">
        <w:t>запас в 40-50%.</w:t>
      </w:r>
      <w:r w:rsidR="000B0364">
        <w:t xml:space="preserve"> После подбора желаемого показателя ресурса следует повторно провести нагрузочное тестирование с целью подтверждения пользы от внесенных изменений. Точное планирование показателей ресурсов, в том числе и методика подбора этих показателей, будет варьироваться от сервиса к сервису.</w:t>
      </w:r>
    </w:p>
    <w:sectPr w:rsidR="00A31687" w:rsidRPr="000166A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738F7" w14:textId="77777777" w:rsidR="00C81DAF" w:rsidRDefault="00C81DAF" w:rsidP="000D54A9">
      <w:pPr>
        <w:spacing w:line="240" w:lineRule="auto"/>
      </w:pPr>
      <w:r>
        <w:separator/>
      </w:r>
    </w:p>
  </w:endnote>
  <w:endnote w:type="continuationSeparator" w:id="0">
    <w:p w14:paraId="46B85E80" w14:textId="77777777" w:rsidR="00C81DAF" w:rsidRDefault="00C81DAF" w:rsidP="000D5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A9C33" w14:textId="77777777" w:rsidR="00C81DAF" w:rsidRDefault="00C81DAF" w:rsidP="000D54A9">
      <w:pPr>
        <w:spacing w:line="240" w:lineRule="auto"/>
      </w:pPr>
      <w:r>
        <w:separator/>
      </w:r>
    </w:p>
  </w:footnote>
  <w:footnote w:type="continuationSeparator" w:id="0">
    <w:p w14:paraId="566843BE" w14:textId="77777777" w:rsidR="00C81DAF" w:rsidRDefault="00C81DAF" w:rsidP="000D5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9"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13"/>
  </w:num>
  <w:num w:numId="2" w16cid:durableId="23749978">
    <w:abstractNumId w:val="4"/>
  </w:num>
  <w:num w:numId="3" w16cid:durableId="1989819575">
    <w:abstractNumId w:val="0"/>
  </w:num>
  <w:num w:numId="4" w16cid:durableId="751438115">
    <w:abstractNumId w:val="6"/>
  </w:num>
  <w:num w:numId="5" w16cid:durableId="732236662">
    <w:abstractNumId w:val="12"/>
  </w:num>
  <w:num w:numId="6" w16cid:durableId="375086833">
    <w:abstractNumId w:val="1"/>
  </w:num>
  <w:num w:numId="7" w16cid:durableId="1126506373">
    <w:abstractNumId w:val="5"/>
  </w:num>
  <w:num w:numId="8" w16cid:durableId="1494636905">
    <w:abstractNumId w:val="9"/>
  </w:num>
  <w:num w:numId="9" w16cid:durableId="856701427">
    <w:abstractNumId w:val="10"/>
  </w:num>
  <w:num w:numId="10" w16cid:durableId="1706982724">
    <w:abstractNumId w:val="8"/>
  </w:num>
  <w:num w:numId="11" w16cid:durableId="1491100847">
    <w:abstractNumId w:val="11"/>
  </w:num>
  <w:num w:numId="12" w16cid:durableId="1657296594">
    <w:abstractNumId w:val="3"/>
  </w:num>
  <w:num w:numId="13" w16cid:durableId="299963168">
    <w:abstractNumId w:val="2"/>
  </w:num>
  <w:num w:numId="14" w16cid:durableId="261190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68BE"/>
    <w:rsid w:val="00042BA8"/>
    <w:rsid w:val="00074D59"/>
    <w:rsid w:val="00076352"/>
    <w:rsid w:val="000769EB"/>
    <w:rsid w:val="00082238"/>
    <w:rsid w:val="000B0364"/>
    <w:rsid w:val="000D54A9"/>
    <w:rsid w:val="000E30E9"/>
    <w:rsid w:val="001132EF"/>
    <w:rsid w:val="001260C4"/>
    <w:rsid w:val="00147AA8"/>
    <w:rsid w:val="001661C1"/>
    <w:rsid w:val="001674B6"/>
    <w:rsid w:val="00175C84"/>
    <w:rsid w:val="00177255"/>
    <w:rsid w:val="00177C4B"/>
    <w:rsid w:val="001A0B91"/>
    <w:rsid w:val="001A6C2C"/>
    <w:rsid w:val="001B6C64"/>
    <w:rsid w:val="001D0C7E"/>
    <w:rsid w:val="001F370A"/>
    <w:rsid w:val="001F581A"/>
    <w:rsid w:val="002101F9"/>
    <w:rsid w:val="0021439D"/>
    <w:rsid w:val="002262E5"/>
    <w:rsid w:val="002579A9"/>
    <w:rsid w:val="00260746"/>
    <w:rsid w:val="00261F6A"/>
    <w:rsid w:val="0026332F"/>
    <w:rsid w:val="00270B5F"/>
    <w:rsid w:val="002D4231"/>
    <w:rsid w:val="002D4D56"/>
    <w:rsid w:val="002F23F2"/>
    <w:rsid w:val="002F2B60"/>
    <w:rsid w:val="002F5624"/>
    <w:rsid w:val="00326284"/>
    <w:rsid w:val="00386ED9"/>
    <w:rsid w:val="00393C05"/>
    <w:rsid w:val="003A2713"/>
    <w:rsid w:val="003A41E5"/>
    <w:rsid w:val="003C21ED"/>
    <w:rsid w:val="003D7997"/>
    <w:rsid w:val="00415874"/>
    <w:rsid w:val="00417850"/>
    <w:rsid w:val="00420CF9"/>
    <w:rsid w:val="00436260"/>
    <w:rsid w:val="00446D22"/>
    <w:rsid w:val="004516F9"/>
    <w:rsid w:val="0045308E"/>
    <w:rsid w:val="004819C4"/>
    <w:rsid w:val="004A3160"/>
    <w:rsid w:val="004A5EE5"/>
    <w:rsid w:val="004B578D"/>
    <w:rsid w:val="004C55A8"/>
    <w:rsid w:val="004F5598"/>
    <w:rsid w:val="005162E7"/>
    <w:rsid w:val="0051642E"/>
    <w:rsid w:val="00517BFF"/>
    <w:rsid w:val="005335F3"/>
    <w:rsid w:val="00536847"/>
    <w:rsid w:val="005535AD"/>
    <w:rsid w:val="005729F7"/>
    <w:rsid w:val="00586A58"/>
    <w:rsid w:val="00625711"/>
    <w:rsid w:val="00656180"/>
    <w:rsid w:val="006807EE"/>
    <w:rsid w:val="00685123"/>
    <w:rsid w:val="006966AC"/>
    <w:rsid w:val="006A7946"/>
    <w:rsid w:val="006B2E65"/>
    <w:rsid w:val="006E5E85"/>
    <w:rsid w:val="006E63B6"/>
    <w:rsid w:val="006F4DF0"/>
    <w:rsid w:val="006F604F"/>
    <w:rsid w:val="0071448D"/>
    <w:rsid w:val="007377C2"/>
    <w:rsid w:val="007422A4"/>
    <w:rsid w:val="00782690"/>
    <w:rsid w:val="00787FF3"/>
    <w:rsid w:val="00797F7E"/>
    <w:rsid w:val="007C2CF2"/>
    <w:rsid w:val="007C545B"/>
    <w:rsid w:val="007C5D2E"/>
    <w:rsid w:val="007E17CF"/>
    <w:rsid w:val="00806789"/>
    <w:rsid w:val="00816B4F"/>
    <w:rsid w:val="00845454"/>
    <w:rsid w:val="00880D20"/>
    <w:rsid w:val="008C195C"/>
    <w:rsid w:val="008C2497"/>
    <w:rsid w:val="008E43D0"/>
    <w:rsid w:val="008E5AD7"/>
    <w:rsid w:val="00912858"/>
    <w:rsid w:val="00931B09"/>
    <w:rsid w:val="009452F2"/>
    <w:rsid w:val="00957425"/>
    <w:rsid w:val="009638A3"/>
    <w:rsid w:val="00976E3C"/>
    <w:rsid w:val="00977126"/>
    <w:rsid w:val="00981349"/>
    <w:rsid w:val="009900BA"/>
    <w:rsid w:val="00990676"/>
    <w:rsid w:val="009951F7"/>
    <w:rsid w:val="009B267A"/>
    <w:rsid w:val="00A1099C"/>
    <w:rsid w:val="00A273E3"/>
    <w:rsid w:val="00A31687"/>
    <w:rsid w:val="00A54042"/>
    <w:rsid w:val="00A71B6F"/>
    <w:rsid w:val="00A72E64"/>
    <w:rsid w:val="00A77C6A"/>
    <w:rsid w:val="00A77F88"/>
    <w:rsid w:val="00A83ADB"/>
    <w:rsid w:val="00A90F1F"/>
    <w:rsid w:val="00A9649D"/>
    <w:rsid w:val="00AA0962"/>
    <w:rsid w:val="00AB0F0E"/>
    <w:rsid w:val="00AB0FD8"/>
    <w:rsid w:val="00AC2CCD"/>
    <w:rsid w:val="00AC5422"/>
    <w:rsid w:val="00B04622"/>
    <w:rsid w:val="00B20049"/>
    <w:rsid w:val="00B206BC"/>
    <w:rsid w:val="00B22294"/>
    <w:rsid w:val="00B24017"/>
    <w:rsid w:val="00B6374B"/>
    <w:rsid w:val="00B80A76"/>
    <w:rsid w:val="00BA12C3"/>
    <w:rsid w:val="00BA19B8"/>
    <w:rsid w:val="00C1622E"/>
    <w:rsid w:val="00C44144"/>
    <w:rsid w:val="00C57142"/>
    <w:rsid w:val="00C63F75"/>
    <w:rsid w:val="00C652F2"/>
    <w:rsid w:val="00C72AD5"/>
    <w:rsid w:val="00C80982"/>
    <w:rsid w:val="00C81DAF"/>
    <w:rsid w:val="00C95EC1"/>
    <w:rsid w:val="00CC7935"/>
    <w:rsid w:val="00CD6C3F"/>
    <w:rsid w:val="00CD73A9"/>
    <w:rsid w:val="00CE056F"/>
    <w:rsid w:val="00CF7D89"/>
    <w:rsid w:val="00D15D60"/>
    <w:rsid w:val="00D470E9"/>
    <w:rsid w:val="00D51FF9"/>
    <w:rsid w:val="00D53861"/>
    <w:rsid w:val="00D5501A"/>
    <w:rsid w:val="00D60A48"/>
    <w:rsid w:val="00D67F23"/>
    <w:rsid w:val="00D87D02"/>
    <w:rsid w:val="00DA0D9A"/>
    <w:rsid w:val="00DA4EC4"/>
    <w:rsid w:val="00DB1F7A"/>
    <w:rsid w:val="00DD184E"/>
    <w:rsid w:val="00DD284C"/>
    <w:rsid w:val="00DD314A"/>
    <w:rsid w:val="00DD4B52"/>
    <w:rsid w:val="00DF5305"/>
    <w:rsid w:val="00E0681C"/>
    <w:rsid w:val="00E1669F"/>
    <w:rsid w:val="00E31CFC"/>
    <w:rsid w:val="00E80F94"/>
    <w:rsid w:val="00E95FBB"/>
    <w:rsid w:val="00E97026"/>
    <w:rsid w:val="00EA0AB6"/>
    <w:rsid w:val="00EC1CCC"/>
    <w:rsid w:val="00EC201B"/>
    <w:rsid w:val="00EC7AEC"/>
    <w:rsid w:val="00ED54F6"/>
    <w:rsid w:val="00EE415D"/>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C0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248445DE-7197-432E-9838-1BBFC3BB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FBB"/>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A83ADB"/>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274A0"/>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FBB"/>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A83AD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274A0"/>
    <w:rPr>
      <w:rFonts w:eastAsiaTheme="majorEastAsia" w:cstheme="majorBid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29</Pages>
  <Words>5164</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122</cp:revision>
  <dcterms:created xsi:type="dcterms:W3CDTF">2025-05-03T15:54:00Z</dcterms:created>
  <dcterms:modified xsi:type="dcterms:W3CDTF">2025-05-18T09:03:00Z</dcterms:modified>
</cp:coreProperties>
</file>