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BD" w:rsidRDefault="002F23CB" w:rsidP="002F23CB">
      <w:pPr>
        <w:jc w:val="center"/>
        <w:rPr>
          <w:rFonts w:ascii="Didot LT Std" w:hAnsi="Didot LT Std"/>
          <w:sz w:val="40"/>
          <w:szCs w:val="40"/>
        </w:rPr>
      </w:pPr>
      <w:r w:rsidRPr="002F23CB">
        <w:rPr>
          <w:rFonts w:ascii="Didot LT Std" w:hAnsi="Didot LT Std"/>
          <w:sz w:val="40"/>
          <w:szCs w:val="40"/>
        </w:rPr>
        <w:t>INVESTIGATION REPORT</w:t>
      </w:r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 xml:space="preserve">Date investigation commenced: </w:t>
      </w:r>
      <w:sdt>
        <w:sdtPr>
          <w:rPr>
            <w:rFonts w:ascii="Avenir LT Std 35 Light" w:hAnsi="Avenir LT Std 35 Light"/>
            <w:b/>
            <w:sz w:val="28"/>
            <w:szCs w:val="28"/>
          </w:rPr>
          <w:id w:val="-1380619661"/>
          <w:placeholder>
            <w:docPart w:val="DefaultPlaceholder_1081868576"/>
          </w:placeholder>
          <w:date w:fullDate="2020-03-12T00:00:00Z">
            <w:dateFormat w:val="d-MMM-yy"/>
            <w:lid w:val="en-US"/>
            <w:storeMappedDataAs w:val="dateTime"/>
            <w:calendar w:val="gregorian"/>
          </w:date>
        </w:sdtPr>
        <w:sdtEndPr/>
        <w:sdtContent>
          <w:r w:rsidR="004810C4">
            <w:rPr>
              <w:rFonts w:ascii="Avenir LT Std 35 Light" w:hAnsi="Avenir LT Std 35 Light"/>
              <w:b/>
              <w:sz w:val="28"/>
              <w:szCs w:val="28"/>
            </w:rPr>
            <w:t>12-Mar-20</w:t>
          </w:r>
        </w:sdtContent>
      </w:sdt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>Date investigation completed:</w:t>
      </w:r>
      <w:r w:rsidR="008A2515" w:rsidRPr="007F1C45">
        <w:rPr>
          <w:rFonts w:ascii="Avenir LT Std 35 Light" w:hAnsi="Avenir LT Std 35 Light"/>
          <w:b/>
          <w:sz w:val="28"/>
          <w:szCs w:val="28"/>
        </w:rPr>
        <w:t xml:space="preserve"> </w:t>
      </w:r>
      <w:sdt>
        <w:sdtPr>
          <w:rPr>
            <w:rFonts w:ascii="Avenir LT Std 35 Light" w:hAnsi="Avenir LT Std 35 Light"/>
            <w:b/>
            <w:sz w:val="28"/>
            <w:szCs w:val="28"/>
          </w:rPr>
          <w:id w:val="260497811"/>
          <w:placeholder>
            <w:docPart w:val="DefaultPlaceholder_1081868576"/>
          </w:placeholder>
          <w:date w:fullDate="2020-03-13T00:00:00Z">
            <w:dateFormat w:val="d-MMM-yy"/>
            <w:lid w:val="en-US"/>
            <w:storeMappedDataAs w:val="dateTime"/>
            <w:calendar w:val="gregorian"/>
          </w:date>
        </w:sdtPr>
        <w:sdtEndPr/>
        <w:sdtContent>
          <w:r w:rsidR="00FB03DD">
            <w:rPr>
              <w:rFonts w:ascii="Avenir LT Std 35 Light" w:hAnsi="Avenir LT Std 35 Light"/>
              <w:b/>
              <w:sz w:val="28"/>
              <w:szCs w:val="28"/>
            </w:rPr>
            <w:t>13-Mar-20</w:t>
          </w:r>
        </w:sdtContent>
      </w:sdt>
    </w:p>
    <w:p w:rsidR="002F23CB" w:rsidRPr="007F1C45" w:rsidRDefault="002F23CB" w:rsidP="002F23CB">
      <w:pPr>
        <w:rPr>
          <w:rFonts w:ascii="Avenir LT Std 35 Light" w:hAnsi="Avenir LT Std 35 Light"/>
          <w:b/>
          <w:sz w:val="28"/>
          <w:szCs w:val="28"/>
        </w:rPr>
      </w:pPr>
      <w:r w:rsidRPr="007F1C45">
        <w:rPr>
          <w:rFonts w:ascii="Avenir LT Std 35 Light" w:hAnsi="Avenir LT Std 35 Light"/>
          <w:b/>
          <w:sz w:val="28"/>
          <w:szCs w:val="28"/>
        </w:rPr>
        <w:t>Ship:</w:t>
      </w:r>
      <w:r w:rsidR="008A2515" w:rsidRPr="007F1C45">
        <w:rPr>
          <w:rFonts w:ascii="Avenir LT Std 35 Light" w:hAnsi="Avenir LT Std 35 Light"/>
          <w:b/>
          <w:sz w:val="28"/>
          <w:szCs w:val="28"/>
        </w:rPr>
        <w:t xml:space="preserve"> </w:t>
      </w:r>
      <w:sdt>
        <w:sdtPr>
          <w:rPr>
            <w:rFonts w:ascii="Avenir LT Std 35 Light" w:hAnsi="Avenir LT Std 35 Light"/>
            <w:b/>
            <w:sz w:val="28"/>
            <w:szCs w:val="28"/>
          </w:rPr>
          <w:alias w:val="Ship"/>
          <w:tag w:val="Shio"/>
          <w:id w:val="721788090"/>
          <w:placeholder>
            <w:docPart w:val="DefaultPlaceholder_1081868575"/>
          </w:placeholder>
          <w:dropDownList>
            <w:listItem w:displayText="Silver Cloud" w:value="Silver Cloud"/>
            <w:listItem w:displayText="Silver Wind" w:value="Silver Wind"/>
            <w:listItem w:displayText="Silver Whisper" w:value="Silver Whisper"/>
            <w:listItem w:displayText="Silver Shadow" w:value="Silver Shadow"/>
            <w:listItem w:displayText="Silver Moon" w:value="Silver Moon"/>
            <w:listItem w:displayText="Silver Dawn" w:value="Silver Dawn"/>
            <w:listItem w:displayText="Silver Spirit" w:value="Silver Spirit"/>
            <w:listItem w:displayText="Silver Muse" w:value="Silver Muse"/>
            <w:listItem w:displayText="Silver Explorer" w:value="Silver Explorer"/>
          </w:dropDownList>
        </w:sdtPr>
        <w:sdtEndPr/>
        <w:sdtContent>
          <w:r w:rsidR="007F1C45">
            <w:rPr>
              <w:rFonts w:ascii="Avenir LT Std 35 Light" w:hAnsi="Avenir LT Std 35 Light"/>
              <w:b/>
              <w:sz w:val="28"/>
              <w:szCs w:val="28"/>
            </w:rPr>
            <w:t>Silver Wind</w:t>
          </w:r>
        </w:sdtContent>
      </w:sdt>
    </w:p>
    <w:tbl>
      <w:tblPr>
        <w:tblStyle w:val="TableGrid"/>
        <w:tblW w:w="14624" w:type="dxa"/>
        <w:tblLook w:val="04A0" w:firstRow="1" w:lastRow="0" w:firstColumn="1" w:lastColumn="0" w:noHBand="0" w:noVBand="1"/>
      </w:tblPr>
      <w:tblGrid>
        <w:gridCol w:w="7312"/>
        <w:gridCol w:w="7312"/>
      </w:tblGrid>
      <w:tr w:rsidR="002F23CB" w:rsidRPr="007F1C45" w:rsidTr="00D60D3A">
        <w:trPr>
          <w:trHeight w:val="1014"/>
        </w:trPr>
        <w:tc>
          <w:tcPr>
            <w:tcW w:w="7312" w:type="dxa"/>
          </w:tcPr>
          <w:p w:rsidR="002F23CB" w:rsidRPr="007F1C45" w:rsidRDefault="002F23CB" w:rsidP="002F23CB">
            <w:pPr>
              <w:jc w:val="center"/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7F1C45">
              <w:rPr>
                <w:rFonts w:ascii="Avenir LT Std 35 Light" w:hAnsi="Avenir LT Std 35 Light"/>
                <w:b/>
                <w:sz w:val="28"/>
                <w:szCs w:val="28"/>
              </w:rPr>
              <w:t>Reason for investigation:</w:t>
            </w:r>
          </w:p>
        </w:tc>
        <w:sdt>
          <w:sdtPr>
            <w:rPr>
              <w:rFonts w:ascii="Avenir LT Std 35 Light" w:hAnsi="Avenir LT Std 35 Light"/>
              <w:sz w:val="28"/>
              <w:szCs w:val="28"/>
            </w:rPr>
            <w:alias w:val="Reason"/>
            <w:tag w:val="Reason"/>
            <w:id w:val="-292448880"/>
            <w:placeholder>
              <w:docPart w:val="717F0A9CC2DC47FABA146DD9607E239A"/>
            </w:placeholder>
            <w:dropDownList>
              <w:listItem w:value="Choose an item."/>
              <w:listItem w:displayText="Alleged breach of code of conduct" w:value="Alleged breach of code of conduct"/>
              <w:listItem w:displayText="Alleged Bullying and/ or Harassment Case" w:value="Alleged Bullying and/ or Harassment Case"/>
              <w:listItem w:displayText="Formal Onboard Complaint" w:value="Formal Onboard Complaint"/>
              <w:listItem w:displayText="Informal onboard complaint" w:value="Informal onboard complaint"/>
              <w:listItem w:displayText="AWARE report" w:value="AWARE report"/>
              <w:listItem w:displayText="Other - please detail" w:value="Other - please detail"/>
            </w:dropDownList>
          </w:sdtPr>
          <w:sdtEndPr/>
          <w:sdtContent>
            <w:tc>
              <w:tcPr>
                <w:tcW w:w="7312" w:type="dxa"/>
              </w:tcPr>
              <w:p w:rsidR="007F1C45" w:rsidRPr="007F1C45" w:rsidRDefault="007E7429" w:rsidP="007E7429">
                <w:pPr>
                  <w:rPr>
                    <w:rFonts w:ascii="Avenir LT Std 35 Light" w:hAnsi="Avenir LT Std 35 Light"/>
                    <w:color w:val="808080" w:themeColor="background1" w:themeShade="80"/>
                    <w:sz w:val="28"/>
                    <w:szCs w:val="28"/>
                  </w:rPr>
                </w:pPr>
                <w:r w:rsidRPr="00B5359D">
                  <w:rPr>
                    <w:rFonts w:ascii="Avenir LT Std 35 Light" w:hAnsi="Avenir LT Std 35 Light"/>
                    <w:sz w:val="28"/>
                    <w:szCs w:val="28"/>
                  </w:rPr>
                  <w:t>Alleged breach of code of conduct</w:t>
                </w:r>
              </w:p>
            </w:tc>
          </w:sdtContent>
        </w:sdt>
      </w:tr>
      <w:tr w:rsidR="002F23CB" w:rsidRPr="007F1C45" w:rsidTr="00D60D3A">
        <w:trPr>
          <w:trHeight w:val="1014"/>
        </w:trPr>
        <w:tc>
          <w:tcPr>
            <w:tcW w:w="7312" w:type="dxa"/>
          </w:tcPr>
          <w:p w:rsidR="002F23CB" w:rsidRPr="007F1C45" w:rsidRDefault="002F23CB" w:rsidP="002F23CB">
            <w:pPr>
              <w:jc w:val="center"/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7F1C45">
              <w:rPr>
                <w:rFonts w:ascii="Avenir LT Std 35 Light" w:hAnsi="Avenir LT Std 35 Light"/>
                <w:b/>
                <w:sz w:val="28"/>
                <w:szCs w:val="28"/>
              </w:rPr>
              <w:t>Alleged section of code of conduct breached (if appropriate)</w:t>
            </w:r>
          </w:p>
        </w:tc>
        <w:tc>
          <w:tcPr>
            <w:tcW w:w="7312" w:type="dxa"/>
          </w:tcPr>
          <w:p w:rsidR="007F1C45" w:rsidRPr="007F1C45" w:rsidRDefault="007F1C45" w:rsidP="002F23CB">
            <w:pPr>
              <w:jc w:val="center"/>
              <w:rPr>
                <w:rFonts w:ascii="Avenir LT Std 35 Light" w:hAnsi="Avenir LT Std 35 Light"/>
                <w:color w:val="808080" w:themeColor="background1" w:themeShade="80"/>
                <w:sz w:val="28"/>
                <w:szCs w:val="28"/>
              </w:rPr>
            </w:pPr>
          </w:p>
        </w:tc>
      </w:tr>
      <w:tr w:rsidR="002F23CB" w:rsidRPr="007F1C45" w:rsidTr="007F1C45">
        <w:trPr>
          <w:trHeight w:val="1223"/>
        </w:trPr>
        <w:tc>
          <w:tcPr>
            <w:tcW w:w="7312" w:type="dxa"/>
          </w:tcPr>
          <w:p w:rsidR="002F23CB" w:rsidRPr="007F1C45" w:rsidRDefault="002F23CB" w:rsidP="002F23CB">
            <w:pPr>
              <w:jc w:val="center"/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7F1C45">
              <w:rPr>
                <w:rFonts w:ascii="Avenir LT Std 35 Light" w:hAnsi="Avenir LT Std 35 Light"/>
                <w:b/>
                <w:sz w:val="28"/>
                <w:szCs w:val="28"/>
              </w:rPr>
              <w:t>Allegation (if appropriate)</w:t>
            </w:r>
            <w:r w:rsidR="007F1C45" w:rsidRPr="007F1C45">
              <w:rPr>
                <w:rFonts w:ascii="Avenir LT Std 35 Light" w:hAnsi="Avenir LT Std 35 Light"/>
                <w:b/>
                <w:sz w:val="28"/>
                <w:szCs w:val="28"/>
              </w:rPr>
              <w:t>\</w:t>
            </w:r>
          </w:p>
        </w:tc>
        <w:tc>
          <w:tcPr>
            <w:tcW w:w="7312" w:type="dxa"/>
          </w:tcPr>
          <w:p w:rsidR="002F23CB" w:rsidRPr="007F1C45" w:rsidRDefault="002F23CB" w:rsidP="002F23CB">
            <w:pPr>
              <w:jc w:val="center"/>
              <w:rPr>
                <w:rFonts w:ascii="Avenir LT Std 35 Light" w:hAnsi="Avenir LT Std 35 Light"/>
                <w:color w:val="808080" w:themeColor="background1" w:themeShade="80"/>
                <w:sz w:val="28"/>
                <w:szCs w:val="28"/>
              </w:rPr>
            </w:pPr>
          </w:p>
        </w:tc>
      </w:tr>
    </w:tbl>
    <w:p w:rsidR="00F13A63" w:rsidRPr="007F1C45" w:rsidRDefault="00F13A63" w:rsidP="00D60D3A">
      <w:pPr>
        <w:rPr>
          <w:rFonts w:ascii="Didot LT Std" w:hAnsi="Didot LT Std"/>
          <w:sz w:val="28"/>
          <w:szCs w:val="28"/>
        </w:rPr>
      </w:pPr>
      <w:bookmarkStart w:id="0" w:name="_GoBack"/>
      <w:bookmarkEnd w:id="0"/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CCTV Evidence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615137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32117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1450049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1C45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Witness Statements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133097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30007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350184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7F1C45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>
        <w:rPr>
          <w:rFonts w:ascii="Avenir LT Std 35 Light" w:hAnsi="Avenir LT Std 35 Light"/>
          <w:sz w:val="28"/>
          <w:szCs w:val="28"/>
        </w:rPr>
        <w:t xml:space="preserve">Crew member statement </w:t>
      </w:r>
      <w:r w:rsidR="00F13A63" w:rsidRPr="007F1C45">
        <w:rPr>
          <w:rFonts w:ascii="Avenir LT Std 35 Light" w:hAnsi="Avenir LT Std 35 Light"/>
          <w:sz w:val="28"/>
          <w:szCs w:val="28"/>
        </w:rPr>
        <w:t xml:space="preserve">attached </w:t>
      </w:r>
      <w:r w:rsidR="00F13A63" w:rsidRPr="007F1C45">
        <w:rPr>
          <w:rFonts w:ascii="Avenir LT Std 35 Light" w:hAnsi="Avenir LT Std 35 Light"/>
          <w:sz w:val="28"/>
          <w:szCs w:val="28"/>
        </w:rPr>
        <w:tab/>
      </w:r>
      <w:r w:rsidR="00F13A63" w:rsidRPr="007F1C45">
        <w:rPr>
          <w:rFonts w:ascii="Avenir LT Std 35 Light" w:hAnsi="Avenir LT Std 35 Light"/>
          <w:sz w:val="28"/>
          <w:szCs w:val="28"/>
        </w:rPr>
        <w:tab/>
        <w:t>Yes</w:t>
      </w:r>
      <w:r w:rsidR="00F13A63"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285580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13A63" w:rsidRPr="007F1C45">
        <w:rPr>
          <w:rFonts w:ascii="Avenir LT Std 35 Light" w:hAnsi="Avenir LT Std 35 Light"/>
          <w:sz w:val="28"/>
          <w:szCs w:val="28"/>
        </w:rPr>
        <w:tab/>
        <w:t>No</w:t>
      </w:r>
      <w:r w:rsidR="00F13A63"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1149057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13A63"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870683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A63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F13A63" w:rsidP="00F13A63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Images attached</w:t>
      </w:r>
      <w:r w:rsidR="00B7324B" w:rsidRPr="007F1C45">
        <w:rPr>
          <w:rFonts w:ascii="Avenir LT Std 35 Light" w:hAnsi="Avenir LT Std 35 Light"/>
          <w:sz w:val="28"/>
          <w:szCs w:val="28"/>
        </w:rPr>
        <w:t xml:space="preserve"> </w:t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r w:rsidR="007F1C45">
        <w:rPr>
          <w:rFonts w:ascii="Avenir LT Std 35 Light" w:hAnsi="Avenir LT Std 35 Light"/>
          <w:sz w:val="28"/>
          <w:szCs w:val="28"/>
        </w:rPr>
        <w:tab/>
      </w:r>
      <w:r w:rsidR="00B7324B" w:rsidRPr="007F1C45">
        <w:rPr>
          <w:rFonts w:ascii="Avenir LT Std 35 Light" w:hAnsi="Avenir LT Std 35 Light"/>
          <w:sz w:val="28"/>
          <w:szCs w:val="28"/>
        </w:rPr>
        <w:t>Yes</w:t>
      </w:r>
      <w:r w:rsidR="00B7324B"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122657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7324B" w:rsidRPr="007F1C45">
        <w:rPr>
          <w:rFonts w:ascii="Avenir LT Std 35 Light" w:hAnsi="Avenir LT Std 35 Light"/>
          <w:sz w:val="28"/>
          <w:szCs w:val="28"/>
        </w:rPr>
        <w:tab/>
        <w:t>No</w:t>
      </w:r>
      <w:r w:rsidR="00B7324B"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2000874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7324B"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112932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24B"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F13A63" w:rsidRPr="007F1C45" w:rsidRDefault="00B7324B" w:rsidP="007F1C45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Security Report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178453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-149209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-980149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</w:p>
    <w:p w:rsidR="007F1C45" w:rsidRPr="007F1C45" w:rsidRDefault="007F1C45" w:rsidP="007F1C45">
      <w:pPr>
        <w:pStyle w:val="ListParagraph"/>
        <w:numPr>
          <w:ilvl w:val="0"/>
          <w:numId w:val="1"/>
        </w:numPr>
        <w:rPr>
          <w:rFonts w:ascii="Avenir LT Std 35 Light" w:hAnsi="Avenir LT Std 35 Light"/>
          <w:sz w:val="28"/>
          <w:szCs w:val="28"/>
        </w:rPr>
      </w:pPr>
      <w:r w:rsidRPr="007F1C45">
        <w:rPr>
          <w:rFonts w:ascii="Avenir LT Std 35 Light" w:hAnsi="Avenir LT Std 35 Light"/>
          <w:sz w:val="28"/>
          <w:szCs w:val="28"/>
        </w:rPr>
        <w:t>Further evidence attached</w:t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ab/>
      </w:r>
      <w:r>
        <w:rPr>
          <w:rFonts w:ascii="Avenir LT Std 35 Light" w:hAnsi="Avenir LT Std 35 Light"/>
          <w:sz w:val="28"/>
          <w:szCs w:val="28"/>
        </w:rPr>
        <w:tab/>
      </w:r>
      <w:r w:rsidRPr="007F1C45">
        <w:rPr>
          <w:rFonts w:ascii="Avenir LT Std 35 Light" w:hAnsi="Avenir LT Std 35 Light"/>
          <w:sz w:val="28"/>
          <w:szCs w:val="28"/>
        </w:rPr>
        <w:t>Yes</w:t>
      </w:r>
      <w:r w:rsidRPr="007F1C45">
        <w:rPr>
          <w:rFonts w:ascii="Avenir LT Std 35 Light" w:hAnsi="Avenir LT Std 35 Light"/>
          <w:sz w:val="28"/>
          <w:szCs w:val="28"/>
        </w:rPr>
        <w:tab/>
        <w:t xml:space="preserve"> </w:t>
      </w:r>
      <w:sdt>
        <w:sdtPr>
          <w:rPr>
            <w:rFonts w:ascii="Avenir LT Std 35 Light" w:hAnsi="Avenir LT Std 35 Light"/>
            <w:sz w:val="28"/>
            <w:szCs w:val="28"/>
          </w:rPr>
          <w:id w:val="-163713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>No</w:t>
      </w:r>
      <w:r w:rsidRPr="007F1C45">
        <w:rPr>
          <w:rFonts w:ascii="Avenir LT Std 35 Light" w:hAnsi="Avenir LT Std 35 Light"/>
          <w:sz w:val="28"/>
          <w:szCs w:val="28"/>
        </w:rPr>
        <w:tab/>
      </w:r>
      <w:sdt>
        <w:sdtPr>
          <w:rPr>
            <w:rFonts w:ascii="Avenir LT Std 35 Light" w:hAnsi="Avenir LT Std 35 Light"/>
            <w:sz w:val="28"/>
            <w:szCs w:val="28"/>
          </w:rPr>
          <w:id w:val="1495690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ab/>
        <w:t xml:space="preserve">N/A  </w:t>
      </w:r>
      <w:sdt>
        <w:sdtPr>
          <w:rPr>
            <w:rFonts w:ascii="Avenir LT Std 35 Light" w:hAnsi="Avenir LT Std 35 Light"/>
            <w:sz w:val="28"/>
            <w:szCs w:val="28"/>
          </w:rPr>
          <w:id w:val="194471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F1C45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Pr="007F1C45">
        <w:rPr>
          <w:rFonts w:ascii="Avenir LT Std 35 Light" w:hAnsi="Avenir LT Std 35 Light"/>
          <w:sz w:val="28"/>
          <w:szCs w:val="28"/>
        </w:rPr>
        <w:t xml:space="preserve"> </w:t>
      </w:r>
      <w:r>
        <w:rPr>
          <w:rFonts w:ascii="Avenir LT Std 35 Light" w:hAnsi="Avenir LT Std 35 Light"/>
          <w:sz w:val="28"/>
          <w:szCs w:val="28"/>
        </w:rPr>
        <w:t xml:space="preserve">          </w:t>
      </w:r>
      <w:r w:rsidRPr="007F1C45">
        <w:rPr>
          <w:rFonts w:ascii="Avenir LT Std 35 Light" w:hAnsi="Avenir LT Std 35 Light"/>
          <w:sz w:val="28"/>
          <w:szCs w:val="28"/>
        </w:rPr>
        <w:t>If yes, please detail:</w:t>
      </w:r>
    </w:p>
    <w:tbl>
      <w:tblPr>
        <w:tblStyle w:val="TableGrid"/>
        <w:tblW w:w="14697" w:type="dxa"/>
        <w:tblInd w:w="-5" w:type="dxa"/>
        <w:tblLook w:val="04A0" w:firstRow="1" w:lastRow="0" w:firstColumn="1" w:lastColumn="0" w:noHBand="0" w:noVBand="1"/>
      </w:tblPr>
      <w:tblGrid>
        <w:gridCol w:w="14697"/>
      </w:tblGrid>
      <w:tr w:rsidR="007F1C45" w:rsidTr="007F1C45">
        <w:trPr>
          <w:trHeight w:val="835"/>
        </w:trPr>
        <w:tc>
          <w:tcPr>
            <w:tcW w:w="14697" w:type="dxa"/>
          </w:tcPr>
          <w:p w:rsidR="007F1C45" w:rsidRDefault="007F1C45" w:rsidP="007F1C45">
            <w:pPr>
              <w:pStyle w:val="ListParagraph"/>
              <w:ind w:left="0"/>
              <w:rPr>
                <w:rFonts w:ascii="Avenir LT Std 35 Light" w:hAnsi="Avenir LT Std 35 Light"/>
                <w:sz w:val="32"/>
                <w:szCs w:val="32"/>
              </w:rPr>
            </w:pPr>
          </w:p>
          <w:p w:rsidR="007F1C45" w:rsidRDefault="007F1C45" w:rsidP="007F1C45">
            <w:pPr>
              <w:pStyle w:val="ListParagraph"/>
              <w:ind w:left="0"/>
              <w:rPr>
                <w:rFonts w:ascii="Avenir LT Std 35 Light" w:hAnsi="Avenir LT Std 35 Light"/>
                <w:sz w:val="32"/>
                <w:szCs w:val="32"/>
              </w:rPr>
            </w:pPr>
          </w:p>
        </w:tc>
      </w:tr>
    </w:tbl>
    <w:p w:rsidR="007F1C45" w:rsidRPr="007F1C45" w:rsidRDefault="007F1C45" w:rsidP="007F1C45">
      <w:pPr>
        <w:pStyle w:val="ListParagraph"/>
        <w:rPr>
          <w:rFonts w:ascii="Avenir LT Std 35 Light" w:hAnsi="Avenir LT Std 35 Light"/>
          <w:sz w:val="32"/>
          <w:szCs w:val="32"/>
        </w:rPr>
      </w:pPr>
    </w:p>
    <w:tbl>
      <w:tblPr>
        <w:tblStyle w:val="TableGrid"/>
        <w:tblW w:w="14606" w:type="dxa"/>
        <w:tblLook w:val="04A0" w:firstRow="1" w:lastRow="0" w:firstColumn="1" w:lastColumn="0" w:noHBand="0" w:noVBand="1"/>
      </w:tblPr>
      <w:tblGrid>
        <w:gridCol w:w="7303"/>
        <w:gridCol w:w="7303"/>
      </w:tblGrid>
      <w:tr w:rsidR="00D60D3A" w:rsidTr="00D60D3A">
        <w:trPr>
          <w:trHeight w:val="722"/>
        </w:trPr>
        <w:tc>
          <w:tcPr>
            <w:tcW w:w="7303" w:type="dxa"/>
          </w:tcPr>
          <w:p w:rsidR="00D60D3A" w:rsidRP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 w:rsidRPr="00D60D3A">
              <w:rPr>
                <w:rFonts w:ascii="Avenir LT Std 35 Light" w:hAnsi="Avenir LT Std 35 Light"/>
                <w:b/>
                <w:sz w:val="32"/>
                <w:szCs w:val="32"/>
              </w:rPr>
              <w:lastRenderedPageBreak/>
              <w:t>Actions taken to investigate this case</w:t>
            </w:r>
          </w:p>
        </w:tc>
        <w:tc>
          <w:tcPr>
            <w:tcW w:w="7303" w:type="dxa"/>
          </w:tcPr>
          <w:p w:rsidR="00D60D3A" w:rsidRP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  <w:r w:rsidRPr="00D60D3A">
              <w:rPr>
                <w:rFonts w:ascii="Avenir LT Std 35 Light" w:hAnsi="Avenir LT Std 35 Light"/>
                <w:b/>
                <w:sz w:val="32"/>
                <w:szCs w:val="32"/>
              </w:rPr>
              <w:t>Findings</w:t>
            </w:r>
          </w:p>
        </w:tc>
      </w:tr>
      <w:tr w:rsidR="00D60D3A" w:rsidTr="00D60D3A">
        <w:trPr>
          <w:trHeight w:val="459"/>
        </w:trPr>
        <w:tc>
          <w:tcPr>
            <w:tcW w:w="7303" w:type="dxa"/>
          </w:tcPr>
          <w:p w:rsid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Pr="00D60D3A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D60D3A" w:rsidRDefault="00D60D3A" w:rsidP="00D60D3A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D60D3A" w:rsidTr="00D60D3A">
        <w:trPr>
          <w:trHeight w:val="722"/>
        </w:trPr>
        <w:tc>
          <w:tcPr>
            <w:tcW w:w="7303" w:type="dxa"/>
          </w:tcPr>
          <w:p w:rsidR="00D60D3A" w:rsidRDefault="00D60D3A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D60D3A" w:rsidRDefault="00D60D3A" w:rsidP="00D60D3A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459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Pr="00D60D3A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722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459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Pr="00D60D3A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722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459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Pr="00D60D3A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722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459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Pr="00D60D3A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  <w:tr w:rsidR="007F1C45" w:rsidTr="007F1C45">
        <w:trPr>
          <w:trHeight w:val="722"/>
        </w:trPr>
        <w:tc>
          <w:tcPr>
            <w:tcW w:w="7303" w:type="dxa"/>
          </w:tcPr>
          <w:p w:rsidR="007F1C45" w:rsidRDefault="007F1C45" w:rsidP="00F931B7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  <w:tc>
          <w:tcPr>
            <w:tcW w:w="7303" w:type="dxa"/>
          </w:tcPr>
          <w:p w:rsidR="007F1C45" w:rsidRDefault="007F1C45" w:rsidP="00F931B7">
            <w:pPr>
              <w:rPr>
                <w:rFonts w:ascii="Didot LT Std" w:hAnsi="Didot LT Std"/>
                <w:sz w:val="40"/>
                <w:szCs w:val="40"/>
              </w:rPr>
            </w:pPr>
          </w:p>
        </w:tc>
      </w:tr>
    </w:tbl>
    <w:p w:rsidR="00D60D3A" w:rsidRDefault="00D60D3A" w:rsidP="00D60D3A">
      <w:pPr>
        <w:rPr>
          <w:rFonts w:ascii="Didot LT Std" w:hAnsi="Didot LT Std"/>
          <w:sz w:val="40"/>
          <w:szCs w:val="40"/>
        </w:rPr>
      </w:pPr>
    </w:p>
    <w:p w:rsidR="004810C4" w:rsidRDefault="004810C4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4810C4" w:rsidRDefault="004810C4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 w:rsidRPr="007F1C45">
        <w:rPr>
          <w:rFonts w:ascii="Avenir LT Std 35 Light" w:hAnsi="Avenir LT Std 35 Light"/>
          <w:b/>
          <w:sz w:val="32"/>
          <w:szCs w:val="32"/>
        </w:rPr>
        <w:lastRenderedPageBreak/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F1C45" w:rsidTr="007F1C45">
        <w:tc>
          <w:tcPr>
            <w:tcW w:w="14390" w:type="dxa"/>
          </w:tcPr>
          <w:p w:rsidR="007F1C45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D60D3A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</w:tr>
    </w:tbl>
    <w:p w:rsidR="007F1C45" w:rsidRDefault="007F1C45" w:rsidP="00D60D3A">
      <w:pPr>
        <w:rPr>
          <w:rFonts w:ascii="Avenir LT Std 35 Light" w:hAnsi="Avenir LT Std 35 Light"/>
          <w:b/>
          <w:sz w:val="36"/>
          <w:szCs w:val="36"/>
        </w:rPr>
      </w:pPr>
    </w:p>
    <w:p w:rsidR="007F1C45" w:rsidRDefault="007F1C45" w:rsidP="007F1C45">
      <w:pPr>
        <w:rPr>
          <w:rFonts w:ascii="Avenir LT Std 35 Light" w:hAnsi="Avenir LT Std 35 Light"/>
          <w:b/>
          <w:sz w:val="32"/>
          <w:szCs w:val="32"/>
        </w:rPr>
      </w:pPr>
      <w:r w:rsidRPr="007F1C45">
        <w:rPr>
          <w:rFonts w:ascii="Avenir LT Std 35 Light" w:hAnsi="Avenir LT Std 35 Light"/>
          <w:b/>
          <w:sz w:val="32"/>
          <w:szCs w:val="32"/>
        </w:rPr>
        <w:t>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F1C45" w:rsidTr="007F1C45">
        <w:tc>
          <w:tcPr>
            <w:tcW w:w="14390" w:type="dxa"/>
          </w:tcPr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  <w:p w:rsidR="007F1C45" w:rsidRDefault="007F1C45" w:rsidP="007F1C45">
            <w:pPr>
              <w:rPr>
                <w:rFonts w:ascii="Avenir LT Std 35 Light" w:hAnsi="Avenir LT Std 35 Light"/>
                <w:b/>
                <w:sz w:val="32"/>
                <w:szCs w:val="32"/>
              </w:rPr>
            </w:pPr>
          </w:p>
        </w:tc>
      </w:tr>
    </w:tbl>
    <w:p w:rsidR="007F1C45" w:rsidRDefault="007F1C45" w:rsidP="007F1C45">
      <w:pPr>
        <w:rPr>
          <w:rFonts w:ascii="Avenir LT Std 35 Light" w:hAnsi="Avenir LT Std 35 Light"/>
          <w:b/>
          <w:sz w:val="32"/>
          <w:szCs w:val="32"/>
        </w:rPr>
      </w:pP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>
        <w:rPr>
          <w:rFonts w:ascii="Avenir LT Std 35 Light" w:hAnsi="Avenir LT Std 35 Light"/>
          <w:b/>
          <w:sz w:val="32"/>
          <w:szCs w:val="32"/>
        </w:rPr>
        <w:t>HR Manager Name:</w:t>
      </w:r>
    </w:p>
    <w:p w:rsid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</w:p>
    <w:p w:rsidR="007F1C45" w:rsidRPr="007F1C45" w:rsidRDefault="007F1C45" w:rsidP="00D60D3A">
      <w:pPr>
        <w:rPr>
          <w:rFonts w:ascii="Avenir LT Std 35 Light" w:hAnsi="Avenir LT Std 35 Light"/>
          <w:b/>
          <w:sz w:val="32"/>
          <w:szCs w:val="32"/>
        </w:rPr>
      </w:pPr>
      <w:r>
        <w:rPr>
          <w:rFonts w:ascii="Avenir LT Std 35 Light" w:hAnsi="Avenir LT Std 35 Light"/>
          <w:b/>
          <w:sz w:val="32"/>
          <w:szCs w:val="32"/>
        </w:rPr>
        <w:t xml:space="preserve">HR Manager Signature: </w:t>
      </w:r>
    </w:p>
    <w:sectPr w:rsidR="007F1C45" w:rsidRPr="007F1C45" w:rsidSect="00D60D3A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2F" w:rsidRDefault="00465F2F" w:rsidP="002F23CB">
      <w:pPr>
        <w:spacing w:after="0" w:line="240" w:lineRule="auto"/>
      </w:pPr>
      <w:r>
        <w:separator/>
      </w:r>
    </w:p>
  </w:endnote>
  <w:endnote w:type="continuationSeparator" w:id="0">
    <w:p w:rsidR="00465F2F" w:rsidRDefault="00465F2F" w:rsidP="002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2F" w:rsidRDefault="00465F2F" w:rsidP="002F23CB">
      <w:pPr>
        <w:spacing w:after="0" w:line="240" w:lineRule="auto"/>
      </w:pPr>
      <w:r>
        <w:separator/>
      </w:r>
    </w:p>
  </w:footnote>
  <w:footnote w:type="continuationSeparator" w:id="0">
    <w:p w:rsidR="00465F2F" w:rsidRDefault="00465F2F" w:rsidP="002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CB" w:rsidRDefault="002F23CB" w:rsidP="002F23CB">
    <w:pPr>
      <w:pStyle w:val="Header"/>
      <w:jc w:val="center"/>
    </w:pPr>
    <w:r>
      <w:rPr>
        <w:rFonts w:ascii="Didot LT Std" w:hAnsi="Didot LT Std"/>
        <w:noProof/>
        <w:sz w:val="40"/>
        <w:szCs w:val="40"/>
      </w:rPr>
      <w:drawing>
        <wp:inline distT="0" distB="0" distL="0" distR="0" wp14:anchorId="22FBC6D9" wp14:editId="300840D5">
          <wp:extent cx="2742304" cy="511629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Line_SilverseaLogo_60K (2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286" b="42057"/>
                  <a:stretch/>
                </pic:blipFill>
                <pic:spPr bwMode="auto">
                  <a:xfrm>
                    <a:off x="0" y="0"/>
                    <a:ext cx="2743200" cy="5117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4BC4"/>
    <w:multiLevelType w:val="hybridMultilevel"/>
    <w:tmpl w:val="B57E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TM0NzI0NjMzMTJT0lEKTi0uzszPAykwrgUA48fHWiwAAAA="/>
  </w:docVars>
  <w:rsids>
    <w:rsidRoot w:val="002F23CB"/>
    <w:rsid w:val="002F23CB"/>
    <w:rsid w:val="00465F2F"/>
    <w:rsid w:val="004810C4"/>
    <w:rsid w:val="00562F9B"/>
    <w:rsid w:val="00661A5F"/>
    <w:rsid w:val="007E08D5"/>
    <w:rsid w:val="007E7429"/>
    <w:rsid w:val="007F1C45"/>
    <w:rsid w:val="008A2515"/>
    <w:rsid w:val="008D57BB"/>
    <w:rsid w:val="00A068BD"/>
    <w:rsid w:val="00A55B2C"/>
    <w:rsid w:val="00B7324B"/>
    <w:rsid w:val="00D60D3A"/>
    <w:rsid w:val="00F13A63"/>
    <w:rsid w:val="00F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51CE-3A9C-40A1-96F3-C14D1C96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CB"/>
  </w:style>
  <w:style w:type="paragraph" w:styleId="Footer">
    <w:name w:val="footer"/>
    <w:basedOn w:val="Normal"/>
    <w:link w:val="FooterChar"/>
    <w:uiPriority w:val="99"/>
    <w:unhideWhenUsed/>
    <w:rsid w:val="002F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CB"/>
  </w:style>
  <w:style w:type="table" w:styleId="TableGrid">
    <w:name w:val="Table Grid"/>
    <w:basedOn w:val="TableNormal"/>
    <w:uiPriority w:val="39"/>
    <w:rsid w:val="002F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2515"/>
    <w:rPr>
      <w:color w:val="808080"/>
    </w:rPr>
  </w:style>
  <w:style w:type="paragraph" w:styleId="ListParagraph">
    <w:name w:val="List Paragraph"/>
    <w:basedOn w:val="Normal"/>
    <w:uiPriority w:val="34"/>
    <w:qFormat/>
    <w:rsid w:val="00F1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15C4-DCCA-44E1-A391-668B420AB674}"/>
      </w:docPartPr>
      <w:docPartBody>
        <w:p w:rsidR="002E03EC" w:rsidRDefault="00992C71">
          <w:r w:rsidRPr="009F01D5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A3473-1877-4F05-8BAB-6123E827EA58}"/>
      </w:docPartPr>
      <w:docPartBody>
        <w:p w:rsidR="002E03EC" w:rsidRDefault="00992C71">
          <w:r w:rsidRPr="009F01D5">
            <w:rPr>
              <w:rStyle w:val="PlaceholderText"/>
            </w:rPr>
            <w:t>Choose an item.</w:t>
          </w:r>
        </w:p>
      </w:docPartBody>
    </w:docPart>
    <w:docPart>
      <w:docPartPr>
        <w:name w:val="717F0A9CC2DC47FABA146DD9607E2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D062-0D0D-4046-A575-57B14B188AA4}"/>
      </w:docPartPr>
      <w:docPartBody>
        <w:p w:rsidR="00262448" w:rsidRDefault="002E03EC" w:rsidP="002E03EC">
          <w:pPr>
            <w:pStyle w:val="717F0A9CC2DC47FABA146DD9607E239A"/>
          </w:pPr>
          <w:r w:rsidRPr="009F01D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 LT Std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1"/>
    <w:rsid w:val="00262448"/>
    <w:rsid w:val="002E03EC"/>
    <w:rsid w:val="005D072D"/>
    <w:rsid w:val="008A58CE"/>
    <w:rsid w:val="008C0818"/>
    <w:rsid w:val="0099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3EC"/>
    <w:rPr>
      <w:color w:val="808080"/>
    </w:rPr>
  </w:style>
  <w:style w:type="paragraph" w:customStyle="1" w:styleId="D205D891EDE549B2BA8B4D5CA5E65630">
    <w:name w:val="D205D891EDE549B2BA8B4D5CA5E65630"/>
    <w:rsid w:val="002E03EC"/>
  </w:style>
  <w:style w:type="paragraph" w:customStyle="1" w:styleId="717F0A9CC2DC47FABA146DD9607E239A">
    <w:name w:val="717F0A9CC2DC47FABA146DD9607E239A"/>
    <w:rsid w:val="002E0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Rees</dc:creator>
  <cp:keywords/>
  <dc:description/>
  <cp:lastModifiedBy>Jenny Rees</cp:lastModifiedBy>
  <cp:revision>9</cp:revision>
  <dcterms:created xsi:type="dcterms:W3CDTF">2020-03-12T00:22:00Z</dcterms:created>
  <dcterms:modified xsi:type="dcterms:W3CDTF">2020-03-12T12:23:00Z</dcterms:modified>
</cp:coreProperties>
</file>