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37" w:rsidRDefault="002E6B37" w:rsidP="002E6B37">
      <w:pPr>
        <w:pStyle w:val="BodyText"/>
        <w:ind w:left="0"/>
        <w:rPr>
          <w:rFonts w:ascii="Arial" w:hAnsi="Arial"/>
          <w:sz w:val="20"/>
        </w:rPr>
      </w:pPr>
      <w:r>
        <w:rPr>
          <w:rFonts w:ascii="Arial" w:hAnsi="Arial"/>
          <w:sz w:val="20"/>
        </w:rPr>
        <w:t>To the Owners and Managers of M/V____________________________________________</w:t>
      </w:r>
    </w:p>
    <w:p w:rsidR="002E6B37" w:rsidRDefault="002E6B37" w:rsidP="002E6B37">
      <w:pPr>
        <w:pStyle w:val="BodyText"/>
        <w:ind w:left="0"/>
        <w:rPr>
          <w:rFonts w:ascii="Arial" w:hAnsi="Arial"/>
          <w:sz w:val="20"/>
        </w:rPr>
      </w:pPr>
      <w:proofErr w:type="gramStart"/>
      <w:r>
        <w:rPr>
          <w:rFonts w:ascii="Arial" w:hAnsi="Arial"/>
          <w:sz w:val="20"/>
        </w:rPr>
        <w:t>hereinafter</w:t>
      </w:r>
      <w:proofErr w:type="gramEnd"/>
      <w:r>
        <w:rPr>
          <w:rFonts w:ascii="Arial" w:hAnsi="Arial"/>
          <w:sz w:val="20"/>
        </w:rPr>
        <w:t xml:space="preserve"> referred to as the Company</w:t>
      </w:r>
    </w:p>
    <w:p w:rsidR="002E6B37" w:rsidRDefault="002E6B37" w:rsidP="002E6B37">
      <w:pPr>
        <w:pStyle w:val="BodyText"/>
        <w:spacing w:before="720"/>
        <w:jc w:val="center"/>
        <w:rPr>
          <w:rFonts w:ascii="Arial" w:hAnsi="Arial"/>
          <w:b/>
          <w:sz w:val="24"/>
          <w:u w:val="single"/>
        </w:rPr>
      </w:pPr>
      <w:r>
        <w:rPr>
          <w:rFonts w:ascii="Arial" w:hAnsi="Arial"/>
          <w:b/>
          <w:sz w:val="24"/>
          <w:u w:val="single"/>
        </w:rPr>
        <w:t xml:space="preserve">L E T </w:t>
      </w:r>
      <w:proofErr w:type="spellStart"/>
      <w:r>
        <w:rPr>
          <w:rFonts w:ascii="Arial" w:hAnsi="Arial"/>
          <w:b/>
          <w:sz w:val="24"/>
          <w:u w:val="single"/>
        </w:rPr>
        <w:t>T</w:t>
      </w:r>
      <w:proofErr w:type="spellEnd"/>
      <w:r>
        <w:rPr>
          <w:rFonts w:ascii="Arial" w:hAnsi="Arial"/>
          <w:b/>
          <w:sz w:val="24"/>
          <w:u w:val="single"/>
        </w:rPr>
        <w:t xml:space="preserve"> E </w:t>
      </w:r>
      <w:proofErr w:type="gramStart"/>
      <w:r>
        <w:rPr>
          <w:rFonts w:ascii="Arial" w:hAnsi="Arial"/>
          <w:b/>
          <w:sz w:val="24"/>
          <w:u w:val="single"/>
        </w:rPr>
        <w:t>R  OF</w:t>
      </w:r>
      <w:proofErr w:type="gramEnd"/>
      <w:r>
        <w:rPr>
          <w:rFonts w:ascii="Arial" w:hAnsi="Arial"/>
          <w:b/>
          <w:sz w:val="24"/>
          <w:u w:val="single"/>
        </w:rPr>
        <w:t xml:space="preserve">  I N D E M N I T Y</w:t>
      </w:r>
    </w:p>
    <w:p w:rsidR="002E6B37" w:rsidRPr="00DA4D36" w:rsidRDefault="001B5698" w:rsidP="002E6B37">
      <w:pPr>
        <w:pStyle w:val="BodyText"/>
        <w:spacing w:before="100" w:beforeAutospacing="1" w:after="100" w:afterAutospacing="1"/>
        <w:jc w:val="center"/>
        <w:rPr>
          <w:rFonts w:ascii="Arial" w:hAnsi="Arial"/>
          <w:i/>
          <w:sz w:val="18"/>
          <w:szCs w:val="18"/>
        </w:rPr>
      </w:pPr>
      <w:r>
        <w:rPr>
          <w:rFonts w:ascii="Arial" w:hAnsi="Arial"/>
          <w:i/>
          <w:sz w:val="18"/>
          <w:szCs w:val="18"/>
        </w:rPr>
        <w:t>(V</w:t>
      </w:r>
      <w:r w:rsidR="002E6B37" w:rsidRPr="00DA4D36">
        <w:rPr>
          <w:rFonts w:ascii="Arial" w:hAnsi="Arial"/>
          <w:i/>
          <w:sz w:val="18"/>
          <w:szCs w:val="18"/>
        </w:rPr>
        <w:t xml:space="preserve">MS reference </w:t>
      </w:r>
      <w:hyperlink r:id="rId8" w:history="1">
        <w:r w:rsidRPr="001B5698">
          <w:rPr>
            <w:rStyle w:val="Hyperlink"/>
            <w:rFonts w:ascii="Arial" w:hAnsi="Arial" w:cs="Arial"/>
            <w:sz w:val="18"/>
            <w:szCs w:val="18"/>
          </w:rPr>
          <w:t>Crew</w:t>
        </w:r>
      </w:hyperlink>
      <w:r w:rsidRPr="001B5698">
        <w:rPr>
          <w:rStyle w:val="mcbreadcrumbsdivider"/>
          <w:rFonts w:ascii="Arial" w:hAnsi="Arial" w:cs="Arial"/>
          <w:sz w:val="18"/>
          <w:szCs w:val="18"/>
        </w:rPr>
        <w:t xml:space="preserve"> &gt; </w:t>
      </w:r>
      <w:hyperlink r:id="rId9" w:history="1">
        <w:r w:rsidRPr="001B5698">
          <w:rPr>
            <w:rStyle w:val="Hyperlink"/>
            <w:rFonts w:ascii="Arial" w:hAnsi="Arial" w:cs="Arial"/>
            <w:sz w:val="18"/>
            <w:szCs w:val="18"/>
          </w:rPr>
          <w:t xml:space="preserve">1.0 Crewing - </w:t>
        </w:r>
        <w:proofErr w:type="spellStart"/>
        <w:r w:rsidRPr="001B5698">
          <w:rPr>
            <w:rStyle w:val="Hyperlink"/>
            <w:rFonts w:ascii="Arial" w:hAnsi="Arial" w:cs="Arial"/>
            <w:sz w:val="18"/>
            <w:szCs w:val="18"/>
          </w:rPr>
          <w:t>Onboard</w:t>
        </w:r>
        <w:proofErr w:type="spellEnd"/>
        <w:r w:rsidRPr="001B5698">
          <w:rPr>
            <w:rStyle w:val="Hyperlink"/>
            <w:rFonts w:ascii="Arial" w:hAnsi="Arial" w:cs="Arial"/>
            <w:sz w:val="18"/>
            <w:szCs w:val="18"/>
          </w:rPr>
          <w:t xml:space="preserve"> procedures</w:t>
        </w:r>
      </w:hyperlink>
      <w:r w:rsidRPr="001B5698">
        <w:rPr>
          <w:rStyle w:val="mcbreadcrumbsdivider"/>
          <w:rFonts w:ascii="Arial" w:hAnsi="Arial" w:cs="Arial"/>
          <w:sz w:val="18"/>
          <w:szCs w:val="18"/>
        </w:rPr>
        <w:t xml:space="preserve"> &gt; </w:t>
      </w:r>
      <w:r w:rsidRPr="001B5698">
        <w:rPr>
          <w:rStyle w:val="mcbreadcrumbsself"/>
          <w:rFonts w:ascii="Arial" w:hAnsi="Arial" w:cs="Arial"/>
          <w:sz w:val="18"/>
          <w:szCs w:val="18"/>
        </w:rPr>
        <w:t>1.5 Crew Welfare</w:t>
      </w:r>
      <w:r w:rsidR="002E6B37" w:rsidRPr="001B5698">
        <w:rPr>
          <w:rFonts w:ascii="Arial" w:hAnsi="Arial" w:cs="Arial"/>
          <w:i/>
          <w:sz w:val="18"/>
          <w:szCs w:val="18"/>
        </w:rPr>
        <w:t xml:space="preserve">, </w:t>
      </w:r>
      <w:hyperlink r:id="rId10" w:history="1">
        <w:r w:rsidRPr="001B5698">
          <w:rPr>
            <w:rStyle w:val="Hyperlink"/>
            <w:rFonts w:ascii="Arial" w:hAnsi="Arial" w:cs="Arial"/>
            <w:sz w:val="18"/>
            <w:szCs w:val="18"/>
          </w:rPr>
          <w:t>Crew</w:t>
        </w:r>
      </w:hyperlink>
      <w:r w:rsidRPr="001B5698">
        <w:rPr>
          <w:rStyle w:val="mcbreadcrumbsdivider"/>
          <w:rFonts w:ascii="Arial" w:hAnsi="Arial" w:cs="Arial"/>
          <w:sz w:val="18"/>
          <w:szCs w:val="18"/>
        </w:rPr>
        <w:t xml:space="preserve"> &gt; </w:t>
      </w:r>
      <w:hyperlink r:id="rId11" w:history="1">
        <w:r w:rsidRPr="001B5698">
          <w:rPr>
            <w:rStyle w:val="Hyperlink"/>
            <w:rFonts w:ascii="Arial" w:hAnsi="Arial" w:cs="Arial"/>
            <w:sz w:val="18"/>
            <w:szCs w:val="18"/>
          </w:rPr>
          <w:t xml:space="preserve">1.0 Crewing - </w:t>
        </w:r>
        <w:proofErr w:type="spellStart"/>
        <w:r w:rsidRPr="001B5698">
          <w:rPr>
            <w:rStyle w:val="Hyperlink"/>
            <w:rFonts w:ascii="Arial" w:hAnsi="Arial" w:cs="Arial"/>
            <w:sz w:val="18"/>
            <w:szCs w:val="18"/>
          </w:rPr>
          <w:t>Onboard</w:t>
        </w:r>
        <w:proofErr w:type="spellEnd"/>
        <w:r w:rsidRPr="001B5698">
          <w:rPr>
            <w:rStyle w:val="Hyperlink"/>
            <w:rFonts w:ascii="Arial" w:hAnsi="Arial" w:cs="Arial"/>
            <w:sz w:val="18"/>
            <w:szCs w:val="18"/>
          </w:rPr>
          <w:t xml:space="preserve"> procedures</w:t>
        </w:r>
      </w:hyperlink>
      <w:r w:rsidRPr="001B5698">
        <w:rPr>
          <w:rStyle w:val="mcbreadcrumbsdivider"/>
          <w:rFonts w:ascii="Arial" w:hAnsi="Arial" w:cs="Arial"/>
          <w:sz w:val="18"/>
          <w:szCs w:val="18"/>
        </w:rPr>
        <w:t xml:space="preserve"> &gt; </w:t>
      </w:r>
      <w:r w:rsidRPr="001B5698">
        <w:rPr>
          <w:rStyle w:val="mcbreadcrumbsself"/>
          <w:rFonts w:ascii="Arial" w:hAnsi="Arial" w:cs="Arial"/>
          <w:sz w:val="18"/>
          <w:szCs w:val="18"/>
        </w:rPr>
        <w:t>1.1 Crew Administration</w:t>
      </w:r>
      <w:r w:rsidR="002E6B37" w:rsidRPr="00FF2816">
        <w:rPr>
          <w:rStyle w:val="mcbreadcrumbs"/>
          <w:rFonts w:ascii="Segoe UI" w:hAnsi="Segoe UI" w:cs="Segoe UI"/>
          <w:sz w:val="18"/>
          <w:szCs w:val="18"/>
        </w:rPr>
        <w:t xml:space="preserve"> </w:t>
      </w:r>
      <w:r w:rsidR="002E6B37" w:rsidRPr="00DA4D36">
        <w:rPr>
          <w:rFonts w:ascii="Arial" w:hAnsi="Arial"/>
          <w:i/>
          <w:sz w:val="18"/>
          <w:szCs w:val="18"/>
        </w:rPr>
        <w:t>and form C092)</w:t>
      </w:r>
    </w:p>
    <w:p w:rsidR="002E6B37" w:rsidRDefault="002E6B37" w:rsidP="002E6B37">
      <w:pPr>
        <w:pStyle w:val="BodyText"/>
        <w:spacing w:before="240" w:after="0"/>
        <w:ind w:left="0"/>
        <w:rPr>
          <w:rFonts w:ascii="Arial" w:hAnsi="Arial"/>
          <w:sz w:val="20"/>
        </w:rPr>
      </w:pPr>
      <w:r>
        <w:rPr>
          <w:rFonts w:ascii="Arial" w:hAnsi="Arial"/>
          <w:sz w:val="20"/>
        </w:rPr>
        <w:t>In consideration of your allowing my spouse/partner</w:t>
      </w:r>
      <w:bookmarkStart w:id="0" w:name="_GoBack"/>
      <w:bookmarkEnd w:id="0"/>
      <w:r>
        <w:rPr>
          <w:rFonts w:ascii="Arial" w:hAnsi="Arial"/>
          <w:sz w:val="20"/>
        </w:rPr>
        <w:t xml:space="preserve"> / and </w:t>
      </w:r>
      <w:proofErr w:type="gramStart"/>
      <w:r>
        <w:rPr>
          <w:rFonts w:ascii="Arial" w:hAnsi="Arial"/>
          <w:sz w:val="20"/>
        </w:rPr>
        <w:t>child(</w:t>
      </w:r>
      <w:proofErr w:type="spellStart"/>
      <w:proofErr w:type="gramEnd"/>
      <w:r>
        <w:rPr>
          <w:rFonts w:ascii="Arial" w:hAnsi="Arial"/>
          <w:sz w:val="20"/>
        </w:rPr>
        <w:t>ren</w:t>
      </w:r>
      <w:proofErr w:type="spellEnd"/>
      <w:r>
        <w:rPr>
          <w:rFonts w:ascii="Arial" w:hAnsi="Arial"/>
          <w:sz w:val="20"/>
        </w:rPr>
        <w:t xml:space="preserve">)* to voyage or stay aboard the above vessel, I, </w:t>
      </w:r>
    </w:p>
    <w:p w:rsidR="002E6B37" w:rsidRDefault="002E6B37" w:rsidP="002E6B37">
      <w:pPr>
        <w:pStyle w:val="BodyText"/>
        <w:spacing w:before="80" w:after="80"/>
        <w:ind w:left="0"/>
        <w:rPr>
          <w:rFonts w:ascii="Arial" w:hAnsi="Arial"/>
          <w:sz w:val="20"/>
        </w:rPr>
      </w:pPr>
      <w:r>
        <w:rPr>
          <w:rFonts w:ascii="Arial" w:hAnsi="Arial"/>
          <w:sz w:val="20"/>
        </w:rPr>
        <w:t>(</w:t>
      </w:r>
      <w:proofErr w:type="gramStart"/>
      <w:r>
        <w:rPr>
          <w:rFonts w:ascii="Arial" w:hAnsi="Arial"/>
          <w:i/>
          <w:sz w:val="18"/>
        </w:rPr>
        <w:t>please</w:t>
      </w:r>
      <w:proofErr w:type="gramEnd"/>
      <w:r>
        <w:rPr>
          <w:rFonts w:ascii="Arial" w:hAnsi="Arial"/>
          <w:i/>
          <w:sz w:val="18"/>
        </w:rPr>
        <w:t xml:space="preserve"> print rank and name in full</w:t>
      </w:r>
      <w:r>
        <w:rPr>
          <w:rFonts w:ascii="Arial" w:hAnsi="Arial"/>
          <w:sz w:val="20"/>
        </w:rPr>
        <w:t>) ____________________________________________________________,</w:t>
      </w:r>
    </w:p>
    <w:p w:rsidR="002E6B37" w:rsidRDefault="002E6B37" w:rsidP="002E6B37">
      <w:pPr>
        <w:pStyle w:val="BodyText"/>
        <w:tabs>
          <w:tab w:val="right" w:pos="9638"/>
        </w:tabs>
        <w:spacing w:before="120" w:after="120" w:line="360" w:lineRule="auto"/>
        <w:ind w:left="0"/>
        <w:jc w:val="both"/>
        <w:rPr>
          <w:rFonts w:ascii="Arial" w:hAnsi="Arial"/>
          <w:sz w:val="20"/>
        </w:rPr>
      </w:pPr>
      <w:proofErr w:type="gramStart"/>
      <w:r>
        <w:rPr>
          <w:rFonts w:ascii="Arial" w:hAnsi="Arial"/>
          <w:sz w:val="20"/>
        </w:rPr>
        <w:t>jointly</w:t>
      </w:r>
      <w:proofErr w:type="gramEnd"/>
      <w:r>
        <w:rPr>
          <w:rFonts w:ascii="Arial" w:hAnsi="Arial"/>
          <w:sz w:val="20"/>
        </w:rPr>
        <w:t xml:space="preserve"> and severally with my spouse/partner and child(</w:t>
      </w:r>
      <w:proofErr w:type="spellStart"/>
      <w:r>
        <w:rPr>
          <w:rFonts w:ascii="Arial" w:hAnsi="Arial"/>
          <w:sz w:val="20"/>
        </w:rPr>
        <w:t>ren</w:t>
      </w:r>
      <w:proofErr w:type="spellEnd"/>
      <w:r>
        <w:rPr>
          <w:rFonts w:ascii="Arial" w:hAnsi="Arial"/>
          <w:sz w:val="20"/>
        </w:rPr>
        <w:t>)*, undertake to make no claim of any nature whatsoever and howsoever arising against you, your servants, agents or independent contractors. For the purpose of this agreement, the above owners shall be deemed to contract on behalf of and for the benefit of all persons who are or may be their servants, agents or independent contractors from time to time and all such persons shall to this extent be or be deemed to be parties to this agreement.</w:t>
      </w:r>
    </w:p>
    <w:p w:rsidR="002E6B37" w:rsidRDefault="002E6B37" w:rsidP="002E6B37">
      <w:pPr>
        <w:pStyle w:val="BodyText"/>
        <w:spacing w:before="80" w:after="80" w:line="360" w:lineRule="auto"/>
        <w:ind w:left="0"/>
        <w:jc w:val="both"/>
        <w:rPr>
          <w:rFonts w:ascii="Arial" w:hAnsi="Arial"/>
          <w:sz w:val="20"/>
        </w:rPr>
      </w:pPr>
      <w:r>
        <w:rPr>
          <w:rFonts w:ascii="Arial" w:hAnsi="Arial"/>
          <w:sz w:val="20"/>
        </w:rPr>
        <w:tab/>
        <w:t>We further undertake to follow the company’s rules governing the carriage of ship officers’ spouses/partners and children as detailed on the reverse of this document which we have read, understood and accepted in full and have, therefore, this day ______________ Yr. __________________ signed this letter of indemnity.</w:t>
      </w:r>
    </w:p>
    <w:p w:rsidR="002E6B37" w:rsidRDefault="002E6B37" w:rsidP="002E6B37">
      <w:pPr>
        <w:pStyle w:val="BodyText"/>
        <w:spacing w:before="80" w:after="80"/>
        <w:ind w:left="0"/>
        <w:jc w:val="both"/>
        <w:rPr>
          <w:rFonts w:ascii="Arial" w:hAnsi="Arial"/>
          <w:b/>
          <w:sz w:val="20"/>
        </w:rPr>
      </w:pPr>
      <w:r>
        <w:rPr>
          <w:rFonts w:ascii="Arial" w:hAnsi="Arial"/>
          <w:b/>
          <w:sz w:val="20"/>
        </w:rPr>
        <w:t xml:space="preserve">Details of spouse/partner and </w:t>
      </w:r>
      <w:proofErr w:type="gramStart"/>
      <w:r>
        <w:rPr>
          <w:rFonts w:ascii="Arial" w:hAnsi="Arial"/>
          <w:b/>
          <w:sz w:val="20"/>
        </w:rPr>
        <w:t>child(</w:t>
      </w:r>
      <w:proofErr w:type="spellStart"/>
      <w:proofErr w:type="gramEnd"/>
      <w:r>
        <w:rPr>
          <w:rFonts w:ascii="Arial" w:hAnsi="Arial"/>
          <w:b/>
          <w:sz w:val="20"/>
        </w:rPr>
        <w:t>ren</w:t>
      </w:r>
      <w:proofErr w:type="spellEnd"/>
      <w:r>
        <w:rPr>
          <w:rFonts w:ascii="Arial" w:hAnsi="Arial"/>
          <w:b/>
          <w:sz w:val="20"/>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587"/>
        <w:gridCol w:w="3083"/>
      </w:tblGrid>
      <w:tr w:rsidR="002E6B37" w:rsidTr="0003068E">
        <w:tc>
          <w:tcPr>
            <w:tcW w:w="4111" w:type="dxa"/>
          </w:tcPr>
          <w:p w:rsidR="002E6B37" w:rsidRDefault="002E6B37" w:rsidP="0003068E">
            <w:pPr>
              <w:pStyle w:val="BodyText"/>
              <w:spacing w:before="80" w:after="80"/>
              <w:ind w:left="0"/>
              <w:jc w:val="center"/>
              <w:rPr>
                <w:rFonts w:ascii="Arial" w:hAnsi="Arial"/>
                <w:sz w:val="20"/>
              </w:rPr>
            </w:pPr>
            <w:r>
              <w:rPr>
                <w:rFonts w:ascii="Arial" w:hAnsi="Arial"/>
                <w:sz w:val="20"/>
              </w:rPr>
              <w:t>Name of spouse/partner and child(</w:t>
            </w:r>
            <w:proofErr w:type="spellStart"/>
            <w:r>
              <w:rPr>
                <w:rFonts w:ascii="Arial" w:hAnsi="Arial"/>
                <w:sz w:val="20"/>
              </w:rPr>
              <w:t>ren</w:t>
            </w:r>
            <w:proofErr w:type="spellEnd"/>
            <w:r>
              <w:rPr>
                <w:rFonts w:ascii="Arial" w:hAnsi="Arial"/>
                <w:sz w:val="20"/>
              </w:rPr>
              <w:t>)*</w:t>
            </w:r>
          </w:p>
        </w:tc>
        <w:tc>
          <w:tcPr>
            <w:tcW w:w="2587" w:type="dxa"/>
          </w:tcPr>
          <w:p w:rsidR="002E6B37" w:rsidRDefault="002E6B37" w:rsidP="0003068E">
            <w:pPr>
              <w:pStyle w:val="BodyText"/>
              <w:spacing w:before="80" w:after="80"/>
              <w:ind w:left="0"/>
              <w:jc w:val="center"/>
              <w:rPr>
                <w:rFonts w:ascii="Arial" w:hAnsi="Arial"/>
                <w:sz w:val="20"/>
              </w:rPr>
            </w:pPr>
            <w:r>
              <w:rPr>
                <w:rFonts w:ascii="Arial" w:hAnsi="Arial"/>
                <w:sz w:val="20"/>
              </w:rPr>
              <w:t>Date of Birth</w:t>
            </w:r>
          </w:p>
        </w:tc>
        <w:tc>
          <w:tcPr>
            <w:tcW w:w="3083" w:type="dxa"/>
            <w:vAlign w:val="center"/>
          </w:tcPr>
          <w:p w:rsidR="002E6B37" w:rsidRDefault="002E6B37" w:rsidP="0003068E">
            <w:pPr>
              <w:pStyle w:val="BodyText"/>
              <w:spacing w:before="80" w:after="80"/>
              <w:ind w:left="0"/>
              <w:jc w:val="center"/>
              <w:rPr>
                <w:rFonts w:ascii="Arial" w:hAnsi="Arial"/>
                <w:sz w:val="20"/>
              </w:rPr>
            </w:pPr>
            <w:r>
              <w:rPr>
                <w:rFonts w:ascii="Arial" w:hAnsi="Arial"/>
                <w:sz w:val="20"/>
              </w:rPr>
              <w:t>Nationality</w:t>
            </w:r>
          </w:p>
        </w:tc>
      </w:tr>
      <w:tr w:rsidR="002E6B37" w:rsidTr="0003068E">
        <w:trPr>
          <w:trHeight w:val="1795"/>
        </w:trPr>
        <w:tc>
          <w:tcPr>
            <w:tcW w:w="4111" w:type="dxa"/>
          </w:tcPr>
          <w:p w:rsidR="002E6B37" w:rsidRDefault="002E6B37" w:rsidP="0003068E">
            <w:pPr>
              <w:pStyle w:val="BodyText"/>
              <w:spacing w:before="80" w:after="80"/>
              <w:ind w:left="0"/>
              <w:jc w:val="both"/>
              <w:rPr>
                <w:rFonts w:ascii="Arial" w:hAnsi="Arial"/>
                <w:sz w:val="20"/>
              </w:rPr>
            </w:pPr>
          </w:p>
        </w:tc>
        <w:tc>
          <w:tcPr>
            <w:tcW w:w="2587" w:type="dxa"/>
          </w:tcPr>
          <w:p w:rsidR="002E6B37" w:rsidRDefault="002E6B37" w:rsidP="0003068E">
            <w:pPr>
              <w:pStyle w:val="BodyText"/>
              <w:spacing w:before="80" w:after="80"/>
              <w:ind w:left="0"/>
              <w:jc w:val="both"/>
              <w:rPr>
                <w:rFonts w:ascii="Arial" w:hAnsi="Arial"/>
                <w:sz w:val="20"/>
              </w:rPr>
            </w:pPr>
          </w:p>
        </w:tc>
        <w:tc>
          <w:tcPr>
            <w:tcW w:w="3083" w:type="dxa"/>
          </w:tcPr>
          <w:p w:rsidR="002E6B37" w:rsidRDefault="002E6B37" w:rsidP="0003068E">
            <w:pPr>
              <w:pStyle w:val="BodyText"/>
              <w:spacing w:before="80" w:after="80"/>
              <w:ind w:left="0"/>
              <w:jc w:val="both"/>
              <w:rPr>
                <w:rFonts w:ascii="Arial" w:hAnsi="Arial"/>
                <w:sz w:val="20"/>
              </w:rPr>
            </w:pPr>
          </w:p>
        </w:tc>
      </w:tr>
    </w:tbl>
    <w:p w:rsidR="002E6B37" w:rsidRDefault="002E6B37" w:rsidP="002E6B37">
      <w:pPr>
        <w:pStyle w:val="BodyText"/>
        <w:spacing w:before="80" w:after="80"/>
        <w:ind w:left="0"/>
        <w:jc w:val="both"/>
        <w:rPr>
          <w:rFonts w:ascii="Arial" w:hAnsi="Arial"/>
          <w:sz w:val="20"/>
        </w:rPr>
      </w:pPr>
    </w:p>
    <w:p w:rsidR="002E6B37" w:rsidRDefault="002E6B37" w:rsidP="002E6B37">
      <w:pPr>
        <w:pStyle w:val="BodyText"/>
        <w:spacing w:before="80" w:after="80"/>
        <w:ind w:left="0"/>
        <w:jc w:val="both"/>
        <w:rPr>
          <w:rFonts w:ascii="Arial" w:hAnsi="Arial"/>
          <w:b/>
          <w:sz w:val="20"/>
        </w:rPr>
      </w:pPr>
      <w:r>
        <w:rPr>
          <w:rFonts w:ascii="Arial" w:hAnsi="Arial"/>
          <w:b/>
          <w:sz w:val="20"/>
        </w:rPr>
        <w:t xml:space="preserve">Stay of spouse/partner and </w:t>
      </w:r>
      <w:proofErr w:type="gramStart"/>
      <w:r>
        <w:rPr>
          <w:rFonts w:ascii="Arial" w:hAnsi="Arial"/>
          <w:b/>
          <w:sz w:val="20"/>
        </w:rPr>
        <w:t>child(</w:t>
      </w:r>
      <w:proofErr w:type="spellStart"/>
      <w:proofErr w:type="gramEnd"/>
      <w:r>
        <w:rPr>
          <w:rFonts w:ascii="Arial" w:hAnsi="Arial"/>
          <w:b/>
          <w:sz w:val="20"/>
        </w:rPr>
        <w:t>ren</w:t>
      </w:r>
      <w:proofErr w:type="spellEnd"/>
      <w:r>
        <w:rPr>
          <w:rFonts w:ascii="Arial" w:hAnsi="Arial"/>
          <w:b/>
          <w:sz w:val="20"/>
        </w:rPr>
        <w:t>)*:</w:t>
      </w:r>
    </w:p>
    <w:p w:rsidR="002E6B37" w:rsidRDefault="002E6B37" w:rsidP="002E6B37">
      <w:pPr>
        <w:pStyle w:val="BodyText"/>
        <w:numPr>
          <w:ilvl w:val="0"/>
          <w:numId w:val="1"/>
        </w:numPr>
        <w:tabs>
          <w:tab w:val="clear" w:pos="1080"/>
          <w:tab w:val="num" w:pos="540"/>
        </w:tabs>
        <w:spacing w:before="80" w:after="80"/>
        <w:ind w:left="540" w:hanging="540"/>
        <w:jc w:val="both"/>
        <w:rPr>
          <w:rFonts w:ascii="Arial" w:hAnsi="Arial"/>
          <w:i/>
          <w:sz w:val="16"/>
        </w:rPr>
      </w:pPr>
      <w:r>
        <w:rPr>
          <w:rFonts w:ascii="Arial" w:hAnsi="Arial"/>
          <w:sz w:val="20"/>
        </w:rPr>
        <w:t>will commence at (</w:t>
      </w:r>
      <w:r>
        <w:rPr>
          <w:rFonts w:ascii="Arial" w:hAnsi="Arial"/>
          <w:i/>
          <w:sz w:val="18"/>
        </w:rPr>
        <w:t>port</w:t>
      </w:r>
      <w:r>
        <w:rPr>
          <w:rFonts w:ascii="Arial" w:hAnsi="Arial"/>
          <w:sz w:val="20"/>
        </w:rPr>
        <w:t>) ________________________________  on (</w:t>
      </w:r>
      <w:r>
        <w:rPr>
          <w:rFonts w:ascii="Arial" w:hAnsi="Arial"/>
          <w:i/>
          <w:sz w:val="18"/>
        </w:rPr>
        <w:t>date</w:t>
      </w:r>
      <w:r>
        <w:rPr>
          <w:rFonts w:ascii="Arial" w:hAnsi="Arial"/>
          <w:i/>
          <w:sz w:val="16"/>
        </w:rPr>
        <w:t>)_________________________</w:t>
      </w:r>
    </w:p>
    <w:p w:rsidR="002E6B37" w:rsidRDefault="002E6B37" w:rsidP="002E6B37">
      <w:pPr>
        <w:pStyle w:val="BodyText"/>
        <w:numPr>
          <w:ilvl w:val="0"/>
          <w:numId w:val="1"/>
        </w:numPr>
        <w:tabs>
          <w:tab w:val="clear" w:pos="1080"/>
          <w:tab w:val="num" w:pos="540"/>
        </w:tabs>
        <w:spacing w:before="80" w:after="80"/>
        <w:ind w:left="540" w:hanging="540"/>
        <w:jc w:val="both"/>
        <w:rPr>
          <w:rFonts w:ascii="Arial" w:hAnsi="Arial"/>
          <w:sz w:val="20"/>
        </w:rPr>
      </w:pPr>
      <w:r>
        <w:rPr>
          <w:rFonts w:ascii="Arial" w:hAnsi="Arial"/>
          <w:sz w:val="20"/>
        </w:rPr>
        <w:t>will cease on or before (</w:t>
      </w:r>
      <w:r>
        <w:rPr>
          <w:rFonts w:ascii="Arial" w:hAnsi="Arial"/>
          <w:i/>
          <w:sz w:val="18"/>
        </w:rPr>
        <w:t>date</w:t>
      </w:r>
      <w:r>
        <w:rPr>
          <w:rFonts w:ascii="Arial" w:hAnsi="Arial"/>
          <w:sz w:val="20"/>
        </w:rPr>
        <w:t>) ___________________________</w:t>
      </w:r>
    </w:p>
    <w:p w:rsidR="002E6B37" w:rsidRDefault="002E6B37" w:rsidP="002E6B37">
      <w:pPr>
        <w:pStyle w:val="BodyText"/>
        <w:tabs>
          <w:tab w:val="num" w:pos="540"/>
          <w:tab w:val="right" w:pos="9638"/>
        </w:tabs>
        <w:spacing w:before="240" w:after="80"/>
        <w:ind w:left="540" w:hanging="540"/>
        <w:jc w:val="both"/>
        <w:rPr>
          <w:rFonts w:ascii="Arial" w:hAnsi="Arial"/>
          <w:sz w:val="20"/>
        </w:rPr>
      </w:pPr>
      <w:r>
        <w:rPr>
          <w:rFonts w:ascii="Arial" w:hAnsi="Arial"/>
          <w:sz w:val="20"/>
        </w:rPr>
        <w:tab/>
      </w:r>
      <w:r>
        <w:rPr>
          <w:rFonts w:ascii="Arial" w:hAnsi="Arial"/>
          <w:sz w:val="20"/>
        </w:rPr>
        <w:tab/>
        <w:t>Officer’s signature _________________________</w:t>
      </w:r>
    </w:p>
    <w:p w:rsidR="002E6B37" w:rsidRDefault="002E6B37" w:rsidP="002E6B37">
      <w:pPr>
        <w:pStyle w:val="BodyText"/>
        <w:tabs>
          <w:tab w:val="right" w:pos="9638"/>
        </w:tabs>
        <w:spacing w:before="480" w:after="80"/>
        <w:jc w:val="both"/>
        <w:rPr>
          <w:rFonts w:ascii="Arial" w:hAnsi="Arial"/>
          <w:sz w:val="20"/>
        </w:rPr>
      </w:pPr>
      <w:r>
        <w:rPr>
          <w:rFonts w:ascii="Arial" w:hAnsi="Arial"/>
          <w:sz w:val="20"/>
        </w:rPr>
        <w:tab/>
        <w:t>Signature of officer’s spouse/partner __________________________</w:t>
      </w:r>
    </w:p>
    <w:p w:rsidR="002E6B37" w:rsidRDefault="002E6B37" w:rsidP="002E6B37">
      <w:pPr>
        <w:pStyle w:val="BodyText"/>
        <w:tabs>
          <w:tab w:val="right" w:pos="9638"/>
        </w:tabs>
        <w:spacing w:before="80" w:after="80"/>
        <w:ind w:left="0"/>
        <w:rPr>
          <w:rFonts w:ascii="Arial" w:hAnsi="Arial"/>
          <w:i/>
          <w:sz w:val="16"/>
        </w:rPr>
      </w:pPr>
      <w:r>
        <w:rPr>
          <w:rFonts w:ascii="Arial" w:hAnsi="Arial"/>
          <w:sz w:val="20"/>
        </w:rPr>
        <w:tab/>
        <w:t>(</w:t>
      </w:r>
      <w:proofErr w:type="gramStart"/>
      <w:r>
        <w:rPr>
          <w:rFonts w:ascii="Arial" w:hAnsi="Arial"/>
          <w:i/>
          <w:sz w:val="16"/>
        </w:rPr>
        <w:t>on</w:t>
      </w:r>
      <w:proofErr w:type="gramEnd"/>
      <w:r>
        <w:rPr>
          <w:rFonts w:ascii="Arial" w:hAnsi="Arial"/>
          <w:i/>
          <w:sz w:val="16"/>
        </w:rPr>
        <w:t xml:space="preserve"> behalf of my child(</w:t>
      </w:r>
      <w:proofErr w:type="spellStart"/>
      <w:r>
        <w:rPr>
          <w:rFonts w:ascii="Arial" w:hAnsi="Arial"/>
          <w:i/>
          <w:sz w:val="16"/>
        </w:rPr>
        <w:t>ren</w:t>
      </w:r>
      <w:proofErr w:type="spellEnd"/>
      <w:r>
        <w:rPr>
          <w:rFonts w:ascii="Arial" w:hAnsi="Arial"/>
          <w:i/>
          <w:sz w:val="16"/>
        </w:rPr>
        <w:t>)* accompanying me)</w:t>
      </w:r>
    </w:p>
    <w:p w:rsidR="002E6B37" w:rsidRDefault="002E6B37" w:rsidP="002E6B37">
      <w:pPr>
        <w:pStyle w:val="BodyText"/>
        <w:spacing w:before="240" w:after="80"/>
        <w:ind w:left="0"/>
        <w:rPr>
          <w:rFonts w:ascii="Arial" w:hAnsi="Arial"/>
          <w:i/>
          <w:sz w:val="16"/>
        </w:rPr>
      </w:pPr>
      <w:r>
        <w:rPr>
          <w:rFonts w:ascii="Arial" w:hAnsi="Arial"/>
          <w:i/>
          <w:sz w:val="16"/>
        </w:rPr>
        <w:t>* Strike out what is not applicable</w:t>
      </w:r>
    </w:p>
    <w:p w:rsidR="002E6B37" w:rsidRDefault="002E6B37" w:rsidP="002E6B37">
      <w:pPr>
        <w:rPr>
          <w:rFonts w:ascii="Arial" w:hAnsi="Arial"/>
          <w:sz w:val="16"/>
        </w:rPr>
      </w:pPr>
    </w:p>
    <w:p w:rsidR="002E6B37" w:rsidRDefault="002E6B37" w:rsidP="002E6B37">
      <w:pPr>
        <w:rPr>
          <w:rFonts w:ascii="Arial" w:hAnsi="Arial"/>
          <w:sz w:val="16"/>
        </w:rPr>
      </w:pPr>
    </w:p>
    <w:p w:rsidR="002E6B37" w:rsidRPr="00CD6763" w:rsidRDefault="002E6B37" w:rsidP="002E6B37">
      <w:pPr>
        <w:pStyle w:val="BodyText"/>
        <w:spacing w:before="0" w:after="0"/>
        <w:ind w:left="0"/>
        <w:jc w:val="center"/>
        <w:rPr>
          <w:rFonts w:ascii="Arial" w:hAnsi="Arial"/>
          <w:b/>
          <w:sz w:val="16"/>
          <w:u w:val="single"/>
        </w:rPr>
      </w:pPr>
      <w:r>
        <w:rPr>
          <w:rFonts w:ascii="Arial" w:hAnsi="Arial"/>
          <w:b/>
          <w:sz w:val="16"/>
          <w:u w:val="single"/>
        </w:rPr>
        <w:br w:type="page"/>
      </w:r>
      <w:r>
        <w:rPr>
          <w:rFonts w:ascii="Arial" w:hAnsi="Arial"/>
          <w:b/>
          <w:sz w:val="16"/>
          <w:u w:val="single"/>
        </w:rPr>
        <w:lastRenderedPageBreak/>
        <w:t>RULES GOVERNING THE CARRIAGE OF OFFICERS SPOUSES/PARTNERS AND CHILDREN VISITING OR VOYAGING ON COMPANY VESSEL</w:t>
      </w:r>
      <w:r w:rsidRPr="00CD6763">
        <w:rPr>
          <w:rFonts w:ascii="Arial" w:hAnsi="Arial"/>
          <w:b/>
          <w:sz w:val="16"/>
          <w:u w:val="single"/>
        </w:rPr>
        <w:t>S</w:t>
      </w:r>
    </w:p>
    <w:p w:rsidR="002E6B37" w:rsidRDefault="002E6B37" w:rsidP="002E6B37">
      <w:pPr>
        <w:pStyle w:val="BodyText"/>
        <w:spacing w:before="120" w:after="0"/>
        <w:ind w:left="0"/>
        <w:rPr>
          <w:rFonts w:ascii="Arial" w:hAnsi="Arial"/>
          <w:sz w:val="16"/>
        </w:rPr>
      </w:pPr>
      <w:r>
        <w:rPr>
          <w:rFonts w:ascii="Arial" w:hAnsi="Arial"/>
          <w:sz w:val="16"/>
        </w:rPr>
        <w:t>The Company will grant requests for Officers to be accompanied by their spouses/partners on voyages or whilst the ship is in port. It should be remembered that this facility is a privilege, given at the discretion of the Company, and subject to certain conditions being satisfied. These conditions are set out below:</w:t>
      </w:r>
    </w:p>
    <w:p w:rsidR="002E6B37" w:rsidRDefault="002E6B37" w:rsidP="002E6B37">
      <w:pPr>
        <w:pStyle w:val="BodyText"/>
        <w:spacing w:before="120" w:after="0"/>
        <w:ind w:left="0"/>
        <w:rPr>
          <w:rFonts w:ascii="Arial" w:hAnsi="Arial"/>
          <w:sz w:val="16"/>
        </w:rPr>
      </w:pPr>
      <w:r>
        <w:rPr>
          <w:rFonts w:ascii="Arial" w:hAnsi="Arial"/>
          <w:sz w:val="16"/>
        </w:rPr>
        <w:t>1.</w:t>
      </w:r>
      <w:r>
        <w:rPr>
          <w:rFonts w:ascii="Arial" w:hAnsi="Arial"/>
          <w:sz w:val="16"/>
        </w:rPr>
        <w:tab/>
      </w:r>
      <w:r w:rsidRPr="00CE63DA">
        <w:rPr>
          <w:rFonts w:ascii="Arial" w:hAnsi="Arial"/>
          <w:sz w:val="16"/>
          <w:u w:val="single"/>
        </w:rPr>
        <w:t>Spouses/Partne</w:t>
      </w:r>
      <w:r>
        <w:rPr>
          <w:rFonts w:ascii="Arial" w:hAnsi="Arial"/>
          <w:sz w:val="16"/>
          <w:u w:val="single"/>
        </w:rPr>
        <w:t>r</w:t>
      </w:r>
      <w:r w:rsidRPr="00CE63DA">
        <w:rPr>
          <w:rFonts w:ascii="Arial" w:hAnsi="Arial"/>
          <w:sz w:val="16"/>
          <w:u w:val="single"/>
        </w:rPr>
        <w:t>s</w:t>
      </w:r>
    </w:p>
    <w:p w:rsidR="002E6B37" w:rsidRDefault="002E6B37" w:rsidP="002E6B37">
      <w:pPr>
        <w:pStyle w:val="BodyText"/>
        <w:numPr>
          <w:ilvl w:val="1"/>
          <w:numId w:val="2"/>
        </w:numPr>
        <w:spacing w:before="120" w:after="120"/>
        <w:jc w:val="both"/>
        <w:rPr>
          <w:rFonts w:ascii="Arial" w:hAnsi="Arial"/>
          <w:sz w:val="16"/>
        </w:rPr>
      </w:pPr>
      <w:r>
        <w:rPr>
          <w:rFonts w:ascii="Arial" w:hAnsi="Arial"/>
          <w:sz w:val="16"/>
        </w:rPr>
        <w:t>Spouses/partners will be allowed only on vessels that are considered suitable for their accommodation. The decision on suitability rests with the Company. Vessels considered unsuitable include those where:</w:t>
      </w:r>
    </w:p>
    <w:p w:rsidR="002E6B37" w:rsidRDefault="002E6B37" w:rsidP="002E6B37">
      <w:pPr>
        <w:pStyle w:val="BodyText"/>
        <w:numPr>
          <w:ilvl w:val="0"/>
          <w:numId w:val="3"/>
        </w:numPr>
        <w:spacing w:before="0" w:after="0"/>
        <w:jc w:val="both"/>
        <w:rPr>
          <w:rFonts w:ascii="Arial" w:hAnsi="Arial"/>
          <w:sz w:val="16"/>
        </w:rPr>
      </w:pPr>
      <w:r>
        <w:rPr>
          <w:rFonts w:ascii="Arial" w:hAnsi="Arial"/>
          <w:sz w:val="16"/>
        </w:rPr>
        <w:t>The nature of the cargo would present hazards to unskilled personnel,</w:t>
      </w:r>
    </w:p>
    <w:p w:rsidR="002E6B37" w:rsidRDefault="002E6B37" w:rsidP="002E6B37">
      <w:pPr>
        <w:pStyle w:val="BodyText"/>
        <w:numPr>
          <w:ilvl w:val="0"/>
          <w:numId w:val="3"/>
        </w:numPr>
        <w:tabs>
          <w:tab w:val="clear" w:pos="1140"/>
          <w:tab w:val="left" w:pos="1134"/>
        </w:tabs>
        <w:spacing w:before="0" w:after="0"/>
        <w:jc w:val="both"/>
        <w:rPr>
          <w:rFonts w:ascii="Arial" w:hAnsi="Arial"/>
          <w:sz w:val="16"/>
        </w:rPr>
      </w:pPr>
      <w:r>
        <w:rPr>
          <w:rFonts w:ascii="Arial" w:hAnsi="Arial"/>
          <w:sz w:val="16"/>
        </w:rPr>
        <w:t>The personal facilities in the vessel are considered unsuitable for the accommodation of ladies,</w:t>
      </w:r>
    </w:p>
    <w:p w:rsidR="002E6B37" w:rsidRDefault="002E6B37" w:rsidP="002E6B37">
      <w:pPr>
        <w:pStyle w:val="BodyText"/>
        <w:numPr>
          <w:ilvl w:val="0"/>
          <w:numId w:val="3"/>
        </w:numPr>
        <w:tabs>
          <w:tab w:val="clear" w:pos="1140"/>
          <w:tab w:val="left" w:pos="1134"/>
        </w:tabs>
        <w:spacing w:before="0" w:after="0"/>
        <w:jc w:val="both"/>
        <w:rPr>
          <w:rFonts w:ascii="Arial" w:hAnsi="Arial"/>
          <w:sz w:val="16"/>
        </w:rPr>
      </w:pPr>
      <w:r>
        <w:rPr>
          <w:rFonts w:ascii="Arial" w:hAnsi="Arial"/>
          <w:sz w:val="16"/>
        </w:rPr>
        <w:t>The manning structure of the vessel is considered inadequate to cater for extra number,</w:t>
      </w:r>
    </w:p>
    <w:p w:rsidR="002E6B37" w:rsidRDefault="002E6B37" w:rsidP="002E6B37">
      <w:pPr>
        <w:pStyle w:val="BodyText"/>
        <w:numPr>
          <w:ilvl w:val="0"/>
          <w:numId w:val="3"/>
        </w:numPr>
        <w:tabs>
          <w:tab w:val="clear" w:pos="1140"/>
          <w:tab w:val="left" w:pos="1134"/>
        </w:tabs>
        <w:spacing w:before="0" w:after="0"/>
        <w:jc w:val="both"/>
        <w:rPr>
          <w:rFonts w:ascii="Arial" w:hAnsi="Arial"/>
          <w:sz w:val="16"/>
        </w:rPr>
      </w:pPr>
      <w:r>
        <w:rPr>
          <w:rFonts w:ascii="Arial" w:hAnsi="Arial"/>
          <w:sz w:val="16"/>
        </w:rPr>
        <w:t>The number of persons in any particular vessel is restricted by the safety equipment on board , and</w:t>
      </w:r>
    </w:p>
    <w:p w:rsidR="002E6B37" w:rsidRDefault="002E6B37" w:rsidP="002E6B37">
      <w:pPr>
        <w:pStyle w:val="BodyText"/>
        <w:numPr>
          <w:ilvl w:val="0"/>
          <w:numId w:val="3"/>
        </w:numPr>
        <w:tabs>
          <w:tab w:val="clear" w:pos="1140"/>
          <w:tab w:val="left" w:pos="1134"/>
        </w:tabs>
        <w:spacing w:before="0" w:after="0"/>
        <w:jc w:val="both"/>
        <w:rPr>
          <w:rFonts w:ascii="Arial" w:hAnsi="Arial"/>
          <w:sz w:val="16"/>
        </w:rPr>
      </w:pPr>
      <w:r>
        <w:rPr>
          <w:rFonts w:ascii="Arial" w:hAnsi="Arial"/>
          <w:sz w:val="16"/>
        </w:rPr>
        <w:t>Any other factors which, in the opinion of the Company would preclude of the presence of ladies on board.</w:t>
      </w:r>
    </w:p>
    <w:p w:rsidR="002E6B37" w:rsidRDefault="002E6B37" w:rsidP="002E6B37">
      <w:pPr>
        <w:pStyle w:val="BodyText"/>
        <w:tabs>
          <w:tab w:val="left" w:pos="1134"/>
        </w:tabs>
        <w:spacing w:before="0" w:after="0"/>
        <w:ind w:left="0"/>
        <w:jc w:val="both"/>
        <w:rPr>
          <w:rFonts w:ascii="Arial" w:hAnsi="Arial"/>
          <w:sz w:val="16"/>
        </w:rPr>
      </w:pPr>
    </w:p>
    <w:p w:rsidR="002E6B37" w:rsidRDefault="002E6B37" w:rsidP="002E6B37">
      <w:pPr>
        <w:pStyle w:val="BodyText"/>
        <w:numPr>
          <w:ilvl w:val="1"/>
          <w:numId w:val="2"/>
        </w:numPr>
        <w:spacing w:before="0" w:after="120"/>
        <w:jc w:val="both"/>
        <w:rPr>
          <w:rFonts w:ascii="Arial" w:hAnsi="Arial"/>
          <w:sz w:val="16"/>
        </w:rPr>
      </w:pPr>
      <w:r>
        <w:rPr>
          <w:rFonts w:ascii="Arial" w:hAnsi="Arial"/>
          <w:sz w:val="16"/>
        </w:rPr>
        <w:t>Spouses/partners will be accommodated on board without charges as guests of the Company subject to the following conditions:</w:t>
      </w:r>
    </w:p>
    <w:p w:rsidR="002E6B37" w:rsidRDefault="002E6B37" w:rsidP="002E6B37">
      <w:pPr>
        <w:pStyle w:val="BodyText"/>
        <w:numPr>
          <w:ilvl w:val="0"/>
          <w:numId w:val="4"/>
        </w:numPr>
        <w:tabs>
          <w:tab w:val="left" w:pos="709"/>
        </w:tabs>
        <w:spacing w:before="0" w:after="0"/>
        <w:jc w:val="both"/>
        <w:rPr>
          <w:rFonts w:ascii="Arial" w:hAnsi="Arial"/>
          <w:sz w:val="16"/>
        </w:rPr>
      </w:pPr>
      <w:r>
        <w:rPr>
          <w:rFonts w:ascii="Arial" w:hAnsi="Arial"/>
          <w:sz w:val="16"/>
        </w:rPr>
        <w:t>During their stay, they will sign the vessel’s Articles of Agreement as supernumeraries and submit to the authority of the Master,</w:t>
      </w:r>
    </w:p>
    <w:p w:rsidR="002E6B37" w:rsidRDefault="002E6B37" w:rsidP="002E6B37">
      <w:pPr>
        <w:pStyle w:val="BodyText"/>
        <w:numPr>
          <w:ilvl w:val="0"/>
          <w:numId w:val="4"/>
        </w:numPr>
        <w:tabs>
          <w:tab w:val="clear" w:pos="1140"/>
          <w:tab w:val="left" w:pos="709"/>
          <w:tab w:val="left" w:pos="1134"/>
        </w:tabs>
        <w:spacing w:before="0" w:after="0"/>
        <w:jc w:val="both"/>
        <w:rPr>
          <w:rFonts w:ascii="Arial" w:hAnsi="Arial"/>
          <w:sz w:val="16"/>
        </w:rPr>
      </w:pPr>
      <w:r>
        <w:rPr>
          <w:rFonts w:ascii="Arial" w:hAnsi="Arial"/>
          <w:sz w:val="16"/>
        </w:rPr>
        <w:t>Officers will be responsible for making proper provisions for their spouses/partners to travel to and from the vessel. All costs in this connection will be for the account of the officer,</w:t>
      </w:r>
    </w:p>
    <w:p w:rsidR="002E6B37" w:rsidRDefault="002E6B37" w:rsidP="002E6B37">
      <w:pPr>
        <w:pStyle w:val="BodyText"/>
        <w:numPr>
          <w:ilvl w:val="0"/>
          <w:numId w:val="4"/>
        </w:numPr>
        <w:tabs>
          <w:tab w:val="clear" w:pos="1140"/>
          <w:tab w:val="left" w:pos="709"/>
          <w:tab w:val="left" w:pos="1134"/>
        </w:tabs>
        <w:spacing w:before="0" w:after="0"/>
        <w:jc w:val="both"/>
        <w:rPr>
          <w:rFonts w:ascii="Arial" w:hAnsi="Arial"/>
          <w:sz w:val="16"/>
        </w:rPr>
      </w:pPr>
      <w:r>
        <w:rPr>
          <w:rFonts w:ascii="Arial" w:hAnsi="Arial"/>
          <w:sz w:val="16"/>
        </w:rPr>
        <w:t>Before sailing in a Company vessel, all spouses/partners (and children, where applicable) must obtain a certificate from a registered medical practitioner certifying that they are medically fit to voyage aboard the Vessel,</w:t>
      </w:r>
    </w:p>
    <w:p w:rsidR="002E6B37" w:rsidRDefault="002E6B37" w:rsidP="002E6B37">
      <w:pPr>
        <w:pStyle w:val="BodyText"/>
        <w:numPr>
          <w:ilvl w:val="0"/>
          <w:numId w:val="4"/>
        </w:numPr>
        <w:tabs>
          <w:tab w:val="clear" w:pos="1140"/>
          <w:tab w:val="left" w:pos="709"/>
          <w:tab w:val="left" w:pos="1134"/>
        </w:tabs>
        <w:spacing w:before="0" w:after="0"/>
        <w:jc w:val="both"/>
        <w:rPr>
          <w:rFonts w:ascii="Arial" w:hAnsi="Arial"/>
          <w:sz w:val="16"/>
        </w:rPr>
      </w:pPr>
      <w:r>
        <w:rPr>
          <w:rFonts w:ascii="Arial" w:hAnsi="Arial"/>
          <w:sz w:val="16"/>
        </w:rPr>
        <w:t>Should the vessel’s trading pattern change whereby it becomes unsuitable for spouses/partners to remain on board, they will be repatriated. All costs in this connection will be for the account of the Officer,</w:t>
      </w:r>
    </w:p>
    <w:p w:rsidR="002E6B37" w:rsidRDefault="002E6B37" w:rsidP="002E6B37">
      <w:pPr>
        <w:pStyle w:val="BodyText"/>
        <w:numPr>
          <w:ilvl w:val="0"/>
          <w:numId w:val="4"/>
        </w:numPr>
        <w:tabs>
          <w:tab w:val="clear" w:pos="1140"/>
          <w:tab w:val="left" w:pos="709"/>
          <w:tab w:val="left" w:pos="1134"/>
        </w:tabs>
        <w:spacing w:before="0" w:after="0"/>
        <w:jc w:val="both"/>
        <w:rPr>
          <w:rFonts w:ascii="Arial" w:hAnsi="Arial"/>
          <w:sz w:val="16"/>
        </w:rPr>
      </w:pPr>
      <w:r>
        <w:rPr>
          <w:rFonts w:ascii="Arial" w:hAnsi="Arial"/>
          <w:sz w:val="16"/>
        </w:rPr>
        <w:t>The presence of spouses/partners on board Company vessels will not result in additional cabin duties being placed on the Catering Department, and</w:t>
      </w:r>
    </w:p>
    <w:p w:rsidR="002E6B37" w:rsidRDefault="002E6B37" w:rsidP="002E6B37">
      <w:pPr>
        <w:pStyle w:val="BodyText"/>
        <w:numPr>
          <w:ilvl w:val="0"/>
          <w:numId w:val="4"/>
        </w:numPr>
        <w:tabs>
          <w:tab w:val="clear" w:pos="1140"/>
          <w:tab w:val="left" w:pos="709"/>
          <w:tab w:val="left" w:pos="1134"/>
        </w:tabs>
        <w:spacing w:before="0" w:after="0"/>
        <w:jc w:val="both"/>
        <w:rPr>
          <w:rFonts w:ascii="Arial" w:hAnsi="Arial"/>
          <w:sz w:val="16"/>
        </w:rPr>
      </w:pPr>
      <w:r>
        <w:rPr>
          <w:rFonts w:ascii="Arial" w:hAnsi="Arial"/>
          <w:sz w:val="16"/>
        </w:rPr>
        <w:t>The total number of spouses/partners on board at any given time shall be a maximum of three and the total number of children on board at any given time shall be a maximum number of three, unless the ship Owner has a different policy and depending on ship’s safety and Life Saving Appliances capacity, subject always to conditions herein stipulated.</w:t>
      </w:r>
    </w:p>
    <w:p w:rsidR="002E6B37" w:rsidRDefault="002E6B37" w:rsidP="002E6B37">
      <w:pPr>
        <w:pStyle w:val="BodyText"/>
        <w:numPr>
          <w:ilvl w:val="1"/>
          <w:numId w:val="2"/>
        </w:numPr>
        <w:tabs>
          <w:tab w:val="left" w:pos="1134"/>
        </w:tabs>
        <w:spacing w:before="120" w:after="0"/>
        <w:jc w:val="both"/>
        <w:rPr>
          <w:rFonts w:ascii="Arial" w:hAnsi="Arial"/>
          <w:sz w:val="16"/>
        </w:rPr>
      </w:pPr>
      <w:r>
        <w:rPr>
          <w:rFonts w:ascii="Arial" w:hAnsi="Arial"/>
          <w:sz w:val="16"/>
        </w:rPr>
        <w:t>Spouses/partners known to be pregnant are prohibited from sailing on a Company vessel.</w:t>
      </w:r>
    </w:p>
    <w:p w:rsidR="002E6B37" w:rsidRDefault="002E6B37" w:rsidP="002E6B37">
      <w:pPr>
        <w:pStyle w:val="BodyText"/>
        <w:tabs>
          <w:tab w:val="left" w:pos="720"/>
          <w:tab w:val="left" w:pos="1134"/>
        </w:tabs>
        <w:spacing w:before="120" w:after="0"/>
        <w:ind w:left="1080" w:hanging="1065"/>
        <w:jc w:val="both"/>
        <w:rPr>
          <w:rFonts w:ascii="Arial" w:hAnsi="Arial"/>
          <w:sz w:val="16"/>
        </w:rPr>
      </w:pPr>
      <w:r>
        <w:rPr>
          <w:rFonts w:ascii="Arial" w:hAnsi="Arial"/>
          <w:sz w:val="16"/>
        </w:rPr>
        <w:t>1.4</w:t>
      </w:r>
      <w:r>
        <w:rPr>
          <w:rFonts w:ascii="Arial" w:hAnsi="Arial"/>
          <w:sz w:val="16"/>
        </w:rPr>
        <w:tab/>
        <w:t>a)</w:t>
      </w:r>
      <w:r>
        <w:rPr>
          <w:rFonts w:ascii="Arial" w:hAnsi="Arial"/>
          <w:sz w:val="16"/>
        </w:rPr>
        <w:tab/>
        <w:t xml:space="preserve">Written permission must be obtained from the Company at least one month in advance, for spouses/partners to join their husbands on board. This instruction is made to avoid embarrassment to any party. Permission may not be sought by any officer: </w:t>
      </w:r>
    </w:p>
    <w:p w:rsidR="002E6B37" w:rsidRDefault="002E6B37" w:rsidP="002E6B37">
      <w:pPr>
        <w:pStyle w:val="BodyText"/>
        <w:tabs>
          <w:tab w:val="left" w:pos="709"/>
          <w:tab w:val="left" w:pos="1134"/>
        </w:tabs>
        <w:spacing w:before="0" w:after="0"/>
        <w:ind w:left="705"/>
        <w:jc w:val="both"/>
        <w:rPr>
          <w:rFonts w:ascii="Arial" w:hAnsi="Arial"/>
          <w:sz w:val="16"/>
        </w:rPr>
      </w:pPr>
      <w:r>
        <w:rPr>
          <w:rFonts w:ascii="Arial" w:hAnsi="Arial"/>
          <w:sz w:val="16"/>
        </w:rPr>
        <w:t xml:space="preserve"> </w:t>
      </w:r>
      <w:r>
        <w:rPr>
          <w:rFonts w:ascii="Arial" w:hAnsi="Arial"/>
          <w:sz w:val="16"/>
        </w:rPr>
        <w:tab/>
        <w:t>i)</w:t>
      </w:r>
      <w:r>
        <w:rPr>
          <w:rFonts w:ascii="Arial" w:hAnsi="Arial"/>
          <w:sz w:val="16"/>
        </w:rPr>
        <w:tab/>
      </w:r>
      <w:proofErr w:type="gramStart"/>
      <w:r>
        <w:rPr>
          <w:rFonts w:ascii="Arial" w:hAnsi="Arial"/>
          <w:sz w:val="16"/>
        </w:rPr>
        <w:t>whilst</w:t>
      </w:r>
      <w:proofErr w:type="gramEnd"/>
      <w:r>
        <w:rPr>
          <w:rFonts w:ascii="Arial" w:hAnsi="Arial"/>
          <w:sz w:val="16"/>
        </w:rPr>
        <w:t xml:space="preserve"> on probation               ii)      within three months of promotion.</w:t>
      </w:r>
    </w:p>
    <w:p w:rsidR="002E6B37" w:rsidRDefault="002E6B37" w:rsidP="002E6B37">
      <w:pPr>
        <w:pStyle w:val="BodyText"/>
        <w:numPr>
          <w:ilvl w:val="0"/>
          <w:numId w:val="5"/>
        </w:numPr>
        <w:tabs>
          <w:tab w:val="left" w:pos="709"/>
        </w:tabs>
        <w:spacing w:before="120" w:after="0"/>
        <w:jc w:val="both"/>
        <w:rPr>
          <w:rFonts w:ascii="Arial" w:hAnsi="Arial"/>
          <w:sz w:val="16"/>
        </w:rPr>
      </w:pPr>
      <w:r>
        <w:rPr>
          <w:rFonts w:ascii="Arial" w:hAnsi="Arial"/>
          <w:sz w:val="16"/>
        </w:rPr>
        <w:t>Once written approval has been obtained from the Company, the Officer shall sign an indemnity in the form on the reverse of this page and the same shall be forwarded: one copy to the Company, or to the authorised manning Agency recruiting on behalf of the Company, another copy for the vessel and the third for the Officer. Failure to sign an indemnity automatically revokes any approval granted by the Company.</w:t>
      </w:r>
    </w:p>
    <w:p w:rsidR="002E6B37" w:rsidRDefault="002E6B37" w:rsidP="002E6B37">
      <w:pPr>
        <w:pStyle w:val="BodyText"/>
        <w:numPr>
          <w:ilvl w:val="0"/>
          <w:numId w:val="5"/>
        </w:numPr>
        <w:tabs>
          <w:tab w:val="left" w:pos="709"/>
        </w:tabs>
        <w:spacing w:before="120" w:after="0"/>
        <w:jc w:val="both"/>
        <w:rPr>
          <w:rFonts w:ascii="Arial" w:hAnsi="Arial"/>
          <w:sz w:val="16"/>
        </w:rPr>
      </w:pPr>
      <w:r>
        <w:rPr>
          <w:rFonts w:ascii="Arial" w:hAnsi="Arial"/>
          <w:sz w:val="16"/>
        </w:rPr>
        <w:t xml:space="preserve">Officers should ensure that when their spouses/partners join a vessel, they are introduced immediately to the Master and appropriate Head of Department. </w:t>
      </w:r>
    </w:p>
    <w:p w:rsidR="002E6B37" w:rsidRDefault="002E6B37" w:rsidP="002E6B37">
      <w:pPr>
        <w:pStyle w:val="BodyText"/>
        <w:tabs>
          <w:tab w:val="left" w:pos="709"/>
        </w:tabs>
        <w:spacing w:before="120" w:after="0"/>
        <w:ind w:left="1134" w:hanging="1134"/>
        <w:jc w:val="both"/>
        <w:rPr>
          <w:rFonts w:ascii="Arial" w:hAnsi="Arial"/>
          <w:sz w:val="16"/>
        </w:rPr>
      </w:pPr>
      <w:r>
        <w:rPr>
          <w:rFonts w:ascii="Arial" w:hAnsi="Arial"/>
          <w:sz w:val="16"/>
        </w:rPr>
        <w:t>1.5</w:t>
      </w:r>
      <w:r>
        <w:rPr>
          <w:rFonts w:ascii="Arial" w:hAnsi="Arial"/>
          <w:sz w:val="16"/>
        </w:rPr>
        <w:tab/>
        <w:t xml:space="preserve">a) </w:t>
      </w:r>
      <w:r>
        <w:rPr>
          <w:rFonts w:ascii="Arial" w:hAnsi="Arial"/>
          <w:sz w:val="16"/>
        </w:rPr>
        <w:tab/>
        <w:t xml:space="preserve">The Officer must ensure that his spouse/partner is in possession of a valid passport, visas as applicable and valid international health documents. The requirements of visas and inoculations will conform </w:t>
      </w:r>
      <w:proofErr w:type="gramStart"/>
      <w:r>
        <w:rPr>
          <w:rFonts w:ascii="Arial" w:hAnsi="Arial"/>
          <w:sz w:val="16"/>
        </w:rPr>
        <w:t>with</w:t>
      </w:r>
      <w:proofErr w:type="gramEnd"/>
      <w:r>
        <w:rPr>
          <w:rFonts w:ascii="Arial" w:hAnsi="Arial"/>
          <w:sz w:val="16"/>
        </w:rPr>
        <w:t xml:space="preserve"> the Company’s instructions in this regard which are final and binding and exclude any </w:t>
      </w:r>
      <w:r>
        <w:rPr>
          <w:rFonts w:ascii="Arial" w:hAnsi="Arial"/>
          <w:i/>
          <w:sz w:val="16"/>
        </w:rPr>
        <w:t xml:space="preserve">ad hoc </w:t>
      </w:r>
      <w:r>
        <w:rPr>
          <w:rFonts w:ascii="Arial" w:hAnsi="Arial"/>
          <w:sz w:val="16"/>
        </w:rPr>
        <w:t>decisions by an Officer of his own initiative to apply for only certain visas based on the current trade of the Vessel. Any fines imposed by immigration authorities for lack of valid visas will be borne by the officer concerned, as well as deportation expenses including airfares.</w:t>
      </w:r>
    </w:p>
    <w:p w:rsidR="002E6B37" w:rsidRDefault="002E6B37" w:rsidP="002E6B37">
      <w:pPr>
        <w:pStyle w:val="BodyText"/>
        <w:numPr>
          <w:ilvl w:val="0"/>
          <w:numId w:val="6"/>
        </w:numPr>
        <w:tabs>
          <w:tab w:val="left" w:pos="709"/>
        </w:tabs>
        <w:spacing w:before="120" w:after="0"/>
        <w:jc w:val="both"/>
        <w:rPr>
          <w:rFonts w:ascii="Arial" w:hAnsi="Arial"/>
          <w:sz w:val="16"/>
        </w:rPr>
      </w:pPr>
      <w:r>
        <w:rPr>
          <w:rFonts w:ascii="Arial" w:hAnsi="Arial"/>
          <w:sz w:val="16"/>
        </w:rPr>
        <w:t>Under normal circumstances, spouses/partners may accompany their husbands for maximum period of 4 months per contract.</w:t>
      </w:r>
    </w:p>
    <w:p w:rsidR="002E6B37" w:rsidRDefault="002E6B37" w:rsidP="002E6B37">
      <w:pPr>
        <w:pStyle w:val="BodyText"/>
        <w:numPr>
          <w:ilvl w:val="0"/>
          <w:numId w:val="6"/>
        </w:numPr>
        <w:tabs>
          <w:tab w:val="left" w:pos="709"/>
        </w:tabs>
        <w:spacing w:before="120" w:after="0"/>
        <w:jc w:val="both"/>
        <w:rPr>
          <w:rFonts w:ascii="Arial" w:hAnsi="Arial"/>
          <w:sz w:val="16"/>
        </w:rPr>
      </w:pPr>
      <w:r>
        <w:rPr>
          <w:rFonts w:ascii="Arial" w:hAnsi="Arial"/>
          <w:sz w:val="16"/>
        </w:rPr>
        <w:t>The Company may lessen the period stipulated in 1.5 b) at its discretion under special circumstances that may arise, e.g. where there is insufficient accommodation or life boat capacity.</w:t>
      </w:r>
    </w:p>
    <w:p w:rsidR="002E6B37" w:rsidRDefault="002E6B37" w:rsidP="002E6B37">
      <w:pPr>
        <w:pStyle w:val="BodyText"/>
        <w:numPr>
          <w:ilvl w:val="1"/>
          <w:numId w:val="7"/>
        </w:numPr>
        <w:tabs>
          <w:tab w:val="left" w:pos="1134"/>
        </w:tabs>
        <w:spacing w:before="120" w:after="0"/>
        <w:jc w:val="both"/>
        <w:rPr>
          <w:rFonts w:ascii="Arial" w:hAnsi="Arial"/>
          <w:sz w:val="16"/>
        </w:rPr>
      </w:pPr>
      <w:r>
        <w:rPr>
          <w:rFonts w:ascii="Arial" w:hAnsi="Arial"/>
          <w:sz w:val="16"/>
        </w:rPr>
        <w:t xml:space="preserve">It is the responsibility of the Officer to effect necessary insurance to cover emergency repatriation (other than for sickness or injury) costs for their spouses/partners and/or children. Proof of such insurance coverage should be presented either to the Company or to the Manning Agency prior to spouses/partners and/or children joining the vessel. Medical and hospital expenses incurred by a spouse/partner or a child during their stay on board are covered by the Company to the same extent and subject to the same conditions as provided for in respect of Officers. The initial “deductible” amount applied by underwriters shall, however, be for the account of the Officer who is advised to ascertain the level of deductible and to arrange insurance cover for such amount prior to the embarkation of his spouse/partner and/or </w:t>
      </w:r>
      <w:proofErr w:type="gramStart"/>
      <w:r>
        <w:rPr>
          <w:rFonts w:ascii="Arial" w:hAnsi="Arial"/>
          <w:sz w:val="16"/>
        </w:rPr>
        <w:t>child(</w:t>
      </w:r>
      <w:proofErr w:type="spellStart"/>
      <w:proofErr w:type="gramEnd"/>
      <w:r>
        <w:rPr>
          <w:rFonts w:ascii="Arial" w:hAnsi="Arial"/>
          <w:sz w:val="16"/>
        </w:rPr>
        <w:t>ren</w:t>
      </w:r>
      <w:proofErr w:type="spellEnd"/>
      <w:r>
        <w:rPr>
          <w:rFonts w:ascii="Arial" w:hAnsi="Arial"/>
          <w:sz w:val="16"/>
        </w:rPr>
        <w:t>).</w:t>
      </w:r>
    </w:p>
    <w:p w:rsidR="002E6B37" w:rsidRDefault="002E6B37" w:rsidP="002E6B37">
      <w:pPr>
        <w:pStyle w:val="BodyText"/>
        <w:tabs>
          <w:tab w:val="left" w:pos="1134"/>
        </w:tabs>
        <w:spacing w:before="120" w:after="0"/>
        <w:ind w:left="705"/>
        <w:jc w:val="both"/>
        <w:rPr>
          <w:rFonts w:ascii="Arial" w:hAnsi="Arial"/>
          <w:sz w:val="16"/>
        </w:rPr>
      </w:pPr>
      <w:r>
        <w:rPr>
          <w:rFonts w:ascii="Arial" w:hAnsi="Arial"/>
          <w:sz w:val="16"/>
        </w:rPr>
        <w:t>The Company does not accept any liability for the loss of baggage of Officer’s spouses/partners and/or children.</w:t>
      </w:r>
    </w:p>
    <w:p w:rsidR="002E6B37" w:rsidRDefault="002E6B37" w:rsidP="002E6B37">
      <w:pPr>
        <w:pStyle w:val="BodyText"/>
        <w:tabs>
          <w:tab w:val="left" w:pos="709"/>
          <w:tab w:val="left" w:pos="1134"/>
        </w:tabs>
        <w:spacing w:before="120" w:after="0"/>
        <w:ind w:left="705"/>
        <w:jc w:val="center"/>
        <w:rPr>
          <w:rFonts w:ascii="Arial" w:hAnsi="Arial"/>
          <w:sz w:val="16"/>
        </w:rPr>
      </w:pPr>
      <w:r>
        <w:rPr>
          <w:rFonts w:ascii="Arial" w:hAnsi="Arial"/>
          <w:sz w:val="16"/>
        </w:rPr>
        <w:br w:type="page"/>
      </w:r>
      <w:r>
        <w:rPr>
          <w:rFonts w:ascii="Arial" w:hAnsi="Arial"/>
          <w:b/>
          <w:sz w:val="16"/>
          <w:u w:val="single"/>
        </w:rPr>
        <w:lastRenderedPageBreak/>
        <w:t>RULES GOVERNING THE CARRIAGE OF OFFICERS SPOUSES/PARTNERS AND CHILDREN VISITING OR VOYAGING ON COMPANY VESSEL</w:t>
      </w:r>
      <w:r>
        <w:rPr>
          <w:rFonts w:ascii="Arial" w:hAnsi="Arial"/>
          <w:sz w:val="16"/>
          <w:u w:val="single"/>
        </w:rPr>
        <w:t>S (continued)</w:t>
      </w:r>
    </w:p>
    <w:p w:rsidR="002E6B37" w:rsidRDefault="002E6B37" w:rsidP="002E6B37">
      <w:pPr>
        <w:pStyle w:val="BodyText"/>
        <w:numPr>
          <w:ilvl w:val="0"/>
          <w:numId w:val="8"/>
        </w:numPr>
        <w:tabs>
          <w:tab w:val="left" w:pos="1134"/>
        </w:tabs>
        <w:spacing w:before="120" w:after="0"/>
        <w:jc w:val="both"/>
        <w:rPr>
          <w:rFonts w:ascii="Arial" w:hAnsi="Arial"/>
          <w:sz w:val="16"/>
        </w:rPr>
      </w:pPr>
      <w:r>
        <w:rPr>
          <w:rFonts w:ascii="Arial" w:hAnsi="Arial"/>
          <w:sz w:val="16"/>
        </w:rPr>
        <w:t>‘</w:t>
      </w:r>
      <w:r>
        <w:rPr>
          <w:rFonts w:ascii="Arial" w:hAnsi="Arial"/>
          <w:sz w:val="16"/>
          <w:u w:val="single"/>
        </w:rPr>
        <w:t>Children Accompanying Parents’</w:t>
      </w:r>
    </w:p>
    <w:p w:rsidR="002E6B37" w:rsidRDefault="002E6B37" w:rsidP="002E6B37">
      <w:pPr>
        <w:pStyle w:val="BodyText"/>
        <w:tabs>
          <w:tab w:val="left" w:pos="709"/>
          <w:tab w:val="left" w:pos="1134"/>
        </w:tabs>
        <w:spacing w:before="120" w:after="0"/>
        <w:ind w:left="703"/>
        <w:jc w:val="both"/>
        <w:rPr>
          <w:rFonts w:ascii="Arial" w:hAnsi="Arial"/>
          <w:sz w:val="16"/>
        </w:rPr>
      </w:pPr>
      <w:r>
        <w:rPr>
          <w:rFonts w:ascii="Arial" w:hAnsi="Arial"/>
          <w:sz w:val="16"/>
        </w:rPr>
        <w:t>Officers may be accompanied on voyage with their spouses/partners and children for not more than the period of 4 months stipulated above and always subject to clause 1.2 (f) above, and, in addition, to the following:</w:t>
      </w:r>
    </w:p>
    <w:p w:rsidR="002E6B37" w:rsidRDefault="002E6B37" w:rsidP="002E6B37">
      <w:pPr>
        <w:pStyle w:val="BodyText"/>
        <w:numPr>
          <w:ilvl w:val="0"/>
          <w:numId w:val="9"/>
        </w:numPr>
        <w:tabs>
          <w:tab w:val="left" w:pos="709"/>
        </w:tabs>
        <w:spacing w:before="120" w:after="0"/>
        <w:jc w:val="both"/>
        <w:rPr>
          <w:rFonts w:ascii="Arial" w:hAnsi="Arial"/>
          <w:sz w:val="16"/>
        </w:rPr>
      </w:pPr>
      <w:proofErr w:type="gramStart"/>
      <w:r>
        <w:rPr>
          <w:rFonts w:ascii="Arial" w:hAnsi="Arial"/>
          <w:sz w:val="16"/>
        </w:rPr>
        <w:t>no</w:t>
      </w:r>
      <w:proofErr w:type="gramEnd"/>
      <w:r>
        <w:rPr>
          <w:rFonts w:ascii="Arial" w:hAnsi="Arial"/>
          <w:sz w:val="16"/>
        </w:rPr>
        <w:t xml:space="preserve"> child under 2 years or over 18 years of age will be allowed, unless the ship Owner has a different policy.</w:t>
      </w:r>
    </w:p>
    <w:p w:rsidR="002E6B37" w:rsidRDefault="002E6B37" w:rsidP="002E6B37">
      <w:pPr>
        <w:pStyle w:val="BodyText"/>
        <w:numPr>
          <w:ilvl w:val="0"/>
          <w:numId w:val="9"/>
        </w:numPr>
        <w:tabs>
          <w:tab w:val="left" w:pos="709"/>
        </w:tabs>
        <w:spacing w:before="120" w:after="0"/>
        <w:jc w:val="both"/>
        <w:rPr>
          <w:rFonts w:ascii="Arial" w:hAnsi="Arial"/>
          <w:sz w:val="16"/>
        </w:rPr>
      </w:pPr>
      <w:r>
        <w:rPr>
          <w:rFonts w:ascii="Arial" w:hAnsi="Arial"/>
          <w:sz w:val="16"/>
        </w:rPr>
        <w:t xml:space="preserve">children will be subject </w:t>
      </w:r>
      <w:proofErr w:type="spellStart"/>
      <w:r>
        <w:rPr>
          <w:rFonts w:ascii="Arial" w:hAnsi="Arial"/>
          <w:sz w:val="16"/>
        </w:rPr>
        <w:t>tot he</w:t>
      </w:r>
      <w:proofErr w:type="spellEnd"/>
      <w:r>
        <w:rPr>
          <w:rFonts w:ascii="Arial" w:hAnsi="Arial"/>
          <w:sz w:val="16"/>
        </w:rPr>
        <w:t xml:space="preserve"> same conditions above as for spouses/partners on board vessels,</w:t>
      </w:r>
      <w:r>
        <w:rPr>
          <w:rFonts w:ascii="Arial" w:hAnsi="Arial"/>
          <w:sz w:val="16"/>
        </w:rPr>
        <w:tab/>
      </w:r>
      <w:r>
        <w:rPr>
          <w:rFonts w:ascii="Arial" w:hAnsi="Arial"/>
          <w:sz w:val="16"/>
        </w:rPr>
        <w:tab/>
      </w:r>
    </w:p>
    <w:p w:rsidR="002E6B37" w:rsidRDefault="002E6B37" w:rsidP="002E6B37">
      <w:pPr>
        <w:pStyle w:val="BodyText"/>
        <w:numPr>
          <w:ilvl w:val="0"/>
          <w:numId w:val="9"/>
        </w:numPr>
        <w:tabs>
          <w:tab w:val="left" w:pos="709"/>
        </w:tabs>
        <w:spacing w:before="120" w:after="0"/>
        <w:jc w:val="both"/>
        <w:rPr>
          <w:rFonts w:ascii="Arial" w:hAnsi="Arial"/>
          <w:sz w:val="16"/>
        </w:rPr>
      </w:pPr>
      <w:proofErr w:type="gramStart"/>
      <w:r>
        <w:rPr>
          <w:rFonts w:ascii="Arial" w:hAnsi="Arial"/>
          <w:sz w:val="16"/>
        </w:rPr>
        <w:t>children</w:t>
      </w:r>
      <w:proofErr w:type="gramEnd"/>
      <w:r>
        <w:rPr>
          <w:rFonts w:ascii="Arial" w:hAnsi="Arial"/>
          <w:sz w:val="16"/>
        </w:rPr>
        <w:t xml:space="preserve"> should be accompanied on board by at least one parent and under no circumstances are supernumeraries allowed to enter areas restricted to crew member access only without supervision, the responsibility for observing such regulations resting with the officer concerned.</w:t>
      </w:r>
    </w:p>
    <w:p w:rsidR="002E6B37" w:rsidRDefault="002E6B37" w:rsidP="002E6B37">
      <w:pPr>
        <w:pStyle w:val="BodyText"/>
        <w:tabs>
          <w:tab w:val="left" w:pos="709"/>
          <w:tab w:val="left" w:pos="1134"/>
        </w:tabs>
        <w:spacing w:before="120" w:after="0"/>
        <w:ind w:left="705"/>
        <w:jc w:val="center"/>
        <w:rPr>
          <w:rFonts w:ascii="Arial" w:hAnsi="Arial"/>
          <w:b/>
          <w:sz w:val="16"/>
        </w:rPr>
      </w:pPr>
      <w:r>
        <w:rPr>
          <w:rFonts w:ascii="Arial" w:hAnsi="Arial"/>
          <w:b/>
          <w:sz w:val="16"/>
        </w:rPr>
        <w:t>The above conditions apply to officers only.</w:t>
      </w:r>
    </w:p>
    <w:p w:rsidR="002E6B37" w:rsidRDefault="002E6B37" w:rsidP="002E6B37">
      <w:pPr>
        <w:pStyle w:val="BodyText"/>
        <w:tabs>
          <w:tab w:val="left" w:pos="709"/>
          <w:tab w:val="left" w:pos="1134"/>
        </w:tabs>
        <w:spacing w:before="120" w:after="0"/>
        <w:ind w:left="705"/>
        <w:jc w:val="center"/>
        <w:rPr>
          <w:rFonts w:ascii="Arial" w:hAnsi="Arial"/>
          <w:b/>
          <w:sz w:val="16"/>
        </w:rPr>
      </w:pPr>
    </w:p>
    <w:p w:rsidR="002E6B37" w:rsidRDefault="002E6B37" w:rsidP="002E6B37">
      <w:r w:rsidRPr="00DA4D36">
        <w:rPr>
          <w:rFonts w:ascii="Arial" w:hAnsi="Arial"/>
          <w:b/>
          <w:sz w:val="16"/>
        </w:rPr>
        <w:t>This form is to be attached to the “Application for Embarkation of Relatives-Indemnity Form” C092</w:t>
      </w:r>
    </w:p>
    <w:p w:rsidR="007438D1" w:rsidRPr="002E6B37" w:rsidRDefault="007438D1" w:rsidP="002E6B37"/>
    <w:sectPr w:rsidR="007438D1" w:rsidRPr="002E6B37" w:rsidSect="002E6B37">
      <w:footerReference w:type="default" r:id="rId12"/>
      <w:pgSz w:w="11906" w:h="16838"/>
      <w:pgMar w:top="993" w:right="1134" w:bottom="1134" w:left="1134" w:header="70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01" w:rsidRDefault="00EB6501" w:rsidP="0005527F">
      <w:r>
        <w:separator/>
      </w:r>
    </w:p>
  </w:endnote>
  <w:endnote w:type="continuationSeparator" w:id="0">
    <w:p w:rsidR="00EB6501" w:rsidRDefault="00EB6501" w:rsidP="0005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2865"/>
      <w:gridCol w:w="2700"/>
      <w:gridCol w:w="1826"/>
    </w:tblGrid>
    <w:tr w:rsidR="002E6B37" w:rsidRPr="009C7890" w:rsidTr="0003068E">
      <w:tc>
        <w:tcPr>
          <w:tcW w:w="2355" w:type="dxa"/>
          <w:shd w:val="clear" w:color="auto" w:fill="auto"/>
        </w:tcPr>
        <w:p w:rsidR="002E6B37" w:rsidRPr="009C7890" w:rsidRDefault="002E6B37" w:rsidP="0003068E">
          <w:pPr>
            <w:pStyle w:val="Footer"/>
            <w:spacing w:before="60" w:after="60"/>
            <w:rPr>
              <w:rFonts w:ascii="Arial" w:hAnsi="Arial" w:cs="Arial"/>
              <w:sz w:val="18"/>
              <w:szCs w:val="18"/>
            </w:rPr>
          </w:pPr>
          <w:r w:rsidRPr="009C7890">
            <w:rPr>
              <w:rFonts w:ascii="Arial" w:hAnsi="Arial" w:cs="Arial"/>
              <w:sz w:val="18"/>
              <w:szCs w:val="18"/>
            </w:rPr>
            <w:t>Form C6 (</w:t>
          </w:r>
          <w:proofErr w:type="spellStart"/>
          <w:r w:rsidRPr="009C7890">
            <w:rPr>
              <w:rFonts w:ascii="Arial" w:hAnsi="Arial" w:cs="Arial"/>
              <w:sz w:val="18"/>
              <w:szCs w:val="18"/>
            </w:rPr>
            <w:t>Pax</w:t>
          </w:r>
          <w:proofErr w:type="spellEnd"/>
          <w:r w:rsidRPr="009C7890">
            <w:rPr>
              <w:rFonts w:ascii="Arial" w:hAnsi="Arial" w:cs="Arial"/>
              <w:sz w:val="18"/>
              <w:szCs w:val="18"/>
            </w:rPr>
            <w:t>)</w:t>
          </w:r>
        </w:p>
      </w:tc>
      <w:tc>
        <w:tcPr>
          <w:tcW w:w="2865" w:type="dxa"/>
          <w:shd w:val="clear" w:color="auto" w:fill="auto"/>
        </w:tcPr>
        <w:p w:rsidR="002E6B37" w:rsidRPr="009C7890" w:rsidRDefault="002E6B37" w:rsidP="0003068E">
          <w:pPr>
            <w:pStyle w:val="Footer"/>
            <w:spacing w:before="60" w:after="60"/>
            <w:jc w:val="center"/>
            <w:rPr>
              <w:rFonts w:ascii="Arial" w:hAnsi="Arial" w:cs="Arial"/>
              <w:sz w:val="18"/>
              <w:szCs w:val="18"/>
            </w:rPr>
          </w:pPr>
          <w:r w:rsidRPr="009C7890">
            <w:rPr>
              <w:rFonts w:ascii="Arial" w:hAnsi="Arial" w:cs="Arial"/>
              <w:sz w:val="18"/>
              <w:szCs w:val="18"/>
            </w:rPr>
            <w:t>Version: 2    Issued: 07/95</w:t>
          </w:r>
        </w:p>
      </w:tc>
      <w:tc>
        <w:tcPr>
          <w:tcW w:w="2700" w:type="dxa"/>
          <w:shd w:val="clear" w:color="auto" w:fill="auto"/>
        </w:tcPr>
        <w:p w:rsidR="002E6B37" w:rsidRPr="009C7890" w:rsidRDefault="002E6B37" w:rsidP="0003068E">
          <w:pPr>
            <w:pStyle w:val="Footer"/>
            <w:spacing w:before="60" w:after="60"/>
            <w:jc w:val="center"/>
            <w:rPr>
              <w:rFonts w:ascii="Arial" w:hAnsi="Arial" w:cs="Arial"/>
              <w:sz w:val="18"/>
              <w:szCs w:val="18"/>
            </w:rPr>
          </w:pPr>
          <w:r>
            <w:rPr>
              <w:rFonts w:ascii="Arial" w:hAnsi="Arial" w:cs="Arial"/>
              <w:sz w:val="18"/>
              <w:szCs w:val="18"/>
            </w:rPr>
            <w:t>Revision: 2</w:t>
          </w:r>
          <w:r w:rsidRPr="009C7890">
            <w:rPr>
              <w:rFonts w:ascii="Arial" w:hAnsi="Arial" w:cs="Arial"/>
              <w:sz w:val="18"/>
              <w:szCs w:val="18"/>
            </w:rPr>
            <w:t xml:space="preserve">    Issued: </w:t>
          </w:r>
          <w:r>
            <w:rPr>
              <w:rFonts w:ascii="Arial" w:hAnsi="Arial" w:cs="Arial"/>
              <w:sz w:val="18"/>
              <w:szCs w:val="18"/>
            </w:rPr>
            <w:t>09/17</w:t>
          </w:r>
        </w:p>
      </w:tc>
      <w:tc>
        <w:tcPr>
          <w:tcW w:w="1826" w:type="dxa"/>
          <w:shd w:val="clear" w:color="auto" w:fill="auto"/>
        </w:tcPr>
        <w:p w:rsidR="002E6B37" w:rsidRPr="009C7890" w:rsidRDefault="002E6B37" w:rsidP="0003068E">
          <w:pPr>
            <w:pStyle w:val="Footer"/>
            <w:spacing w:before="60" w:after="60"/>
            <w:jc w:val="center"/>
            <w:rPr>
              <w:rFonts w:ascii="Arial" w:hAnsi="Arial" w:cs="Arial"/>
              <w:sz w:val="18"/>
              <w:szCs w:val="18"/>
            </w:rPr>
          </w:pPr>
          <w:r w:rsidRPr="009C7890">
            <w:rPr>
              <w:rFonts w:ascii="Arial" w:hAnsi="Arial" w:cs="Arial"/>
              <w:sz w:val="18"/>
              <w:szCs w:val="18"/>
            </w:rPr>
            <w:t xml:space="preserve">Page </w:t>
          </w:r>
          <w:r w:rsidRPr="009C7890">
            <w:rPr>
              <w:rFonts w:ascii="Arial" w:hAnsi="Arial" w:cs="Arial"/>
              <w:sz w:val="18"/>
              <w:szCs w:val="18"/>
            </w:rPr>
            <w:fldChar w:fldCharType="begin"/>
          </w:r>
          <w:r w:rsidRPr="009C7890">
            <w:rPr>
              <w:rFonts w:ascii="Arial" w:hAnsi="Arial" w:cs="Arial"/>
              <w:sz w:val="18"/>
              <w:szCs w:val="18"/>
            </w:rPr>
            <w:instrText xml:space="preserve"> PAGE </w:instrText>
          </w:r>
          <w:r w:rsidRPr="009C7890">
            <w:rPr>
              <w:rFonts w:ascii="Arial" w:hAnsi="Arial" w:cs="Arial"/>
              <w:sz w:val="18"/>
              <w:szCs w:val="18"/>
            </w:rPr>
            <w:fldChar w:fldCharType="separate"/>
          </w:r>
          <w:r w:rsidR="001B5698">
            <w:rPr>
              <w:rFonts w:ascii="Arial" w:hAnsi="Arial" w:cs="Arial"/>
              <w:noProof/>
              <w:sz w:val="18"/>
              <w:szCs w:val="18"/>
            </w:rPr>
            <w:t>3</w:t>
          </w:r>
          <w:r w:rsidRPr="009C7890">
            <w:rPr>
              <w:rFonts w:ascii="Arial" w:hAnsi="Arial" w:cs="Arial"/>
              <w:sz w:val="18"/>
              <w:szCs w:val="18"/>
            </w:rPr>
            <w:fldChar w:fldCharType="end"/>
          </w:r>
          <w:r w:rsidRPr="009C7890">
            <w:rPr>
              <w:rFonts w:ascii="Arial" w:hAnsi="Arial" w:cs="Arial"/>
              <w:sz w:val="18"/>
              <w:szCs w:val="18"/>
            </w:rPr>
            <w:t xml:space="preserve"> of </w:t>
          </w:r>
          <w:r w:rsidRPr="009C7890">
            <w:rPr>
              <w:rFonts w:ascii="Arial" w:hAnsi="Arial" w:cs="Arial"/>
              <w:sz w:val="18"/>
              <w:szCs w:val="18"/>
            </w:rPr>
            <w:fldChar w:fldCharType="begin"/>
          </w:r>
          <w:r w:rsidRPr="009C7890">
            <w:rPr>
              <w:rFonts w:ascii="Arial" w:hAnsi="Arial" w:cs="Arial"/>
              <w:sz w:val="18"/>
              <w:szCs w:val="18"/>
            </w:rPr>
            <w:instrText xml:space="preserve"> NUMPAGES </w:instrText>
          </w:r>
          <w:r w:rsidRPr="009C7890">
            <w:rPr>
              <w:rFonts w:ascii="Arial" w:hAnsi="Arial" w:cs="Arial"/>
              <w:sz w:val="18"/>
              <w:szCs w:val="18"/>
            </w:rPr>
            <w:fldChar w:fldCharType="separate"/>
          </w:r>
          <w:r w:rsidR="001B5698">
            <w:rPr>
              <w:rFonts w:ascii="Arial" w:hAnsi="Arial" w:cs="Arial"/>
              <w:noProof/>
              <w:sz w:val="18"/>
              <w:szCs w:val="18"/>
            </w:rPr>
            <w:t>3</w:t>
          </w:r>
          <w:r w:rsidRPr="009C7890">
            <w:rPr>
              <w:rFonts w:ascii="Arial" w:hAnsi="Arial" w:cs="Arial"/>
              <w:sz w:val="18"/>
              <w:szCs w:val="18"/>
            </w:rPr>
            <w:fldChar w:fldCharType="end"/>
          </w:r>
        </w:p>
      </w:tc>
    </w:tr>
  </w:tbl>
  <w:p w:rsidR="002E6B37" w:rsidRPr="00CC762A" w:rsidRDefault="002E6B37" w:rsidP="002E6B37">
    <w:pPr>
      <w:pStyle w:val="Footer"/>
      <w:spacing w:before="60" w:after="60"/>
      <w:rPr>
        <w:sz w:val="18"/>
        <w:szCs w:val="18"/>
      </w:rPr>
    </w:pPr>
  </w:p>
  <w:p w:rsidR="00476244" w:rsidRPr="002E6B37" w:rsidRDefault="00476244" w:rsidP="002E6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01" w:rsidRDefault="00EB6501" w:rsidP="0005527F">
      <w:r>
        <w:separator/>
      </w:r>
    </w:p>
  </w:footnote>
  <w:footnote w:type="continuationSeparator" w:id="0">
    <w:p w:rsidR="00EB6501" w:rsidRDefault="00EB6501" w:rsidP="0005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2AF"/>
    <w:multiLevelType w:val="singleLevel"/>
    <w:tmpl w:val="83A865C6"/>
    <w:lvl w:ilvl="0">
      <w:start w:val="1"/>
      <w:numFmt w:val="lowerLetter"/>
      <w:lvlText w:val="%1)"/>
      <w:lvlJc w:val="left"/>
      <w:pPr>
        <w:tabs>
          <w:tab w:val="num" w:pos="1140"/>
        </w:tabs>
        <w:ind w:left="1140" w:hanging="420"/>
      </w:pPr>
      <w:rPr>
        <w:rFonts w:hint="default"/>
      </w:rPr>
    </w:lvl>
  </w:abstractNum>
  <w:abstractNum w:abstractNumId="1">
    <w:nsid w:val="0FFC5840"/>
    <w:multiLevelType w:val="multilevel"/>
    <w:tmpl w:val="A6521C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FE47A77"/>
    <w:multiLevelType w:val="singleLevel"/>
    <w:tmpl w:val="D9D2D6CA"/>
    <w:lvl w:ilvl="0">
      <w:start w:val="2"/>
      <w:numFmt w:val="lowerLetter"/>
      <w:lvlText w:val="%1)"/>
      <w:lvlJc w:val="left"/>
      <w:pPr>
        <w:tabs>
          <w:tab w:val="num" w:pos="1140"/>
        </w:tabs>
        <w:ind w:left="1140" w:hanging="435"/>
      </w:pPr>
      <w:rPr>
        <w:rFonts w:hint="default"/>
      </w:rPr>
    </w:lvl>
  </w:abstractNum>
  <w:abstractNum w:abstractNumId="3">
    <w:nsid w:val="33B14103"/>
    <w:multiLevelType w:val="singleLevel"/>
    <w:tmpl w:val="8E0CFA42"/>
    <w:lvl w:ilvl="0">
      <w:start w:val="2"/>
      <w:numFmt w:val="lowerLetter"/>
      <w:lvlText w:val="%1)"/>
      <w:lvlJc w:val="left"/>
      <w:pPr>
        <w:tabs>
          <w:tab w:val="num" w:pos="1140"/>
        </w:tabs>
        <w:ind w:left="1140" w:hanging="435"/>
      </w:pPr>
      <w:rPr>
        <w:rFonts w:hint="default"/>
      </w:rPr>
    </w:lvl>
  </w:abstractNum>
  <w:abstractNum w:abstractNumId="4">
    <w:nsid w:val="45FE595E"/>
    <w:multiLevelType w:val="multilevel"/>
    <w:tmpl w:val="6FD0E2CA"/>
    <w:lvl w:ilvl="0">
      <w:start w:val="1"/>
      <w:numFmt w:val="decimal"/>
      <w:lvlText w:val="%1"/>
      <w:lvlJc w:val="left"/>
      <w:pPr>
        <w:tabs>
          <w:tab w:val="num" w:pos="705"/>
        </w:tabs>
        <w:ind w:left="705" w:hanging="705"/>
      </w:pPr>
      <w:rPr>
        <w:rFonts w:hint="default"/>
      </w:rPr>
    </w:lvl>
    <w:lvl w:ilvl="1">
      <w:start w:val="6"/>
      <w:numFmt w:val="decimal"/>
      <w:lvlText w:val="%1.%2"/>
      <w:lvlJc w:val="left"/>
      <w:pPr>
        <w:tabs>
          <w:tab w:val="num" w:pos="705"/>
        </w:tabs>
        <w:ind w:left="705" w:hanging="705"/>
      </w:pPr>
      <w:rPr>
        <w:rFonts w:hint="default"/>
      </w:rPr>
    </w:lvl>
    <w:lvl w:ilvl="2">
      <w:start w:val="1"/>
      <w:numFmt w:val="decimal"/>
      <w:lvlText w:val="%1.%2.%3"/>
      <w:lvlJc w:val="left"/>
      <w:pPr>
        <w:tabs>
          <w:tab w:val="num" w:pos="705"/>
        </w:tabs>
        <w:ind w:left="705" w:hanging="705"/>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4F04214F"/>
    <w:multiLevelType w:val="singleLevel"/>
    <w:tmpl w:val="3C7CAFE0"/>
    <w:lvl w:ilvl="0">
      <w:start w:val="1"/>
      <w:numFmt w:val="lowerLetter"/>
      <w:lvlText w:val="%1)"/>
      <w:lvlJc w:val="left"/>
      <w:pPr>
        <w:tabs>
          <w:tab w:val="num" w:pos="1140"/>
        </w:tabs>
        <w:ind w:left="1140" w:hanging="435"/>
      </w:pPr>
      <w:rPr>
        <w:rFonts w:hint="default"/>
      </w:rPr>
    </w:lvl>
  </w:abstractNum>
  <w:abstractNum w:abstractNumId="6">
    <w:nsid w:val="5D072ACD"/>
    <w:multiLevelType w:val="singleLevel"/>
    <w:tmpl w:val="691CC986"/>
    <w:lvl w:ilvl="0">
      <w:start w:val="25"/>
      <w:numFmt w:val="bullet"/>
      <w:lvlText w:val="-"/>
      <w:lvlJc w:val="left"/>
      <w:pPr>
        <w:tabs>
          <w:tab w:val="num" w:pos="1080"/>
        </w:tabs>
        <w:ind w:left="1080" w:hanging="360"/>
      </w:pPr>
      <w:rPr>
        <w:rFonts w:ascii="Times New Roman" w:hAnsi="Times New Roman" w:hint="default"/>
        <w:i w:val="0"/>
        <w:sz w:val="20"/>
      </w:rPr>
    </w:lvl>
  </w:abstractNum>
  <w:abstractNum w:abstractNumId="7">
    <w:nsid w:val="6D454DB5"/>
    <w:multiLevelType w:val="singleLevel"/>
    <w:tmpl w:val="DA36D580"/>
    <w:lvl w:ilvl="0">
      <w:start w:val="1"/>
      <w:numFmt w:val="lowerLetter"/>
      <w:lvlText w:val="%1)"/>
      <w:lvlJc w:val="left"/>
      <w:pPr>
        <w:tabs>
          <w:tab w:val="num" w:pos="1140"/>
        </w:tabs>
        <w:ind w:left="1140" w:hanging="420"/>
      </w:pPr>
      <w:rPr>
        <w:rFonts w:hint="default"/>
      </w:rPr>
    </w:lvl>
  </w:abstractNum>
  <w:abstractNum w:abstractNumId="8">
    <w:nsid w:val="6DA35B6F"/>
    <w:multiLevelType w:val="singleLevel"/>
    <w:tmpl w:val="E9A62E40"/>
    <w:lvl w:ilvl="0">
      <w:start w:val="2"/>
      <w:numFmt w:val="decimal"/>
      <w:lvlText w:val="%1."/>
      <w:lvlJc w:val="left"/>
      <w:pPr>
        <w:tabs>
          <w:tab w:val="num" w:pos="705"/>
        </w:tabs>
        <w:ind w:left="705" w:hanging="705"/>
      </w:pPr>
      <w:rPr>
        <w:rFont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D1"/>
    <w:rsid w:val="0005527F"/>
    <w:rsid w:val="001B5698"/>
    <w:rsid w:val="002E6B37"/>
    <w:rsid w:val="00476244"/>
    <w:rsid w:val="005C5A8B"/>
    <w:rsid w:val="0068545C"/>
    <w:rsid w:val="007438D1"/>
    <w:rsid w:val="008D56CF"/>
    <w:rsid w:val="00920004"/>
    <w:rsid w:val="009C7890"/>
    <w:rsid w:val="00AC05E6"/>
    <w:rsid w:val="00CC762A"/>
    <w:rsid w:val="00CD6763"/>
    <w:rsid w:val="00CE63DA"/>
    <w:rsid w:val="00DA4D36"/>
    <w:rsid w:val="00EB6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38D1"/>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438D1"/>
    <w:pPr>
      <w:spacing w:before="60" w:after="60" w:line="220" w:lineRule="atLeast"/>
      <w:ind w:left="284"/>
    </w:pPr>
  </w:style>
  <w:style w:type="paragraph" w:styleId="Header">
    <w:name w:val="header"/>
    <w:basedOn w:val="Normal"/>
    <w:rsid w:val="00CC762A"/>
    <w:pPr>
      <w:tabs>
        <w:tab w:val="center" w:pos="4153"/>
        <w:tab w:val="right" w:pos="8306"/>
      </w:tabs>
    </w:pPr>
  </w:style>
  <w:style w:type="paragraph" w:styleId="Footer">
    <w:name w:val="footer"/>
    <w:basedOn w:val="Normal"/>
    <w:rsid w:val="00CC762A"/>
    <w:pPr>
      <w:tabs>
        <w:tab w:val="center" w:pos="4153"/>
        <w:tab w:val="right" w:pos="8306"/>
      </w:tabs>
    </w:pPr>
  </w:style>
  <w:style w:type="table" w:styleId="TableGrid">
    <w:name w:val="Table Grid"/>
    <w:basedOn w:val="TableNormal"/>
    <w:rsid w:val="00CC762A"/>
    <w:pPr>
      <w:outlineLvl w:val="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E6B37"/>
    <w:rPr>
      <w:color w:val="1983BF"/>
      <w:u w:val="single"/>
    </w:rPr>
  </w:style>
  <w:style w:type="character" w:customStyle="1" w:styleId="mcbreadcrumbsdivider">
    <w:name w:val="mcbreadcrumbsdivider"/>
    <w:rsid w:val="002E6B37"/>
  </w:style>
  <w:style w:type="character" w:customStyle="1" w:styleId="mcbreadcrumbs">
    <w:name w:val="mcbreadcrumbs"/>
    <w:rsid w:val="002E6B37"/>
  </w:style>
  <w:style w:type="character" w:customStyle="1" w:styleId="mcbreadcrumbsself">
    <w:name w:val="mcbreadcrumbsself"/>
    <w:basedOn w:val="DefaultParagraphFont"/>
    <w:rsid w:val="001B5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38D1"/>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438D1"/>
    <w:pPr>
      <w:spacing w:before="60" w:after="60" w:line="220" w:lineRule="atLeast"/>
      <w:ind w:left="284"/>
    </w:pPr>
  </w:style>
  <w:style w:type="paragraph" w:styleId="Header">
    <w:name w:val="header"/>
    <w:basedOn w:val="Normal"/>
    <w:rsid w:val="00CC762A"/>
    <w:pPr>
      <w:tabs>
        <w:tab w:val="center" w:pos="4153"/>
        <w:tab w:val="right" w:pos="8306"/>
      </w:tabs>
    </w:pPr>
  </w:style>
  <w:style w:type="paragraph" w:styleId="Footer">
    <w:name w:val="footer"/>
    <w:basedOn w:val="Normal"/>
    <w:rsid w:val="00CC762A"/>
    <w:pPr>
      <w:tabs>
        <w:tab w:val="center" w:pos="4153"/>
        <w:tab w:val="right" w:pos="8306"/>
      </w:tabs>
    </w:pPr>
  </w:style>
  <w:style w:type="table" w:styleId="TableGrid">
    <w:name w:val="Table Grid"/>
    <w:basedOn w:val="TableNormal"/>
    <w:rsid w:val="00CC762A"/>
    <w:pPr>
      <w:outlineLvl w:val="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E6B37"/>
    <w:rPr>
      <w:color w:val="1983BF"/>
      <w:u w:val="single"/>
    </w:rPr>
  </w:style>
  <w:style w:type="character" w:customStyle="1" w:styleId="mcbreadcrumbsdivider">
    <w:name w:val="mcbreadcrumbsdivider"/>
    <w:rsid w:val="002E6B37"/>
  </w:style>
  <w:style w:type="character" w:customStyle="1" w:styleId="mcbreadcrumbs">
    <w:name w:val="mcbreadcrumbs"/>
    <w:rsid w:val="002E6B37"/>
  </w:style>
  <w:style w:type="character" w:customStyle="1" w:styleId="mcbreadcrumbsself">
    <w:name w:val="mcbreadcrumbsself"/>
    <w:basedOn w:val="DefaultParagraphFont"/>
    <w:rsid w:val="001B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crew.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20and%20operations/ship_crew_management.htm" TargetMode="External"/><Relationship Id="rId5" Type="http://schemas.openxmlformats.org/officeDocument/2006/relationships/webSettings" Target="webSettings.xml"/><Relationship Id="rId10" Type="http://schemas.openxmlformats.org/officeDocument/2006/relationships/hyperlink" Target="http://srv-glas301:82/Leisure/content/parent%20category%20topics/crew.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hip_crew_managem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2016-04-12T08:40:00Z</dcterms:created>
  <dcterms:modified xsi:type="dcterms:W3CDTF">2019-02-12T13:27:00Z</dcterms:modified>
</cp:coreProperties>
</file>