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73" w:rsidRDefault="00574B1C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– Hotel Controller</w:t>
      </w:r>
    </w:p>
    <w:p w:rsidR="00FE3473" w:rsidRDefault="00FE3473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FE3473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FE3473" w:rsidRDefault="00574B1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FE3473" w:rsidRDefault="00FE3473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FE3473" w:rsidRDefault="00574B1C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FE3473" w:rsidRDefault="00574B1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FE3473" w:rsidRDefault="00574B1C">
            <w:pPr>
              <w:pStyle w:val="Heading4"/>
            </w:pPr>
            <w:r>
              <w:t>Hotel Controller</w:t>
            </w:r>
          </w:p>
        </w:tc>
      </w:tr>
      <w:tr w:rsidR="00FE3473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FE3473" w:rsidRDefault="00FE3473">
            <w:pPr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FE3473" w:rsidRDefault="00574B1C">
            <w:pPr>
              <w:pStyle w:val="Heading4"/>
              <w:spacing w:line="240" w:lineRule="auto"/>
              <w:rPr>
                <w:i/>
              </w:rPr>
            </w:pPr>
            <w:r>
              <w:rPr>
                <w:i/>
              </w:rPr>
              <w:t>cc Hotel Operations</w:t>
            </w:r>
          </w:p>
          <w:p w:rsidR="00FE3473" w:rsidRDefault="00574B1C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Director</w:t>
            </w:r>
          </w:p>
        </w:tc>
      </w:tr>
      <w:tr w:rsidR="00FE3473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FE3473" w:rsidRDefault="00574B1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FE3473" w:rsidRDefault="00FE3473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FE3473" w:rsidRDefault="00574B1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FE3473" w:rsidRDefault="00FE3473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FE3473" w:rsidRDefault="00FE3473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FE3473" w:rsidRDefault="00FE3473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FE3473" w:rsidRDefault="00574B1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FE3473" w:rsidRDefault="00FE3473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FE3473" w:rsidRDefault="00574B1C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FE3473" w:rsidRDefault="00FE3473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FE3473" w:rsidRDefault="00FE3473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FE3473" w:rsidRDefault="00FE3473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FE3473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FE3473" w:rsidRDefault="00574B1C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FE3473" w:rsidRDefault="00574B1C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FE3473" w:rsidRDefault="00574B1C">
            <w:pPr>
              <w:pStyle w:val="Heading5"/>
            </w:pPr>
            <w:r>
              <w:t>Initial</w:t>
            </w:r>
          </w:p>
        </w:tc>
      </w:tr>
      <w:tr w:rsidR="00FE3473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Manuals FOM 14,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passenger comments/ratings where required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Discuss and explain problems and strengths within the store room organization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574B1C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  <w:tr w:rsidR="00FE3473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FE3473" w:rsidRDefault="00FE3473">
            <w:pPr>
              <w:jc w:val="both"/>
              <w:rPr>
                <w:rFonts w:ascii="CG Times" w:hAnsi="CG Times"/>
              </w:rPr>
            </w:pPr>
          </w:p>
        </w:tc>
      </w:tr>
    </w:tbl>
    <w:p w:rsidR="00FE3473" w:rsidRDefault="00FE3473"/>
    <w:sectPr w:rsidR="00FE3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A0C" w:rsidRDefault="00930A0C">
      <w:pPr>
        <w:spacing w:line="20" w:lineRule="exact"/>
      </w:pPr>
    </w:p>
  </w:endnote>
  <w:endnote w:type="continuationSeparator" w:id="0">
    <w:p w:rsidR="00930A0C" w:rsidRDefault="00930A0C">
      <w:r>
        <w:t xml:space="preserve"> </w:t>
      </w:r>
    </w:p>
  </w:endnote>
  <w:endnote w:type="continuationNotice" w:id="1">
    <w:p w:rsidR="00930A0C" w:rsidRDefault="00930A0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31E" w:rsidRDefault="00FF03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473" w:rsidRDefault="00FE3473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FE3473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FE3473" w:rsidRDefault="00574B1C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1107g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FE3473" w:rsidRDefault="00574B1C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FE3473" w:rsidRDefault="00574B1C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FE3473" w:rsidRDefault="00574B1C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FE3473" w:rsidRDefault="00FE3473">
    <w:pPr>
      <w:spacing w:before="380" w:line="100" w:lineRule="exact"/>
      <w:rPr>
        <w:sz w:val="10"/>
      </w:rPr>
    </w:pPr>
  </w:p>
  <w:p w:rsidR="00FE3473" w:rsidRDefault="00FE3473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31E" w:rsidRDefault="00FF0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A0C" w:rsidRDefault="00930A0C">
      <w:r>
        <w:separator/>
      </w:r>
    </w:p>
  </w:footnote>
  <w:footnote w:type="continuationSeparator" w:id="0">
    <w:p w:rsidR="00930A0C" w:rsidRDefault="00930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31E" w:rsidRDefault="00FF03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473" w:rsidRDefault="00FE3473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31E" w:rsidRDefault="00FF0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4B1C"/>
    <w:rsid w:val="00574B1C"/>
    <w:rsid w:val="00930A0C"/>
    <w:rsid w:val="00FE3473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2016-04-12T09:05:00Z</dcterms:created>
  <dcterms:modified xsi:type="dcterms:W3CDTF">2016-04-12T09:05:00Z</dcterms:modified>
</cp:coreProperties>
</file>