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FE" w:rsidRDefault="00C404FE" w:rsidP="00EE2C79">
      <w:pPr>
        <w:jc w:val="center"/>
        <w:rPr>
          <w:b/>
          <w:szCs w:val="20"/>
        </w:rPr>
      </w:pPr>
      <w:bookmarkStart w:id="0" w:name="_GoBack"/>
      <w:bookmarkEnd w:id="0"/>
    </w:p>
    <w:p w:rsidR="00C404FE" w:rsidRPr="00C404FE" w:rsidRDefault="00C404FE" w:rsidP="00EE2C79">
      <w:pPr>
        <w:jc w:val="center"/>
        <w:rPr>
          <w:b/>
          <w:szCs w:val="20"/>
        </w:rPr>
      </w:pPr>
      <w:r>
        <w:rPr>
          <w:b/>
          <w:szCs w:val="20"/>
        </w:rPr>
        <w:t>Subject</w:t>
      </w:r>
      <w:r w:rsidRPr="00C404FE">
        <w:rPr>
          <w:b/>
          <w:szCs w:val="20"/>
        </w:rPr>
        <w:t>: Safety Culture and Occupational Health &amp; Safety Management</w:t>
      </w:r>
    </w:p>
    <w:p w:rsidR="00CA6C8C" w:rsidRDefault="00CA6C8C" w:rsidP="00EE2C79">
      <w:pPr>
        <w:jc w:val="both"/>
        <w:rPr>
          <w:sz w:val="22"/>
          <w:highlight w:val="yellow"/>
        </w:rPr>
      </w:pPr>
    </w:p>
    <w:p w:rsidR="000E7C4A" w:rsidRPr="0041566B" w:rsidRDefault="000E7C4A" w:rsidP="00EE2C79">
      <w:pPr>
        <w:jc w:val="both"/>
        <w:rPr>
          <w:szCs w:val="20"/>
        </w:rPr>
      </w:pPr>
      <w:r w:rsidRPr="00365868">
        <w:rPr>
          <w:szCs w:val="20"/>
        </w:rPr>
        <w:t>Dear</w:t>
      </w:r>
      <w:r w:rsidR="00C15F88" w:rsidRPr="00365868">
        <w:rPr>
          <w:szCs w:val="20"/>
        </w:rPr>
        <w:t xml:space="preserve"> </w:t>
      </w:r>
      <w:r w:rsidR="00365868">
        <w:rPr>
          <w:szCs w:val="20"/>
        </w:rPr>
        <w:t>Client,</w:t>
      </w:r>
    </w:p>
    <w:p w:rsidR="008277FD" w:rsidRPr="0041566B" w:rsidRDefault="008277FD" w:rsidP="00EE2C79">
      <w:pPr>
        <w:jc w:val="both"/>
        <w:rPr>
          <w:szCs w:val="20"/>
        </w:rPr>
      </w:pPr>
    </w:p>
    <w:p w:rsidR="00304258" w:rsidRDefault="007B6B03" w:rsidP="00EE2C79">
      <w:pPr>
        <w:jc w:val="both"/>
        <w:rPr>
          <w:szCs w:val="20"/>
        </w:rPr>
      </w:pPr>
      <w:r>
        <w:rPr>
          <w:szCs w:val="20"/>
        </w:rPr>
        <w:t>W</w:t>
      </w:r>
      <w:r w:rsidR="00E95A44" w:rsidRPr="0041566B">
        <w:rPr>
          <w:szCs w:val="20"/>
        </w:rPr>
        <w:t xml:space="preserve">e </w:t>
      </w:r>
      <w:r>
        <w:rPr>
          <w:szCs w:val="20"/>
        </w:rPr>
        <w:t xml:space="preserve">have </w:t>
      </w:r>
      <w:r w:rsidR="00E95A44" w:rsidRPr="0041566B">
        <w:rPr>
          <w:szCs w:val="20"/>
        </w:rPr>
        <w:t xml:space="preserve">identified </w:t>
      </w:r>
      <w:r>
        <w:rPr>
          <w:szCs w:val="20"/>
        </w:rPr>
        <w:t xml:space="preserve">before </w:t>
      </w:r>
      <w:r w:rsidR="00304258">
        <w:rPr>
          <w:szCs w:val="20"/>
        </w:rPr>
        <w:t>an increase</w:t>
      </w:r>
      <w:r w:rsidR="00E95A44" w:rsidRPr="0041566B">
        <w:rPr>
          <w:szCs w:val="20"/>
        </w:rPr>
        <w:t xml:space="preserve"> </w:t>
      </w:r>
      <w:r w:rsidR="00304258">
        <w:rPr>
          <w:szCs w:val="20"/>
        </w:rPr>
        <w:t xml:space="preserve">in </w:t>
      </w:r>
      <w:r w:rsidR="00C404FE">
        <w:rPr>
          <w:szCs w:val="20"/>
        </w:rPr>
        <w:t xml:space="preserve">lost time injury </w:t>
      </w:r>
      <w:r w:rsidR="00C404FE" w:rsidRPr="00C404FE">
        <w:rPr>
          <w:szCs w:val="20"/>
        </w:rPr>
        <w:t>crew accidents</w:t>
      </w:r>
      <w:r w:rsidR="00304258">
        <w:rPr>
          <w:szCs w:val="20"/>
        </w:rPr>
        <w:t xml:space="preserve"> </w:t>
      </w:r>
      <w:r w:rsidR="00D33FE5">
        <w:rPr>
          <w:szCs w:val="20"/>
        </w:rPr>
        <w:t xml:space="preserve">especially for non- deck and engine crew </w:t>
      </w:r>
      <w:r w:rsidR="00304258">
        <w:rPr>
          <w:szCs w:val="20"/>
        </w:rPr>
        <w:t xml:space="preserve">and request </w:t>
      </w:r>
      <w:r w:rsidR="00304258" w:rsidRPr="0041566B">
        <w:rPr>
          <w:szCs w:val="20"/>
        </w:rPr>
        <w:t xml:space="preserve">our </w:t>
      </w:r>
      <w:r>
        <w:rPr>
          <w:szCs w:val="20"/>
        </w:rPr>
        <w:t xml:space="preserve">Clients’ </w:t>
      </w:r>
      <w:r w:rsidR="00304258" w:rsidRPr="0041566B">
        <w:rPr>
          <w:szCs w:val="20"/>
        </w:rPr>
        <w:t xml:space="preserve">support with </w:t>
      </w:r>
      <w:r w:rsidR="00304258">
        <w:rPr>
          <w:szCs w:val="20"/>
        </w:rPr>
        <w:t>hotel operat</w:t>
      </w:r>
      <w:r w:rsidR="004A705F">
        <w:rPr>
          <w:szCs w:val="20"/>
        </w:rPr>
        <w:t xml:space="preserve">ions and </w:t>
      </w:r>
      <w:r w:rsidR="00304258" w:rsidRPr="0041566B">
        <w:rPr>
          <w:szCs w:val="20"/>
        </w:rPr>
        <w:t>concessions</w:t>
      </w:r>
      <w:r w:rsidR="00304258">
        <w:rPr>
          <w:szCs w:val="20"/>
        </w:rPr>
        <w:t xml:space="preserve"> and </w:t>
      </w:r>
      <w:r w:rsidR="004A705F">
        <w:rPr>
          <w:szCs w:val="20"/>
        </w:rPr>
        <w:t xml:space="preserve">with </w:t>
      </w:r>
      <w:r w:rsidR="00304258">
        <w:rPr>
          <w:szCs w:val="20"/>
        </w:rPr>
        <w:t xml:space="preserve">other </w:t>
      </w:r>
      <w:r w:rsidR="00304258" w:rsidRPr="00304258">
        <w:rPr>
          <w:szCs w:val="20"/>
        </w:rPr>
        <w:t>third parties</w:t>
      </w:r>
      <w:r w:rsidR="00304258">
        <w:rPr>
          <w:szCs w:val="20"/>
        </w:rPr>
        <w:t xml:space="preserve"> for a </w:t>
      </w:r>
      <w:r w:rsidR="00E95A44" w:rsidRPr="0041566B">
        <w:rPr>
          <w:szCs w:val="20"/>
        </w:rPr>
        <w:t xml:space="preserve">campaign </w:t>
      </w:r>
      <w:r w:rsidR="00C404FE">
        <w:rPr>
          <w:szCs w:val="20"/>
        </w:rPr>
        <w:t>to reduce</w:t>
      </w:r>
      <w:r w:rsidR="00E95A44" w:rsidRPr="0041566B">
        <w:rPr>
          <w:szCs w:val="20"/>
        </w:rPr>
        <w:t xml:space="preserve"> work related hazardous occurrences</w:t>
      </w:r>
      <w:r w:rsidR="00304258">
        <w:rPr>
          <w:szCs w:val="20"/>
        </w:rPr>
        <w:t>.</w:t>
      </w:r>
    </w:p>
    <w:p w:rsidR="00304258" w:rsidRDefault="00304258" w:rsidP="00EE2C79">
      <w:pPr>
        <w:jc w:val="both"/>
        <w:rPr>
          <w:szCs w:val="20"/>
        </w:rPr>
      </w:pPr>
    </w:p>
    <w:p w:rsidR="000E7C4A" w:rsidRPr="0041566B" w:rsidRDefault="004A705F" w:rsidP="00EE2C79">
      <w:pPr>
        <w:jc w:val="both"/>
        <w:rPr>
          <w:szCs w:val="20"/>
        </w:rPr>
      </w:pPr>
      <w:r>
        <w:rPr>
          <w:szCs w:val="20"/>
        </w:rPr>
        <w:t xml:space="preserve">In order to </w:t>
      </w:r>
      <w:r w:rsidR="00304258">
        <w:rPr>
          <w:szCs w:val="20"/>
        </w:rPr>
        <w:t xml:space="preserve">further </w:t>
      </w:r>
      <w:r>
        <w:rPr>
          <w:szCs w:val="20"/>
        </w:rPr>
        <w:t xml:space="preserve">engage </w:t>
      </w:r>
      <w:r w:rsidR="006801D9" w:rsidRPr="0041566B">
        <w:rPr>
          <w:szCs w:val="20"/>
        </w:rPr>
        <w:t xml:space="preserve">health and safety </w:t>
      </w:r>
      <w:r w:rsidR="00304258">
        <w:rPr>
          <w:szCs w:val="20"/>
        </w:rPr>
        <w:t xml:space="preserve">management </w:t>
      </w:r>
      <w:r w:rsidR="006801D9" w:rsidRPr="0041566B">
        <w:rPr>
          <w:szCs w:val="20"/>
        </w:rPr>
        <w:t xml:space="preserve">into all aspects of our </w:t>
      </w:r>
      <w:r w:rsidR="00F7106D" w:rsidRPr="0041566B">
        <w:rPr>
          <w:szCs w:val="20"/>
        </w:rPr>
        <w:t>activities</w:t>
      </w:r>
      <w:r w:rsidR="006801D9" w:rsidRPr="0041566B">
        <w:rPr>
          <w:szCs w:val="20"/>
        </w:rPr>
        <w:t xml:space="preserve"> and </w:t>
      </w:r>
      <w:r w:rsidR="007E5124">
        <w:rPr>
          <w:szCs w:val="20"/>
        </w:rPr>
        <w:t xml:space="preserve">to </w:t>
      </w:r>
      <w:r w:rsidR="006801D9" w:rsidRPr="0041566B">
        <w:rPr>
          <w:szCs w:val="20"/>
        </w:rPr>
        <w:t xml:space="preserve">reinforce </w:t>
      </w:r>
      <w:r w:rsidR="00304258">
        <w:rPr>
          <w:szCs w:val="20"/>
        </w:rPr>
        <w:t xml:space="preserve">our </w:t>
      </w:r>
      <w:r w:rsidR="006801D9" w:rsidRPr="0041566B">
        <w:rPr>
          <w:szCs w:val="20"/>
        </w:rPr>
        <w:t xml:space="preserve">reputation </w:t>
      </w:r>
      <w:r w:rsidR="00304258">
        <w:rPr>
          <w:szCs w:val="20"/>
        </w:rPr>
        <w:t xml:space="preserve">as a </w:t>
      </w:r>
      <w:r w:rsidR="00304258" w:rsidRPr="00304258">
        <w:rPr>
          <w:szCs w:val="20"/>
        </w:rPr>
        <w:t>responsible</w:t>
      </w:r>
      <w:r w:rsidR="00304258">
        <w:rPr>
          <w:szCs w:val="20"/>
        </w:rPr>
        <w:t xml:space="preserve"> and proactive business partner, </w:t>
      </w:r>
      <w:r w:rsidR="006801D9" w:rsidRPr="0041566B">
        <w:rPr>
          <w:szCs w:val="20"/>
        </w:rPr>
        <w:t xml:space="preserve">we </w:t>
      </w:r>
      <w:r w:rsidR="007B6B03">
        <w:rPr>
          <w:szCs w:val="20"/>
        </w:rPr>
        <w:t xml:space="preserve">have integrated </w:t>
      </w:r>
      <w:r w:rsidR="00B24618" w:rsidRPr="0041566B">
        <w:rPr>
          <w:szCs w:val="20"/>
        </w:rPr>
        <w:t xml:space="preserve">the </w:t>
      </w:r>
      <w:r w:rsidR="000E7C4A" w:rsidRPr="0041566B">
        <w:rPr>
          <w:b/>
          <w:szCs w:val="20"/>
        </w:rPr>
        <w:t xml:space="preserve">Occupational Health </w:t>
      </w:r>
      <w:r w:rsidR="008B4537">
        <w:rPr>
          <w:b/>
          <w:szCs w:val="20"/>
        </w:rPr>
        <w:t xml:space="preserve">&amp; </w:t>
      </w:r>
      <w:r w:rsidR="000E7C4A" w:rsidRPr="0041566B">
        <w:rPr>
          <w:b/>
          <w:szCs w:val="20"/>
        </w:rPr>
        <w:t>Safety Management</w:t>
      </w:r>
      <w:r w:rsidR="000E7C4A" w:rsidRPr="0041566B">
        <w:rPr>
          <w:szCs w:val="20"/>
        </w:rPr>
        <w:t xml:space="preserve"> </w:t>
      </w:r>
      <w:r w:rsidR="008B4537" w:rsidRPr="008B4537">
        <w:rPr>
          <w:b/>
          <w:szCs w:val="20"/>
        </w:rPr>
        <w:t>Standard</w:t>
      </w:r>
      <w:r w:rsidR="008B4537">
        <w:rPr>
          <w:szCs w:val="20"/>
        </w:rPr>
        <w:t xml:space="preserve"> </w:t>
      </w:r>
      <w:r w:rsidR="00FC3FF5" w:rsidRPr="0041566B">
        <w:rPr>
          <w:szCs w:val="20"/>
        </w:rPr>
        <w:t>(OHSAS18001)</w:t>
      </w:r>
      <w:r w:rsidR="00435FE8" w:rsidRPr="0041566B">
        <w:rPr>
          <w:szCs w:val="20"/>
        </w:rPr>
        <w:t xml:space="preserve"> </w:t>
      </w:r>
      <w:r w:rsidR="000E7C4A" w:rsidRPr="0041566B">
        <w:rPr>
          <w:szCs w:val="20"/>
        </w:rPr>
        <w:t>in</w:t>
      </w:r>
      <w:r w:rsidR="007E5124">
        <w:rPr>
          <w:szCs w:val="20"/>
        </w:rPr>
        <w:t>to</w:t>
      </w:r>
      <w:r w:rsidR="000E7C4A" w:rsidRPr="0041566B">
        <w:rPr>
          <w:szCs w:val="20"/>
        </w:rPr>
        <w:t xml:space="preserve"> our </w:t>
      </w:r>
      <w:r w:rsidR="008B4537">
        <w:rPr>
          <w:szCs w:val="20"/>
        </w:rPr>
        <w:t>M</w:t>
      </w:r>
      <w:r w:rsidR="00435FE8" w:rsidRPr="0041566B">
        <w:rPr>
          <w:szCs w:val="20"/>
        </w:rPr>
        <w:t xml:space="preserve">anagement </w:t>
      </w:r>
      <w:r w:rsidR="008B4537">
        <w:rPr>
          <w:szCs w:val="20"/>
        </w:rPr>
        <w:t>S</w:t>
      </w:r>
      <w:r w:rsidR="00435FE8" w:rsidRPr="0041566B">
        <w:rPr>
          <w:szCs w:val="20"/>
        </w:rPr>
        <w:t xml:space="preserve">ystem </w:t>
      </w:r>
      <w:r w:rsidR="007E5124">
        <w:rPr>
          <w:szCs w:val="20"/>
        </w:rPr>
        <w:t xml:space="preserve">for </w:t>
      </w:r>
      <w:r w:rsidR="00FC3FF5" w:rsidRPr="0041566B">
        <w:rPr>
          <w:szCs w:val="20"/>
        </w:rPr>
        <w:t xml:space="preserve">your </w:t>
      </w:r>
      <w:r w:rsidR="008B4537">
        <w:rPr>
          <w:szCs w:val="20"/>
        </w:rPr>
        <w:t>ship</w:t>
      </w:r>
      <w:r w:rsidR="0017537A">
        <w:rPr>
          <w:szCs w:val="20"/>
        </w:rPr>
        <w:t>(</w:t>
      </w:r>
      <w:r w:rsidR="008B4537">
        <w:rPr>
          <w:szCs w:val="20"/>
        </w:rPr>
        <w:t>s</w:t>
      </w:r>
      <w:r w:rsidR="0017537A">
        <w:rPr>
          <w:szCs w:val="20"/>
        </w:rPr>
        <w:t>)</w:t>
      </w:r>
      <w:r w:rsidR="008B4537">
        <w:rPr>
          <w:szCs w:val="20"/>
        </w:rPr>
        <w:t xml:space="preserve"> managed by V.</w:t>
      </w:r>
      <w:r w:rsidR="008B4537" w:rsidRPr="008B4537">
        <w:rPr>
          <w:szCs w:val="20"/>
        </w:rPr>
        <w:t>Ships Leisure</w:t>
      </w:r>
      <w:r w:rsidR="00B24618" w:rsidRPr="0041566B">
        <w:rPr>
          <w:szCs w:val="20"/>
        </w:rPr>
        <w:t>.</w:t>
      </w:r>
    </w:p>
    <w:p w:rsidR="00304258" w:rsidRDefault="00304258" w:rsidP="00EE2C79">
      <w:pPr>
        <w:jc w:val="both"/>
        <w:rPr>
          <w:szCs w:val="20"/>
        </w:rPr>
      </w:pPr>
    </w:p>
    <w:p w:rsidR="000E7C4A" w:rsidRPr="0041566B" w:rsidRDefault="00B24618" w:rsidP="00EE2C79">
      <w:pPr>
        <w:jc w:val="both"/>
        <w:rPr>
          <w:szCs w:val="20"/>
        </w:rPr>
      </w:pPr>
      <w:r w:rsidRPr="0041566B">
        <w:rPr>
          <w:szCs w:val="20"/>
        </w:rPr>
        <w:t>OHSAS 18001</w:t>
      </w:r>
      <w:r w:rsidR="00435FE8" w:rsidRPr="0041566B">
        <w:rPr>
          <w:szCs w:val="20"/>
        </w:rPr>
        <w:t xml:space="preserve"> </w:t>
      </w:r>
      <w:r w:rsidRPr="0041566B">
        <w:rPr>
          <w:szCs w:val="20"/>
        </w:rPr>
        <w:t xml:space="preserve">is </w:t>
      </w:r>
      <w:r w:rsidR="000414D9">
        <w:rPr>
          <w:szCs w:val="20"/>
        </w:rPr>
        <w:t xml:space="preserve">a management system standard that is complimentary to the </w:t>
      </w:r>
      <w:r w:rsidR="007C021E">
        <w:rPr>
          <w:szCs w:val="20"/>
        </w:rPr>
        <w:t>clause</w:t>
      </w:r>
      <w:r w:rsidR="000414D9">
        <w:rPr>
          <w:szCs w:val="20"/>
        </w:rPr>
        <w:t xml:space="preserve"> structure of ISO 1400</w:t>
      </w:r>
      <w:r w:rsidR="00F7106D" w:rsidRPr="0041566B">
        <w:rPr>
          <w:szCs w:val="20"/>
        </w:rPr>
        <w:t>1</w:t>
      </w:r>
      <w:r w:rsidR="00D74C98">
        <w:rPr>
          <w:szCs w:val="20"/>
        </w:rPr>
        <w:t xml:space="preserve">. The ISO 9001 </w:t>
      </w:r>
      <w:r w:rsidR="00F7106D" w:rsidRPr="0041566B">
        <w:rPr>
          <w:szCs w:val="20"/>
        </w:rPr>
        <w:t>standard</w:t>
      </w:r>
      <w:r w:rsidRPr="0041566B">
        <w:rPr>
          <w:szCs w:val="20"/>
        </w:rPr>
        <w:t xml:space="preserve"> and </w:t>
      </w:r>
      <w:r w:rsidR="008B4537">
        <w:rPr>
          <w:szCs w:val="20"/>
        </w:rPr>
        <w:t xml:space="preserve">the </w:t>
      </w:r>
      <w:r w:rsidRPr="0041566B">
        <w:rPr>
          <w:szCs w:val="20"/>
        </w:rPr>
        <w:t xml:space="preserve">ISM Code </w:t>
      </w:r>
      <w:r w:rsidR="0017537A">
        <w:rPr>
          <w:szCs w:val="20"/>
        </w:rPr>
        <w:t>will be also</w:t>
      </w:r>
      <w:r w:rsidR="007E5124">
        <w:rPr>
          <w:szCs w:val="20"/>
        </w:rPr>
        <w:t xml:space="preserve"> </w:t>
      </w:r>
      <w:r w:rsidRPr="0041566B">
        <w:rPr>
          <w:szCs w:val="20"/>
        </w:rPr>
        <w:t>effective on board your ship</w:t>
      </w:r>
      <w:r w:rsidR="0017537A">
        <w:rPr>
          <w:szCs w:val="20"/>
        </w:rPr>
        <w:t>(</w:t>
      </w:r>
      <w:r w:rsidRPr="0041566B">
        <w:rPr>
          <w:szCs w:val="20"/>
        </w:rPr>
        <w:t>s</w:t>
      </w:r>
      <w:r w:rsidR="0017537A">
        <w:rPr>
          <w:szCs w:val="20"/>
        </w:rPr>
        <w:t>)</w:t>
      </w:r>
      <w:r w:rsidR="007E5124">
        <w:rPr>
          <w:szCs w:val="20"/>
        </w:rPr>
        <w:t xml:space="preserve">.  It </w:t>
      </w:r>
      <w:r w:rsidR="000E7C4A" w:rsidRPr="0041566B">
        <w:rPr>
          <w:szCs w:val="20"/>
        </w:rPr>
        <w:t xml:space="preserve">is a proactive </w:t>
      </w:r>
      <w:r w:rsidR="008B4537">
        <w:rPr>
          <w:szCs w:val="20"/>
        </w:rPr>
        <w:t>“</w:t>
      </w:r>
      <w:r w:rsidRPr="0041566B">
        <w:rPr>
          <w:szCs w:val="20"/>
        </w:rPr>
        <w:t>P</w:t>
      </w:r>
      <w:r w:rsidR="000A0BDB" w:rsidRPr="0041566B">
        <w:rPr>
          <w:szCs w:val="20"/>
        </w:rPr>
        <w:t>l</w:t>
      </w:r>
      <w:r w:rsidRPr="0041566B">
        <w:rPr>
          <w:szCs w:val="20"/>
        </w:rPr>
        <w:t>an-Do-Check-Act</w:t>
      </w:r>
      <w:r w:rsidR="008B4537">
        <w:rPr>
          <w:szCs w:val="20"/>
        </w:rPr>
        <w:t>”</w:t>
      </w:r>
      <w:r w:rsidRPr="0041566B">
        <w:rPr>
          <w:szCs w:val="20"/>
        </w:rPr>
        <w:t xml:space="preserve"> </w:t>
      </w:r>
      <w:r w:rsidR="000A0BDB" w:rsidRPr="0041566B">
        <w:rPr>
          <w:szCs w:val="20"/>
        </w:rPr>
        <w:t xml:space="preserve">process </w:t>
      </w:r>
      <w:r w:rsidR="007E5124">
        <w:rPr>
          <w:szCs w:val="20"/>
        </w:rPr>
        <w:t>that identifies</w:t>
      </w:r>
      <w:r w:rsidR="000A0BDB" w:rsidRPr="0041566B">
        <w:rPr>
          <w:szCs w:val="20"/>
        </w:rPr>
        <w:t xml:space="preserve"> and </w:t>
      </w:r>
      <w:r w:rsidR="008B4537">
        <w:rPr>
          <w:szCs w:val="20"/>
        </w:rPr>
        <w:t>manage</w:t>
      </w:r>
      <w:r w:rsidR="007E5124">
        <w:rPr>
          <w:szCs w:val="20"/>
        </w:rPr>
        <w:t>s</w:t>
      </w:r>
      <w:r w:rsidR="008B4537">
        <w:rPr>
          <w:szCs w:val="20"/>
        </w:rPr>
        <w:t xml:space="preserve"> risk</w:t>
      </w:r>
      <w:r w:rsidR="000E7C4A" w:rsidRPr="0041566B">
        <w:rPr>
          <w:szCs w:val="20"/>
        </w:rPr>
        <w:t xml:space="preserve"> </w:t>
      </w:r>
      <w:r w:rsidR="007E5124">
        <w:rPr>
          <w:szCs w:val="20"/>
        </w:rPr>
        <w:t xml:space="preserve">to </w:t>
      </w:r>
      <w:r w:rsidR="008B4537">
        <w:rPr>
          <w:szCs w:val="20"/>
        </w:rPr>
        <w:t>prevent</w:t>
      </w:r>
      <w:r w:rsidR="00FC3FF5" w:rsidRPr="0041566B">
        <w:rPr>
          <w:szCs w:val="20"/>
        </w:rPr>
        <w:t xml:space="preserve"> </w:t>
      </w:r>
      <w:r w:rsidR="000A0BDB" w:rsidRPr="0041566B">
        <w:rPr>
          <w:szCs w:val="20"/>
        </w:rPr>
        <w:t xml:space="preserve">work related </w:t>
      </w:r>
      <w:r w:rsidR="00FC3FF5" w:rsidRPr="0041566B">
        <w:rPr>
          <w:szCs w:val="20"/>
        </w:rPr>
        <w:t>injuries</w:t>
      </w:r>
      <w:r w:rsidR="007E5124">
        <w:rPr>
          <w:szCs w:val="20"/>
        </w:rPr>
        <w:t xml:space="preserve"> </w:t>
      </w:r>
      <w:r w:rsidR="000A0BDB" w:rsidRPr="0041566B">
        <w:rPr>
          <w:szCs w:val="20"/>
        </w:rPr>
        <w:t>and the costs associated with them.</w:t>
      </w:r>
    </w:p>
    <w:p w:rsidR="00346695" w:rsidRPr="0041566B" w:rsidRDefault="00346695" w:rsidP="00EE2C79">
      <w:pPr>
        <w:jc w:val="both"/>
        <w:rPr>
          <w:szCs w:val="20"/>
        </w:rPr>
      </w:pPr>
    </w:p>
    <w:p w:rsidR="000A0BDB" w:rsidRPr="0041566B" w:rsidRDefault="008B4537" w:rsidP="00EE2C79">
      <w:pPr>
        <w:jc w:val="both"/>
        <w:rPr>
          <w:szCs w:val="20"/>
        </w:rPr>
      </w:pPr>
      <w:r>
        <w:rPr>
          <w:szCs w:val="20"/>
        </w:rPr>
        <w:t xml:space="preserve">OHSAS </w:t>
      </w:r>
      <w:r w:rsidR="00365868">
        <w:rPr>
          <w:szCs w:val="20"/>
        </w:rPr>
        <w:t>18001 aims to</w:t>
      </w:r>
      <w:r w:rsidR="000A0BDB" w:rsidRPr="0041566B">
        <w:rPr>
          <w:szCs w:val="20"/>
        </w:rPr>
        <w:t xml:space="preserve">: </w:t>
      </w:r>
    </w:p>
    <w:p w:rsidR="00346695" w:rsidRPr="0074625B" w:rsidRDefault="00365868" w:rsidP="00EE2C79">
      <w:pPr>
        <w:pStyle w:val="ListParagraph"/>
        <w:numPr>
          <w:ilvl w:val="0"/>
          <w:numId w:val="3"/>
        </w:numPr>
        <w:ind w:left="567" w:hanging="283"/>
        <w:jc w:val="both"/>
        <w:rPr>
          <w:rFonts w:eastAsia="Times New Roman"/>
          <w:szCs w:val="20"/>
        </w:rPr>
      </w:pPr>
      <w:r>
        <w:rPr>
          <w:rFonts w:eastAsia="Times New Roman"/>
          <w:bCs/>
          <w:szCs w:val="20"/>
        </w:rPr>
        <w:t>Minimis</w:t>
      </w:r>
      <w:r w:rsidR="008F6AF0" w:rsidRPr="0074625B">
        <w:rPr>
          <w:rFonts w:eastAsia="Times New Roman"/>
          <w:bCs/>
          <w:szCs w:val="20"/>
        </w:rPr>
        <w:t xml:space="preserve">e </w:t>
      </w:r>
      <w:r>
        <w:rPr>
          <w:rFonts w:eastAsia="Times New Roman"/>
          <w:bCs/>
          <w:szCs w:val="20"/>
        </w:rPr>
        <w:t xml:space="preserve">risks to </w:t>
      </w:r>
      <w:r w:rsidR="008F6AF0" w:rsidRPr="0074625B">
        <w:rPr>
          <w:rFonts w:eastAsia="Times New Roman"/>
          <w:bCs/>
          <w:szCs w:val="20"/>
        </w:rPr>
        <w:t xml:space="preserve">health and safety </w:t>
      </w:r>
    </w:p>
    <w:p w:rsidR="00346695" w:rsidRPr="0074625B" w:rsidRDefault="007E5124" w:rsidP="00EE2C79">
      <w:pPr>
        <w:widowControl w:val="0"/>
        <w:numPr>
          <w:ilvl w:val="0"/>
          <w:numId w:val="3"/>
        </w:numPr>
        <w:shd w:val="clear" w:color="auto" w:fill="FFFFFF"/>
        <w:tabs>
          <w:tab w:val="left" w:pos="883"/>
        </w:tabs>
        <w:autoSpaceDE w:val="0"/>
        <w:autoSpaceDN w:val="0"/>
        <w:adjustRightInd w:val="0"/>
        <w:ind w:left="567" w:hanging="283"/>
        <w:jc w:val="both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Provide competitive advantage</w:t>
      </w:r>
      <w:r w:rsidR="008F6AF0" w:rsidRPr="0074625B">
        <w:rPr>
          <w:rFonts w:eastAsia="Times New Roman"/>
          <w:bCs/>
          <w:szCs w:val="20"/>
        </w:rPr>
        <w:t xml:space="preserve"> and improve</w:t>
      </w:r>
      <w:r>
        <w:rPr>
          <w:rFonts w:eastAsia="Times New Roman"/>
          <w:bCs/>
          <w:szCs w:val="20"/>
        </w:rPr>
        <w:t>d</w:t>
      </w:r>
      <w:r w:rsidR="008F6AF0" w:rsidRPr="0074625B">
        <w:rPr>
          <w:rFonts w:eastAsia="Times New Roman"/>
          <w:bCs/>
          <w:szCs w:val="20"/>
        </w:rPr>
        <w:t xml:space="preserve"> business performance </w:t>
      </w:r>
    </w:p>
    <w:p w:rsidR="008F6AF0" w:rsidRPr="0074625B" w:rsidRDefault="00365868" w:rsidP="00EE2C79">
      <w:pPr>
        <w:widowControl w:val="0"/>
        <w:numPr>
          <w:ilvl w:val="0"/>
          <w:numId w:val="3"/>
        </w:numPr>
        <w:shd w:val="clear" w:color="auto" w:fill="FFFFFF"/>
        <w:tabs>
          <w:tab w:val="left" w:pos="883"/>
        </w:tabs>
        <w:autoSpaceDE w:val="0"/>
        <w:autoSpaceDN w:val="0"/>
        <w:adjustRightInd w:val="0"/>
        <w:ind w:left="568" w:right="1264" w:hanging="284"/>
        <w:jc w:val="both"/>
        <w:rPr>
          <w:rFonts w:eastAsiaTheme="minorEastAsia"/>
          <w:szCs w:val="20"/>
        </w:rPr>
      </w:pPr>
      <w:r>
        <w:rPr>
          <w:rFonts w:eastAsia="Times New Roman"/>
          <w:bCs/>
          <w:szCs w:val="20"/>
        </w:rPr>
        <w:t xml:space="preserve">Enhance reputation and image </w:t>
      </w:r>
      <w:r w:rsidR="00A722AF">
        <w:rPr>
          <w:rFonts w:eastAsia="Times New Roman"/>
          <w:bCs/>
          <w:szCs w:val="20"/>
        </w:rPr>
        <w:t xml:space="preserve">as a </w:t>
      </w:r>
      <w:r>
        <w:rPr>
          <w:rFonts w:eastAsia="Times New Roman"/>
          <w:bCs/>
          <w:szCs w:val="20"/>
        </w:rPr>
        <w:t xml:space="preserve">responsible </w:t>
      </w:r>
      <w:r w:rsidR="00A722AF">
        <w:rPr>
          <w:rFonts w:eastAsia="Times New Roman"/>
          <w:bCs/>
          <w:szCs w:val="20"/>
        </w:rPr>
        <w:t>company</w:t>
      </w:r>
      <w:r w:rsidR="008F6AF0" w:rsidRPr="0074625B">
        <w:rPr>
          <w:rFonts w:eastAsia="Times New Roman"/>
          <w:bCs/>
          <w:szCs w:val="20"/>
        </w:rPr>
        <w:t xml:space="preserve"> </w:t>
      </w:r>
    </w:p>
    <w:p w:rsidR="00346695" w:rsidRPr="0074625B" w:rsidRDefault="00365868" w:rsidP="00EE2C79">
      <w:pPr>
        <w:widowControl w:val="0"/>
        <w:numPr>
          <w:ilvl w:val="0"/>
          <w:numId w:val="3"/>
        </w:numPr>
        <w:shd w:val="clear" w:color="auto" w:fill="FFFFFF"/>
        <w:tabs>
          <w:tab w:val="left" w:pos="883"/>
        </w:tabs>
        <w:autoSpaceDE w:val="0"/>
        <w:autoSpaceDN w:val="0"/>
        <w:adjustRightInd w:val="0"/>
        <w:ind w:left="567" w:right="1267" w:hanging="283"/>
        <w:jc w:val="both"/>
        <w:rPr>
          <w:rFonts w:eastAsiaTheme="minorEastAsia"/>
          <w:szCs w:val="20"/>
        </w:rPr>
      </w:pPr>
      <w:r>
        <w:rPr>
          <w:rFonts w:eastAsia="Times New Roman"/>
          <w:bCs/>
          <w:szCs w:val="20"/>
        </w:rPr>
        <w:t>Assist company</w:t>
      </w:r>
      <w:r w:rsidR="00346695" w:rsidRPr="0074625B">
        <w:rPr>
          <w:rFonts w:eastAsia="Times New Roman"/>
          <w:bCs/>
          <w:szCs w:val="20"/>
        </w:rPr>
        <w:t xml:space="preserve"> </w:t>
      </w:r>
      <w:r w:rsidR="00346695" w:rsidRPr="0074625B">
        <w:rPr>
          <w:bCs/>
          <w:szCs w:val="20"/>
        </w:rPr>
        <w:t>compliance with legal requirements</w:t>
      </w:r>
    </w:p>
    <w:p w:rsidR="008F6AF0" w:rsidRPr="0074625B" w:rsidRDefault="00346695" w:rsidP="00EE2C79">
      <w:pPr>
        <w:pStyle w:val="ListParagraph"/>
        <w:numPr>
          <w:ilvl w:val="1"/>
          <w:numId w:val="3"/>
        </w:numPr>
        <w:shd w:val="clear" w:color="auto" w:fill="FFFFFF"/>
        <w:tabs>
          <w:tab w:val="left" w:pos="883"/>
        </w:tabs>
        <w:ind w:left="568" w:right="420" w:hanging="284"/>
        <w:jc w:val="both"/>
        <w:rPr>
          <w:szCs w:val="20"/>
        </w:rPr>
      </w:pPr>
      <w:r w:rsidRPr="0074625B">
        <w:rPr>
          <w:rFonts w:eastAsia="Times New Roman"/>
          <w:bCs/>
          <w:szCs w:val="20"/>
        </w:rPr>
        <w:t xml:space="preserve">Improve </w:t>
      </w:r>
      <w:r w:rsidR="00365868" w:rsidRPr="00365868">
        <w:rPr>
          <w:rFonts w:eastAsia="Times New Roman"/>
          <w:bCs/>
          <w:szCs w:val="20"/>
        </w:rPr>
        <w:t xml:space="preserve">overall business </w:t>
      </w:r>
      <w:r w:rsidRPr="0074625B">
        <w:rPr>
          <w:rFonts w:eastAsia="Times New Roman"/>
          <w:bCs/>
          <w:szCs w:val="20"/>
        </w:rPr>
        <w:t>performance</w:t>
      </w:r>
      <w:r w:rsidR="00435FE8" w:rsidRPr="0074625B">
        <w:rPr>
          <w:rFonts w:eastAsia="Times New Roman"/>
          <w:bCs/>
          <w:szCs w:val="20"/>
        </w:rPr>
        <w:t xml:space="preserve">, with the goal </w:t>
      </w:r>
      <w:r w:rsidR="004F13D5" w:rsidRPr="0074625B">
        <w:rPr>
          <w:rFonts w:eastAsia="Times New Roman"/>
          <w:bCs/>
          <w:szCs w:val="20"/>
        </w:rPr>
        <w:t>of an accident-free workplace</w:t>
      </w:r>
      <w:r w:rsidR="00435FE8" w:rsidRPr="0074625B">
        <w:rPr>
          <w:rFonts w:eastAsia="Times New Roman"/>
          <w:bCs/>
          <w:szCs w:val="20"/>
        </w:rPr>
        <w:t xml:space="preserve"> </w:t>
      </w:r>
    </w:p>
    <w:p w:rsidR="00DF52B1" w:rsidRDefault="00DF52B1" w:rsidP="00EE2C79">
      <w:pPr>
        <w:shd w:val="clear" w:color="auto" w:fill="FFFFFF"/>
        <w:tabs>
          <w:tab w:val="left" w:pos="883"/>
        </w:tabs>
        <w:ind w:right="422"/>
        <w:jc w:val="both"/>
        <w:rPr>
          <w:rFonts w:eastAsia="Times New Roman" w:cs="Arial"/>
          <w:bCs/>
          <w:szCs w:val="20"/>
        </w:rPr>
      </w:pPr>
    </w:p>
    <w:p w:rsidR="005858DD" w:rsidRDefault="005858DD" w:rsidP="00EE2C79">
      <w:pPr>
        <w:shd w:val="clear" w:color="auto" w:fill="FFFFFF"/>
        <w:tabs>
          <w:tab w:val="left" w:pos="883"/>
        </w:tabs>
        <w:ind w:right="420"/>
        <w:jc w:val="both"/>
        <w:rPr>
          <w:rFonts w:eastAsia="Times New Roman" w:cs="Arial"/>
          <w:bCs/>
          <w:szCs w:val="20"/>
        </w:rPr>
      </w:pPr>
      <w:r w:rsidRPr="0041566B">
        <w:rPr>
          <w:rFonts w:eastAsia="Times New Roman" w:cs="Arial"/>
          <w:bCs/>
          <w:szCs w:val="20"/>
        </w:rPr>
        <w:t xml:space="preserve">Other </w:t>
      </w:r>
      <w:r w:rsidR="00EE2C79">
        <w:rPr>
          <w:rFonts w:eastAsia="Times New Roman" w:cs="Arial"/>
          <w:bCs/>
          <w:szCs w:val="20"/>
        </w:rPr>
        <w:t xml:space="preserve">reported </w:t>
      </w:r>
      <w:r w:rsidR="008B7323" w:rsidRPr="0041566B">
        <w:rPr>
          <w:rFonts w:eastAsia="Times New Roman" w:cs="Arial"/>
          <w:bCs/>
          <w:szCs w:val="20"/>
        </w:rPr>
        <w:t>benefits to seafarer</w:t>
      </w:r>
      <w:r w:rsidR="00F7106D" w:rsidRPr="0041566B">
        <w:rPr>
          <w:rFonts w:eastAsia="Times New Roman" w:cs="Arial"/>
          <w:bCs/>
          <w:szCs w:val="20"/>
        </w:rPr>
        <w:t>s</w:t>
      </w:r>
      <w:r w:rsidR="008B7323" w:rsidRPr="0041566B">
        <w:rPr>
          <w:rFonts w:eastAsia="Times New Roman" w:cs="Arial"/>
          <w:bCs/>
          <w:szCs w:val="20"/>
        </w:rPr>
        <w:t xml:space="preserve"> and to the </w:t>
      </w:r>
      <w:r w:rsidR="00EE2C79">
        <w:rPr>
          <w:rFonts w:eastAsia="Times New Roman" w:cs="Arial"/>
          <w:bCs/>
          <w:szCs w:val="20"/>
        </w:rPr>
        <w:t>bottom line of participating organis</w:t>
      </w:r>
      <w:r w:rsidR="008B7323" w:rsidRPr="0041566B">
        <w:rPr>
          <w:rFonts w:eastAsia="Times New Roman" w:cs="Arial"/>
          <w:bCs/>
          <w:szCs w:val="20"/>
        </w:rPr>
        <w:t>ation</w:t>
      </w:r>
      <w:r w:rsidR="00EE2C79">
        <w:rPr>
          <w:rFonts w:eastAsia="Times New Roman" w:cs="Arial"/>
          <w:bCs/>
          <w:szCs w:val="20"/>
        </w:rPr>
        <w:t>s</w:t>
      </w:r>
      <w:r w:rsidR="008B7323" w:rsidRPr="0041566B">
        <w:rPr>
          <w:rFonts w:eastAsia="Times New Roman" w:cs="Arial"/>
          <w:bCs/>
          <w:szCs w:val="20"/>
        </w:rPr>
        <w:t>:</w:t>
      </w:r>
    </w:p>
    <w:p w:rsidR="00D95220" w:rsidRPr="0041566B" w:rsidRDefault="00D95220" w:rsidP="00EE2C79">
      <w:pPr>
        <w:pStyle w:val="ListParagraph"/>
        <w:numPr>
          <w:ilvl w:val="0"/>
          <w:numId w:val="4"/>
        </w:numPr>
        <w:shd w:val="clear" w:color="auto" w:fill="FFFFFF"/>
        <w:tabs>
          <w:tab w:val="left" w:pos="883"/>
        </w:tabs>
        <w:ind w:left="567" w:right="422" w:hanging="283"/>
        <w:jc w:val="both"/>
        <w:rPr>
          <w:rFonts w:cs="Arial"/>
          <w:szCs w:val="20"/>
        </w:rPr>
      </w:pPr>
      <w:r w:rsidRPr="0041566B">
        <w:rPr>
          <w:rFonts w:cs="Arial"/>
          <w:szCs w:val="20"/>
        </w:rPr>
        <w:t xml:space="preserve">Decrease in overall costs of </w:t>
      </w:r>
      <w:r w:rsidR="008B7323" w:rsidRPr="0041566B">
        <w:rPr>
          <w:rFonts w:cs="Arial"/>
          <w:szCs w:val="20"/>
        </w:rPr>
        <w:t xml:space="preserve">crew </w:t>
      </w:r>
      <w:r w:rsidR="00F7106D" w:rsidRPr="0041566B">
        <w:rPr>
          <w:rFonts w:cs="Arial"/>
          <w:szCs w:val="20"/>
        </w:rPr>
        <w:t xml:space="preserve">(and pax) </w:t>
      </w:r>
      <w:r w:rsidRPr="0041566B">
        <w:rPr>
          <w:rFonts w:cs="Arial"/>
          <w:szCs w:val="20"/>
        </w:rPr>
        <w:t xml:space="preserve">accidents </w:t>
      </w:r>
    </w:p>
    <w:p w:rsidR="008B7323" w:rsidRPr="0041566B" w:rsidRDefault="008B7323" w:rsidP="00EE2C79">
      <w:pPr>
        <w:pStyle w:val="ListParagraph"/>
        <w:numPr>
          <w:ilvl w:val="0"/>
          <w:numId w:val="4"/>
        </w:numPr>
        <w:shd w:val="clear" w:color="auto" w:fill="FFFFFF"/>
        <w:tabs>
          <w:tab w:val="left" w:pos="883"/>
        </w:tabs>
        <w:ind w:left="567" w:right="422" w:hanging="283"/>
        <w:jc w:val="both"/>
        <w:rPr>
          <w:rFonts w:cs="Arial"/>
          <w:szCs w:val="20"/>
        </w:rPr>
      </w:pPr>
      <w:r w:rsidRPr="0041566B">
        <w:rPr>
          <w:rFonts w:cs="Arial"/>
          <w:szCs w:val="20"/>
        </w:rPr>
        <w:t>Reduction in downtime and associated costs</w:t>
      </w:r>
    </w:p>
    <w:p w:rsidR="008B7323" w:rsidRPr="0041566B" w:rsidRDefault="008B7323" w:rsidP="00EE2C79">
      <w:pPr>
        <w:pStyle w:val="ListParagraph"/>
        <w:numPr>
          <w:ilvl w:val="0"/>
          <w:numId w:val="4"/>
        </w:numPr>
        <w:shd w:val="clear" w:color="auto" w:fill="FFFFFF"/>
        <w:tabs>
          <w:tab w:val="left" w:pos="883"/>
        </w:tabs>
        <w:ind w:left="567" w:right="422" w:hanging="283"/>
        <w:jc w:val="both"/>
        <w:rPr>
          <w:rFonts w:cs="Arial"/>
          <w:b/>
          <w:bCs/>
          <w:szCs w:val="20"/>
        </w:rPr>
      </w:pPr>
      <w:r w:rsidRPr="0041566B">
        <w:rPr>
          <w:rFonts w:cs="Arial"/>
          <w:szCs w:val="20"/>
        </w:rPr>
        <w:t xml:space="preserve">Reduction in </w:t>
      </w:r>
      <w:r w:rsidR="00A722AF">
        <w:rPr>
          <w:rFonts w:cs="Arial"/>
          <w:szCs w:val="20"/>
        </w:rPr>
        <w:t>accidents report</w:t>
      </w:r>
      <w:r w:rsidR="00A722AF" w:rsidRPr="00A722AF">
        <w:rPr>
          <w:rFonts w:cs="Arial"/>
          <w:szCs w:val="20"/>
        </w:rPr>
        <w:t xml:space="preserve"> </w:t>
      </w:r>
      <w:r w:rsidR="00EE2C79">
        <w:rPr>
          <w:rFonts w:cs="Arial"/>
          <w:szCs w:val="20"/>
        </w:rPr>
        <w:t xml:space="preserve">administration costs </w:t>
      </w:r>
    </w:p>
    <w:p w:rsidR="005858DD" w:rsidRPr="0041566B" w:rsidRDefault="00D95220" w:rsidP="00EE2C79">
      <w:pPr>
        <w:pStyle w:val="ListParagraph"/>
        <w:numPr>
          <w:ilvl w:val="0"/>
          <w:numId w:val="4"/>
        </w:numPr>
        <w:shd w:val="clear" w:color="auto" w:fill="FFFFFF"/>
        <w:tabs>
          <w:tab w:val="left" w:pos="883"/>
        </w:tabs>
        <w:ind w:left="567" w:right="422" w:hanging="283"/>
        <w:jc w:val="both"/>
        <w:rPr>
          <w:rFonts w:cs="Arial"/>
          <w:szCs w:val="20"/>
        </w:rPr>
      </w:pPr>
      <w:r w:rsidRPr="0041566B">
        <w:rPr>
          <w:rFonts w:cs="Arial"/>
          <w:szCs w:val="20"/>
        </w:rPr>
        <w:t>Decrease in insurance premiums</w:t>
      </w:r>
    </w:p>
    <w:p w:rsidR="00D95220" w:rsidRPr="0041566B" w:rsidRDefault="00D95220" w:rsidP="00EE2C79">
      <w:pPr>
        <w:pStyle w:val="ListParagraph"/>
        <w:numPr>
          <w:ilvl w:val="0"/>
          <w:numId w:val="4"/>
        </w:numPr>
        <w:shd w:val="clear" w:color="auto" w:fill="FFFFFF"/>
        <w:tabs>
          <w:tab w:val="left" w:pos="883"/>
        </w:tabs>
        <w:ind w:left="567" w:right="422" w:hanging="283"/>
        <w:jc w:val="both"/>
        <w:rPr>
          <w:rFonts w:cs="Arial"/>
          <w:szCs w:val="20"/>
        </w:rPr>
      </w:pPr>
      <w:r w:rsidRPr="0041566B">
        <w:rPr>
          <w:rFonts w:cs="Arial"/>
          <w:szCs w:val="20"/>
        </w:rPr>
        <w:t xml:space="preserve">Reduced </w:t>
      </w:r>
      <w:r w:rsidR="00A722AF">
        <w:rPr>
          <w:rFonts w:cs="Arial"/>
          <w:szCs w:val="20"/>
        </w:rPr>
        <w:t xml:space="preserve">claims, </w:t>
      </w:r>
      <w:r w:rsidR="00EE2C79">
        <w:rPr>
          <w:rFonts w:cs="Arial"/>
          <w:szCs w:val="20"/>
        </w:rPr>
        <w:t xml:space="preserve">penalties </w:t>
      </w:r>
      <w:r w:rsidRPr="0041566B">
        <w:rPr>
          <w:rFonts w:cs="Arial"/>
          <w:szCs w:val="20"/>
        </w:rPr>
        <w:t>and prosecutions</w:t>
      </w:r>
    </w:p>
    <w:p w:rsidR="00D95220" w:rsidRPr="0041566B" w:rsidRDefault="00D95220" w:rsidP="00EE2C79">
      <w:pPr>
        <w:pStyle w:val="ListParagraph"/>
        <w:numPr>
          <w:ilvl w:val="0"/>
          <w:numId w:val="4"/>
        </w:numPr>
        <w:shd w:val="clear" w:color="auto" w:fill="FFFFFF"/>
        <w:tabs>
          <w:tab w:val="left" w:pos="883"/>
        </w:tabs>
        <w:ind w:left="567" w:right="422" w:hanging="283"/>
        <w:jc w:val="both"/>
        <w:rPr>
          <w:rFonts w:cs="Arial"/>
          <w:szCs w:val="20"/>
        </w:rPr>
      </w:pPr>
      <w:r w:rsidRPr="0041566B">
        <w:rPr>
          <w:rFonts w:cs="Arial"/>
          <w:szCs w:val="20"/>
        </w:rPr>
        <w:t>Improved reputation and stakeholder satisfaction</w:t>
      </w:r>
    </w:p>
    <w:p w:rsidR="00D95220" w:rsidRPr="0041566B" w:rsidRDefault="006931DC" w:rsidP="00EE2C79">
      <w:pPr>
        <w:pStyle w:val="ListParagraph"/>
        <w:numPr>
          <w:ilvl w:val="0"/>
          <w:numId w:val="4"/>
        </w:numPr>
        <w:shd w:val="clear" w:color="auto" w:fill="FFFFFF"/>
        <w:tabs>
          <w:tab w:val="left" w:pos="883"/>
        </w:tabs>
        <w:ind w:left="567" w:right="422" w:hanging="283"/>
        <w:jc w:val="both"/>
        <w:rPr>
          <w:rFonts w:cs="Arial"/>
          <w:szCs w:val="20"/>
        </w:rPr>
      </w:pPr>
      <w:r>
        <w:rPr>
          <w:rFonts w:cs="Arial"/>
          <w:szCs w:val="20"/>
        </w:rPr>
        <w:t>I</w:t>
      </w:r>
      <w:r w:rsidR="00F7106D" w:rsidRPr="0041566B">
        <w:rPr>
          <w:rFonts w:cs="Arial"/>
          <w:szCs w:val="20"/>
        </w:rPr>
        <w:t xml:space="preserve">mproved seafarer </w:t>
      </w:r>
      <w:r w:rsidR="00D95220" w:rsidRPr="0041566B">
        <w:rPr>
          <w:rFonts w:cs="Arial"/>
          <w:szCs w:val="20"/>
        </w:rPr>
        <w:t>morale</w:t>
      </w:r>
      <w:r w:rsidR="00A722AF">
        <w:rPr>
          <w:rFonts w:cs="Arial"/>
          <w:szCs w:val="20"/>
        </w:rPr>
        <w:t xml:space="preserve"> </w:t>
      </w:r>
      <w:r w:rsidR="00D95220" w:rsidRPr="0041566B">
        <w:rPr>
          <w:rFonts w:cs="Arial"/>
          <w:szCs w:val="20"/>
        </w:rPr>
        <w:t xml:space="preserve">leading to increased </w:t>
      </w:r>
      <w:r w:rsidR="00F7106D" w:rsidRPr="0041566B">
        <w:rPr>
          <w:rFonts w:cs="Arial"/>
          <w:szCs w:val="20"/>
        </w:rPr>
        <w:t xml:space="preserve">performance </w:t>
      </w:r>
    </w:p>
    <w:p w:rsidR="001A2588" w:rsidRPr="0041566B" w:rsidRDefault="001A2588" w:rsidP="00EE2C79">
      <w:pPr>
        <w:pStyle w:val="ListParagraph"/>
        <w:numPr>
          <w:ilvl w:val="0"/>
          <w:numId w:val="4"/>
        </w:numPr>
        <w:autoSpaceDE w:val="0"/>
        <w:ind w:left="567" w:hanging="283"/>
        <w:jc w:val="both"/>
        <w:rPr>
          <w:rFonts w:eastAsia="Times New Roman" w:cs="Arial"/>
          <w:bCs/>
          <w:szCs w:val="20"/>
        </w:rPr>
      </w:pPr>
      <w:r w:rsidRPr="0041566B">
        <w:rPr>
          <w:rFonts w:cs="Arial"/>
          <w:color w:val="000000"/>
          <w:szCs w:val="20"/>
        </w:rPr>
        <w:t>Improved communication and training</w:t>
      </w:r>
    </w:p>
    <w:p w:rsidR="0041566B" w:rsidRPr="0041566B" w:rsidRDefault="006931DC" w:rsidP="00EE2C79">
      <w:pPr>
        <w:pStyle w:val="ListParagraph"/>
        <w:numPr>
          <w:ilvl w:val="0"/>
          <w:numId w:val="4"/>
        </w:numPr>
        <w:autoSpaceDE w:val="0"/>
        <w:ind w:left="567" w:hanging="283"/>
        <w:jc w:val="both"/>
        <w:rPr>
          <w:rFonts w:cs="Arial"/>
          <w:szCs w:val="20"/>
        </w:rPr>
      </w:pPr>
      <w:r w:rsidRPr="0041566B">
        <w:rPr>
          <w:rFonts w:cs="Arial"/>
          <w:szCs w:val="20"/>
        </w:rPr>
        <w:t>Greater</w:t>
      </w:r>
      <w:r w:rsidR="0041566B" w:rsidRPr="0041566B">
        <w:rPr>
          <w:rFonts w:cs="Arial"/>
          <w:szCs w:val="20"/>
        </w:rPr>
        <w:t xml:space="preserve"> involvement and commitment from crew </w:t>
      </w:r>
      <w:r w:rsidR="00A722AF">
        <w:rPr>
          <w:rFonts w:cs="Arial"/>
          <w:szCs w:val="20"/>
        </w:rPr>
        <w:t xml:space="preserve">&amp; </w:t>
      </w:r>
      <w:r w:rsidR="0041566B" w:rsidRPr="0041566B">
        <w:rPr>
          <w:rFonts w:cs="Arial"/>
          <w:szCs w:val="20"/>
        </w:rPr>
        <w:t xml:space="preserve">management </w:t>
      </w:r>
      <w:r w:rsidR="00EE2C79">
        <w:rPr>
          <w:rFonts w:cs="Arial"/>
          <w:szCs w:val="20"/>
        </w:rPr>
        <w:t xml:space="preserve">leading to </w:t>
      </w:r>
      <w:r w:rsidR="0041566B" w:rsidRPr="00BA3C50">
        <w:rPr>
          <w:rFonts w:cs="Arial"/>
          <w:b/>
          <w:szCs w:val="20"/>
        </w:rPr>
        <w:t>improved</w:t>
      </w:r>
      <w:r w:rsidR="0041566B" w:rsidRPr="0041566B">
        <w:rPr>
          <w:rFonts w:cs="Arial"/>
          <w:szCs w:val="20"/>
        </w:rPr>
        <w:t xml:space="preserve"> </w:t>
      </w:r>
      <w:r w:rsidR="0041566B" w:rsidRPr="0041566B">
        <w:rPr>
          <w:rFonts w:cs="Arial"/>
          <w:b/>
          <w:szCs w:val="20"/>
        </w:rPr>
        <w:t>safety culture</w:t>
      </w:r>
      <w:r w:rsidR="007D2B1A">
        <w:rPr>
          <w:rFonts w:cs="Arial"/>
          <w:b/>
          <w:szCs w:val="20"/>
        </w:rPr>
        <w:t>.</w:t>
      </w:r>
    </w:p>
    <w:p w:rsidR="0074625B" w:rsidRDefault="0074625B" w:rsidP="00EE2C79">
      <w:pPr>
        <w:jc w:val="both"/>
        <w:rPr>
          <w:szCs w:val="20"/>
        </w:rPr>
      </w:pPr>
    </w:p>
    <w:p w:rsidR="0041566B" w:rsidRPr="0041566B" w:rsidRDefault="0041566B" w:rsidP="00EE2C79">
      <w:pPr>
        <w:jc w:val="both"/>
        <w:rPr>
          <w:szCs w:val="20"/>
        </w:rPr>
      </w:pPr>
      <w:r w:rsidRPr="0041566B">
        <w:rPr>
          <w:szCs w:val="20"/>
        </w:rPr>
        <w:t>The additional requirements of the OHSAS18001 standard focus on:</w:t>
      </w:r>
    </w:p>
    <w:p w:rsidR="0041566B" w:rsidRPr="0041566B" w:rsidRDefault="00EE2C79" w:rsidP="00EE2C79">
      <w:pPr>
        <w:pStyle w:val="ListParagraph"/>
        <w:numPr>
          <w:ilvl w:val="0"/>
          <w:numId w:val="1"/>
        </w:numPr>
        <w:ind w:left="714" w:hanging="357"/>
        <w:jc w:val="both"/>
        <w:rPr>
          <w:szCs w:val="20"/>
        </w:rPr>
      </w:pPr>
      <w:r w:rsidRPr="0041566B">
        <w:rPr>
          <w:szCs w:val="20"/>
        </w:rPr>
        <w:t>S</w:t>
      </w:r>
      <w:r w:rsidR="0041566B" w:rsidRPr="0041566B">
        <w:rPr>
          <w:szCs w:val="20"/>
        </w:rPr>
        <w:t>ystematic</w:t>
      </w:r>
      <w:r>
        <w:rPr>
          <w:szCs w:val="20"/>
        </w:rPr>
        <w:t xml:space="preserve"> hazard</w:t>
      </w:r>
      <w:r w:rsidR="0041566B" w:rsidRPr="0041566B">
        <w:rPr>
          <w:szCs w:val="20"/>
        </w:rPr>
        <w:t xml:space="preserve"> identification process </w:t>
      </w:r>
      <w:r>
        <w:rPr>
          <w:szCs w:val="20"/>
        </w:rPr>
        <w:t xml:space="preserve">for </w:t>
      </w:r>
      <w:r w:rsidR="0041566B" w:rsidRPr="0041566B">
        <w:rPr>
          <w:szCs w:val="20"/>
        </w:rPr>
        <w:t>acts, situations and sources of potential harm</w:t>
      </w:r>
    </w:p>
    <w:p w:rsidR="0041566B" w:rsidRPr="0041566B" w:rsidRDefault="00EE2C79" w:rsidP="00EE2C79">
      <w:pPr>
        <w:pStyle w:val="ListParagraph"/>
        <w:numPr>
          <w:ilvl w:val="0"/>
          <w:numId w:val="1"/>
        </w:numPr>
        <w:ind w:left="714" w:hanging="357"/>
        <w:jc w:val="both"/>
        <w:rPr>
          <w:szCs w:val="20"/>
        </w:rPr>
      </w:pPr>
      <w:r w:rsidRPr="0041566B">
        <w:rPr>
          <w:szCs w:val="20"/>
        </w:rPr>
        <w:t>E</w:t>
      </w:r>
      <w:r w:rsidR="0041566B" w:rsidRPr="0041566B">
        <w:rPr>
          <w:szCs w:val="20"/>
        </w:rPr>
        <w:t xml:space="preserve">nhanced risk assessments for better control </w:t>
      </w:r>
      <w:r w:rsidR="00BA3C50">
        <w:rPr>
          <w:szCs w:val="20"/>
        </w:rPr>
        <w:t xml:space="preserve">of </w:t>
      </w:r>
      <w:r w:rsidR="00BA3C50" w:rsidRPr="00BA3C50">
        <w:rPr>
          <w:szCs w:val="20"/>
        </w:rPr>
        <w:t>identified hazards</w:t>
      </w:r>
    </w:p>
    <w:p w:rsidR="00A722AF" w:rsidRDefault="00EE2C79" w:rsidP="00EE2C79">
      <w:pPr>
        <w:pStyle w:val="ListParagraph"/>
        <w:numPr>
          <w:ilvl w:val="0"/>
          <w:numId w:val="1"/>
        </w:numPr>
        <w:ind w:left="714" w:hanging="357"/>
        <w:jc w:val="both"/>
        <w:rPr>
          <w:szCs w:val="20"/>
        </w:rPr>
      </w:pPr>
      <w:r w:rsidRPr="0041566B">
        <w:rPr>
          <w:szCs w:val="20"/>
        </w:rPr>
        <w:t>P</w:t>
      </w:r>
      <w:r>
        <w:rPr>
          <w:szCs w:val="20"/>
        </w:rPr>
        <w:t>rioritis</w:t>
      </w:r>
      <w:r w:rsidR="0041566B" w:rsidRPr="0041566B">
        <w:rPr>
          <w:szCs w:val="20"/>
        </w:rPr>
        <w:t>ation of the i</w:t>
      </w:r>
      <w:r w:rsidR="00BA3C50">
        <w:rPr>
          <w:szCs w:val="20"/>
        </w:rPr>
        <w:t xml:space="preserve">dentified hazards and risks </w:t>
      </w:r>
    </w:p>
    <w:p w:rsidR="0041566B" w:rsidRPr="0041566B" w:rsidRDefault="00A722AF" w:rsidP="00EE2C79">
      <w:pPr>
        <w:pStyle w:val="ListParagraph"/>
        <w:numPr>
          <w:ilvl w:val="0"/>
          <w:numId w:val="1"/>
        </w:numPr>
        <w:ind w:left="714" w:hanging="357"/>
        <w:jc w:val="both"/>
        <w:rPr>
          <w:szCs w:val="20"/>
        </w:rPr>
      </w:pPr>
      <w:r>
        <w:rPr>
          <w:szCs w:val="20"/>
        </w:rPr>
        <w:t xml:space="preserve">Clear objectives for ongoing </w:t>
      </w:r>
      <w:r w:rsidR="0041566B" w:rsidRPr="0041566B">
        <w:rPr>
          <w:szCs w:val="20"/>
        </w:rPr>
        <w:t>improvement</w:t>
      </w:r>
    </w:p>
    <w:p w:rsidR="0041566B" w:rsidRPr="0041566B" w:rsidRDefault="00EE2C79" w:rsidP="00EE2C79">
      <w:pPr>
        <w:pStyle w:val="ListParagraph"/>
        <w:numPr>
          <w:ilvl w:val="0"/>
          <w:numId w:val="1"/>
        </w:numPr>
        <w:ind w:left="714" w:hanging="357"/>
        <w:jc w:val="both"/>
        <w:rPr>
          <w:szCs w:val="20"/>
        </w:rPr>
      </w:pPr>
      <w:r w:rsidRPr="0041566B">
        <w:rPr>
          <w:szCs w:val="20"/>
        </w:rPr>
        <w:t>C</w:t>
      </w:r>
      <w:r w:rsidR="0041566B" w:rsidRPr="0041566B">
        <w:rPr>
          <w:szCs w:val="20"/>
        </w:rPr>
        <w:t>onsultation with and participation of the workforce</w:t>
      </w:r>
      <w:r w:rsidR="00A722AF">
        <w:rPr>
          <w:szCs w:val="20"/>
        </w:rPr>
        <w:t xml:space="preserve"> </w:t>
      </w:r>
      <w:r w:rsidR="0041566B" w:rsidRPr="0041566B">
        <w:rPr>
          <w:szCs w:val="20"/>
        </w:rPr>
        <w:t>in all OHS matters</w:t>
      </w:r>
    </w:p>
    <w:p w:rsidR="0041566B" w:rsidRPr="0041566B" w:rsidRDefault="00EE2C79" w:rsidP="00EE2C79">
      <w:pPr>
        <w:pStyle w:val="ListParagraph"/>
        <w:numPr>
          <w:ilvl w:val="0"/>
          <w:numId w:val="1"/>
        </w:numPr>
        <w:ind w:left="714" w:hanging="357"/>
        <w:jc w:val="both"/>
        <w:rPr>
          <w:szCs w:val="20"/>
        </w:rPr>
      </w:pPr>
      <w:r w:rsidRPr="0041566B">
        <w:rPr>
          <w:szCs w:val="20"/>
        </w:rPr>
        <w:t>R</w:t>
      </w:r>
      <w:r w:rsidR="0041566B" w:rsidRPr="0041566B">
        <w:rPr>
          <w:szCs w:val="20"/>
        </w:rPr>
        <w:t>egular management review</w:t>
      </w:r>
      <w:r w:rsidR="006D4ECC">
        <w:rPr>
          <w:szCs w:val="20"/>
        </w:rPr>
        <w:t xml:space="preserve"> </w:t>
      </w:r>
      <w:r w:rsidR="0041566B" w:rsidRPr="0041566B">
        <w:rPr>
          <w:szCs w:val="20"/>
        </w:rPr>
        <w:t>of the OHS system with analysis of effectiveness and resources</w:t>
      </w:r>
    </w:p>
    <w:p w:rsidR="0074625B" w:rsidRDefault="0074625B" w:rsidP="00EE2C79">
      <w:pPr>
        <w:jc w:val="both"/>
        <w:rPr>
          <w:szCs w:val="20"/>
        </w:rPr>
      </w:pPr>
    </w:p>
    <w:p w:rsidR="006D4ECC" w:rsidRDefault="006D4ECC" w:rsidP="006D4ECC">
      <w:pPr>
        <w:jc w:val="both"/>
        <w:rPr>
          <w:szCs w:val="20"/>
        </w:rPr>
      </w:pPr>
      <w:r>
        <w:rPr>
          <w:szCs w:val="20"/>
        </w:rPr>
        <w:t xml:space="preserve">An </w:t>
      </w:r>
      <w:r w:rsidRPr="0041566B">
        <w:rPr>
          <w:szCs w:val="20"/>
        </w:rPr>
        <w:t>improve</w:t>
      </w:r>
      <w:r>
        <w:rPr>
          <w:szCs w:val="20"/>
        </w:rPr>
        <w:t>d</w:t>
      </w:r>
      <w:r w:rsidRPr="0041566B">
        <w:rPr>
          <w:szCs w:val="20"/>
        </w:rPr>
        <w:t xml:space="preserve"> safety culture will benefit everyone onboard</w:t>
      </w:r>
      <w:r>
        <w:rPr>
          <w:szCs w:val="20"/>
        </w:rPr>
        <w:t>,</w:t>
      </w:r>
      <w:r w:rsidRPr="0041566B">
        <w:rPr>
          <w:szCs w:val="20"/>
        </w:rPr>
        <w:t xml:space="preserve"> including passengers</w:t>
      </w:r>
      <w:r>
        <w:rPr>
          <w:szCs w:val="20"/>
        </w:rPr>
        <w:t>, and promote h</w:t>
      </w:r>
      <w:r w:rsidR="00BA3C50">
        <w:rPr>
          <w:szCs w:val="20"/>
        </w:rPr>
        <w:t xml:space="preserve">eightened </w:t>
      </w:r>
      <w:r w:rsidR="00BA3C50" w:rsidRPr="00BA3C50">
        <w:rPr>
          <w:szCs w:val="20"/>
        </w:rPr>
        <w:t>safety</w:t>
      </w:r>
      <w:r w:rsidR="00BA3C50">
        <w:rPr>
          <w:szCs w:val="20"/>
        </w:rPr>
        <w:t xml:space="preserve"> perception </w:t>
      </w:r>
      <w:r>
        <w:rPr>
          <w:szCs w:val="20"/>
        </w:rPr>
        <w:t>&amp; values</w:t>
      </w:r>
      <w:r w:rsidR="00BA3C50" w:rsidRPr="00BA3C50">
        <w:rPr>
          <w:szCs w:val="20"/>
        </w:rPr>
        <w:t xml:space="preserve"> </w:t>
      </w:r>
      <w:r>
        <w:rPr>
          <w:szCs w:val="20"/>
        </w:rPr>
        <w:t xml:space="preserve">leading to fewer </w:t>
      </w:r>
      <w:r w:rsidRPr="0041566B">
        <w:rPr>
          <w:szCs w:val="20"/>
        </w:rPr>
        <w:t xml:space="preserve">unsafe </w:t>
      </w:r>
      <w:r>
        <w:rPr>
          <w:szCs w:val="20"/>
        </w:rPr>
        <w:t xml:space="preserve">acts and </w:t>
      </w:r>
      <w:r w:rsidRPr="0041566B">
        <w:rPr>
          <w:szCs w:val="20"/>
        </w:rPr>
        <w:t xml:space="preserve">conditions </w:t>
      </w:r>
      <w:r>
        <w:rPr>
          <w:szCs w:val="20"/>
        </w:rPr>
        <w:t xml:space="preserve">&amp; </w:t>
      </w:r>
      <w:r w:rsidR="0037751E">
        <w:rPr>
          <w:szCs w:val="20"/>
        </w:rPr>
        <w:t xml:space="preserve">fewer </w:t>
      </w:r>
      <w:r w:rsidR="0041566B" w:rsidRPr="0041566B">
        <w:rPr>
          <w:szCs w:val="20"/>
        </w:rPr>
        <w:t>accidents.</w:t>
      </w:r>
      <w:r w:rsidR="0037751E">
        <w:rPr>
          <w:szCs w:val="20"/>
        </w:rPr>
        <w:t xml:space="preserve">  </w:t>
      </w:r>
    </w:p>
    <w:p w:rsidR="00DF52B1" w:rsidRDefault="00DF52B1" w:rsidP="00EE2C79">
      <w:pPr>
        <w:jc w:val="both"/>
        <w:rPr>
          <w:szCs w:val="20"/>
        </w:rPr>
      </w:pPr>
    </w:p>
    <w:p w:rsidR="0041566B" w:rsidRPr="0041566B" w:rsidRDefault="0041566B" w:rsidP="00EE2C79">
      <w:pPr>
        <w:jc w:val="both"/>
        <w:rPr>
          <w:szCs w:val="20"/>
        </w:rPr>
      </w:pPr>
      <w:r w:rsidRPr="0041566B">
        <w:rPr>
          <w:szCs w:val="20"/>
        </w:rPr>
        <w:t xml:space="preserve">OHSAS18001 is </w:t>
      </w:r>
      <w:r w:rsidR="0037751E">
        <w:rPr>
          <w:szCs w:val="20"/>
        </w:rPr>
        <w:t>evidence that</w:t>
      </w:r>
      <w:r w:rsidRPr="0041566B">
        <w:rPr>
          <w:szCs w:val="20"/>
        </w:rPr>
        <w:t xml:space="preserve"> Owners and Operators take safety to a new level</w:t>
      </w:r>
      <w:r w:rsidR="006D4ECC">
        <w:rPr>
          <w:szCs w:val="20"/>
        </w:rPr>
        <w:t>,</w:t>
      </w:r>
      <w:r w:rsidRPr="0041566B">
        <w:rPr>
          <w:szCs w:val="20"/>
        </w:rPr>
        <w:t xml:space="preserve"> beyond compliance.</w:t>
      </w:r>
    </w:p>
    <w:p w:rsidR="0041566B" w:rsidRPr="0041566B" w:rsidRDefault="0041566B" w:rsidP="00EE2C79">
      <w:pPr>
        <w:jc w:val="both"/>
        <w:rPr>
          <w:szCs w:val="20"/>
        </w:rPr>
      </w:pPr>
    </w:p>
    <w:p w:rsidR="0041566B" w:rsidRPr="0041566B" w:rsidRDefault="004A705F" w:rsidP="00EE2C79">
      <w:pPr>
        <w:shd w:val="clear" w:color="auto" w:fill="FFFFFF"/>
        <w:tabs>
          <w:tab w:val="left" w:pos="883"/>
        </w:tabs>
        <w:ind w:right="420"/>
        <w:jc w:val="both"/>
        <w:rPr>
          <w:szCs w:val="20"/>
        </w:rPr>
      </w:pPr>
      <w:r w:rsidRPr="004A705F">
        <w:rPr>
          <w:szCs w:val="20"/>
        </w:rPr>
        <w:t>P</w:t>
      </w:r>
      <w:r w:rsidRPr="004A705F">
        <w:rPr>
          <w:bCs/>
          <w:szCs w:val="20"/>
        </w:rPr>
        <w:t xml:space="preserve">rotecting health and </w:t>
      </w:r>
      <w:r>
        <w:rPr>
          <w:bCs/>
          <w:szCs w:val="20"/>
        </w:rPr>
        <w:t xml:space="preserve">the </w:t>
      </w:r>
      <w:r w:rsidRPr="004A705F">
        <w:rPr>
          <w:bCs/>
          <w:szCs w:val="20"/>
        </w:rPr>
        <w:t>environment is everyone’s job</w:t>
      </w:r>
      <w:r w:rsidRPr="004A705F">
        <w:rPr>
          <w:szCs w:val="20"/>
        </w:rPr>
        <w:t xml:space="preserve"> </w:t>
      </w:r>
      <w:r>
        <w:rPr>
          <w:szCs w:val="20"/>
        </w:rPr>
        <w:t xml:space="preserve">and </w:t>
      </w:r>
      <w:r w:rsidR="0037751E">
        <w:rPr>
          <w:szCs w:val="20"/>
        </w:rPr>
        <w:t xml:space="preserve">we look forward to </w:t>
      </w:r>
      <w:r w:rsidR="0041566B" w:rsidRPr="0041566B">
        <w:rPr>
          <w:szCs w:val="20"/>
        </w:rPr>
        <w:t xml:space="preserve">your support in the implementation of the </w:t>
      </w:r>
      <w:r w:rsidR="0037751E">
        <w:rPr>
          <w:szCs w:val="20"/>
        </w:rPr>
        <w:t xml:space="preserve">OHSAS 18001 </w:t>
      </w:r>
      <w:r w:rsidR="0041566B" w:rsidRPr="0041566B">
        <w:rPr>
          <w:szCs w:val="20"/>
        </w:rPr>
        <w:t>on your vessel</w:t>
      </w:r>
      <w:r w:rsidR="0017537A">
        <w:rPr>
          <w:szCs w:val="20"/>
        </w:rPr>
        <w:t>(</w:t>
      </w:r>
      <w:r w:rsidR="0041566B" w:rsidRPr="0041566B">
        <w:rPr>
          <w:szCs w:val="20"/>
        </w:rPr>
        <w:t>s</w:t>
      </w:r>
      <w:r w:rsidR="0017537A">
        <w:rPr>
          <w:szCs w:val="20"/>
        </w:rPr>
        <w:t>)</w:t>
      </w:r>
      <w:r w:rsidR="0037751E">
        <w:rPr>
          <w:szCs w:val="20"/>
        </w:rPr>
        <w:t xml:space="preserve"> and </w:t>
      </w:r>
      <w:r w:rsidR="006D4ECC">
        <w:rPr>
          <w:szCs w:val="20"/>
        </w:rPr>
        <w:t xml:space="preserve">your assistance with </w:t>
      </w:r>
      <w:r w:rsidR="0037751E">
        <w:rPr>
          <w:szCs w:val="20"/>
        </w:rPr>
        <w:t xml:space="preserve">the </w:t>
      </w:r>
      <w:r w:rsidR="0041566B" w:rsidRPr="0041566B">
        <w:rPr>
          <w:szCs w:val="20"/>
        </w:rPr>
        <w:t xml:space="preserve">engagement of </w:t>
      </w:r>
      <w:r w:rsidR="006D4ECC" w:rsidRPr="006D4ECC">
        <w:rPr>
          <w:szCs w:val="20"/>
        </w:rPr>
        <w:t xml:space="preserve">contracted </w:t>
      </w:r>
      <w:r w:rsidR="0041566B" w:rsidRPr="0041566B">
        <w:rPr>
          <w:szCs w:val="20"/>
        </w:rPr>
        <w:t xml:space="preserve">hotel </w:t>
      </w:r>
      <w:r>
        <w:rPr>
          <w:szCs w:val="20"/>
        </w:rPr>
        <w:t xml:space="preserve">and </w:t>
      </w:r>
      <w:r w:rsidR="0041566B" w:rsidRPr="0041566B">
        <w:rPr>
          <w:szCs w:val="20"/>
        </w:rPr>
        <w:t>con</w:t>
      </w:r>
      <w:r>
        <w:rPr>
          <w:szCs w:val="20"/>
        </w:rPr>
        <w:t xml:space="preserve">cession </w:t>
      </w:r>
      <w:r w:rsidRPr="004A705F">
        <w:rPr>
          <w:szCs w:val="20"/>
        </w:rPr>
        <w:t>operations</w:t>
      </w:r>
      <w:r>
        <w:rPr>
          <w:szCs w:val="20"/>
        </w:rPr>
        <w:t xml:space="preserve"> </w:t>
      </w:r>
      <w:r w:rsidR="0037751E">
        <w:rPr>
          <w:szCs w:val="20"/>
        </w:rPr>
        <w:t>and other third parties</w:t>
      </w:r>
      <w:r>
        <w:rPr>
          <w:szCs w:val="20"/>
        </w:rPr>
        <w:t xml:space="preserve">. </w:t>
      </w:r>
    </w:p>
    <w:p w:rsidR="0041566B" w:rsidRPr="0041566B" w:rsidRDefault="0041566B" w:rsidP="00EE2C79">
      <w:pPr>
        <w:jc w:val="both"/>
        <w:rPr>
          <w:szCs w:val="20"/>
        </w:rPr>
      </w:pPr>
    </w:p>
    <w:p w:rsidR="0041566B" w:rsidRPr="00910330" w:rsidRDefault="0041566B" w:rsidP="00EE2C79">
      <w:pPr>
        <w:jc w:val="both"/>
        <w:rPr>
          <w:szCs w:val="20"/>
        </w:rPr>
      </w:pPr>
    </w:p>
    <w:p w:rsidR="0041566B" w:rsidRPr="00910330" w:rsidRDefault="004A705F" w:rsidP="00EE2C79">
      <w:pPr>
        <w:jc w:val="both"/>
        <w:rPr>
          <w:szCs w:val="20"/>
        </w:rPr>
      </w:pPr>
      <w:r w:rsidRPr="004A705F">
        <w:rPr>
          <w:szCs w:val="20"/>
        </w:rPr>
        <w:t xml:space="preserve">With </w:t>
      </w:r>
      <w:r>
        <w:rPr>
          <w:szCs w:val="20"/>
        </w:rPr>
        <w:t>s</w:t>
      </w:r>
      <w:r w:rsidR="0041566B" w:rsidRPr="004A705F">
        <w:rPr>
          <w:szCs w:val="20"/>
        </w:rPr>
        <w:t>incere</w:t>
      </w:r>
      <w:r>
        <w:rPr>
          <w:szCs w:val="20"/>
        </w:rPr>
        <w:t xml:space="preserve"> t</w:t>
      </w:r>
      <w:r w:rsidRPr="004A705F">
        <w:rPr>
          <w:szCs w:val="20"/>
        </w:rPr>
        <w:t>hanks</w:t>
      </w:r>
      <w:r>
        <w:rPr>
          <w:szCs w:val="20"/>
        </w:rPr>
        <w:t xml:space="preserve"> </w:t>
      </w:r>
    </w:p>
    <w:p w:rsidR="00473A88" w:rsidRDefault="004A705F" w:rsidP="00EE2C79">
      <w:pPr>
        <w:jc w:val="both"/>
      </w:pPr>
      <w:r>
        <w:rPr>
          <w:szCs w:val="20"/>
        </w:rPr>
        <w:t>V.Ships Leisure</w:t>
      </w:r>
    </w:p>
    <w:p w:rsidR="00473A88" w:rsidRDefault="00473A88" w:rsidP="00EE2C79">
      <w:pPr>
        <w:jc w:val="both"/>
      </w:pPr>
    </w:p>
    <w:sectPr w:rsidR="00473A88" w:rsidSect="00CA0ED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A96" w:rsidRDefault="00684A96" w:rsidP="00CA0ED7">
      <w:r>
        <w:separator/>
      </w:r>
    </w:p>
  </w:endnote>
  <w:endnote w:type="continuationSeparator" w:id="0">
    <w:p w:rsidR="00684A96" w:rsidRDefault="00684A96" w:rsidP="00CA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ED7" w:rsidRPr="00CA0ED7" w:rsidRDefault="00CA0ED7" w:rsidP="00CA0ED7">
    <w:pPr>
      <w:pStyle w:val="Footer"/>
    </w:pPr>
    <w:r>
      <w:rPr>
        <w:rFonts w:ascii="Helvetica" w:hAnsi="Helvetica"/>
        <w:sz w:val="14"/>
        <w:szCs w:val="14"/>
      </w:rPr>
      <w:tab/>
    </w:r>
    <w:r>
      <w:rPr>
        <w:rFonts w:ascii="Helvetica" w:hAnsi="Helvetica"/>
        <w:sz w:val="14"/>
        <w:szCs w:val="14"/>
      </w:rPr>
      <w:tab/>
    </w:r>
    <w:r>
      <w:rPr>
        <w:noProof/>
        <w:lang w:eastAsia="en-GB"/>
      </w:rPr>
      <w:drawing>
        <wp:inline distT="0" distB="0" distL="0" distR="0">
          <wp:extent cx="856351" cy="224480"/>
          <wp:effectExtent l="0" t="0" r="127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B - V.Group brand mark Footer Siz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351" cy="224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A96" w:rsidRDefault="00684A96" w:rsidP="00CA0ED7">
      <w:r>
        <w:separator/>
      </w:r>
    </w:p>
  </w:footnote>
  <w:footnote w:type="continuationSeparator" w:id="0">
    <w:p w:rsidR="00684A96" w:rsidRDefault="00684A96" w:rsidP="00CA0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E39" w:rsidRDefault="00A35E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ED7" w:rsidRDefault="004B530E" w:rsidP="00CA0ED7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1476947" cy="507557"/>
          <wp:effectExtent l="0" t="0" r="9525" b="698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B - V.Ships Leisure brand mark Header Siz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947" cy="5075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A0ED7" w:rsidRPr="00CA0ED7" w:rsidRDefault="00CA0ED7" w:rsidP="00CA0ED7">
    <w:pPr>
      <w:pStyle w:val="Header"/>
      <w:tabs>
        <w:tab w:val="left" w:pos="6719"/>
      </w:tabs>
      <w:rPr>
        <w:rFonts w:ascii="Helvetica" w:hAnsi="Helvetica"/>
        <w:sz w:val="14"/>
        <w:szCs w:val="14"/>
      </w:rPr>
    </w:pPr>
    <w:r>
      <w:rPr>
        <w:rFonts w:ascii="Helvetica" w:hAnsi="Helvetica"/>
        <w:sz w:val="14"/>
        <w:szCs w:val="14"/>
      </w:rPr>
      <w:tab/>
    </w:r>
    <w:r>
      <w:rPr>
        <w:rFonts w:ascii="Helvetica" w:hAnsi="Helvetica"/>
        <w:sz w:val="14"/>
        <w:szCs w:val="1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E39" w:rsidRDefault="00A35E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ABE762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46B3A13"/>
    <w:multiLevelType w:val="hybridMultilevel"/>
    <w:tmpl w:val="3FC0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53F8C"/>
    <w:multiLevelType w:val="hybridMultilevel"/>
    <w:tmpl w:val="B1CED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8E6512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  <w:sz w:val="22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D60DB"/>
    <w:multiLevelType w:val="hybridMultilevel"/>
    <w:tmpl w:val="17766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numFmt w:val="bullet"/>
        <w:lvlText w:val="•"/>
        <w:legacy w:legacy="1" w:legacySpace="0" w:legacyIndent="21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F6"/>
    <w:rsid w:val="00034E8A"/>
    <w:rsid w:val="000414D9"/>
    <w:rsid w:val="000649CF"/>
    <w:rsid w:val="00067FB1"/>
    <w:rsid w:val="00080FF7"/>
    <w:rsid w:val="000A0BDB"/>
    <w:rsid w:val="000A0CCA"/>
    <w:rsid w:val="000A4413"/>
    <w:rsid w:val="000A5F93"/>
    <w:rsid w:val="000B0C0A"/>
    <w:rsid w:val="000E7C4A"/>
    <w:rsid w:val="001115BA"/>
    <w:rsid w:val="001153B1"/>
    <w:rsid w:val="00123C45"/>
    <w:rsid w:val="001361BF"/>
    <w:rsid w:val="00142E83"/>
    <w:rsid w:val="00143081"/>
    <w:rsid w:val="00153B28"/>
    <w:rsid w:val="0017537A"/>
    <w:rsid w:val="00187422"/>
    <w:rsid w:val="001A2588"/>
    <w:rsid w:val="001A49D7"/>
    <w:rsid w:val="001B1480"/>
    <w:rsid w:val="001D25BE"/>
    <w:rsid w:val="001D7A32"/>
    <w:rsid w:val="001E4F72"/>
    <w:rsid w:val="002004BB"/>
    <w:rsid w:val="00201A0B"/>
    <w:rsid w:val="00204D5C"/>
    <w:rsid w:val="00220747"/>
    <w:rsid w:val="00240C90"/>
    <w:rsid w:val="002578DA"/>
    <w:rsid w:val="00260B8E"/>
    <w:rsid w:val="002856E0"/>
    <w:rsid w:val="002C04E1"/>
    <w:rsid w:val="002C1D63"/>
    <w:rsid w:val="002D019D"/>
    <w:rsid w:val="00304258"/>
    <w:rsid w:val="00315A66"/>
    <w:rsid w:val="00346695"/>
    <w:rsid w:val="003652E3"/>
    <w:rsid w:val="00365868"/>
    <w:rsid w:val="00365B0B"/>
    <w:rsid w:val="003758EF"/>
    <w:rsid w:val="00375D4B"/>
    <w:rsid w:val="0037751E"/>
    <w:rsid w:val="003B1085"/>
    <w:rsid w:val="003B16F6"/>
    <w:rsid w:val="00406EF2"/>
    <w:rsid w:val="00410962"/>
    <w:rsid w:val="0041566B"/>
    <w:rsid w:val="00435FE8"/>
    <w:rsid w:val="00467082"/>
    <w:rsid w:val="0046720B"/>
    <w:rsid w:val="00473A88"/>
    <w:rsid w:val="004917BD"/>
    <w:rsid w:val="004A705F"/>
    <w:rsid w:val="004B530E"/>
    <w:rsid w:val="004E7CD5"/>
    <w:rsid w:val="004F13D5"/>
    <w:rsid w:val="004F3CAC"/>
    <w:rsid w:val="005858DD"/>
    <w:rsid w:val="005A3CF0"/>
    <w:rsid w:val="005E5180"/>
    <w:rsid w:val="0060601D"/>
    <w:rsid w:val="00632DD0"/>
    <w:rsid w:val="00652B89"/>
    <w:rsid w:val="006706B8"/>
    <w:rsid w:val="006801D9"/>
    <w:rsid w:val="00684A96"/>
    <w:rsid w:val="006931DC"/>
    <w:rsid w:val="006A3247"/>
    <w:rsid w:val="006D4ECC"/>
    <w:rsid w:val="006F3374"/>
    <w:rsid w:val="006F4862"/>
    <w:rsid w:val="00707C4C"/>
    <w:rsid w:val="00714851"/>
    <w:rsid w:val="00725AC0"/>
    <w:rsid w:val="0073342A"/>
    <w:rsid w:val="0074625B"/>
    <w:rsid w:val="007738A7"/>
    <w:rsid w:val="007939EC"/>
    <w:rsid w:val="007A627C"/>
    <w:rsid w:val="007B6797"/>
    <w:rsid w:val="007B6B03"/>
    <w:rsid w:val="007C021E"/>
    <w:rsid w:val="007D2B1A"/>
    <w:rsid w:val="007E5124"/>
    <w:rsid w:val="008277FD"/>
    <w:rsid w:val="00846D6E"/>
    <w:rsid w:val="008514B6"/>
    <w:rsid w:val="00853014"/>
    <w:rsid w:val="008571AA"/>
    <w:rsid w:val="00862A34"/>
    <w:rsid w:val="00896095"/>
    <w:rsid w:val="008975E0"/>
    <w:rsid w:val="008B4537"/>
    <w:rsid w:val="008B7323"/>
    <w:rsid w:val="008F6AF0"/>
    <w:rsid w:val="00904C1C"/>
    <w:rsid w:val="00910330"/>
    <w:rsid w:val="00920C9B"/>
    <w:rsid w:val="009372FB"/>
    <w:rsid w:val="00940768"/>
    <w:rsid w:val="009637BF"/>
    <w:rsid w:val="009973BB"/>
    <w:rsid w:val="009D595E"/>
    <w:rsid w:val="009D6602"/>
    <w:rsid w:val="009E0DC6"/>
    <w:rsid w:val="00A04D6D"/>
    <w:rsid w:val="00A35E39"/>
    <w:rsid w:val="00A613FA"/>
    <w:rsid w:val="00A722AF"/>
    <w:rsid w:val="00A735F9"/>
    <w:rsid w:val="00A736DE"/>
    <w:rsid w:val="00A86506"/>
    <w:rsid w:val="00A90472"/>
    <w:rsid w:val="00A93C82"/>
    <w:rsid w:val="00AE72FC"/>
    <w:rsid w:val="00B1582D"/>
    <w:rsid w:val="00B24618"/>
    <w:rsid w:val="00B24D81"/>
    <w:rsid w:val="00B30BC7"/>
    <w:rsid w:val="00B564C8"/>
    <w:rsid w:val="00B71DB9"/>
    <w:rsid w:val="00B747BB"/>
    <w:rsid w:val="00B8468A"/>
    <w:rsid w:val="00B9258E"/>
    <w:rsid w:val="00BA3C50"/>
    <w:rsid w:val="00BA7F82"/>
    <w:rsid w:val="00BA7FBE"/>
    <w:rsid w:val="00BC05D2"/>
    <w:rsid w:val="00BE1DA2"/>
    <w:rsid w:val="00BE20DB"/>
    <w:rsid w:val="00C15F88"/>
    <w:rsid w:val="00C2228D"/>
    <w:rsid w:val="00C37873"/>
    <w:rsid w:val="00C404FE"/>
    <w:rsid w:val="00C42FA9"/>
    <w:rsid w:val="00C520ED"/>
    <w:rsid w:val="00C976B0"/>
    <w:rsid w:val="00CA0ED7"/>
    <w:rsid w:val="00CA6C8C"/>
    <w:rsid w:val="00CB3FFF"/>
    <w:rsid w:val="00CC3DDC"/>
    <w:rsid w:val="00CF3240"/>
    <w:rsid w:val="00D022F9"/>
    <w:rsid w:val="00D33FE5"/>
    <w:rsid w:val="00D52BF6"/>
    <w:rsid w:val="00D56B7B"/>
    <w:rsid w:val="00D629B5"/>
    <w:rsid w:val="00D74C98"/>
    <w:rsid w:val="00D838F0"/>
    <w:rsid w:val="00D85FF0"/>
    <w:rsid w:val="00D95220"/>
    <w:rsid w:val="00DA0DA1"/>
    <w:rsid w:val="00DB11C6"/>
    <w:rsid w:val="00DC3279"/>
    <w:rsid w:val="00DF52B1"/>
    <w:rsid w:val="00E55451"/>
    <w:rsid w:val="00E57767"/>
    <w:rsid w:val="00E615E6"/>
    <w:rsid w:val="00E86EFF"/>
    <w:rsid w:val="00E95A44"/>
    <w:rsid w:val="00EC69E0"/>
    <w:rsid w:val="00ED38FE"/>
    <w:rsid w:val="00EE2C79"/>
    <w:rsid w:val="00EE6A8D"/>
    <w:rsid w:val="00EF4845"/>
    <w:rsid w:val="00F010DE"/>
    <w:rsid w:val="00F05DCE"/>
    <w:rsid w:val="00F1019F"/>
    <w:rsid w:val="00F1613C"/>
    <w:rsid w:val="00F334A4"/>
    <w:rsid w:val="00F458B0"/>
    <w:rsid w:val="00F51745"/>
    <w:rsid w:val="00F5447E"/>
    <w:rsid w:val="00F55A53"/>
    <w:rsid w:val="00F55B32"/>
    <w:rsid w:val="00F64385"/>
    <w:rsid w:val="00F7106D"/>
    <w:rsid w:val="00F90F7B"/>
    <w:rsid w:val="00F9448F"/>
    <w:rsid w:val="00FC3FF5"/>
    <w:rsid w:val="00FC66BA"/>
    <w:rsid w:val="00FC79B1"/>
    <w:rsid w:val="00FE036A"/>
    <w:rsid w:val="00FE1BFE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22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E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ED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A0E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ED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0E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22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E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ED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A0E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ED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0E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ggan\AppData\Local\Microsoft\Windows\Temporary%20Internet%20Files\Content.Outlook\09NTVYMG\V%20Ships%20Letter%20Head%20%20Follow%20On%20Shee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A4C54-D7D3-4D49-A12F-2E12712F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 Ships Letter Head  Follow On Sheet Template 1.dotx</Template>
  <TotalTime>4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Gantard, Ingrid</dc:creator>
  <cp:lastModifiedBy>Kozhuharov, Stanislav</cp:lastModifiedBy>
  <cp:revision>5</cp:revision>
  <cp:lastPrinted>2015-03-20T14:20:00Z</cp:lastPrinted>
  <dcterms:created xsi:type="dcterms:W3CDTF">2017-03-29T07:06:00Z</dcterms:created>
  <dcterms:modified xsi:type="dcterms:W3CDTF">2017-04-07T07:11:00Z</dcterms:modified>
</cp:coreProperties>
</file>