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323FC" w14:textId="77777777" w:rsidR="003F6CF4" w:rsidRPr="00810521" w:rsidRDefault="003F6CF4" w:rsidP="003F6CF4">
      <w:pPr>
        <w:spacing w:beforeLines="20" w:before="48" w:afterLines="20" w:after="48"/>
        <w:rPr>
          <w:rFonts w:ascii="Arial" w:hAnsi="Arial" w:cs="Arial"/>
          <w:vanish/>
          <w:spacing w:val="-3"/>
        </w:rPr>
      </w:pPr>
    </w:p>
    <w:tbl>
      <w:tblPr>
        <w:tblW w:w="1021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604"/>
        <w:gridCol w:w="530"/>
        <w:gridCol w:w="355"/>
        <w:gridCol w:w="2805"/>
        <w:gridCol w:w="435"/>
        <w:gridCol w:w="1260"/>
        <w:gridCol w:w="1529"/>
        <w:gridCol w:w="708"/>
        <w:gridCol w:w="567"/>
        <w:gridCol w:w="568"/>
      </w:tblGrid>
      <w:tr w:rsidR="003F6CF4" w:rsidRPr="00B53A53" w14:paraId="0C660692" w14:textId="77777777" w:rsidTr="00AE6358">
        <w:tc>
          <w:tcPr>
            <w:tcW w:w="1455" w:type="dxa"/>
            <w:gridSpan w:val="2"/>
            <w:tcBorders>
              <w:top w:val="nil"/>
              <w:left w:val="nil"/>
              <w:bottom w:val="nil"/>
              <w:right w:val="nil"/>
            </w:tcBorders>
          </w:tcPr>
          <w:p w14:paraId="58883D3B" w14:textId="77777777" w:rsidR="003F6CF4" w:rsidRDefault="003F6CF4" w:rsidP="00AB079D">
            <w:pPr>
              <w:suppressAutoHyphens/>
              <w:rPr>
                <w:rFonts w:ascii="Arial" w:hAnsi="Arial" w:cs="Arial"/>
                <w:b/>
                <w:spacing w:val="-4"/>
                <w:sz w:val="20"/>
                <w:lang w:val="fr-FR"/>
              </w:rPr>
            </w:pPr>
            <w:r w:rsidRPr="00B53A53">
              <w:rPr>
                <w:rFonts w:ascii="Arial" w:hAnsi="Arial" w:cs="Arial"/>
                <w:b/>
                <w:spacing w:val="-4"/>
                <w:sz w:val="20"/>
                <w:lang w:val="fr-FR"/>
              </w:rPr>
              <w:t>M/V</w:t>
            </w:r>
          </w:p>
          <w:p w14:paraId="7DA1F398" w14:textId="77777777" w:rsidR="003F6CF4" w:rsidRPr="00B53A53" w:rsidRDefault="003F6CF4" w:rsidP="00AB079D">
            <w:pPr>
              <w:suppressAutoHyphens/>
              <w:rPr>
                <w:rFonts w:ascii="Arial" w:hAnsi="Arial" w:cs="Arial"/>
                <w:b/>
                <w:spacing w:val="-4"/>
                <w:sz w:val="20"/>
                <w:lang w:val="fr-FR"/>
              </w:rPr>
            </w:pPr>
          </w:p>
        </w:tc>
        <w:tc>
          <w:tcPr>
            <w:tcW w:w="3690" w:type="dxa"/>
            <w:gridSpan w:val="3"/>
            <w:tcBorders>
              <w:top w:val="nil"/>
              <w:left w:val="nil"/>
              <w:bottom w:val="nil"/>
              <w:right w:val="nil"/>
            </w:tcBorders>
          </w:tcPr>
          <w:p w14:paraId="490B1564" w14:textId="77777777" w:rsidR="003F6CF4" w:rsidRPr="00B53A53" w:rsidRDefault="003F6CF4" w:rsidP="00AB079D">
            <w:pPr>
              <w:suppressAutoHyphens/>
              <w:rPr>
                <w:rFonts w:ascii="Arial" w:hAnsi="Arial" w:cs="Arial"/>
                <w:b/>
                <w:spacing w:val="-3"/>
                <w:sz w:val="20"/>
              </w:rPr>
            </w:pPr>
          </w:p>
        </w:tc>
        <w:tc>
          <w:tcPr>
            <w:tcW w:w="1695" w:type="dxa"/>
            <w:gridSpan w:val="2"/>
            <w:tcBorders>
              <w:top w:val="nil"/>
              <w:left w:val="nil"/>
              <w:bottom w:val="nil"/>
              <w:right w:val="nil"/>
            </w:tcBorders>
          </w:tcPr>
          <w:p w14:paraId="49406AE1" w14:textId="77777777" w:rsidR="003F6CF4" w:rsidRPr="00B53A53" w:rsidRDefault="003F6CF4" w:rsidP="00AB079D">
            <w:pPr>
              <w:suppressAutoHyphens/>
              <w:rPr>
                <w:rFonts w:ascii="Arial" w:hAnsi="Arial" w:cs="Arial"/>
                <w:b/>
                <w:spacing w:val="-3"/>
                <w:sz w:val="20"/>
              </w:rPr>
            </w:pPr>
            <w:r w:rsidRPr="00B53A53">
              <w:rPr>
                <w:rFonts w:ascii="Arial" w:hAnsi="Arial" w:cs="Arial"/>
                <w:b/>
                <w:spacing w:val="-4"/>
                <w:sz w:val="20"/>
                <w:lang w:val="fr-FR"/>
              </w:rPr>
              <w:t>DATE</w:t>
            </w:r>
          </w:p>
        </w:tc>
        <w:tc>
          <w:tcPr>
            <w:tcW w:w="3372" w:type="dxa"/>
            <w:gridSpan w:val="4"/>
            <w:tcBorders>
              <w:top w:val="nil"/>
              <w:left w:val="nil"/>
              <w:bottom w:val="nil"/>
              <w:right w:val="nil"/>
            </w:tcBorders>
          </w:tcPr>
          <w:p w14:paraId="47511381" w14:textId="77777777" w:rsidR="003F6CF4" w:rsidRPr="00B53A53" w:rsidRDefault="003F6CF4" w:rsidP="00AB079D">
            <w:pPr>
              <w:suppressAutoHyphens/>
              <w:rPr>
                <w:rFonts w:ascii="Arial" w:hAnsi="Arial" w:cs="Arial"/>
                <w:b/>
                <w:spacing w:val="-3"/>
                <w:sz w:val="20"/>
              </w:rPr>
            </w:pPr>
          </w:p>
        </w:tc>
      </w:tr>
      <w:tr w:rsidR="003F6CF4" w:rsidRPr="00B53A53" w14:paraId="2375718C" w14:textId="77777777" w:rsidTr="00AE6358">
        <w:trPr>
          <w:trHeight w:val="459"/>
        </w:trPr>
        <w:tc>
          <w:tcPr>
            <w:tcW w:w="1455" w:type="dxa"/>
            <w:gridSpan w:val="2"/>
            <w:tcBorders>
              <w:top w:val="nil"/>
              <w:left w:val="nil"/>
              <w:bottom w:val="nil"/>
              <w:right w:val="nil"/>
            </w:tcBorders>
          </w:tcPr>
          <w:p w14:paraId="4116C630" w14:textId="77777777" w:rsidR="003F6CF4" w:rsidRPr="00B53A53" w:rsidRDefault="003F6CF4" w:rsidP="00AB079D">
            <w:pPr>
              <w:suppressAutoHyphens/>
              <w:rPr>
                <w:rFonts w:ascii="Arial" w:hAnsi="Arial" w:cs="Arial"/>
                <w:b/>
                <w:spacing w:val="-4"/>
                <w:sz w:val="20"/>
                <w:lang w:val="fr-FR"/>
              </w:rPr>
            </w:pPr>
            <w:r w:rsidRPr="00B53A53">
              <w:rPr>
                <w:rFonts w:ascii="Arial" w:hAnsi="Arial" w:cs="Arial"/>
                <w:b/>
                <w:spacing w:val="-4"/>
                <w:sz w:val="20"/>
                <w:lang w:val="fr-FR"/>
              </w:rPr>
              <w:t>PORT</w:t>
            </w:r>
          </w:p>
        </w:tc>
        <w:tc>
          <w:tcPr>
            <w:tcW w:w="3690" w:type="dxa"/>
            <w:gridSpan w:val="3"/>
            <w:tcBorders>
              <w:top w:val="nil"/>
              <w:left w:val="nil"/>
              <w:bottom w:val="nil"/>
              <w:right w:val="nil"/>
            </w:tcBorders>
          </w:tcPr>
          <w:p w14:paraId="21BDED4A" w14:textId="77777777" w:rsidR="003F6CF4" w:rsidRPr="00B53A53" w:rsidRDefault="003F6CF4" w:rsidP="00AB079D">
            <w:pPr>
              <w:suppressAutoHyphens/>
              <w:rPr>
                <w:rFonts w:ascii="Arial" w:hAnsi="Arial" w:cs="Arial"/>
                <w:b/>
                <w:spacing w:val="-3"/>
                <w:sz w:val="20"/>
              </w:rPr>
            </w:pPr>
          </w:p>
        </w:tc>
        <w:tc>
          <w:tcPr>
            <w:tcW w:w="1695" w:type="dxa"/>
            <w:gridSpan w:val="2"/>
            <w:tcBorders>
              <w:top w:val="nil"/>
              <w:left w:val="nil"/>
              <w:bottom w:val="nil"/>
              <w:right w:val="nil"/>
            </w:tcBorders>
          </w:tcPr>
          <w:p w14:paraId="0E44FF29" w14:textId="77777777" w:rsidR="003F6CF4" w:rsidRPr="00B53A53" w:rsidRDefault="003F6CF4" w:rsidP="00AB079D">
            <w:pPr>
              <w:suppressAutoHyphens/>
              <w:rPr>
                <w:rFonts w:ascii="Arial" w:hAnsi="Arial" w:cs="Arial"/>
                <w:b/>
                <w:spacing w:val="-3"/>
                <w:sz w:val="20"/>
              </w:rPr>
            </w:pPr>
            <w:r w:rsidRPr="00B53A53">
              <w:rPr>
                <w:rFonts w:ascii="Arial" w:hAnsi="Arial" w:cs="Arial"/>
                <w:b/>
                <w:spacing w:val="-4"/>
                <w:sz w:val="20"/>
                <w:lang w:val="fr-FR"/>
              </w:rPr>
              <w:t>CRUISE NO.</w:t>
            </w:r>
          </w:p>
        </w:tc>
        <w:tc>
          <w:tcPr>
            <w:tcW w:w="3372" w:type="dxa"/>
            <w:gridSpan w:val="4"/>
            <w:tcBorders>
              <w:top w:val="nil"/>
              <w:left w:val="nil"/>
              <w:bottom w:val="nil"/>
              <w:right w:val="nil"/>
            </w:tcBorders>
          </w:tcPr>
          <w:p w14:paraId="07FD821E" w14:textId="77777777" w:rsidR="003F6CF4" w:rsidRPr="00B53A53" w:rsidRDefault="003F6CF4" w:rsidP="00AB079D">
            <w:pPr>
              <w:suppressAutoHyphens/>
              <w:rPr>
                <w:rFonts w:ascii="Arial" w:hAnsi="Arial" w:cs="Arial"/>
                <w:b/>
                <w:spacing w:val="-3"/>
                <w:sz w:val="20"/>
              </w:rPr>
            </w:pPr>
          </w:p>
        </w:tc>
      </w:tr>
      <w:tr w:rsidR="003F6CF4" w:rsidRPr="0076169E" w14:paraId="52A40EB4" w14:textId="77777777" w:rsidTr="00AE6358">
        <w:tc>
          <w:tcPr>
            <w:tcW w:w="10212" w:type="dxa"/>
            <w:gridSpan w:val="11"/>
            <w:tcBorders>
              <w:top w:val="nil"/>
              <w:left w:val="nil"/>
              <w:right w:val="nil"/>
            </w:tcBorders>
          </w:tcPr>
          <w:p w14:paraId="6B91C79F" w14:textId="77777777" w:rsidR="003F6CF4" w:rsidRPr="0076169E" w:rsidRDefault="003F6CF4" w:rsidP="00AB079D">
            <w:pPr>
              <w:suppressAutoHyphens/>
              <w:spacing w:beforeLines="20" w:before="48" w:afterLines="20" w:after="48"/>
              <w:jc w:val="both"/>
              <w:rPr>
                <w:rFonts w:ascii="Arial" w:hAnsi="Arial" w:cs="Arial"/>
                <w:spacing w:val="-3"/>
                <w:sz w:val="2"/>
                <w:szCs w:val="2"/>
              </w:rPr>
            </w:pPr>
          </w:p>
        </w:tc>
      </w:tr>
      <w:tr w:rsidR="003F6CF4" w:rsidRPr="00B53A53" w14:paraId="340BCF7F" w14:textId="77777777" w:rsidTr="00AE6358">
        <w:tc>
          <w:tcPr>
            <w:tcW w:w="8369" w:type="dxa"/>
            <w:gridSpan w:val="8"/>
            <w:tcBorders>
              <w:top w:val="single" w:sz="4" w:space="0" w:color="auto"/>
              <w:left w:val="single" w:sz="6" w:space="0" w:color="auto"/>
              <w:right w:val="single" w:sz="6" w:space="0" w:color="auto"/>
            </w:tcBorders>
          </w:tcPr>
          <w:p w14:paraId="7AD4F79D" w14:textId="77777777" w:rsidR="003F6CF4" w:rsidRPr="00B53A53" w:rsidRDefault="003F6CF4" w:rsidP="00AB079D">
            <w:pPr>
              <w:suppressAutoHyphens/>
              <w:spacing w:beforeLines="20" w:before="48" w:afterLines="20" w:after="48"/>
              <w:jc w:val="both"/>
              <w:rPr>
                <w:rFonts w:ascii="Arial" w:hAnsi="Arial" w:cs="Arial"/>
                <w:b/>
                <w:spacing w:val="-3"/>
                <w:sz w:val="20"/>
              </w:rPr>
            </w:pPr>
            <w:r w:rsidRPr="00B53A53">
              <w:rPr>
                <w:rFonts w:ascii="Arial" w:hAnsi="Arial" w:cs="Arial"/>
                <w:b/>
                <w:spacing w:val="-3"/>
                <w:sz w:val="20"/>
              </w:rPr>
              <w:t>BEFORE TRANSFER</w:t>
            </w:r>
          </w:p>
        </w:tc>
        <w:tc>
          <w:tcPr>
            <w:tcW w:w="708" w:type="dxa"/>
            <w:tcBorders>
              <w:top w:val="single" w:sz="4" w:space="0" w:color="auto"/>
            </w:tcBorders>
          </w:tcPr>
          <w:p w14:paraId="572C3546" w14:textId="77777777" w:rsidR="003F6CF4" w:rsidRPr="00B53A53" w:rsidRDefault="003F6CF4" w:rsidP="00AB079D">
            <w:pPr>
              <w:suppressAutoHyphens/>
              <w:spacing w:beforeLines="20" w:before="48" w:afterLines="20" w:after="48"/>
              <w:jc w:val="center"/>
              <w:rPr>
                <w:rFonts w:ascii="Arial" w:hAnsi="Arial" w:cs="Arial"/>
                <w:b/>
                <w:spacing w:val="-3"/>
                <w:sz w:val="20"/>
              </w:rPr>
            </w:pPr>
            <w:r w:rsidRPr="00B53A53">
              <w:rPr>
                <w:rFonts w:ascii="Arial" w:hAnsi="Arial" w:cs="Arial"/>
                <w:b/>
                <w:spacing w:val="-3"/>
                <w:sz w:val="20"/>
              </w:rPr>
              <w:t>YES</w:t>
            </w:r>
          </w:p>
        </w:tc>
        <w:tc>
          <w:tcPr>
            <w:tcW w:w="567" w:type="dxa"/>
            <w:tcBorders>
              <w:top w:val="single" w:sz="4" w:space="0" w:color="auto"/>
            </w:tcBorders>
          </w:tcPr>
          <w:p w14:paraId="5604A65B" w14:textId="77777777" w:rsidR="003F6CF4" w:rsidRPr="00B53A53" w:rsidRDefault="003F6CF4" w:rsidP="00AB079D">
            <w:pPr>
              <w:suppressAutoHyphens/>
              <w:spacing w:beforeLines="20" w:before="48" w:afterLines="20" w:after="48"/>
              <w:jc w:val="center"/>
              <w:rPr>
                <w:rFonts w:ascii="Arial" w:hAnsi="Arial" w:cs="Arial"/>
                <w:b/>
                <w:spacing w:val="-3"/>
                <w:sz w:val="20"/>
              </w:rPr>
            </w:pPr>
            <w:r w:rsidRPr="00B53A53">
              <w:rPr>
                <w:rFonts w:ascii="Arial" w:hAnsi="Arial" w:cs="Arial"/>
                <w:b/>
                <w:spacing w:val="-3"/>
                <w:sz w:val="20"/>
              </w:rPr>
              <w:t>NO</w:t>
            </w:r>
          </w:p>
        </w:tc>
        <w:tc>
          <w:tcPr>
            <w:tcW w:w="568" w:type="dxa"/>
            <w:tcBorders>
              <w:top w:val="single" w:sz="4" w:space="0" w:color="auto"/>
            </w:tcBorders>
          </w:tcPr>
          <w:p w14:paraId="0B6EC86E" w14:textId="77777777" w:rsidR="003F6CF4" w:rsidRPr="00B53A53" w:rsidRDefault="003F6CF4" w:rsidP="00AB079D">
            <w:pPr>
              <w:suppressAutoHyphens/>
              <w:spacing w:beforeLines="20" w:before="48" w:afterLines="20" w:after="48"/>
              <w:jc w:val="center"/>
              <w:rPr>
                <w:rFonts w:ascii="Arial" w:hAnsi="Arial" w:cs="Arial"/>
                <w:b/>
                <w:spacing w:val="-3"/>
                <w:sz w:val="20"/>
              </w:rPr>
            </w:pPr>
            <w:r w:rsidRPr="00B53A53">
              <w:rPr>
                <w:rFonts w:ascii="Arial" w:hAnsi="Arial" w:cs="Arial"/>
                <w:b/>
                <w:spacing w:val="-3"/>
                <w:sz w:val="20"/>
              </w:rPr>
              <w:t>N/A</w:t>
            </w:r>
          </w:p>
        </w:tc>
      </w:tr>
      <w:tr w:rsidR="003F6CF4" w:rsidRPr="00B53A53" w14:paraId="0E6EBB4C" w14:textId="77777777" w:rsidTr="00AE6358">
        <w:tc>
          <w:tcPr>
            <w:tcW w:w="851" w:type="dxa"/>
            <w:tcBorders>
              <w:top w:val="single" w:sz="4" w:space="0" w:color="auto"/>
              <w:left w:val="single" w:sz="6" w:space="0" w:color="auto"/>
              <w:right w:val="single" w:sz="4" w:space="0" w:color="auto"/>
            </w:tcBorders>
          </w:tcPr>
          <w:p w14:paraId="44240311" w14:textId="77777777" w:rsidR="003F6CF4" w:rsidRPr="00FE1472" w:rsidRDefault="003F6CF4" w:rsidP="00AB079D">
            <w:pPr>
              <w:suppressAutoHyphens/>
              <w:spacing w:beforeLines="20" w:before="48" w:afterLines="20" w:after="48"/>
              <w:jc w:val="center"/>
              <w:rPr>
                <w:rFonts w:ascii="Arial" w:hAnsi="Arial" w:cs="Arial"/>
                <w:b/>
                <w:spacing w:val="-3"/>
                <w:sz w:val="20"/>
              </w:rPr>
            </w:pPr>
            <w:r w:rsidRPr="00FE1472">
              <w:rPr>
                <w:rFonts w:ascii="Arial" w:hAnsi="Arial" w:cs="Arial"/>
                <w:b/>
                <w:spacing w:val="-3"/>
                <w:sz w:val="20"/>
              </w:rPr>
              <w:t>Time</w:t>
            </w:r>
          </w:p>
        </w:tc>
        <w:tc>
          <w:tcPr>
            <w:tcW w:w="9361" w:type="dxa"/>
            <w:gridSpan w:val="10"/>
            <w:tcBorders>
              <w:top w:val="single" w:sz="4" w:space="0" w:color="auto"/>
              <w:left w:val="single" w:sz="4" w:space="0" w:color="auto"/>
            </w:tcBorders>
          </w:tcPr>
          <w:p w14:paraId="34968B67" w14:textId="77777777" w:rsidR="003F6CF4" w:rsidRPr="00FE1472" w:rsidRDefault="003F6CF4" w:rsidP="00AB079D">
            <w:pPr>
              <w:suppressAutoHyphens/>
              <w:spacing w:beforeLines="20" w:before="48" w:afterLines="20" w:after="48"/>
              <w:jc w:val="center"/>
              <w:rPr>
                <w:rFonts w:ascii="Arial" w:hAnsi="Arial" w:cs="Arial"/>
                <w:b/>
                <w:spacing w:val="-3"/>
                <w:sz w:val="20"/>
              </w:rPr>
            </w:pPr>
            <w:r w:rsidRPr="00FE1472">
              <w:rPr>
                <w:rFonts w:ascii="Arial" w:hAnsi="Arial" w:cs="Arial"/>
                <w:b/>
                <w:spacing w:val="-3"/>
                <w:sz w:val="20"/>
              </w:rPr>
              <w:t>Deck Department</w:t>
            </w:r>
            <w:r>
              <w:rPr>
                <w:rFonts w:ascii="Arial" w:hAnsi="Arial" w:cs="Arial"/>
                <w:b/>
                <w:spacing w:val="-3"/>
                <w:sz w:val="20"/>
              </w:rPr>
              <w:t>:</w:t>
            </w:r>
          </w:p>
        </w:tc>
      </w:tr>
      <w:tr w:rsidR="00112FC7" w:rsidRPr="00B53A53" w14:paraId="1A608AC3" w14:textId="77777777" w:rsidTr="00AE6358">
        <w:tc>
          <w:tcPr>
            <w:tcW w:w="851" w:type="dxa"/>
          </w:tcPr>
          <w:p w14:paraId="64EA90CE" w14:textId="77777777" w:rsidR="00112FC7" w:rsidRPr="00B53A53" w:rsidRDefault="00112FC7" w:rsidP="00AB079D">
            <w:pPr>
              <w:suppressAutoHyphens/>
              <w:spacing w:beforeLines="20" w:before="48" w:afterLines="20" w:after="48"/>
              <w:jc w:val="center"/>
              <w:rPr>
                <w:rFonts w:ascii="Arial" w:hAnsi="Arial" w:cs="Arial"/>
                <w:spacing w:val="-3"/>
                <w:sz w:val="20"/>
              </w:rPr>
            </w:pPr>
          </w:p>
        </w:tc>
        <w:tc>
          <w:tcPr>
            <w:tcW w:w="7518" w:type="dxa"/>
            <w:gridSpan w:val="7"/>
          </w:tcPr>
          <w:p w14:paraId="15C22886" w14:textId="195B9D30" w:rsidR="00112FC7" w:rsidRPr="00BD5364" w:rsidRDefault="00112FC7" w:rsidP="00AB079D">
            <w:pPr>
              <w:suppressAutoHyphens/>
              <w:spacing w:beforeLines="20" w:before="48"/>
              <w:jc w:val="both"/>
              <w:rPr>
                <w:rFonts w:ascii="Arial" w:hAnsi="Arial" w:cs="Arial"/>
                <w:spacing w:val="-3"/>
                <w:sz w:val="20"/>
                <w:highlight w:val="yellow"/>
              </w:rPr>
            </w:pPr>
            <w:r w:rsidRPr="00BD5364">
              <w:rPr>
                <w:rFonts w:ascii="Arial" w:hAnsi="Arial" w:cs="Arial"/>
                <w:spacing w:val="-3"/>
                <w:sz w:val="20"/>
                <w:highlight w:val="yellow"/>
              </w:rPr>
              <w:t>Area on Quayside secure and guests kept clear.</w:t>
            </w:r>
          </w:p>
        </w:tc>
        <w:tc>
          <w:tcPr>
            <w:tcW w:w="708" w:type="dxa"/>
          </w:tcPr>
          <w:p w14:paraId="54994F8E" w14:textId="77777777" w:rsidR="00112FC7" w:rsidRPr="00B53A53" w:rsidRDefault="00112FC7" w:rsidP="00AB079D">
            <w:pPr>
              <w:suppressAutoHyphens/>
              <w:spacing w:beforeLines="20" w:before="48" w:afterLines="20" w:after="48"/>
              <w:jc w:val="both"/>
              <w:rPr>
                <w:rFonts w:ascii="Arial" w:hAnsi="Arial" w:cs="Arial"/>
                <w:spacing w:val="-3"/>
                <w:sz w:val="20"/>
              </w:rPr>
            </w:pPr>
          </w:p>
        </w:tc>
        <w:tc>
          <w:tcPr>
            <w:tcW w:w="567" w:type="dxa"/>
          </w:tcPr>
          <w:p w14:paraId="188DE13E" w14:textId="77777777" w:rsidR="00112FC7" w:rsidRPr="00B53A53" w:rsidRDefault="00112FC7" w:rsidP="00AB079D">
            <w:pPr>
              <w:suppressAutoHyphens/>
              <w:spacing w:beforeLines="20" w:before="48" w:afterLines="20" w:after="48"/>
              <w:jc w:val="both"/>
              <w:rPr>
                <w:rFonts w:ascii="Arial" w:hAnsi="Arial" w:cs="Arial"/>
                <w:spacing w:val="-3"/>
                <w:sz w:val="20"/>
              </w:rPr>
            </w:pPr>
          </w:p>
        </w:tc>
        <w:tc>
          <w:tcPr>
            <w:tcW w:w="568" w:type="dxa"/>
          </w:tcPr>
          <w:p w14:paraId="1606B528" w14:textId="77777777" w:rsidR="00112FC7" w:rsidRPr="00B53A53" w:rsidRDefault="00112FC7" w:rsidP="00AB079D">
            <w:pPr>
              <w:suppressAutoHyphens/>
              <w:spacing w:beforeLines="20" w:before="48" w:afterLines="20" w:after="48"/>
              <w:jc w:val="both"/>
              <w:rPr>
                <w:rFonts w:ascii="Arial" w:hAnsi="Arial" w:cs="Arial"/>
                <w:spacing w:val="-3"/>
                <w:sz w:val="20"/>
              </w:rPr>
            </w:pPr>
          </w:p>
        </w:tc>
      </w:tr>
      <w:tr w:rsidR="00112FC7" w:rsidRPr="00B53A53" w14:paraId="4702B4A4" w14:textId="77777777" w:rsidTr="00AE6358">
        <w:tc>
          <w:tcPr>
            <w:tcW w:w="851" w:type="dxa"/>
          </w:tcPr>
          <w:p w14:paraId="4F510FA8" w14:textId="77777777" w:rsidR="00112FC7" w:rsidRPr="00B53A53" w:rsidRDefault="00112FC7" w:rsidP="00AB079D">
            <w:pPr>
              <w:suppressAutoHyphens/>
              <w:spacing w:beforeLines="20" w:before="48" w:afterLines="20" w:after="48"/>
              <w:jc w:val="center"/>
              <w:rPr>
                <w:rFonts w:ascii="Arial" w:hAnsi="Arial" w:cs="Arial"/>
                <w:spacing w:val="-3"/>
                <w:sz w:val="20"/>
              </w:rPr>
            </w:pPr>
          </w:p>
        </w:tc>
        <w:tc>
          <w:tcPr>
            <w:tcW w:w="7518" w:type="dxa"/>
            <w:gridSpan w:val="7"/>
          </w:tcPr>
          <w:p w14:paraId="73D2894D" w14:textId="6EAD905D" w:rsidR="00112FC7" w:rsidRPr="00BD5364" w:rsidRDefault="00112FC7" w:rsidP="00AB079D">
            <w:pPr>
              <w:suppressAutoHyphens/>
              <w:spacing w:beforeLines="20" w:before="48"/>
              <w:jc w:val="both"/>
              <w:rPr>
                <w:rFonts w:ascii="Arial" w:hAnsi="Arial" w:cs="Arial"/>
                <w:spacing w:val="-3"/>
                <w:sz w:val="20"/>
                <w:highlight w:val="yellow"/>
              </w:rPr>
            </w:pPr>
            <w:r w:rsidRPr="00BD5364">
              <w:rPr>
                <w:rFonts w:ascii="Arial" w:hAnsi="Arial" w:cs="Arial"/>
                <w:spacing w:val="-3"/>
                <w:sz w:val="20"/>
                <w:highlight w:val="yellow"/>
              </w:rPr>
              <w:t xml:space="preserve">Bunker supplier briefed on safe quayside working and importance of guest safety. </w:t>
            </w:r>
          </w:p>
        </w:tc>
        <w:tc>
          <w:tcPr>
            <w:tcW w:w="708" w:type="dxa"/>
          </w:tcPr>
          <w:p w14:paraId="6EEA570A" w14:textId="77777777" w:rsidR="00112FC7" w:rsidRPr="00B53A53" w:rsidRDefault="00112FC7" w:rsidP="00AB079D">
            <w:pPr>
              <w:suppressAutoHyphens/>
              <w:spacing w:beforeLines="20" w:before="48" w:afterLines="20" w:after="48"/>
              <w:jc w:val="both"/>
              <w:rPr>
                <w:rFonts w:ascii="Arial" w:hAnsi="Arial" w:cs="Arial"/>
                <w:spacing w:val="-3"/>
                <w:sz w:val="20"/>
              </w:rPr>
            </w:pPr>
          </w:p>
        </w:tc>
        <w:tc>
          <w:tcPr>
            <w:tcW w:w="567" w:type="dxa"/>
          </w:tcPr>
          <w:p w14:paraId="2F1A1571" w14:textId="77777777" w:rsidR="00112FC7" w:rsidRPr="00B53A53" w:rsidRDefault="00112FC7" w:rsidP="00AB079D">
            <w:pPr>
              <w:suppressAutoHyphens/>
              <w:spacing w:beforeLines="20" w:before="48" w:afterLines="20" w:after="48"/>
              <w:jc w:val="both"/>
              <w:rPr>
                <w:rFonts w:ascii="Arial" w:hAnsi="Arial" w:cs="Arial"/>
                <w:spacing w:val="-3"/>
                <w:sz w:val="20"/>
              </w:rPr>
            </w:pPr>
          </w:p>
        </w:tc>
        <w:tc>
          <w:tcPr>
            <w:tcW w:w="568" w:type="dxa"/>
          </w:tcPr>
          <w:p w14:paraId="16B55ECE" w14:textId="77777777" w:rsidR="00112FC7" w:rsidRPr="00B53A53" w:rsidRDefault="00112FC7" w:rsidP="00AB079D">
            <w:pPr>
              <w:suppressAutoHyphens/>
              <w:spacing w:beforeLines="20" w:before="48" w:afterLines="20" w:after="48"/>
              <w:jc w:val="both"/>
              <w:rPr>
                <w:rFonts w:ascii="Arial" w:hAnsi="Arial" w:cs="Arial"/>
                <w:spacing w:val="-3"/>
                <w:sz w:val="20"/>
              </w:rPr>
            </w:pPr>
          </w:p>
        </w:tc>
      </w:tr>
      <w:tr w:rsidR="003F6CF4" w:rsidRPr="00B53A53" w14:paraId="323B1D20" w14:textId="77777777" w:rsidTr="00AE6358">
        <w:tc>
          <w:tcPr>
            <w:tcW w:w="851" w:type="dxa"/>
          </w:tcPr>
          <w:p w14:paraId="49141406"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2250F39D" w14:textId="77777777" w:rsidR="003F6CF4" w:rsidRPr="00B53A53" w:rsidRDefault="003F6CF4" w:rsidP="00AB079D">
            <w:pPr>
              <w:suppressAutoHyphens/>
              <w:spacing w:beforeLines="20" w:before="48"/>
              <w:jc w:val="both"/>
              <w:rPr>
                <w:rFonts w:ascii="Arial" w:hAnsi="Arial" w:cs="Arial"/>
                <w:spacing w:val="-3"/>
                <w:sz w:val="20"/>
              </w:rPr>
            </w:pPr>
            <w:r w:rsidRPr="00B53A53">
              <w:rPr>
                <w:rFonts w:ascii="Arial" w:hAnsi="Arial" w:cs="Arial"/>
                <w:spacing w:val="-3"/>
                <w:sz w:val="20"/>
              </w:rPr>
              <w:t xml:space="preserve">Either: Bridge confirms the ship is securely moored and </w:t>
            </w:r>
            <w:proofErr w:type="spellStart"/>
            <w:r w:rsidRPr="00B53A53">
              <w:rPr>
                <w:rFonts w:ascii="Arial" w:hAnsi="Arial" w:cs="Arial"/>
                <w:spacing w:val="-3"/>
                <w:sz w:val="20"/>
              </w:rPr>
              <w:t>fendered</w:t>
            </w:r>
            <w:proofErr w:type="spellEnd"/>
            <w:r w:rsidRPr="00B53A53">
              <w:rPr>
                <w:rFonts w:ascii="Arial" w:hAnsi="Arial" w:cs="Arial"/>
                <w:spacing w:val="-3"/>
                <w:sz w:val="20"/>
              </w:rPr>
              <w:t xml:space="preserve"> and that the ship’s moorings can take the weight of the barge alongside the ship</w:t>
            </w:r>
          </w:p>
          <w:p w14:paraId="169E81D0" w14:textId="77777777" w:rsidR="003F6CF4" w:rsidRPr="00B53A53" w:rsidRDefault="003F6CF4" w:rsidP="00AB079D">
            <w:pPr>
              <w:suppressAutoHyphens/>
              <w:spacing w:afterLines="20" w:after="48"/>
              <w:jc w:val="both"/>
              <w:rPr>
                <w:rFonts w:ascii="Arial" w:hAnsi="Arial" w:cs="Arial"/>
                <w:spacing w:val="-3"/>
                <w:sz w:val="20"/>
              </w:rPr>
            </w:pPr>
            <w:r w:rsidRPr="00B53A53">
              <w:rPr>
                <w:rFonts w:ascii="Arial" w:hAnsi="Arial" w:cs="Arial"/>
                <w:spacing w:val="-3"/>
                <w:sz w:val="20"/>
              </w:rPr>
              <w:t>Or: Bridge confirms the ship is safely anchored and that the chain length is appropriate for the additional load of the barge alongside the ship</w:t>
            </w:r>
          </w:p>
        </w:tc>
        <w:tc>
          <w:tcPr>
            <w:tcW w:w="708" w:type="dxa"/>
          </w:tcPr>
          <w:p w14:paraId="59E6CFBE"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06BC9B4C"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0C9E5BF9"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402B2698" w14:textId="77777777" w:rsidTr="00AE6358">
        <w:tc>
          <w:tcPr>
            <w:tcW w:w="851" w:type="dxa"/>
          </w:tcPr>
          <w:p w14:paraId="20D91AE9"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43EA1EA8" w14:textId="77777777" w:rsidR="003F6CF4" w:rsidRPr="00B53A53"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Neither own ship nor barge has protrusions that could cause damage (e.g. to boats, gangways, wings, etc.)</w:t>
            </w:r>
          </w:p>
        </w:tc>
        <w:tc>
          <w:tcPr>
            <w:tcW w:w="708" w:type="dxa"/>
          </w:tcPr>
          <w:p w14:paraId="07A6EDD9"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29FF5701"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43B98B8B"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5542C7BE" w14:textId="77777777" w:rsidTr="00AE6358">
        <w:tc>
          <w:tcPr>
            <w:tcW w:w="851" w:type="dxa"/>
          </w:tcPr>
          <w:p w14:paraId="5274598D"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549C693D" w14:textId="77777777" w:rsidR="003F6CF4" w:rsidRPr="00B53A53"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Bridge confirms the barge is securely moored alongside</w:t>
            </w:r>
          </w:p>
        </w:tc>
        <w:tc>
          <w:tcPr>
            <w:tcW w:w="708" w:type="dxa"/>
          </w:tcPr>
          <w:p w14:paraId="0F7E1C09"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740634B2"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2D20900B"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60F073AA" w14:textId="77777777" w:rsidTr="00AE6358">
        <w:tc>
          <w:tcPr>
            <w:tcW w:w="851" w:type="dxa"/>
            <w:tcBorders>
              <w:top w:val="single" w:sz="6" w:space="0" w:color="auto"/>
              <w:left w:val="single" w:sz="6" w:space="0" w:color="auto"/>
              <w:bottom w:val="single" w:sz="6" w:space="0" w:color="auto"/>
              <w:right w:val="single" w:sz="6" w:space="0" w:color="auto"/>
            </w:tcBorders>
          </w:tcPr>
          <w:p w14:paraId="7DF5A461"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0"/>
              </w:rPr>
            </w:pPr>
          </w:p>
        </w:tc>
        <w:tc>
          <w:tcPr>
            <w:tcW w:w="7518" w:type="dxa"/>
            <w:gridSpan w:val="7"/>
            <w:tcBorders>
              <w:top w:val="single" w:sz="6" w:space="0" w:color="auto"/>
              <w:left w:val="single" w:sz="6" w:space="0" w:color="auto"/>
              <w:bottom w:val="single" w:sz="6" w:space="0" w:color="auto"/>
              <w:right w:val="single" w:sz="6" w:space="0" w:color="auto"/>
            </w:tcBorders>
          </w:tcPr>
          <w:p w14:paraId="53B00DB4"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r>
              <w:rPr>
                <w:rFonts w:ascii="Arial" w:hAnsi="Arial" w:cs="Arial"/>
                <w:spacing w:val="-3"/>
                <w:sz w:val="20"/>
              </w:rPr>
              <w:t xml:space="preserve">In case of a barge: </w:t>
            </w:r>
            <w:r w:rsidRPr="00B53A53">
              <w:rPr>
                <w:rFonts w:ascii="Arial" w:hAnsi="Arial" w:cs="Arial"/>
                <w:spacing w:val="-3"/>
                <w:sz w:val="20"/>
              </w:rPr>
              <w:t>Deck watch is ready, efficient and will be maintained</w:t>
            </w:r>
            <w:r>
              <w:rPr>
                <w:rFonts w:ascii="Arial" w:hAnsi="Arial" w:cs="Arial"/>
                <w:spacing w:val="-3"/>
                <w:sz w:val="20"/>
              </w:rPr>
              <w:t xml:space="preserve"> to tend moorings </w:t>
            </w:r>
          </w:p>
        </w:tc>
        <w:tc>
          <w:tcPr>
            <w:tcW w:w="708" w:type="dxa"/>
            <w:tcBorders>
              <w:top w:val="single" w:sz="6" w:space="0" w:color="auto"/>
              <w:left w:val="single" w:sz="6" w:space="0" w:color="auto"/>
              <w:bottom w:val="single" w:sz="6" w:space="0" w:color="auto"/>
              <w:right w:val="single" w:sz="6" w:space="0" w:color="auto"/>
            </w:tcBorders>
          </w:tcPr>
          <w:p w14:paraId="240AA4F5"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c>
          <w:tcPr>
            <w:tcW w:w="567" w:type="dxa"/>
            <w:tcBorders>
              <w:top w:val="single" w:sz="6" w:space="0" w:color="auto"/>
              <w:left w:val="single" w:sz="6" w:space="0" w:color="auto"/>
              <w:bottom w:val="single" w:sz="6" w:space="0" w:color="auto"/>
              <w:right w:val="single" w:sz="6" w:space="0" w:color="auto"/>
            </w:tcBorders>
          </w:tcPr>
          <w:p w14:paraId="47671A6E"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c>
          <w:tcPr>
            <w:tcW w:w="568" w:type="dxa"/>
            <w:tcBorders>
              <w:top w:val="single" w:sz="6" w:space="0" w:color="auto"/>
              <w:left w:val="single" w:sz="6" w:space="0" w:color="auto"/>
              <w:bottom w:val="single" w:sz="6" w:space="0" w:color="auto"/>
              <w:right w:val="single" w:sz="6" w:space="0" w:color="auto"/>
            </w:tcBorders>
          </w:tcPr>
          <w:p w14:paraId="596DB61E"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r>
      <w:tr w:rsidR="003F6CF4" w:rsidRPr="00B53A53" w14:paraId="48B3C778" w14:textId="77777777" w:rsidTr="00AE6358">
        <w:tc>
          <w:tcPr>
            <w:tcW w:w="851" w:type="dxa"/>
            <w:tcBorders>
              <w:top w:val="single" w:sz="6" w:space="0" w:color="auto"/>
              <w:left w:val="single" w:sz="6" w:space="0" w:color="auto"/>
              <w:bottom w:val="single" w:sz="6" w:space="0" w:color="auto"/>
              <w:right w:val="single" w:sz="6" w:space="0" w:color="auto"/>
            </w:tcBorders>
          </w:tcPr>
          <w:p w14:paraId="039227A3"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0"/>
              </w:rPr>
            </w:pPr>
          </w:p>
        </w:tc>
        <w:tc>
          <w:tcPr>
            <w:tcW w:w="7518" w:type="dxa"/>
            <w:gridSpan w:val="7"/>
            <w:tcBorders>
              <w:top w:val="single" w:sz="6" w:space="0" w:color="auto"/>
              <w:left w:val="single" w:sz="6" w:space="0" w:color="auto"/>
              <w:bottom w:val="single" w:sz="6" w:space="0" w:color="auto"/>
              <w:right w:val="single" w:sz="6" w:space="0" w:color="auto"/>
            </w:tcBorders>
          </w:tcPr>
          <w:p w14:paraId="19075AC1"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r>
              <w:rPr>
                <w:rFonts w:ascii="Arial" w:hAnsi="Arial" w:cs="Arial"/>
                <w:spacing w:val="-3"/>
                <w:sz w:val="20"/>
              </w:rPr>
              <w:t xml:space="preserve">If at anchor: </w:t>
            </w:r>
          </w:p>
          <w:p w14:paraId="4A315CFA" w14:textId="77777777" w:rsidR="003F6CF4" w:rsidRDefault="003F6CF4" w:rsidP="00AB079D">
            <w:pPr>
              <w:pStyle w:val="ListParagraph"/>
              <w:tabs>
                <w:tab w:val="left" w:pos="1684"/>
                <w:tab w:val="left" w:pos="1848"/>
                <w:tab w:val="left" w:pos="2080"/>
                <w:tab w:val="left" w:pos="3562"/>
                <w:tab w:val="left" w:pos="5249"/>
                <w:tab w:val="left" w:pos="6674"/>
                <w:tab w:val="left" w:pos="7229"/>
                <w:tab w:val="left" w:pos="8363"/>
              </w:tabs>
              <w:suppressAutoHyphens/>
              <w:spacing w:beforeLines="20" w:before="48" w:afterLines="20" w:after="48"/>
              <w:ind w:left="215"/>
              <w:jc w:val="both"/>
              <w:rPr>
                <w:rFonts w:ascii="Arial" w:hAnsi="Arial" w:cs="Arial"/>
                <w:spacing w:val="-3"/>
                <w:sz w:val="20"/>
              </w:rPr>
            </w:pPr>
            <w:r>
              <w:rPr>
                <w:rFonts w:ascii="Arial" w:hAnsi="Arial" w:cs="Arial"/>
                <w:spacing w:val="-3"/>
                <w:sz w:val="20"/>
              </w:rPr>
              <w:t>-maintain c</w:t>
            </w:r>
            <w:r w:rsidRPr="00B148A5">
              <w:rPr>
                <w:rFonts w:ascii="Arial" w:hAnsi="Arial" w:cs="Arial"/>
                <w:spacing w:val="-3"/>
                <w:sz w:val="20"/>
              </w:rPr>
              <w:t xml:space="preserve">ontinuous bridge watch and </w:t>
            </w:r>
            <w:r>
              <w:rPr>
                <w:rFonts w:ascii="Arial" w:hAnsi="Arial" w:cs="Arial"/>
                <w:spacing w:val="-3"/>
                <w:sz w:val="20"/>
              </w:rPr>
              <w:t xml:space="preserve">check </w:t>
            </w:r>
            <w:r w:rsidRPr="00B148A5">
              <w:rPr>
                <w:rFonts w:ascii="Arial" w:hAnsi="Arial" w:cs="Arial"/>
                <w:spacing w:val="-3"/>
                <w:sz w:val="20"/>
              </w:rPr>
              <w:t>anchor position frequently by shore bearings</w:t>
            </w:r>
          </w:p>
          <w:p w14:paraId="62C8CBDE" w14:textId="77777777" w:rsidR="003F6CF4" w:rsidRDefault="003F6CF4" w:rsidP="00AB079D">
            <w:pPr>
              <w:pStyle w:val="ListParagraph"/>
              <w:tabs>
                <w:tab w:val="left" w:pos="1684"/>
                <w:tab w:val="left" w:pos="1848"/>
                <w:tab w:val="left" w:pos="2080"/>
                <w:tab w:val="left" w:pos="3562"/>
                <w:tab w:val="left" w:pos="5249"/>
                <w:tab w:val="left" w:pos="6674"/>
                <w:tab w:val="left" w:pos="7229"/>
                <w:tab w:val="left" w:pos="8363"/>
              </w:tabs>
              <w:suppressAutoHyphens/>
              <w:spacing w:beforeLines="20" w:before="48" w:afterLines="20" w:after="48"/>
              <w:ind w:left="215"/>
              <w:jc w:val="both"/>
              <w:rPr>
                <w:rFonts w:ascii="Arial" w:hAnsi="Arial" w:cs="Arial"/>
                <w:spacing w:val="-3"/>
                <w:sz w:val="20"/>
              </w:rPr>
            </w:pPr>
            <w:r>
              <w:rPr>
                <w:rFonts w:ascii="Arial" w:hAnsi="Arial" w:cs="Arial"/>
                <w:spacing w:val="-3"/>
                <w:sz w:val="20"/>
              </w:rPr>
              <w:t>-p</w:t>
            </w:r>
            <w:r w:rsidRPr="00B53A53">
              <w:rPr>
                <w:rFonts w:ascii="Arial" w:hAnsi="Arial" w:cs="Arial"/>
                <w:spacing w:val="-3"/>
                <w:sz w:val="20"/>
              </w:rPr>
              <w:t xml:space="preserve">ropulsion is on standby during transfer operations at anchor </w:t>
            </w:r>
          </w:p>
          <w:p w14:paraId="4C41F6D0" w14:textId="77777777" w:rsidR="003F6CF4" w:rsidRPr="00B148A5" w:rsidRDefault="003F6CF4" w:rsidP="00AB079D">
            <w:pPr>
              <w:pStyle w:val="ListParagraph"/>
              <w:tabs>
                <w:tab w:val="left" w:pos="1684"/>
                <w:tab w:val="left" w:pos="1848"/>
                <w:tab w:val="left" w:pos="2080"/>
                <w:tab w:val="left" w:pos="3562"/>
                <w:tab w:val="left" w:pos="5249"/>
                <w:tab w:val="left" w:pos="6674"/>
                <w:tab w:val="left" w:pos="7229"/>
                <w:tab w:val="left" w:pos="8363"/>
              </w:tabs>
              <w:suppressAutoHyphens/>
              <w:spacing w:beforeLines="20" w:before="48" w:afterLines="20" w:after="48"/>
              <w:ind w:left="215"/>
              <w:jc w:val="both"/>
              <w:rPr>
                <w:rFonts w:ascii="Arial" w:hAnsi="Arial" w:cs="Arial"/>
                <w:spacing w:val="-3"/>
                <w:sz w:val="20"/>
              </w:rPr>
            </w:pPr>
            <w:r>
              <w:rPr>
                <w:rFonts w:ascii="Arial" w:hAnsi="Arial" w:cs="Arial"/>
                <w:spacing w:val="-3"/>
                <w:sz w:val="20"/>
              </w:rPr>
              <w:t>-t</w:t>
            </w:r>
            <w:r w:rsidRPr="00B53A53">
              <w:rPr>
                <w:rFonts w:ascii="Arial" w:hAnsi="Arial" w:cs="Arial"/>
                <w:spacing w:val="-3"/>
                <w:sz w:val="20"/>
              </w:rPr>
              <w:t>idal changes are known, ready to monitor the barge during any swing</w:t>
            </w:r>
          </w:p>
        </w:tc>
        <w:tc>
          <w:tcPr>
            <w:tcW w:w="708" w:type="dxa"/>
            <w:tcBorders>
              <w:top w:val="single" w:sz="6" w:space="0" w:color="auto"/>
              <w:left w:val="single" w:sz="6" w:space="0" w:color="auto"/>
              <w:bottom w:val="single" w:sz="6" w:space="0" w:color="auto"/>
              <w:right w:val="single" w:sz="6" w:space="0" w:color="auto"/>
            </w:tcBorders>
          </w:tcPr>
          <w:p w14:paraId="19A66A5F"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c>
          <w:tcPr>
            <w:tcW w:w="567" w:type="dxa"/>
            <w:tcBorders>
              <w:top w:val="single" w:sz="6" w:space="0" w:color="auto"/>
              <w:left w:val="single" w:sz="6" w:space="0" w:color="auto"/>
              <w:bottom w:val="single" w:sz="6" w:space="0" w:color="auto"/>
              <w:right w:val="single" w:sz="6" w:space="0" w:color="auto"/>
            </w:tcBorders>
          </w:tcPr>
          <w:p w14:paraId="204B8C11"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c>
          <w:tcPr>
            <w:tcW w:w="568" w:type="dxa"/>
            <w:tcBorders>
              <w:top w:val="single" w:sz="6" w:space="0" w:color="auto"/>
              <w:left w:val="single" w:sz="6" w:space="0" w:color="auto"/>
              <w:bottom w:val="single" w:sz="6" w:space="0" w:color="auto"/>
              <w:right w:val="single" w:sz="6" w:space="0" w:color="auto"/>
            </w:tcBorders>
          </w:tcPr>
          <w:p w14:paraId="0D491B94"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r>
      <w:tr w:rsidR="003F6CF4" w:rsidRPr="00B53A53" w14:paraId="2D9F362C" w14:textId="77777777" w:rsidTr="00AE6358">
        <w:tc>
          <w:tcPr>
            <w:tcW w:w="851" w:type="dxa"/>
          </w:tcPr>
          <w:p w14:paraId="33F8241B"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518DEDA9" w14:textId="77777777" w:rsidR="003F6CF4" w:rsidRDefault="003F6CF4" w:rsidP="00AB079D">
            <w:pPr>
              <w:suppressAutoHyphens/>
              <w:spacing w:beforeLines="20" w:before="48" w:afterLines="20" w:after="48"/>
              <w:jc w:val="both"/>
              <w:rPr>
                <w:rFonts w:ascii="Arial" w:hAnsi="Arial" w:cs="Arial"/>
                <w:spacing w:val="-3"/>
                <w:sz w:val="20"/>
              </w:rPr>
            </w:pPr>
            <w:r>
              <w:rPr>
                <w:rFonts w:ascii="Arial" w:hAnsi="Arial" w:cs="Arial"/>
                <w:spacing w:val="-3"/>
                <w:sz w:val="20"/>
              </w:rPr>
              <w:t>Adequate fire risk precautions taken, incl. but not limited to:</w:t>
            </w:r>
          </w:p>
          <w:p w14:paraId="4CE33BAB" w14:textId="77777777" w:rsidR="003F6CF4" w:rsidRDefault="003F6CF4" w:rsidP="00AB079D">
            <w:pPr>
              <w:suppressAutoHyphens/>
              <w:spacing w:beforeLines="20" w:before="48" w:afterLines="20" w:after="48"/>
              <w:ind w:left="174"/>
              <w:jc w:val="both"/>
              <w:rPr>
                <w:rFonts w:ascii="Arial" w:hAnsi="Arial" w:cs="Arial"/>
                <w:spacing w:val="-3"/>
                <w:sz w:val="20"/>
              </w:rPr>
            </w:pPr>
            <w:r>
              <w:rPr>
                <w:rFonts w:ascii="Arial" w:hAnsi="Arial" w:cs="Arial"/>
                <w:spacing w:val="-3"/>
                <w:sz w:val="20"/>
              </w:rPr>
              <w:t xml:space="preserve">-no smoking on open decks </w:t>
            </w:r>
          </w:p>
          <w:p w14:paraId="4474EFB4" w14:textId="77777777" w:rsidR="003F6CF4" w:rsidRDefault="003F6CF4" w:rsidP="00AB079D">
            <w:pPr>
              <w:suppressAutoHyphens/>
              <w:spacing w:beforeLines="20" w:before="48" w:afterLines="20" w:after="48"/>
              <w:ind w:left="174"/>
              <w:jc w:val="both"/>
              <w:rPr>
                <w:rFonts w:ascii="Arial" w:hAnsi="Arial" w:cs="Arial"/>
                <w:spacing w:val="-3"/>
                <w:sz w:val="20"/>
              </w:rPr>
            </w:pPr>
            <w:r>
              <w:rPr>
                <w:rFonts w:ascii="Arial" w:hAnsi="Arial" w:cs="Arial"/>
                <w:spacing w:val="-3"/>
                <w:sz w:val="20"/>
              </w:rPr>
              <w:t>-no hot works on open decks</w:t>
            </w:r>
          </w:p>
          <w:p w14:paraId="551CAB66" w14:textId="77777777" w:rsidR="003F6CF4" w:rsidRDefault="003F6CF4" w:rsidP="00AB079D">
            <w:pPr>
              <w:suppressAutoHyphens/>
              <w:spacing w:beforeLines="20" w:before="48" w:afterLines="20" w:after="48"/>
              <w:ind w:left="174"/>
              <w:jc w:val="both"/>
              <w:rPr>
                <w:rFonts w:ascii="Arial" w:hAnsi="Arial" w:cs="Arial"/>
                <w:spacing w:val="-3"/>
                <w:sz w:val="20"/>
              </w:rPr>
            </w:pPr>
            <w:r>
              <w:rPr>
                <w:rFonts w:ascii="Arial" w:hAnsi="Arial" w:cs="Arial"/>
                <w:spacing w:val="-3"/>
                <w:sz w:val="20"/>
              </w:rPr>
              <w:t>-no other events in progress that represent a hazard (</w:t>
            </w:r>
            <w:proofErr w:type="spellStart"/>
            <w:r>
              <w:rPr>
                <w:rFonts w:ascii="Arial" w:hAnsi="Arial" w:cs="Arial"/>
                <w:spacing w:val="-3"/>
                <w:sz w:val="20"/>
              </w:rPr>
              <w:t>ie</w:t>
            </w:r>
            <w:proofErr w:type="spellEnd"/>
            <w:r>
              <w:rPr>
                <w:rFonts w:ascii="Arial" w:hAnsi="Arial" w:cs="Arial"/>
                <w:spacing w:val="-3"/>
                <w:sz w:val="20"/>
              </w:rPr>
              <w:t xml:space="preserve"> BBQ)</w:t>
            </w:r>
          </w:p>
          <w:p w14:paraId="47E84E2F" w14:textId="77777777" w:rsidR="003F6CF4" w:rsidRPr="00B53A53" w:rsidRDefault="003F6CF4" w:rsidP="00AB079D">
            <w:pPr>
              <w:suppressAutoHyphens/>
              <w:spacing w:beforeLines="20" w:before="48" w:afterLines="20" w:after="48"/>
              <w:ind w:left="174"/>
              <w:jc w:val="both"/>
              <w:rPr>
                <w:rFonts w:ascii="Arial" w:hAnsi="Arial" w:cs="Arial"/>
                <w:spacing w:val="-3"/>
                <w:sz w:val="20"/>
              </w:rPr>
            </w:pPr>
            <w:r>
              <w:rPr>
                <w:rFonts w:ascii="Arial" w:hAnsi="Arial" w:cs="Arial"/>
                <w:spacing w:val="-3"/>
                <w:sz w:val="20"/>
              </w:rPr>
              <w:t>-verify if radars and mobile phones safe to use in vicinity of bunkering</w:t>
            </w:r>
          </w:p>
        </w:tc>
        <w:tc>
          <w:tcPr>
            <w:tcW w:w="708" w:type="dxa"/>
          </w:tcPr>
          <w:p w14:paraId="360C2AA8"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0BCD30BF"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59D3CE53"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414FB5C5" w14:textId="77777777" w:rsidTr="00AE6358">
        <w:tc>
          <w:tcPr>
            <w:tcW w:w="851" w:type="dxa"/>
          </w:tcPr>
          <w:p w14:paraId="4FEDFEAA"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784FA0F0" w14:textId="77777777" w:rsidR="003F6CF4" w:rsidRPr="00B53A53" w:rsidRDefault="003F6CF4" w:rsidP="00AB079D">
            <w:pPr>
              <w:suppressAutoHyphens/>
              <w:spacing w:beforeLines="20" w:before="48" w:afterLines="20" w:after="48"/>
              <w:jc w:val="both"/>
              <w:rPr>
                <w:rFonts w:ascii="Arial" w:hAnsi="Arial" w:cs="Arial"/>
                <w:spacing w:val="-3"/>
                <w:sz w:val="20"/>
              </w:rPr>
            </w:pPr>
            <w:r>
              <w:rPr>
                <w:rFonts w:ascii="Arial" w:hAnsi="Arial" w:cs="Arial"/>
                <w:spacing w:val="-3"/>
                <w:sz w:val="20"/>
              </w:rPr>
              <w:t>Bridge</w:t>
            </w:r>
            <w:r w:rsidRPr="00B53A53">
              <w:rPr>
                <w:rFonts w:ascii="Arial" w:hAnsi="Arial" w:cs="Arial"/>
                <w:spacing w:val="-3"/>
                <w:sz w:val="20"/>
              </w:rPr>
              <w:t xml:space="preserve"> is advised transfer operation about to commence</w:t>
            </w:r>
          </w:p>
        </w:tc>
        <w:tc>
          <w:tcPr>
            <w:tcW w:w="708" w:type="dxa"/>
          </w:tcPr>
          <w:p w14:paraId="21DE0795"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5DD5A449"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680C7775"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34226BFA" w14:textId="77777777" w:rsidTr="00AE6358">
        <w:tc>
          <w:tcPr>
            <w:tcW w:w="851" w:type="dxa"/>
          </w:tcPr>
          <w:p w14:paraId="29FD207B"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6ED3E752" w14:textId="77777777" w:rsidR="003F6CF4" w:rsidRDefault="003F6CF4" w:rsidP="00AB079D">
            <w:pPr>
              <w:suppressAutoHyphens/>
              <w:spacing w:beforeLines="20" w:before="48" w:afterLines="20" w:after="48"/>
              <w:jc w:val="both"/>
              <w:rPr>
                <w:rFonts w:ascii="Arial" w:hAnsi="Arial" w:cs="Arial"/>
                <w:spacing w:val="-3"/>
                <w:sz w:val="20"/>
              </w:rPr>
            </w:pPr>
            <w:r>
              <w:rPr>
                <w:rFonts w:ascii="Arial" w:hAnsi="Arial" w:cs="Arial"/>
                <w:spacing w:val="-3"/>
                <w:sz w:val="20"/>
              </w:rPr>
              <w:t>Announcements made to crew and passengers</w:t>
            </w:r>
          </w:p>
        </w:tc>
        <w:tc>
          <w:tcPr>
            <w:tcW w:w="708" w:type="dxa"/>
          </w:tcPr>
          <w:p w14:paraId="525E306C"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02746DFD"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47AC32B7"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60FB5392" w14:textId="77777777" w:rsidTr="00AE6358">
        <w:tc>
          <w:tcPr>
            <w:tcW w:w="851" w:type="dxa"/>
          </w:tcPr>
          <w:p w14:paraId="279529F7"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2077C1E6" w14:textId="77777777" w:rsidR="003F6CF4" w:rsidRPr="00B53A53" w:rsidDel="00ED5611" w:rsidRDefault="003F6CF4" w:rsidP="00AB079D">
            <w:pPr>
              <w:suppressAutoHyphens/>
              <w:spacing w:beforeLines="20" w:before="48" w:afterLines="20" w:after="48"/>
              <w:jc w:val="both"/>
              <w:rPr>
                <w:rFonts w:ascii="Arial" w:hAnsi="Arial" w:cs="Arial"/>
                <w:spacing w:val="-3"/>
                <w:sz w:val="20"/>
              </w:rPr>
            </w:pPr>
            <w:r>
              <w:rPr>
                <w:rFonts w:ascii="Arial" w:hAnsi="Arial" w:cs="Arial"/>
                <w:spacing w:val="-3"/>
                <w:sz w:val="20"/>
              </w:rPr>
              <w:t xml:space="preserve">Red flag “Bravo” hoisted </w:t>
            </w:r>
          </w:p>
        </w:tc>
        <w:tc>
          <w:tcPr>
            <w:tcW w:w="708" w:type="dxa"/>
          </w:tcPr>
          <w:p w14:paraId="2D564DE0"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62F6627D"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212D46A1"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2D2AD5B0" w14:textId="77777777" w:rsidTr="00AE6358">
        <w:trPr>
          <w:trHeight w:val="363"/>
        </w:trPr>
        <w:tc>
          <w:tcPr>
            <w:tcW w:w="1985" w:type="dxa"/>
            <w:gridSpan w:val="3"/>
            <w:tcBorders>
              <w:bottom w:val="single" w:sz="6" w:space="0" w:color="auto"/>
              <w:right w:val="single" w:sz="4" w:space="0" w:color="auto"/>
            </w:tcBorders>
          </w:tcPr>
          <w:p w14:paraId="24C1F403"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 xml:space="preserve"> BRIDGE OFFICER</w:t>
            </w:r>
          </w:p>
        </w:tc>
        <w:tc>
          <w:tcPr>
            <w:tcW w:w="3595" w:type="dxa"/>
            <w:gridSpan w:val="3"/>
            <w:tcBorders>
              <w:left w:val="single" w:sz="4" w:space="0" w:color="auto"/>
              <w:bottom w:val="single" w:sz="6" w:space="0" w:color="auto"/>
              <w:right w:val="single" w:sz="4" w:space="0" w:color="auto"/>
            </w:tcBorders>
          </w:tcPr>
          <w:p w14:paraId="3FBAE71D"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B53A53">
              <w:rPr>
                <w:rFonts w:ascii="Arial" w:hAnsi="Arial" w:cs="Arial"/>
                <w:b/>
                <w:spacing w:val="-3"/>
                <w:sz w:val="20"/>
              </w:rPr>
              <w:t>Name</w:t>
            </w:r>
          </w:p>
        </w:tc>
        <w:tc>
          <w:tcPr>
            <w:tcW w:w="2789" w:type="dxa"/>
            <w:gridSpan w:val="2"/>
            <w:tcBorders>
              <w:left w:val="single" w:sz="4" w:space="0" w:color="auto"/>
              <w:bottom w:val="single" w:sz="6" w:space="0" w:color="auto"/>
              <w:right w:val="single" w:sz="4" w:space="0" w:color="auto"/>
            </w:tcBorders>
          </w:tcPr>
          <w:p w14:paraId="00411D14"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B53A53">
              <w:rPr>
                <w:rFonts w:ascii="Arial" w:hAnsi="Arial" w:cs="Arial"/>
                <w:b/>
                <w:spacing w:val="-3"/>
                <w:sz w:val="20"/>
              </w:rPr>
              <w:t xml:space="preserve">Signature </w:t>
            </w:r>
          </w:p>
        </w:tc>
        <w:tc>
          <w:tcPr>
            <w:tcW w:w="1843" w:type="dxa"/>
            <w:gridSpan w:val="3"/>
            <w:tcBorders>
              <w:left w:val="single" w:sz="4" w:space="0" w:color="auto"/>
              <w:bottom w:val="single" w:sz="6" w:space="0" w:color="auto"/>
            </w:tcBorders>
          </w:tcPr>
          <w:p w14:paraId="5D053E10"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B53A53">
              <w:rPr>
                <w:rFonts w:ascii="Arial" w:hAnsi="Arial" w:cs="Arial"/>
                <w:b/>
                <w:spacing w:val="-3"/>
                <w:sz w:val="20"/>
              </w:rPr>
              <w:t>Time</w:t>
            </w:r>
          </w:p>
        </w:tc>
      </w:tr>
      <w:tr w:rsidR="003F6CF4" w:rsidRPr="00B53A53" w14:paraId="55AD0643" w14:textId="77777777" w:rsidTr="00AE6358">
        <w:tc>
          <w:tcPr>
            <w:tcW w:w="851" w:type="dxa"/>
            <w:tcBorders>
              <w:left w:val="nil"/>
              <w:right w:val="nil"/>
            </w:tcBorders>
          </w:tcPr>
          <w:p w14:paraId="5F549C0C" w14:textId="77777777" w:rsidR="003F6CF4" w:rsidRPr="00FE1472" w:rsidRDefault="003F6CF4" w:rsidP="00AB079D">
            <w:pPr>
              <w:suppressAutoHyphens/>
              <w:spacing w:beforeLines="20" w:before="48" w:afterLines="20" w:after="48"/>
              <w:jc w:val="center"/>
              <w:rPr>
                <w:rFonts w:ascii="Arial" w:hAnsi="Arial" w:cs="Arial"/>
                <w:b/>
                <w:spacing w:val="-3"/>
                <w:sz w:val="20"/>
              </w:rPr>
            </w:pPr>
          </w:p>
        </w:tc>
        <w:tc>
          <w:tcPr>
            <w:tcW w:w="9361" w:type="dxa"/>
            <w:gridSpan w:val="10"/>
            <w:tcBorders>
              <w:left w:val="nil"/>
              <w:right w:val="nil"/>
            </w:tcBorders>
          </w:tcPr>
          <w:p w14:paraId="4BF373C4" w14:textId="77777777" w:rsidR="003F6CF4" w:rsidRPr="00FE1472" w:rsidRDefault="003F6CF4" w:rsidP="00AB079D">
            <w:pPr>
              <w:suppressAutoHyphens/>
              <w:spacing w:beforeLines="20" w:before="48" w:afterLines="20" w:after="48"/>
              <w:jc w:val="center"/>
              <w:rPr>
                <w:rFonts w:ascii="Arial" w:hAnsi="Arial" w:cs="Arial"/>
                <w:b/>
                <w:spacing w:val="-3"/>
                <w:sz w:val="20"/>
              </w:rPr>
            </w:pPr>
          </w:p>
        </w:tc>
      </w:tr>
      <w:tr w:rsidR="003F6CF4" w:rsidRPr="00B53A53" w14:paraId="062EC46D" w14:textId="77777777" w:rsidTr="00AE6358">
        <w:tc>
          <w:tcPr>
            <w:tcW w:w="8369" w:type="dxa"/>
            <w:gridSpan w:val="8"/>
            <w:tcBorders>
              <w:top w:val="single" w:sz="4" w:space="0" w:color="auto"/>
              <w:left w:val="single" w:sz="6" w:space="0" w:color="auto"/>
              <w:right w:val="single" w:sz="6" w:space="0" w:color="auto"/>
            </w:tcBorders>
          </w:tcPr>
          <w:p w14:paraId="69D60CEF" w14:textId="77777777" w:rsidR="003F6CF4" w:rsidRPr="00B53A53" w:rsidRDefault="003F6CF4" w:rsidP="00AB079D">
            <w:pPr>
              <w:suppressAutoHyphens/>
              <w:spacing w:beforeLines="20" w:before="48" w:afterLines="20" w:after="48"/>
              <w:jc w:val="both"/>
              <w:rPr>
                <w:rFonts w:ascii="Arial" w:hAnsi="Arial" w:cs="Arial"/>
                <w:b/>
                <w:spacing w:val="-3"/>
                <w:sz w:val="20"/>
              </w:rPr>
            </w:pPr>
            <w:r w:rsidRPr="00B53A53">
              <w:rPr>
                <w:rFonts w:ascii="Arial" w:hAnsi="Arial" w:cs="Arial"/>
                <w:b/>
                <w:spacing w:val="-3"/>
                <w:sz w:val="20"/>
              </w:rPr>
              <w:t>BEFORE TRANSFER</w:t>
            </w:r>
          </w:p>
        </w:tc>
        <w:tc>
          <w:tcPr>
            <w:tcW w:w="708" w:type="dxa"/>
            <w:tcBorders>
              <w:top w:val="single" w:sz="4" w:space="0" w:color="auto"/>
            </w:tcBorders>
          </w:tcPr>
          <w:p w14:paraId="53BB096F" w14:textId="77777777" w:rsidR="003F6CF4" w:rsidRPr="00B53A53" w:rsidRDefault="003F6CF4" w:rsidP="00AB079D">
            <w:pPr>
              <w:suppressAutoHyphens/>
              <w:spacing w:beforeLines="20" w:before="48" w:afterLines="20" w:after="48"/>
              <w:jc w:val="center"/>
              <w:rPr>
                <w:rFonts w:ascii="Arial" w:hAnsi="Arial" w:cs="Arial"/>
                <w:b/>
                <w:spacing w:val="-3"/>
                <w:sz w:val="20"/>
              </w:rPr>
            </w:pPr>
            <w:r w:rsidRPr="00B53A53">
              <w:rPr>
                <w:rFonts w:ascii="Arial" w:hAnsi="Arial" w:cs="Arial"/>
                <w:b/>
                <w:spacing w:val="-3"/>
                <w:sz w:val="20"/>
              </w:rPr>
              <w:t>YES</w:t>
            </w:r>
          </w:p>
        </w:tc>
        <w:tc>
          <w:tcPr>
            <w:tcW w:w="567" w:type="dxa"/>
            <w:tcBorders>
              <w:top w:val="single" w:sz="4" w:space="0" w:color="auto"/>
            </w:tcBorders>
          </w:tcPr>
          <w:p w14:paraId="4965D4A5" w14:textId="77777777" w:rsidR="003F6CF4" w:rsidRPr="00B53A53" w:rsidRDefault="003F6CF4" w:rsidP="00AB079D">
            <w:pPr>
              <w:suppressAutoHyphens/>
              <w:spacing w:beforeLines="20" w:before="48" w:afterLines="20" w:after="48"/>
              <w:jc w:val="center"/>
              <w:rPr>
                <w:rFonts w:ascii="Arial" w:hAnsi="Arial" w:cs="Arial"/>
                <w:b/>
                <w:spacing w:val="-3"/>
                <w:sz w:val="20"/>
              </w:rPr>
            </w:pPr>
            <w:r w:rsidRPr="00B53A53">
              <w:rPr>
                <w:rFonts w:ascii="Arial" w:hAnsi="Arial" w:cs="Arial"/>
                <w:b/>
                <w:spacing w:val="-3"/>
                <w:sz w:val="20"/>
              </w:rPr>
              <w:t>NO</w:t>
            </w:r>
          </w:p>
        </w:tc>
        <w:tc>
          <w:tcPr>
            <w:tcW w:w="568" w:type="dxa"/>
            <w:tcBorders>
              <w:top w:val="single" w:sz="4" w:space="0" w:color="auto"/>
            </w:tcBorders>
          </w:tcPr>
          <w:p w14:paraId="629B984E" w14:textId="77777777" w:rsidR="003F6CF4" w:rsidRPr="00B53A53" w:rsidRDefault="003F6CF4" w:rsidP="00AB079D">
            <w:pPr>
              <w:suppressAutoHyphens/>
              <w:spacing w:beforeLines="20" w:before="48" w:afterLines="20" w:after="48"/>
              <w:jc w:val="center"/>
              <w:rPr>
                <w:rFonts w:ascii="Arial" w:hAnsi="Arial" w:cs="Arial"/>
                <w:b/>
                <w:spacing w:val="-3"/>
                <w:sz w:val="20"/>
              </w:rPr>
            </w:pPr>
            <w:r w:rsidRPr="00B53A53">
              <w:rPr>
                <w:rFonts w:ascii="Arial" w:hAnsi="Arial" w:cs="Arial"/>
                <w:b/>
                <w:spacing w:val="-3"/>
                <w:sz w:val="20"/>
              </w:rPr>
              <w:t>N/A</w:t>
            </w:r>
          </w:p>
        </w:tc>
      </w:tr>
      <w:tr w:rsidR="003F6CF4" w:rsidRPr="00B53A53" w14:paraId="06D29491" w14:textId="77777777" w:rsidTr="00AE6358">
        <w:tc>
          <w:tcPr>
            <w:tcW w:w="851" w:type="dxa"/>
          </w:tcPr>
          <w:p w14:paraId="4B324624" w14:textId="77777777" w:rsidR="003F6CF4" w:rsidRPr="00FE1472" w:rsidRDefault="003F6CF4" w:rsidP="00AB079D">
            <w:pPr>
              <w:suppressAutoHyphens/>
              <w:spacing w:beforeLines="20" w:before="48" w:afterLines="20" w:after="48"/>
              <w:jc w:val="center"/>
              <w:rPr>
                <w:rFonts w:ascii="Arial" w:hAnsi="Arial" w:cs="Arial"/>
                <w:b/>
                <w:spacing w:val="-3"/>
                <w:sz w:val="20"/>
              </w:rPr>
            </w:pPr>
            <w:r w:rsidRPr="00FE1472">
              <w:rPr>
                <w:rFonts w:ascii="Arial" w:hAnsi="Arial" w:cs="Arial"/>
                <w:b/>
                <w:spacing w:val="-3"/>
                <w:sz w:val="20"/>
              </w:rPr>
              <w:t>Time</w:t>
            </w:r>
          </w:p>
        </w:tc>
        <w:tc>
          <w:tcPr>
            <w:tcW w:w="9361" w:type="dxa"/>
            <w:gridSpan w:val="10"/>
          </w:tcPr>
          <w:p w14:paraId="62B9A3ED" w14:textId="77777777" w:rsidR="003F6CF4" w:rsidRPr="00FE1472" w:rsidRDefault="003F6CF4" w:rsidP="00AB079D">
            <w:pPr>
              <w:suppressAutoHyphens/>
              <w:spacing w:beforeLines="20" w:before="48" w:afterLines="20" w:after="48"/>
              <w:jc w:val="center"/>
              <w:rPr>
                <w:rFonts w:ascii="Arial" w:hAnsi="Arial" w:cs="Arial"/>
                <w:b/>
                <w:spacing w:val="-3"/>
                <w:sz w:val="20"/>
              </w:rPr>
            </w:pPr>
            <w:r w:rsidRPr="00FE1472">
              <w:rPr>
                <w:rFonts w:ascii="Arial" w:hAnsi="Arial" w:cs="Arial"/>
                <w:b/>
                <w:spacing w:val="-3"/>
                <w:sz w:val="20"/>
              </w:rPr>
              <w:t xml:space="preserve">Technical Department: </w:t>
            </w:r>
          </w:p>
        </w:tc>
      </w:tr>
      <w:tr w:rsidR="003F6CF4" w:rsidRPr="00B53A53" w14:paraId="28B492A7" w14:textId="77777777" w:rsidTr="00AE6358">
        <w:tc>
          <w:tcPr>
            <w:tcW w:w="851" w:type="dxa"/>
          </w:tcPr>
          <w:p w14:paraId="579A2D81"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50D09BDB" w14:textId="77777777" w:rsidR="003F6CF4" w:rsidRPr="00B53A53"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Crew making the transfer have been trained to minimise spills and use spill equipment, as per SOPEP Appendix.9</w:t>
            </w:r>
          </w:p>
        </w:tc>
        <w:tc>
          <w:tcPr>
            <w:tcW w:w="708" w:type="dxa"/>
          </w:tcPr>
          <w:p w14:paraId="6DF81345"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610841CA"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14D0C8D0"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AE6358" w:rsidRPr="00B53A53" w14:paraId="79C9558C" w14:textId="77777777" w:rsidTr="00AE6358">
        <w:tc>
          <w:tcPr>
            <w:tcW w:w="851" w:type="dxa"/>
          </w:tcPr>
          <w:p w14:paraId="7E4BC20E" w14:textId="77777777" w:rsidR="00AE6358" w:rsidRPr="00B53A53" w:rsidRDefault="00AE6358" w:rsidP="00AB079D">
            <w:pPr>
              <w:suppressAutoHyphens/>
              <w:spacing w:beforeLines="20" w:before="48" w:afterLines="20" w:after="48"/>
              <w:jc w:val="center"/>
              <w:rPr>
                <w:rFonts w:ascii="Arial" w:hAnsi="Arial" w:cs="Arial"/>
                <w:spacing w:val="-3"/>
                <w:sz w:val="20"/>
              </w:rPr>
            </w:pPr>
          </w:p>
        </w:tc>
        <w:tc>
          <w:tcPr>
            <w:tcW w:w="7518" w:type="dxa"/>
            <w:gridSpan w:val="7"/>
          </w:tcPr>
          <w:p w14:paraId="3B608367" w14:textId="631560FF" w:rsidR="00AE6358" w:rsidRPr="00BD5364" w:rsidRDefault="00AE6358" w:rsidP="00AB079D">
            <w:pPr>
              <w:suppressAutoHyphens/>
              <w:spacing w:beforeLines="20" w:before="48" w:afterLines="20" w:after="48"/>
              <w:jc w:val="both"/>
              <w:rPr>
                <w:rFonts w:ascii="Arial" w:hAnsi="Arial" w:cs="Arial"/>
                <w:spacing w:val="-3"/>
                <w:sz w:val="20"/>
                <w:highlight w:val="yellow"/>
              </w:rPr>
            </w:pPr>
            <w:r w:rsidRPr="00BD5364">
              <w:rPr>
                <w:rFonts w:ascii="Arial" w:hAnsi="Arial" w:cs="Arial"/>
                <w:spacing w:val="-3"/>
                <w:sz w:val="20"/>
                <w:highlight w:val="yellow"/>
              </w:rPr>
              <w:t xml:space="preserve">If Shore side vehicles are involved in the operation, ensure vehicle is securely located in a safe and suitable area. CE/SCE to confirm operation is safe to commence. </w:t>
            </w:r>
          </w:p>
        </w:tc>
        <w:tc>
          <w:tcPr>
            <w:tcW w:w="708" w:type="dxa"/>
          </w:tcPr>
          <w:p w14:paraId="009DEB0D" w14:textId="77777777" w:rsidR="00AE6358" w:rsidRPr="00B53A53" w:rsidRDefault="00AE6358" w:rsidP="00AB079D">
            <w:pPr>
              <w:suppressAutoHyphens/>
              <w:spacing w:beforeLines="20" w:before="48" w:afterLines="20" w:after="48"/>
              <w:jc w:val="both"/>
              <w:rPr>
                <w:rFonts w:ascii="Arial" w:hAnsi="Arial" w:cs="Arial"/>
                <w:spacing w:val="-3"/>
                <w:sz w:val="20"/>
              </w:rPr>
            </w:pPr>
          </w:p>
        </w:tc>
        <w:tc>
          <w:tcPr>
            <w:tcW w:w="567" w:type="dxa"/>
          </w:tcPr>
          <w:p w14:paraId="454F0307" w14:textId="77777777" w:rsidR="00AE6358" w:rsidRPr="00B53A53" w:rsidRDefault="00AE6358" w:rsidP="00AB079D">
            <w:pPr>
              <w:suppressAutoHyphens/>
              <w:spacing w:beforeLines="20" w:before="48" w:afterLines="20" w:after="48"/>
              <w:jc w:val="both"/>
              <w:rPr>
                <w:rFonts w:ascii="Arial" w:hAnsi="Arial" w:cs="Arial"/>
                <w:spacing w:val="-3"/>
                <w:sz w:val="20"/>
              </w:rPr>
            </w:pPr>
          </w:p>
        </w:tc>
        <w:tc>
          <w:tcPr>
            <w:tcW w:w="568" w:type="dxa"/>
          </w:tcPr>
          <w:p w14:paraId="0333EAF4" w14:textId="77777777" w:rsidR="00AE6358" w:rsidRPr="00B53A53" w:rsidRDefault="00AE6358" w:rsidP="00AB079D">
            <w:pPr>
              <w:suppressAutoHyphens/>
              <w:spacing w:beforeLines="20" w:before="48" w:afterLines="20" w:after="48"/>
              <w:jc w:val="both"/>
              <w:rPr>
                <w:rFonts w:ascii="Arial" w:hAnsi="Arial" w:cs="Arial"/>
                <w:spacing w:val="-3"/>
                <w:sz w:val="20"/>
              </w:rPr>
            </w:pPr>
          </w:p>
        </w:tc>
      </w:tr>
      <w:tr w:rsidR="003F6CF4" w:rsidRPr="00B53A53" w14:paraId="78F46FE7" w14:textId="77777777" w:rsidTr="00AE6358">
        <w:tc>
          <w:tcPr>
            <w:tcW w:w="851" w:type="dxa"/>
          </w:tcPr>
          <w:p w14:paraId="326AE843"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4A5D12C7" w14:textId="77777777" w:rsidR="003F6CF4" w:rsidRPr="00B53A53"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 xml:space="preserve">OP34 </w:t>
            </w:r>
            <w:r>
              <w:rPr>
                <w:rFonts w:ascii="Arial" w:hAnsi="Arial" w:cs="Arial"/>
                <w:spacing w:val="-3"/>
                <w:sz w:val="20"/>
              </w:rPr>
              <w:t xml:space="preserve">“Bunker Transfer Procedures” Plan </w:t>
            </w:r>
            <w:r w:rsidRPr="00B53A53">
              <w:rPr>
                <w:rFonts w:ascii="Arial" w:hAnsi="Arial" w:cs="Arial"/>
                <w:spacing w:val="-3"/>
                <w:sz w:val="20"/>
              </w:rPr>
              <w:t>is completed and related documentation is readily available</w:t>
            </w:r>
          </w:p>
        </w:tc>
        <w:tc>
          <w:tcPr>
            <w:tcW w:w="708" w:type="dxa"/>
          </w:tcPr>
          <w:p w14:paraId="6FA63E39"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57ADFA0E"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485ED3E9"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62311FB0" w14:textId="77777777" w:rsidTr="00AE6358">
        <w:tc>
          <w:tcPr>
            <w:tcW w:w="851" w:type="dxa"/>
          </w:tcPr>
          <w:p w14:paraId="5475DE16"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0"/>
              </w:rPr>
            </w:pPr>
          </w:p>
        </w:tc>
        <w:tc>
          <w:tcPr>
            <w:tcW w:w="7518" w:type="dxa"/>
            <w:gridSpan w:val="7"/>
          </w:tcPr>
          <w:p w14:paraId="48D5E4DB" w14:textId="77777777" w:rsidR="003F6CF4" w:rsidRPr="00BD5364"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r w:rsidRPr="00BD5364">
              <w:rPr>
                <w:rFonts w:ascii="Arial" w:hAnsi="Arial" w:cs="Arial"/>
                <w:spacing w:val="-3"/>
                <w:sz w:val="20"/>
              </w:rPr>
              <w:t>Ample ullages are allowed for to avoid possibility of spills during transfer</w:t>
            </w:r>
          </w:p>
          <w:p w14:paraId="50B990DB" w14:textId="77777777" w:rsidR="003F6CF4" w:rsidRPr="00BD5364"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r w:rsidRPr="00BD5364">
              <w:rPr>
                <w:rFonts w:ascii="Arial" w:hAnsi="Arial" w:cs="Arial"/>
                <w:b/>
                <w:spacing w:val="-3"/>
                <w:sz w:val="20"/>
              </w:rPr>
              <w:t>Caution:</w:t>
            </w:r>
            <w:r w:rsidRPr="00BD5364">
              <w:rPr>
                <w:rFonts w:ascii="Arial" w:hAnsi="Arial" w:cs="Arial"/>
                <w:spacing w:val="-3"/>
                <w:sz w:val="20"/>
              </w:rPr>
              <w:t xml:space="preserve"> The density of VLSFO can vary significantly according to method of production. The density of the product to be bunkered shall be determined prior to commencing bunkering and where required the bunkering plan / checklist revised regarding tank filling data.</w:t>
            </w:r>
          </w:p>
        </w:tc>
        <w:tc>
          <w:tcPr>
            <w:tcW w:w="708" w:type="dxa"/>
          </w:tcPr>
          <w:p w14:paraId="79F6FF97"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c>
          <w:tcPr>
            <w:tcW w:w="567" w:type="dxa"/>
          </w:tcPr>
          <w:p w14:paraId="13B8427D"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c>
          <w:tcPr>
            <w:tcW w:w="568" w:type="dxa"/>
          </w:tcPr>
          <w:p w14:paraId="1EDB67FD"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r>
      <w:tr w:rsidR="003F6CF4" w:rsidRPr="00B53A53" w14:paraId="5F11B9F3" w14:textId="77777777" w:rsidTr="00AE6358">
        <w:tc>
          <w:tcPr>
            <w:tcW w:w="851" w:type="dxa"/>
          </w:tcPr>
          <w:p w14:paraId="1199876B"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49ECDD9A" w14:textId="77777777" w:rsidR="003F6CF4" w:rsidRPr="00B53A53"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Oil dispersants</w:t>
            </w:r>
            <w:r>
              <w:rPr>
                <w:rFonts w:ascii="Arial" w:hAnsi="Arial" w:cs="Arial"/>
                <w:spacing w:val="-3"/>
                <w:sz w:val="20"/>
              </w:rPr>
              <w:t xml:space="preserve"> (if allowed to be used by local authorities)</w:t>
            </w:r>
            <w:r w:rsidRPr="00B53A53">
              <w:rPr>
                <w:rFonts w:ascii="Arial" w:hAnsi="Arial" w:cs="Arial"/>
                <w:spacing w:val="-3"/>
                <w:sz w:val="20"/>
              </w:rPr>
              <w:t>, portable transfer pump (or other) and oil absorbent materials are ready and their location known to all involved in the transfer</w:t>
            </w:r>
          </w:p>
        </w:tc>
        <w:tc>
          <w:tcPr>
            <w:tcW w:w="708" w:type="dxa"/>
          </w:tcPr>
          <w:p w14:paraId="1EFE2C99"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1801A048"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116EB490"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6664CC2A" w14:textId="77777777" w:rsidTr="00AE6358">
        <w:tc>
          <w:tcPr>
            <w:tcW w:w="851" w:type="dxa"/>
          </w:tcPr>
          <w:p w14:paraId="46177D9D"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0E3ABDD0" w14:textId="77777777" w:rsidR="003F6CF4" w:rsidRPr="00B53A53"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Air vent spill containment (or other means) is in place to prevent a spill</w:t>
            </w:r>
          </w:p>
        </w:tc>
        <w:tc>
          <w:tcPr>
            <w:tcW w:w="708" w:type="dxa"/>
          </w:tcPr>
          <w:p w14:paraId="7E909CDD"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0CDED55B"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5BABBC54"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5614BDCC" w14:textId="77777777" w:rsidTr="00AE6358">
        <w:tc>
          <w:tcPr>
            <w:tcW w:w="851" w:type="dxa"/>
          </w:tcPr>
          <w:p w14:paraId="43F94571"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0"/>
              </w:rPr>
            </w:pPr>
          </w:p>
        </w:tc>
        <w:tc>
          <w:tcPr>
            <w:tcW w:w="7518" w:type="dxa"/>
            <w:gridSpan w:val="7"/>
          </w:tcPr>
          <w:p w14:paraId="4CE9E641"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r w:rsidRPr="00B53A53">
              <w:rPr>
                <w:rFonts w:ascii="Arial" w:hAnsi="Arial" w:cs="Arial"/>
                <w:spacing w:val="-3"/>
                <w:sz w:val="20"/>
              </w:rPr>
              <w:t xml:space="preserve">Illumination of the manifold area is adequate </w:t>
            </w:r>
          </w:p>
        </w:tc>
        <w:tc>
          <w:tcPr>
            <w:tcW w:w="708" w:type="dxa"/>
          </w:tcPr>
          <w:p w14:paraId="44331C29"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c>
          <w:tcPr>
            <w:tcW w:w="567" w:type="dxa"/>
          </w:tcPr>
          <w:p w14:paraId="77CC34D9"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c>
          <w:tcPr>
            <w:tcW w:w="568" w:type="dxa"/>
          </w:tcPr>
          <w:p w14:paraId="70144E82" w14:textId="77777777" w:rsidR="003F6CF4" w:rsidRPr="00B53A53"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0"/>
              </w:rPr>
            </w:pPr>
          </w:p>
        </w:tc>
      </w:tr>
      <w:tr w:rsidR="003F6CF4" w:rsidRPr="00B53A53" w14:paraId="4554766D" w14:textId="77777777" w:rsidTr="00AE6358">
        <w:tc>
          <w:tcPr>
            <w:tcW w:w="851" w:type="dxa"/>
          </w:tcPr>
          <w:p w14:paraId="74C21C97"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55CFB2C2" w14:textId="77777777" w:rsidR="003F6CF4" w:rsidRPr="00B53A53"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 xml:space="preserve">Transfer manifold valves </w:t>
            </w:r>
            <w:r w:rsidRPr="00B53A53">
              <w:rPr>
                <w:rFonts w:ascii="Arial" w:hAnsi="Arial" w:cs="Arial"/>
                <w:b/>
                <w:i/>
                <w:spacing w:val="-3"/>
                <w:sz w:val="20"/>
              </w:rPr>
              <w:t>not</w:t>
            </w:r>
            <w:r w:rsidRPr="00B53A53">
              <w:rPr>
                <w:rFonts w:ascii="Arial" w:hAnsi="Arial" w:cs="Arial"/>
                <w:spacing w:val="-3"/>
                <w:sz w:val="20"/>
              </w:rPr>
              <w:t xml:space="preserve"> in use are properly closed and blank flanges are oil tight with all nuts and bolts fitted</w:t>
            </w:r>
          </w:p>
        </w:tc>
        <w:tc>
          <w:tcPr>
            <w:tcW w:w="708" w:type="dxa"/>
          </w:tcPr>
          <w:p w14:paraId="1C099784"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37067107"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0D2AFDBA"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090499E9" w14:textId="77777777" w:rsidTr="00AE6358">
        <w:tc>
          <w:tcPr>
            <w:tcW w:w="851" w:type="dxa"/>
          </w:tcPr>
          <w:p w14:paraId="545013BB"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1F11C880" w14:textId="77777777" w:rsidR="003F6CF4" w:rsidRPr="00B53A53"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 xml:space="preserve">Transfer lines and valve system are lined up and double checked </w:t>
            </w:r>
          </w:p>
        </w:tc>
        <w:tc>
          <w:tcPr>
            <w:tcW w:w="708" w:type="dxa"/>
          </w:tcPr>
          <w:p w14:paraId="084588A1"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6E974FD1"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3DDE0222"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0ADD8359" w14:textId="77777777" w:rsidTr="00AE6358">
        <w:tc>
          <w:tcPr>
            <w:tcW w:w="851" w:type="dxa"/>
          </w:tcPr>
          <w:p w14:paraId="10914508"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3011FF07" w14:textId="77777777" w:rsidR="003F6CF4" w:rsidRPr="008D68C9" w:rsidRDefault="003F6CF4" w:rsidP="00AB079D">
            <w:pPr>
              <w:suppressAutoHyphens/>
              <w:spacing w:beforeLines="20" w:before="48" w:afterLines="20" w:after="48"/>
              <w:jc w:val="both"/>
              <w:rPr>
                <w:rFonts w:ascii="Arial" w:hAnsi="Arial" w:cs="Arial"/>
                <w:spacing w:val="-3"/>
                <w:sz w:val="20"/>
              </w:rPr>
            </w:pPr>
            <w:r w:rsidRPr="008D68C9">
              <w:rPr>
                <w:rFonts w:ascii="Arial" w:hAnsi="Arial" w:cs="Arial"/>
                <w:spacing w:val="-3"/>
                <w:sz w:val="20"/>
              </w:rPr>
              <w:t xml:space="preserve">Transfer Pump's Emergency Stop tested and reset back </w:t>
            </w:r>
          </w:p>
        </w:tc>
        <w:tc>
          <w:tcPr>
            <w:tcW w:w="708" w:type="dxa"/>
          </w:tcPr>
          <w:p w14:paraId="3D716F15"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43BF53AB"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1DF99533"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33C58EDD" w14:textId="77777777" w:rsidTr="00AE6358">
        <w:tc>
          <w:tcPr>
            <w:tcW w:w="851" w:type="dxa"/>
          </w:tcPr>
          <w:p w14:paraId="6F049B30"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1EC26093" w14:textId="77777777" w:rsidR="003F6CF4" w:rsidRPr="00B53A53"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Transfer hose is properly connected to ship's manifold</w:t>
            </w:r>
          </w:p>
        </w:tc>
        <w:tc>
          <w:tcPr>
            <w:tcW w:w="708" w:type="dxa"/>
          </w:tcPr>
          <w:p w14:paraId="21FF9CAE"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662A784E"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065631EA"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51E8B7F3" w14:textId="77777777" w:rsidTr="00AE6358">
        <w:tc>
          <w:tcPr>
            <w:tcW w:w="851" w:type="dxa"/>
          </w:tcPr>
          <w:p w14:paraId="3D06783F"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3C3FD910" w14:textId="77777777" w:rsidR="003F6CF4" w:rsidRPr="00B53A53"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Drip trays are in position below the transfer manifold connections and there are no connections outside the containment area</w:t>
            </w:r>
          </w:p>
        </w:tc>
        <w:tc>
          <w:tcPr>
            <w:tcW w:w="708" w:type="dxa"/>
          </w:tcPr>
          <w:p w14:paraId="7876FBEC"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07AB8705"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5A678F13"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55357A" w14:paraId="5E8E70A1" w14:textId="77777777" w:rsidTr="00AE6358">
        <w:tc>
          <w:tcPr>
            <w:tcW w:w="851" w:type="dxa"/>
          </w:tcPr>
          <w:p w14:paraId="67E5BC44" w14:textId="77777777" w:rsidR="003F6CF4" w:rsidRPr="0055357A"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center"/>
              <w:rPr>
                <w:rFonts w:ascii="Univers (W1)" w:hAnsi="Univers (W1)"/>
                <w:spacing w:val="-3"/>
                <w:sz w:val="20"/>
              </w:rPr>
            </w:pPr>
          </w:p>
        </w:tc>
        <w:tc>
          <w:tcPr>
            <w:tcW w:w="7518" w:type="dxa"/>
            <w:gridSpan w:val="7"/>
          </w:tcPr>
          <w:p w14:paraId="7374787B" w14:textId="77777777" w:rsidR="003F6CF4" w:rsidRPr="00B53A53" w:rsidRDefault="003F6CF4" w:rsidP="00AB079D">
            <w:pPr>
              <w:suppressAutoHyphens/>
              <w:spacing w:beforeLines="20" w:before="48"/>
              <w:jc w:val="both"/>
              <w:rPr>
                <w:rFonts w:ascii="Arial" w:hAnsi="Arial" w:cs="Arial"/>
                <w:spacing w:val="-3"/>
                <w:sz w:val="20"/>
              </w:rPr>
            </w:pPr>
            <w:r w:rsidRPr="00B53A53">
              <w:rPr>
                <w:rFonts w:ascii="Arial" w:hAnsi="Arial" w:cs="Arial"/>
                <w:spacing w:val="-3"/>
                <w:sz w:val="20"/>
              </w:rPr>
              <w:t>Pre-bunker/pre-transfer conference held with barge/</w:t>
            </w:r>
            <w:r>
              <w:rPr>
                <w:rFonts w:ascii="Arial" w:hAnsi="Arial" w:cs="Arial"/>
                <w:spacing w:val="-3"/>
                <w:sz w:val="20"/>
              </w:rPr>
              <w:t>truck/</w:t>
            </w:r>
            <w:r w:rsidRPr="00B53A53">
              <w:rPr>
                <w:rFonts w:ascii="Arial" w:hAnsi="Arial" w:cs="Arial"/>
                <w:spacing w:val="-3"/>
                <w:sz w:val="20"/>
              </w:rPr>
              <w:t xml:space="preserve">shore </w:t>
            </w:r>
            <w:r>
              <w:rPr>
                <w:rFonts w:ascii="Arial" w:hAnsi="Arial" w:cs="Arial"/>
                <w:spacing w:val="-3"/>
                <w:sz w:val="20"/>
              </w:rPr>
              <w:t>to discuss</w:t>
            </w:r>
            <w:r w:rsidRPr="00B53A53">
              <w:rPr>
                <w:rFonts w:ascii="Arial" w:hAnsi="Arial" w:cs="Arial"/>
                <w:spacing w:val="-3"/>
                <w:sz w:val="20"/>
              </w:rPr>
              <w:t xml:space="preserve"> their responsibility </w:t>
            </w:r>
            <w:r>
              <w:rPr>
                <w:rFonts w:ascii="Arial" w:hAnsi="Arial" w:cs="Arial"/>
                <w:spacing w:val="-3"/>
                <w:sz w:val="20"/>
              </w:rPr>
              <w:t xml:space="preserve">and agreement </w:t>
            </w:r>
            <w:r w:rsidRPr="00B53A53">
              <w:rPr>
                <w:rFonts w:ascii="Arial" w:hAnsi="Arial" w:cs="Arial"/>
                <w:spacing w:val="-3"/>
                <w:sz w:val="20"/>
              </w:rPr>
              <w:t>to provide, as applicable</w:t>
            </w:r>
            <w:r>
              <w:rPr>
                <w:rFonts w:ascii="Arial" w:hAnsi="Arial" w:cs="Arial"/>
                <w:spacing w:val="-3"/>
                <w:sz w:val="20"/>
              </w:rPr>
              <w:t xml:space="preserve"> and required</w:t>
            </w:r>
            <w:r w:rsidRPr="00B53A53">
              <w:rPr>
                <w:rFonts w:ascii="Arial" w:hAnsi="Arial" w:cs="Arial"/>
                <w:spacing w:val="-3"/>
                <w:sz w:val="20"/>
              </w:rPr>
              <w:t>, compliant:</w:t>
            </w:r>
          </w:p>
          <w:p w14:paraId="563F0995" w14:textId="77777777" w:rsidR="003F6CF4" w:rsidRPr="00B9712E" w:rsidRDefault="003F6CF4" w:rsidP="00AB079D">
            <w:pPr>
              <w:numPr>
                <w:ilvl w:val="0"/>
                <w:numId w:val="2"/>
              </w:numPr>
              <w:suppressAutoHyphens/>
              <w:ind w:left="714" w:hanging="357"/>
              <w:jc w:val="both"/>
              <w:rPr>
                <w:rFonts w:ascii="Arial" w:hAnsi="Arial" w:cs="Arial"/>
                <w:spacing w:val="-3"/>
                <w:sz w:val="20"/>
              </w:rPr>
            </w:pPr>
            <w:r w:rsidRPr="00B9712E">
              <w:rPr>
                <w:rFonts w:ascii="Arial" w:hAnsi="Arial" w:cs="Arial"/>
                <w:spacing w:val="-3"/>
                <w:sz w:val="20"/>
              </w:rPr>
              <w:t>oily water</w:t>
            </w:r>
            <w:r>
              <w:rPr>
                <w:rFonts w:ascii="Arial" w:hAnsi="Arial" w:cs="Arial"/>
                <w:spacing w:val="-3"/>
                <w:sz w:val="20"/>
              </w:rPr>
              <w:t xml:space="preserve"> / sludge</w:t>
            </w:r>
            <w:r w:rsidRPr="00B9712E">
              <w:rPr>
                <w:rFonts w:ascii="Arial" w:hAnsi="Arial" w:cs="Arial"/>
                <w:spacing w:val="-3"/>
                <w:sz w:val="20"/>
              </w:rPr>
              <w:t xml:space="preserve"> receipts</w:t>
            </w:r>
          </w:p>
          <w:p w14:paraId="4B5F7F8E" w14:textId="77777777" w:rsidR="003F6CF4" w:rsidRDefault="003F6CF4" w:rsidP="00AB079D">
            <w:pPr>
              <w:numPr>
                <w:ilvl w:val="0"/>
                <w:numId w:val="2"/>
              </w:numPr>
              <w:suppressAutoHyphens/>
              <w:ind w:left="714" w:hanging="357"/>
              <w:jc w:val="both"/>
              <w:rPr>
                <w:rFonts w:ascii="Arial" w:hAnsi="Arial" w:cs="Arial"/>
                <w:spacing w:val="-3"/>
                <w:sz w:val="20"/>
              </w:rPr>
            </w:pPr>
            <w:r w:rsidRPr="00B53A53">
              <w:rPr>
                <w:rFonts w:ascii="Arial" w:hAnsi="Arial" w:cs="Arial"/>
                <w:spacing w:val="-3"/>
                <w:sz w:val="20"/>
              </w:rPr>
              <w:t>bunker delivery notes</w:t>
            </w:r>
            <w:r>
              <w:rPr>
                <w:rFonts w:ascii="Arial" w:hAnsi="Arial" w:cs="Arial"/>
                <w:spacing w:val="-3"/>
                <w:sz w:val="20"/>
              </w:rPr>
              <w:t xml:space="preserve"> (BDN) compliant with </w:t>
            </w:r>
            <w:proofErr w:type="spellStart"/>
            <w:r>
              <w:rPr>
                <w:rFonts w:ascii="Arial" w:hAnsi="Arial" w:cs="Arial"/>
                <w:spacing w:val="-3"/>
                <w:sz w:val="20"/>
              </w:rPr>
              <w:t>Marpol</w:t>
            </w:r>
            <w:proofErr w:type="spellEnd"/>
            <w:r>
              <w:rPr>
                <w:rFonts w:ascii="Arial" w:hAnsi="Arial" w:cs="Arial"/>
                <w:spacing w:val="-3"/>
                <w:sz w:val="20"/>
              </w:rPr>
              <w:t xml:space="preserve"> VI</w:t>
            </w:r>
          </w:p>
          <w:p w14:paraId="29AD500A" w14:textId="77777777" w:rsidR="003F6CF4" w:rsidRPr="00BD5364" w:rsidRDefault="003F6CF4" w:rsidP="00AB079D">
            <w:pPr>
              <w:numPr>
                <w:ilvl w:val="0"/>
                <w:numId w:val="2"/>
              </w:numPr>
              <w:suppressAutoHyphens/>
              <w:jc w:val="both"/>
              <w:rPr>
                <w:rFonts w:ascii="Arial" w:hAnsi="Arial" w:cs="Arial"/>
                <w:spacing w:val="-3"/>
                <w:sz w:val="20"/>
              </w:rPr>
            </w:pPr>
            <w:r w:rsidRPr="00BD5364">
              <w:rPr>
                <w:rFonts w:ascii="Arial" w:hAnsi="Arial" w:cs="Arial"/>
                <w:spacing w:val="-3"/>
                <w:sz w:val="20"/>
              </w:rPr>
              <w:t>obtained pre-delivery typical fuel parameters checked against the draft Bunker Delivery Note (BDN)</w:t>
            </w:r>
          </w:p>
          <w:p w14:paraId="78E46739" w14:textId="77777777" w:rsidR="003F6CF4" w:rsidRPr="00B53A53" w:rsidRDefault="003F6CF4" w:rsidP="00AB079D">
            <w:pPr>
              <w:numPr>
                <w:ilvl w:val="0"/>
                <w:numId w:val="2"/>
              </w:numPr>
              <w:suppressAutoHyphens/>
              <w:ind w:left="714" w:hanging="357"/>
              <w:jc w:val="both"/>
              <w:rPr>
                <w:rFonts w:ascii="Arial" w:hAnsi="Arial" w:cs="Arial"/>
                <w:spacing w:val="-3"/>
                <w:sz w:val="20"/>
              </w:rPr>
            </w:pPr>
            <w:r w:rsidRPr="00B53A53">
              <w:rPr>
                <w:rFonts w:ascii="Arial" w:hAnsi="Arial" w:cs="Arial"/>
                <w:spacing w:val="-3"/>
                <w:sz w:val="20"/>
              </w:rPr>
              <w:t>MARPOL Annex VI sample</w:t>
            </w:r>
            <w:r>
              <w:rPr>
                <w:rFonts w:ascii="Arial" w:hAnsi="Arial" w:cs="Arial"/>
                <w:spacing w:val="-3"/>
                <w:sz w:val="20"/>
              </w:rPr>
              <w:t xml:space="preserve"> (for each BDN) collected at the ship’s manifold via a continuous drip method / representative of the fuel bunkered</w:t>
            </w:r>
          </w:p>
          <w:p w14:paraId="6D58DC82" w14:textId="77777777" w:rsidR="003F6CF4" w:rsidRDefault="003F6CF4" w:rsidP="00AB079D">
            <w:pPr>
              <w:numPr>
                <w:ilvl w:val="0"/>
                <w:numId w:val="2"/>
              </w:numPr>
              <w:suppressAutoHyphens/>
              <w:ind w:left="714" w:hanging="357"/>
              <w:jc w:val="both"/>
              <w:rPr>
                <w:rFonts w:ascii="Arial" w:hAnsi="Arial" w:cs="Arial"/>
                <w:spacing w:val="-3"/>
                <w:sz w:val="20"/>
              </w:rPr>
            </w:pPr>
            <w:r w:rsidRPr="00B53A53">
              <w:rPr>
                <w:rFonts w:ascii="Arial" w:hAnsi="Arial" w:cs="Arial"/>
                <w:spacing w:val="-3"/>
                <w:sz w:val="20"/>
              </w:rPr>
              <w:t>bunker MSDS (</w:t>
            </w:r>
            <w:r>
              <w:rPr>
                <w:rFonts w:ascii="Arial" w:hAnsi="Arial" w:cs="Arial"/>
                <w:spacing w:val="-3"/>
                <w:sz w:val="20"/>
              </w:rPr>
              <w:t xml:space="preserve">OP64 </w:t>
            </w:r>
            <w:r w:rsidRPr="00B53A53">
              <w:rPr>
                <w:rFonts w:ascii="Arial" w:hAnsi="Arial" w:cs="Arial"/>
                <w:spacing w:val="-3"/>
                <w:sz w:val="20"/>
              </w:rPr>
              <w:t xml:space="preserve">Marine Sulphur Record Book </w:t>
            </w:r>
            <w:r>
              <w:rPr>
                <w:rFonts w:ascii="Arial" w:hAnsi="Arial" w:cs="Arial"/>
                <w:spacing w:val="-3"/>
                <w:sz w:val="20"/>
              </w:rPr>
              <w:t xml:space="preserve">(MSRB), </w:t>
            </w:r>
            <w:r w:rsidRPr="00B53A53">
              <w:rPr>
                <w:rFonts w:ascii="Arial" w:hAnsi="Arial" w:cs="Arial"/>
                <w:spacing w:val="-3"/>
                <w:sz w:val="20"/>
              </w:rPr>
              <w:t>Appx1</w:t>
            </w:r>
            <w:r>
              <w:rPr>
                <w:rFonts w:ascii="Arial" w:hAnsi="Arial" w:cs="Arial"/>
                <w:spacing w:val="-3"/>
                <w:sz w:val="20"/>
              </w:rPr>
              <w:t>,</w:t>
            </w:r>
            <w:r w:rsidRPr="00B53A53">
              <w:rPr>
                <w:rFonts w:ascii="Arial" w:hAnsi="Arial" w:cs="Arial"/>
                <w:spacing w:val="-3"/>
                <w:sz w:val="20"/>
              </w:rPr>
              <w:t xml:space="preserve"> Item 7</w:t>
            </w:r>
            <w:r>
              <w:rPr>
                <w:rFonts w:ascii="Arial" w:hAnsi="Arial" w:cs="Arial"/>
                <w:spacing w:val="-3"/>
                <w:sz w:val="20"/>
              </w:rPr>
              <w:t>)</w:t>
            </w:r>
          </w:p>
          <w:p w14:paraId="05104929" w14:textId="77777777" w:rsidR="003F6CF4" w:rsidRPr="00B1170D" w:rsidRDefault="003F6CF4" w:rsidP="00AB079D">
            <w:pPr>
              <w:numPr>
                <w:ilvl w:val="0"/>
                <w:numId w:val="2"/>
              </w:numPr>
              <w:suppressAutoHyphens/>
              <w:ind w:left="714" w:hanging="357"/>
              <w:jc w:val="both"/>
              <w:rPr>
                <w:rFonts w:ascii="Arial" w:hAnsi="Arial" w:cs="Arial"/>
                <w:spacing w:val="-3"/>
                <w:sz w:val="20"/>
              </w:rPr>
            </w:pPr>
            <w:r>
              <w:rPr>
                <w:rFonts w:ascii="Arial" w:hAnsi="Arial" w:cs="Arial"/>
                <w:spacing w:val="-3"/>
                <w:sz w:val="20"/>
              </w:rPr>
              <w:t>certified and pre-tested transfer hose (incl. its assemblies and connections) in good condition</w:t>
            </w:r>
          </w:p>
        </w:tc>
        <w:tc>
          <w:tcPr>
            <w:tcW w:w="708" w:type="dxa"/>
          </w:tcPr>
          <w:p w14:paraId="5CD36CF4" w14:textId="77777777" w:rsidR="003F6CF4" w:rsidRPr="0055357A"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0"/>
              </w:rPr>
            </w:pPr>
          </w:p>
        </w:tc>
        <w:tc>
          <w:tcPr>
            <w:tcW w:w="567" w:type="dxa"/>
          </w:tcPr>
          <w:p w14:paraId="3607BC49" w14:textId="77777777" w:rsidR="003F6CF4" w:rsidRPr="0055357A"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0"/>
              </w:rPr>
            </w:pPr>
          </w:p>
        </w:tc>
        <w:tc>
          <w:tcPr>
            <w:tcW w:w="568" w:type="dxa"/>
          </w:tcPr>
          <w:p w14:paraId="61CF08B8" w14:textId="77777777" w:rsidR="003F6CF4" w:rsidRPr="0055357A"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0"/>
              </w:rPr>
            </w:pPr>
          </w:p>
        </w:tc>
      </w:tr>
      <w:tr w:rsidR="003F6CF4" w:rsidRPr="0055357A" w14:paraId="42F4E0D7" w14:textId="77777777" w:rsidTr="00AE6358">
        <w:tc>
          <w:tcPr>
            <w:tcW w:w="851" w:type="dxa"/>
          </w:tcPr>
          <w:p w14:paraId="1983BF03" w14:textId="77777777" w:rsidR="003F6CF4" w:rsidRPr="0055357A"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center"/>
              <w:rPr>
                <w:rFonts w:ascii="Univers (W1)" w:hAnsi="Univers (W1)"/>
                <w:spacing w:val="-3"/>
                <w:sz w:val="20"/>
              </w:rPr>
            </w:pPr>
          </w:p>
        </w:tc>
        <w:tc>
          <w:tcPr>
            <w:tcW w:w="7518" w:type="dxa"/>
            <w:gridSpan w:val="7"/>
          </w:tcPr>
          <w:p w14:paraId="6E43867E" w14:textId="77777777" w:rsidR="003F6CF4" w:rsidRPr="0055357A"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0"/>
              </w:rPr>
            </w:pPr>
            <w:r w:rsidRPr="0055357A">
              <w:rPr>
                <w:rFonts w:ascii="Univers (W1)" w:hAnsi="Univers (W1)"/>
                <w:spacing w:val="-3"/>
                <w:sz w:val="20"/>
              </w:rPr>
              <w:t>Barge/</w:t>
            </w:r>
            <w:r>
              <w:rPr>
                <w:rFonts w:ascii="Univers (W1)" w:hAnsi="Univers (W1)"/>
                <w:spacing w:val="-3"/>
                <w:sz w:val="20"/>
              </w:rPr>
              <w:t>truck/</w:t>
            </w:r>
            <w:r w:rsidRPr="0055357A">
              <w:rPr>
                <w:rFonts w:ascii="Univers (W1)" w:hAnsi="Univers (W1)"/>
                <w:spacing w:val="-3"/>
                <w:sz w:val="20"/>
              </w:rPr>
              <w:t>shore agree to provide and deploy oil spill booms (if required by local regulations)</w:t>
            </w:r>
          </w:p>
        </w:tc>
        <w:tc>
          <w:tcPr>
            <w:tcW w:w="708" w:type="dxa"/>
          </w:tcPr>
          <w:p w14:paraId="2F8B76A7" w14:textId="77777777" w:rsidR="003F6CF4" w:rsidRPr="0055357A"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0"/>
              </w:rPr>
            </w:pPr>
          </w:p>
        </w:tc>
        <w:tc>
          <w:tcPr>
            <w:tcW w:w="567" w:type="dxa"/>
          </w:tcPr>
          <w:p w14:paraId="1453A748" w14:textId="77777777" w:rsidR="003F6CF4" w:rsidRPr="0055357A"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0"/>
              </w:rPr>
            </w:pPr>
          </w:p>
        </w:tc>
        <w:tc>
          <w:tcPr>
            <w:tcW w:w="568" w:type="dxa"/>
          </w:tcPr>
          <w:p w14:paraId="68453AFD" w14:textId="77777777" w:rsidR="003F6CF4" w:rsidRPr="0055357A"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0"/>
              </w:rPr>
            </w:pPr>
          </w:p>
        </w:tc>
      </w:tr>
      <w:tr w:rsidR="003F6CF4" w:rsidRPr="00B53A53" w14:paraId="6CC3BAFC" w14:textId="77777777" w:rsidTr="00AE6358">
        <w:tc>
          <w:tcPr>
            <w:tcW w:w="851" w:type="dxa"/>
          </w:tcPr>
          <w:p w14:paraId="47626548"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24D45872" w14:textId="77777777" w:rsidR="003F6CF4"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 xml:space="preserve">Clear communications are agreed and established with </w:t>
            </w:r>
            <w:r>
              <w:rPr>
                <w:rFonts w:ascii="Arial" w:hAnsi="Arial" w:cs="Arial"/>
                <w:spacing w:val="-3"/>
                <w:sz w:val="20"/>
              </w:rPr>
              <w:t>barge/truck/</w:t>
            </w:r>
            <w:r w:rsidRPr="00B53A53">
              <w:rPr>
                <w:rFonts w:ascii="Arial" w:hAnsi="Arial" w:cs="Arial"/>
                <w:spacing w:val="-3"/>
                <w:sz w:val="20"/>
              </w:rPr>
              <w:t>shore</w:t>
            </w:r>
            <w:r>
              <w:rPr>
                <w:rFonts w:ascii="Arial" w:hAnsi="Arial" w:cs="Arial"/>
                <w:spacing w:val="-3"/>
                <w:sz w:val="20"/>
              </w:rPr>
              <w:t xml:space="preserve">. </w:t>
            </w:r>
          </w:p>
          <w:p w14:paraId="0151C65D" w14:textId="77777777" w:rsidR="003F6CF4" w:rsidRPr="00B53A53" w:rsidRDefault="003F6CF4" w:rsidP="00AB079D">
            <w:pPr>
              <w:suppressAutoHyphens/>
              <w:spacing w:beforeLines="20" w:before="48" w:afterLines="20" w:after="48"/>
              <w:jc w:val="both"/>
              <w:rPr>
                <w:rFonts w:ascii="Arial" w:hAnsi="Arial" w:cs="Arial"/>
                <w:spacing w:val="-3"/>
                <w:sz w:val="20"/>
              </w:rPr>
            </w:pPr>
            <w:r>
              <w:rPr>
                <w:rFonts w:ascii="Arial" w:hAnsi="Arial" w:cs="Arial"/>
                <w:spacing w:val="-3"/>
                <w:sz w:val="20"/>
              </w:rPr>
              <w:t>(If bunker supplier personnel (</w:t>
            </w:r>
            <w:proofErr w:type="spellStart"/>
            <w:r>
              <w:rPr>
                <w:rFonts w:ascii="Arial" w:hAnsi="Arial" w:cs="Arial"/>
                <w:spacing w:val="-3"/>
                <w:sz w:val="20"/>
              </w:rPr>
              <w:t>ie</w:t>
            </w:r>
            <w:proofErr w:type="spellEnd"/>
            <w:r>
              <w:rPr>
                <w:rFonts w:ascii="Arial" w:hAnsi="Arial" w:cs="Arial"/>
                <w:spacing w:val="-3"/>
                <w:sz w:val="20"/>
              </w:rPr>
              <w:t xml:space="preserve"> truck driver) do not speak English - control measures in place to ensure translation and mutual understanding)  </w:t>
            </w:r>
          </w:p>
        </w:tc>
        <w:tc>
          <w:tcPr>
            <w:tcW w:w="708" w:type="dxa"/>
          </w:tcPr>
          <w:p w14:paraId="3933930F"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0A9D85EA"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58270A51"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0EA68F0A" w14:textId="77777777" w:rsidTr="00AE6358">
        <w:tc>
          <w:tcPr>
            <w:tcW w:w="851" w:type="dxa"/>
          </w:tcPr>
          <w:p w14:paraId="2BE95587"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3182D8D0" w14:textId="77777777" w:rsidR="003F6CF4" w:rsidRPr="00B53A53" w:rsidRDefault="003F6CF4" w:rsidP="00AB079D">
            <w:pPr>
              <w:suppressAutoHyphens/>
              <w:spacing w:beforeLines="20" w:before="48" w:afterLines="20" w:after="48"/>
              <w:jc w:val="both"/>
              <w:rPr>
                <w:rFonts w:ascii="Arial" w:hAnsi="Arial" w:cs="Arial"/>
                <w:spacing w:val="-3"/>
                <w:sz w:val="20"/>
              </w:rPr>
            </w:pPr>
            <w:r w:rsidRPr="00B53A53">
              <w:rPr>
                <w:rFonts w:ascii="Arial" w:hAnsi="Arial" w:cs="Arial"/>
                <w:spacing w:val="-3"/>
                <w:sz w:val="20"/>
              </w:rPr>
              <w:t xml:space="preserve">Maximum load / discharge rates, maximum working pressures, and transfer quantities are fully agreed with </w:t>
            </w:r>
            <w:r>
              <w:rPr>
                <w:rFonts w:ascii="Arial" w:hAnsi="Arial" w:cs="Arial"/>
                <w:spacing w:val="-3"/>
                <w:sz w:val="20"/>
              </w:rPr>
              <w:t>barge/truck/</w:t>
            </w:r>
            <w:r w:rsidRPr="00B53A53">
              <w:rPr>
                <w:rFonts w:ascii="Arial" w:hAnsi="Arial" w:cs="Arial"/>
                <w:spacing w:val="-3"/>
                <w:sz w:val="20"/>
              </w:rPr>
              <w:t>shore</w:t>
            </w:r>
          </w:p>
        </w:tc>
        <w:tc>
          <w:tcPr>
            <w:tcW w:w="708" w:type="dxa"/>
          </w:tcPr>
          <w:p w14:paraId="03C462F5"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2014F7BE"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5F710A57"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1D1CC44D" w14:textId="77777777" w:rsidTr="00AE6358">
        <w:tc>
          <w:tcPr>
            <w:tcW w:w="851" w:type="dxa"/>
          </w:tcPr>
          <w:p w14:paraId="26CA2789"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345B6F63" w14:textId="77777777" w:rsidR="003F6CF4" w:rsidRPr="00986677" w:rsidRDefault="003F6CF4" w:rsidP="00AB079D">
            <w:pPr>
              <w:suppressAutoHyphens/>
              <w:jc w:val="both"/>
              <w:rPr>
                <w:rFonts w:ascii="Arial" w:hAnsi="Arial" w:cs="Arial"/>
                <w:spacing w:val="-3"/>
                <w:sz w:val="20"/>
              </w:rPr>
            </w:pPr>
            <w:r>
              <w:rPr>
                <w:rFonts w:ascii="Arial" w:hAnsi="Arial" w:cs="Arial"/>
                <w:spacing w:val="-3"/>
                <w:sz w:val="20"/>
              </w:rPr>
              <w:t>Transfer hose and its assemblies/connections visually inspected by ship’s crew as best as practicable and found in good working condition (without significant wear, chafing, cracks, splits, bulges, deterioration, tears, corrosion etc that could compromise oil tightness)</w:t>
            </w:r>
          </w:p>
        </w:tc>
        <w:tc>
          <w:tcPr>
            <w:tcW w:w="708" w:type="dxa"/>
          </w:tcPr>
          <w:p w14:paraId="32CD00C8"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7DA3CDFF"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1022AB92"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7E8442EF" w14:textId="77777777" w:rsidTr="00AE6358">
        <w:tc>
          <w:tcPr>
            <w:tcW w:w="851" w:type="dxa"/>
          </w:tcPr>
          <w:p w14:paraId="73A383A7"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62FE9B05" w14:textId="77777777" w:rsidR="003F6CF4" w:rsidRPr="002B385F" w:rsidRDefault="003F6CF4" w:rsidP="00AB079D">
            <w:pPr>
              <w:suppressAutoHyphens/>
              <w:jc w:val="both"/>
              <w:rPr>
                <w:rFonts w:ascii="Arial" w:hAnsi="Arial" w:cs="Arial"/>
                <w:spacing w:val="-3"/>
                <w:sz w:val="20"/>
              </w:rPr>
            </w:pPr>
            <w:r>
              <w:rPr>
                <w:rFonts w:ascii="Arial" w:hAnsi="Arial" w:cs="Arial"/>
                <w:spacing w:val="-3"/>
                <w:sz w:val="20"/>
              </w:rPr>
              <w:t xml:space="preserve">Transfer hose constructed of durable and resistant material suitable </w:t>
            </w:r>
            <w:r w:rsidRPr="00E25310">
              <w:rPr>
                <w:rFonts w:ascii="Arial" w:hAnsi="Arial" w:cs="Arial"/>
                <w:spacing w:val="-3"/>
                <w:sz w:val="20"/>
              </w:rPr>
              <w:t>and certified</w:t>
            </w:r>
            <w:r>
              <w:rPr>
                <w:rFonts w:ascii="Arial" w:hAnsi="Arial" w:cs="Arial"/>
                <w:spacing w:val="-3"/>
                <w:sz w:val="20"/>
              </w:rPr>
              <w:t xml:space="preserve"> for oil transfer </w:t>
            </w:r>
          </w:p>
        </w:tc>
        <w:tc>
          <w:tcPr>
            <w:tcW w:w="708" w:type="dxa"/>
          </w:tcPr>
          <w:p w14:paraId="5C8E0AAC"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503C4BFD"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343C0B24"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0FE54B71" w14:textId="77777777" w:rsidTr="00AE6358">
        <w:tc>
          <w:tcPr>
            <w:tcW w:w="851" w:type="dxa"/>
          </w:tcPr>
          <w:p w14:paraId="3308C961"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73226022" w14:textId="77777777" w:rsidR="003F6CF4" w:rsidRDefault="003F6CF4" w:rsidP="00AB079D">
            <w:pPr>
              <w:suppressAutoHyphens/>
              <w:jc w:val="both"/>
              <w:rPr>
                <w:rFonts w:ascii="Arial" w:hAnsi="Arial" w:cs="Arial"/>
                <w:spacing w:val="-3"/>
                <w:sz w:val="20"/>
              </w:rPr>
            </w:pPr>
            <w:r>
              <w:rPr>
                <w:rFonts w:ascii="Arial" w:hAnsi="Arial" w:cs="Arial"/>
                <w:spacing w:val="-3"/>
                <w:sz w:val="20"/>
              </w:rPr>
              <w:t>Suitably sized connections (</w:t>
            </w:r>
            <w:proofErr w:type="spellStart"/>
            <w:r>
              <w:rPr>
                <w:rFonts w:ascii="Arial" w:hAnsi="Arial" w:cs="Arial"/>
                <w:spacing w:val="-3"/>
                <w:sz w:val="20"/>
              </w:rPr>
              <w:t>Marpol</w:t>
            </w:r>
            <w:proofErr w:type="spellEnd"/>
            <w:r>
              <w:rPr>
                <w:rFonts w:ascii="Arial" w:hAnsi="Arial" w:cs="Arial"/>
                <w:spacing w:val="-3"/>
                <w:sz w:val="20"/>
              </w:rPr>
              <w:t xml:space="preserve"> I standard connection) or interconnecting oil tight flanges available to match ship’s connections/manifold. </w:t>
            </w:r>
          </w:p>
          <w:p w14:paraId="08CEE6A6" w14:textId="77777777" w:rsidR="003F6CF4" w:rsidRDefault="003F6CF4" w:rsidP="00AB079D">
            <w:pPr>
              <w:suppressAutoHyphens/>
              <w:jc w:val="both"/>
              <w:rPr>
                <w:rFonts w:ascii="Arial" w:hAnsi="Arial" w:cs="Arial"/>
                <w:spacing w:val="-3"/>
                <w:sz w:val="20"/>
              </w:rPr>
            </w:pPr>
            <w:r>
              <w:rPr>
                <w:rFonts w:ascii="Arial" w:hAnsi="Arial" w:cs="Arial"/>
                <w:spacing w:val="-3"/>
                <w:sz w:val="20"/>
              </w:rPr>
              <w:t xml:space="preserve">No clamps are to be used unless supported by a robust risk assessment.  </w:t>
            </w:r>
          </w:p>
        </w:tc>
        <w:tc>
          <w:tcPr>
            <w:tcW w:w="708" w:type="dxa"/>
          </w:tcPr>
          <w:p w14:paraId="0473302C"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520BAE7F"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253225EA"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6CD5EEAF" w14:textId="77777777" w:rsidTr="00AE6358">
        <w:tc>
          <w:tcPr>
            <w:tcW w:w="851" w:type="dxa"/>
          </w:tcPr>
          <w:p w14:paraId="6A8BE1D3"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13634933" w14:textId="77777777" w:rsidR="003F6CF4" w:rsidRPr="002B385F" w:rsidRDefault="003F6CF4" w:rsidP="00AB079D">
            <w:pPr>
              <w:suppressAutoHyphens/>
              <w:jc w:val="both"/>
              <w:rPr>
                <w:rFonts w:ascii="Arial" w:hAnsi="Arial" w:cs="Arial"/>
                <w:spacing w:val="-3"/>
                <w:sz w:val="20"/>
              </w:rPr>
            </w:pPr>
            <w:r w:rsidRPr="002B385F">
              <w:rPr>
                <w:rFonts w:ascii="Arial" w:hAnsi="Arial" w:cs="Arial"/>
                <w:spacing w:val="-3"/>
                <w:sz w:val="20"/>
              </w:rPr>
              <w:t>If form/documentation/checklist not in English is presented by the shore side Bunker Company / Reception Facility for counter acknowledgement by the vessel– the ship’s local agent has been immediately contacted for translation and mutual understanding of what is being signed</w:t>
            </w:r>
          </w:p>
        </w:tc>
        <w:tc>
          <w:tcPr>
            <w:tcW w:w="708" w:type="dxa"/>
          </w:tcPr>
          <w:p w14:paraId="62FBF26E"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76905C0B"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1B281C64"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1F01B507" w14:textId="77777777" w:rsidTr="00AE6358">
        <w:tc>
          <w:tcPr>
            <w:tcW w:w="851" w:type="dxa"/>
          </w:tcPr>
          <w:p w14:paraId="66329EEA" w14:textId="77777777" w:rsidR="003F6CF4" w:rsidRPr="00B53A53" w:rsidRDefault="003F6CF4" w:rsidP="00AB079D">
            <w:pPr>
              <w:suppressAutoHyphens/>
              <w:spacing w:beforeLines="20" w:before="48" w:afterLines="20" w:after="48"/>
              <w:jc w:val="center"/>
              <w:rPr>
                <w:rFonts w:ascii="Arial" w:hAnsi="Arial" w:cs="Arial"/>
                <w:spacing w:val="-3"/>
                <w:sz w:val="20"/>
              </w:rPr>
            </w:pPr>
          </w:p>
        </w:tc>
        <w:tc>
          <w:tcPr>
            <w:tcW w:w="7518" w:type="dxa"/>
            <w:gridSpan w:val="7"/>
          </w:tcPr>
          <w:p w14:paraId="3F077437" w14:textId="77777777" w:rsidR="003F6CF4" w:rsidRPr="002B385F" w:rsidRDefault="003F6CF4" w:rsidP="00AB079D">
            <w:pPr>
              <w:suppressAutoHyphens/>
              <w:jc w:val="both"/>
              <w:rPr>
                <w:rFonts w:ascii="Arial" w:hAnsi="Arial" w:cs="Arial"/>
                <w:spacing w:val="-3"/>
                <w:sz w:val="20"/>
              </w:rPr>
            </w:pPr>
            <w:r w:rsidRPr="002B385F">
              <w:rPr>
                <w:rFonts w:ascii="Arial" w:hAnsi="Arial" w:cs="Arial"/>
                <w:spacing w:val="-3"/>
                <w:sz w:val="20"/>
              </w:rPr>
              <w:t>Toolbox talk and Risk Assessment performed with involved personnel</w:t>
            </w:r>
            <w:r>
              <w:rPr>
                <w:rFonts w:ascii="Arial" w:hAnsi="Arial" w:cs="Arial"/>
                <w:spacing w:val="-3"/>
                <w:sz w:val="20"/>
              </w:rPr>
              <w:t xml:space="preserve"> </w:t>
            </w:r>
          </w:p>
        </w:tc>
        <w:tc>
          <w:tcPr>
            <w:tcW w:w="708" w:type="dxa"/>
          </w:tcPr>
          <w:p w14:paraId="1C022977"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7" w:type="dxa"/>
          </w:tcPr>
          <w:p w14:paraId="19FD78A6" w14:textId="77777777" w:rsidR="003F6CF4" w:rsidRPr="00B53A53" w:rsidRDefault="003F6CF4" w:rsidP="00AB079D">
            <w:pPr>
              <w:suppressAutoHyphens/>
              <w:spacing w:beforeLines="20" w:before="48" w:afterLines="20" w:after="48"/>
              <w:jc w:val="both"/>
              <w:rPr>
                <w:rFonts w:ascii="Arial" w:hAnsi="Arial" w:cs="Arial"/>
                <w:spacing w:val="-3"/>
                <w:sz w:val="20"/>
              </w:rPr>
            </w:pPr>
          </w:p>
        </w:tc>
        <w:tc>
          <w:tcPr>
            <w:tcW w:w="568" w:type="dxa"/>
          </w:tcPr>
          <w:p w14:paraId="2C0A378C" w14:textId="77777777" w:rsidR="003F6CF4" w:rsidRPr="00B53A53" w:rsidRDefault="003F6CF4" w:rsidP="00AB079D">
            <w:pPr>
              <w:suppressAutoHyphens/>
              <w:spacing w:beforeLines="20" w:before="48" w:afterLines="20" w:after="48"/>
              <w:jc w:val="both"/>
              <w:rPr>
                <w:rFonts w:ascii="Arial" w:hAnsi="Arial" w:cs="Arial"/>
                <w:spacing w:val="-3"/>
                <w:sz w:val="20"/>
              </w:rPr>
            </w:pPr>
          </w:p>
        </w:tc>
      </w:tr>
      <w:tr w:rsidR="003F6CF4" w:rsidRPr="00B53A53" w14:paraId="5705A707" w14:textId="77777777" w:rsidTr="00AE6358">
        <w:tc>
          <w:tcPr>
            <w:tcW w:w="2340" w:type="dxa"/>
            <w:gridSpan w:val="4"/>
            <w:tcBorders>
              <w:right w:val="single" w:sz="4" w:space="0" w:color="auto"/>
            </w:tcBorders>
          </w:tcPr>
          <w:p w14:paraId="1F8A85BE"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B53A53">
              <w:rPr>
                <w:rFonts w:ascii="Arial" w:hAnsi="Arial" w:cs="Arial"/>
                <w:b/>
                <w:spacing w:val="-3"/>
                <w:sz w:val="20"/>
              </w:rPr>
              <w:t>DUTY</w:t>
            </w:r>
            <w:r>
              <w:rPr>
                <w:rFonts w:ascii="Arial" w:hAnsi="Arial" w:cs="Arial"/>
                <w:b/>
                <w:spacing w:val="-3"/>
                <w:sz w:val="20"/>
              </w:rPr>
              <w:t xml:space="preserve"> </w:t>
            </w:r>
            <w:r w:rsidRPr="00B53A53">
              <w:rPr>
                <w:rFonts w:ascii="Arial" w:hAnsi="Arial" w:cs="Arial"/>
                <w:b/>
                <w:spacing w:val="-3"/>
                <w:sz w:val="20"/>
              </w:rPr>
              <w:t>ENGINEER</w:t>
            </w:r>
          </w:p>
        </w:tc>
        <w:tc>
          <w:tcPr>
            <w:tcW w:w="3240" w:type="dxa"/>
            <w:gridSpan w:val="2"/>
            <w:tcBorders>
              <w:left w:val="single" w:sz="4" w:space="0" w:color="auto"/>
              <w:right w:val="single" w:sz="4" w:space="0" w:color="auto"/>
            </w:tcBorders>
          </w:tcPr>
          <w:p w14:paraId="20398658"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B53A53">
              <w:rPr>
                <w:rFonts w:ascii="Arial" w:hAnsi="Arial" w:cs="Arial"/>
                <w:b/>
                <w:spacing w:val="-3"/>
                <w:sz w:val="20"/>
              </w:rPr>
              <w:t>Name</w:t>
            </w:r>
          </w:p>
        </w:tc>
        <w:tc>
          <w:tcPr>
            <w:tcW w:w="2789" w:type="dxa"/>
            <w:gridSpan w:val="2"/>
            <w:tcBorders>
              <w:left w:val="single" w:sz="4" w:space="0" w:color="auto"/>
              <w:right w:val="single" w:sz="4" w:space="0" w:color="auto"/>
            </w:tcBorders>
          </w:tcPr>
          <w:p w14:paraId="59E399E9"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B53A53">
              <w:rPr>
                <w:rFonts w:ascii="Arial" w:hAnsi="Arial" w:cs="Arial"/>
                <w:b/>
                <w:spacing w:val="-3"/>
                <w:sz w:val="20"/>
              </w:rPr>
              <w:t xml:space="preserve">Signature </w:t>
            </w:r>
          </w:p>
        </w:tc>
        <w:tc>
          <w:tcPr>
            <w:tcW w:w="1843" w:type="dxa"/>
            <w:gridSpan w:val="3"/>
            <w:tcBorders>
              <w:left w:val="single" w:sz="4" w:space="0" w:color="auto"/>
            </w:tcBorders>
          </w:tcPr>
          <w:p w14:paraId="0B94657A"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B53A53">
              <w:rPr>
                <w:rFonts w:ascii="Arial" w:hAnsi="Arial" w:cs="Arial"/>
                <w:b/>
                <w:spacing w:val="-3"/>
                <w:sz w:val="20"/>
              </w:rPr>
              <w:t>Time</w:t>
            </w:r>
          </w:p>
        </w:tc>
      </w:tr>
      <w:tr w:rsidR="003F6CF4" w:rsidRPr="00B53A53" w14:paraId="10689E39" w14:textId="77777777" w:rsidTr="00AE6358">
        <w:trPr>
          <w:trHeight w:val="72"/>
        </w:trPr>
        <w:tc>
          <w:tcPr>
            <w:tcW w:w="2340" w:type="dxa"/>
            <w:gridSpan w:val="4"/>
            <w:tcBorders>
              <w:right w:val="single" w:sz="4" w:space="0" w:color="auto"/>
            </w:tcBorders>
          </w:tcPr>
          <w:p w14:paraId="0EE589BE"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B53A53">
              <w:rPr>
                <w:rFonts w:ascii="Arial" w:hAnsi="Arial" w:cs="Arial"/>
                <w:b/>
                <w:spacing w:val="-3"/>
                <w:sz w:val="20"/>
              </w:rPr>
              <w:t>CHIEF</w:t>
            </w:r>
            <w:r>
              <w:rPr>
                <w:rFonts w:ascii="Arial" w:hAnsi="Arial" w:cs="Arial"/>
                <w:b/>
                <w:spacing w:val="-3"/>
                <w:sz w:val="20"/>
              </w:rPr>
              <w:t xml:space="preserve"> </w:t>
            </w:r>
            <w:r w:rsidRPr="00B53A53">
              <w:rPr>
                <w:rFonts w:ascii="Arial" w:hAnsi="Arial" w:cs="Arial"/>
                <w:b/>
                <w:spacing w:val="-3"/>
                <w:sz w:val="20"/>
              </w:rPr>
              <w:t>ENGINEER</w:t>
            </w:r>
          </w:p>
        </w:tc>
        <w:tc>
          <w:tcPr>
            <w:tcW w:w="3240" w:type="dxa"/>
            <w:gridSpan w:val="2"/>
            <w:tcBorders>
              <w:left w:val="single" w:sz="4" w:space="0" w:color="auto"/>
              <w:right w:val="single" w:sz="4" w:space="0" w:color="auto"/>
            </w:tcBorders>
          </w:tcPr>
          <w:p w14:paraId="16E1FB78"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B53A53">
              <w:rPr>
                <w:rFonts w:ascii="Arial" w:hAnsi="Arial" w:cs="Arial"/>
                <w:b/>
                <w:spacing w:val="-3"/>
                <w:sz w:val="20"/>
              </w:rPr>
              <w:t>Name</w:t>
            </w:r>
          </w:p>
        </w:tc>
        <w:tc>
          <w:tcPr>
            <w:tcW w:w="2789" w:type="dxa"/>
            <w:gridSpan w:val="2"/>
            <w:tcBorders>
              <w:left w:val="single" w:sz="4" w:space="0" w:color="auto"/>
              <w:right w:val="single" w:sz="4" w:space="0" w:color="auto"/>
            </w:tcBorders>
          </w:tcPr>
          <w:p w14:paraId="7678DBF8"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B53A53">
              <w:rPr>
                <w:rFonts w:ascii="Arial" w:hAnsi="Arial" w:cs="Arial"/>
                <w:b/>
                <w:spacing w:val="-3"/>
                <w:sz w:val="20"/>
              </w:rPr>
              <w:t xml:space="preserve">Signature </w:t>
            </w:r>
          </w:p>
        </w:tc>
        <w:tc>
          <w:tcPr>
            <w:tcW w:w="1843" w:type="dxa"/>
            <w:gridSpan w:val="3"/>
            <w:tcBorders>
              <w:left w:val="single" w:sz="4" w:space="0" w:color="auto"/>
            </w:tcBorders>
          </w:tcPr>
          <w:p w14:paraId="159BADD6"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B53A53">
              <w:rPr>
                <w:rFonts w:ascii="Arial" w:hAnsi="Arial" w:cs="Arial"/>
                <w:b/>
                <w:spacing w:val="-3"/>
                <w:sz w:val="20"/>
              </w:rPr>
              <w:t>Time</w:t>
            </w:r>
          </w:p>
        </w:tc>
      </w:tr>
      <w:tr w:rsidR="003F6CF4" w:rsidRPr="00B53A53" w14:paraId="24778EED" w14:textId="77777777" w:rsidTr="00AE6358">
        <w:tc>
          <w:tcPr>
            <w:tcW w:w="2340" w:type="dxa"/>
            <w:gridSpan w:val="4"/>
            <w:tcBorders>
              <w:right w:val="single" w:sz="4" w:space="0" w:color="auto"/>
            </w:tcBorders>
          </w:tcPr>
          <w:p w14:paraId="188A9C05"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Bunker Company / Reception Facility</w:t>
            </w:r>
          </w:p>
        </w:tc>
        <w:tc>
          <w:tcPr>
            <w:tcW w:w="3240" w:type="dxa"/>
            <w:gridSpan w:val="2"/>
            <w:tcBorders>
              <w:left w:val="single" w:sz="4" w:space="0" w:color="auto"/>
              <w:right w:val="single" w:sz="4" w:space="0" w:color="auto"/>
            </w:tcBorders>
          </w:tcPr>
          <w:p w14:paraId="18901ED8"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Representative’s name:</w:t>
            </w:r>
          </w:p>
        </w:tc>
        <w:tc>
          <w:tcPr>
            <w:tcW w:w="2789" w:type="dxa"/>
            <w:gridSpan w:val="2"/>
            <w:tcBorders>
              <w:left w:val="single" w:sz="4" w:space="0" w:color="auto"/>
              <w:right w:val="single" w:sz="4" w:space="0" w:color="auto"/>
            </w:tcBorders>
          </w:tcPr>
          <w:p w14:paraId="6BFC12B1"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Signature</w:t>
            </w:r>
          </w:p>
        </w:tc>
        <w:tc>
          <w:tcPr>
            <w:tcW w:w="1843" w:type="dxa"/>
            <w:gridSpan w:val="3"/>
            <w:tcBorders>
              <w:left w:val="single" w:sz="4" w:space="0" w:color="auto"/>
            </w:tcBorders>
          </w:tcPr>
          <w:p w14:paraId="4066026B" w14:textId="77777777" w:rsidR="003F6CF4" w:rsidRPr="00B53A53"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Time</w:t>
            </w:r>
          </w:p>
        </w:tc>
      </w:tr>
    </w:tbl>
    <w:p w14:paraId="19B2DB96" w14:textId="77777777" w:rsidR="003F6CF4" w:rsidRPr="00E85C69" w:rsidRDefault="003F6CF4" w:rsidP="003F6CF4">
      <w:pPr>
        <w:rPr>
          <w:i/>
        </w:rPr>
      </w:pPr>
    </w:p>
    <w:p w14:paraId="7D9ED9E3" w14:textId="77777777" w:rsidR="003F6CF4" w:rsidRPr="00BC10B8" w:rsidRDefault="003F6CF4" w:rsidP="003F6CF4">
      <w:pPr>
        <w:rPr>
          <w:sz w:val="2"/>
          <w:szCs w:val="2"/>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709"/>
        <w:gridCol w:w="3260"/>
        <w:gridCol w:w="3544"/>
        <w:gridCol w:w="708"/>
        <w:gridCol w:w="567"/>
        <w:gridCol w:w="568"/>
      </w:tblGrid>
      <w:tr w:rsidR="003F6CF4" w:rsidRPr="009F30E0" w14:paraId="4ED7E87C" w14:textId="77777777" w:rsidTr="00AB079D">
        <w:trPr>
          <w:tblHeader/>
        </w:trPr>
        <w:tc>
          <w:tcPr>
            <w:tcW w:w="8364" w:type="dxa"/>
            <w:gridSpan w:val="4"/>
            <w:tcBorders>
              <w:top w:val="single" w:sz="6" w:space="0" w:color="auto"/>
              <w:left w:val="single" w:sz="6" w:space="0" w:color="auto"/>
              <w:right w:val="single" w:sz="6" w:space="0" w:color="auto"/>
            </w:tcBorders>
          </w:tcPr>
          <w:p w14:paraId="5219D5D8" w14:textId="77777777" w:rsidR="003F6CF4" w:rsidRPr="009F30E0"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spacing w:val="-3"/>
                <w:sz w:val="22"/>
              </w:rPr>
              <w:br w:type="page"/>
            </w:r>
            <w:r w:rsidRPr="009F30E0">
              <w:rPr>
                <w:rFonts w:ascii="Arial" w:hAnsi="Arial" w:cs="Arial"/>
                <w:b/>
                <w:spacing w:val="-3"/>
                <w:sz w:val="20"/>
              </w:rPr>
              <w:t>AT COMMENCEMENT OF AND DURING TRANSFER</w:t>
            </w:r>
          </w:p>
        </w:tc>
        <w:tc>
          <w:tcPr>
            <w:tcW w:w="708" w:type="dxa"/>
            <w:tcBorders>
              <w:top w:val="single" w:sz="6" w:space="0" w:color="auto"/>
              <w:left w:val="single" w:sz="6" w:space="0" w:color="auto"/>
              <w:right w:val="single" w:sz="6" w:space="0" w:color="auto"/>
            </w:tcBorders>
          </w:tcPr>
          <w:p w14:paraId="442DAD63" w14:textId="77777777" w:rsidR="003F6CF4" w:rsidRPr="009F30E0"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0"/>
              </w:rPr>
            </w:pPr>
            <w:r w:rsidRPr="009F30E0">
              <w:rPr>
                <w:rFonts w:ascii="Arial" w:hAnsi="Arial" w:cs="Arial"/>
                <w:b/>
                <w:spacing w:val="-3"/>
                <w:sz w:val="20"/>
              </w:rPr>
              <w:t>YES</w:t>
            </w:r>
          </w:p>
        </w:tc>
        <w:tc>
          <w:tcPr>
            <w:tcW w:w="567" w:type="dxa"/>
            <w:tcBorders>
              <w:top w:val="single" w:sz="6" w:space="0" w:color="auto"/>
              <w:left w:val="single" w:sz="6" w:space="0" w:color="auto"/>
              <w:right w:val="single" w:sz="6" w:space="0" w:color="auto"/>
            </w:tcBorders>
          </w:tcPr>
          <w:p w14:paraId="27619AB7" w14:textId="77777777" w:rsidR="003F6CF4" w:rsidRPr="009F30E0"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0"/>
              </w:rPr>
            </w:pPr>
            <w:r w:rsidRPr="009F30E0">
              <w:rPr>
                <w:rFonts w:ascii="Arial" w:hAnsi="Arial" w:cs="Arial"/>
                <w:b/>
                <w:spacing w:val="-3"/>
                <w:sz w:val="20"/>
              </w:rPr>
              <w:t>NO</w:t>
            </w:r>
          </w:p>
        </w:tc>
        <w:tc>
          <w:tcPr>
            <w:tcW w:w="568" w:type="dxa"/>
            <w:tcBorders>
              <w:top w:val="single" w:sz="6" w:space="0" w:color="auto"/>
              <w:left w:val="single" w:sz="6" w:space="0" w:color="auto"/>
            </w:tcBorders>
          </w:tcPr>
          <w:p w14:paraId="66791999" w14:textId="77777777" w:rsidR="003F6CF4" w:rsidRPr="009F30E0"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0"/>
              </w:rPr>
            </w:pPr>
            <w:r w:rsidRPr="009F30E0">
              <w:rPr>
                <w:rFonts w:ascii="Arial" w:hAnsi="Arial" w:cs="Arial"/>
                <w:b/>
                <w:spacing w:val="-3"/>
                <w:sz w:val="20"/>
              </w:rPr>
              <w:t>N/A</w:t>
            </w:r>
          </w:p>
        </w:tc>
      </w:tr>
      <w:tr w:rsidR="003F6CF4" w:rsidRPr="00810521" w14:paraId="549B5A5B" w14:textId="77777777" w:rsidTr="00AB079D">
        <w:tc>
          <w:tcPr>
            <w:tcW w:w="851" w:type="dxa"/>
          </w:tcPr>
          <w:p w14:paraId="4BFEB816" w14:textId="77777777" w:rsidR="003F6CF4" w:rsidRPr="004F7718"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2"/>
              </w:rPr>
            </w:pPr>
            <w:r w:rsidRPr="004F7718">
              <w:rPr>
                <w:rFonts w:ascii="Arial" w:hAnsi="Arial" w:cs="Arial"/>
                <w:b/>
                <w:spacing w:val="-3"/>
                <w:sz w:val="22"/>
              </w:rPr>
              <w:t>Times</w:t>
            </w:r>
          </w:p>
        </w:tc>
        <w:tc>
          <w:tcPr>
            <w:tcW w:w="9356" w:type="dxa"/>
            <w:gridSpan w:val="6"/>
          </w:tcPr>
          <w:p w14:paraId="05E8F212" w14:textId="77777777" w:rsidR="003F6CF4" w:rsidRPr="004F7718"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2"/>
              </w:rPr>
            </w:pPr>
            <w:r w:rsidRPr="004F7718">
              <w:rPr>
                <w:rFonts w:ascii="Arial" w:hAnsi="Arial" w:cs="Arial"/>
                <w:b/>
                <w:spacing w:val="-3"/>
                <w:sz w:val="22"/>
              </w:rPr>
              <w:t>Technical Department</w:t>
            </w:r>
            <w:r>
              <w:rPr>
                <w:rFonts w:ascii="Arial" w:hAnsi="Arial" w:cs="Arial"/>
                <w:b/>
                <w:spacing w:val="-3"/>
                <w:sz w:val="22"/>
              </w:rPr>
              <w:t>:</w:t>
            </w:r>
          </w:p>
        </w:tc>
      </w:tr>
      <w:tr w:rsidR="003F6CF4" w:rsidRPr="00810521" w14:paraId="611F003C" w14:textId="77777777" w:rsidTr="00AB079D">
        <w:tc>
          <w:tcPr>
            <w:tcW w:w="851" w:type="dxa"/>
          </w:tcPr>
          <w:p w14:paraId="66E62947"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p w14:paraId="258656E3" w14:textId="77777777" w:rsidR="003F6CF4" w:rsidRPr="00810521" w:rsidRDefault="003F6CF4" w:rsidP="00BD5364">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rPr>
                <w:rFonts w:ascii="Arial" w:hAnsi="Arial" w:cs="Arial"/>
                <w:spacing w:val="-3"/>
                <w:sz w:val="22"/>
              </w:rPr>
            </w:pPr>
          </w:p>
        </w:tc>
        <w:tc>
          <w:tcPr>
            <w:tcW w:w="7513" w:type="dxa"/>
            <w:gridSpan w:val="3"/>
          </w:tcPr>
          <w:p w14:paraId="2DC009CC"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sidRPr="00810521">
              <w:rPr>
                <w:rFonts w:ascii="Arial" w:hAnsi="Arial" w:cs="Arial"/>
                <w:spacing w:val="-3"/>
                <w:sz w:val="22"/>
              </w:rPr>
              <w:t>Transfer hose, loading arm and connections checked and found oil tight</w:t>
            </w:r>
            <w:r>
              <w:rPr>
                <w:rFonts w:ascii="Arial" w:hAnsi="Arial" w:cs="Arial"/>
                <w:spacing w:val="-3"/>
                <w:sz w:val="22"/>
              </w:rPr>
              <w:t xml:space="preserve"> (each time in case of several connections/disconnections (</w:t>
            </w:r>
            <w:proofErr w:type="spellStart"/>
            <w:r>
              <w:rPr>
                <w:rFonts w:ascii="Arial" w:hAnsi="Arial" w:cs="Arial"/>
                <w:spacing w:val="-3"/>
                <w:sz w:val="22"/>
              </w:rPr>
              <w:t>ie</w:t>
            </w:r>
            <w:proofErr w:type="spellEnd"/>
            <w:r>
              <w:rPr>
                <w:rFonts w:ascii="Arial" w:hAnsi="Arial" w:cs="Arial"/>
                <w:spacing w:val="-3"/>
                <w:sz w:val="22"/>
              </w:rPr>
              <w:t xml:space="preserve"> trucks))</w:t>
            </w:r>
          </w:p>
        </w:tc>
        <w:tc>
          <w:tcPr>
            <w:tcW w:w="708" w:type="dxa"/>
          </w:tcPr>
          <w:p w14:paraId="3B44ADF4"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54D2311F"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1EB3570B"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479F1098" w14:textId="77777777" w:rsidTr="00AB079D">
        <w:tc>
          <w:tcPr>
            <w:tcW w:w="851" w:type="dxa"/>
          </w:tcPr>
          <w:p w14:paraId="7D58E352"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p w14:paraId="1C4EB9F3" w14:textId="77777777" w:rsidR="003F6CF4" w:rsidRPr="00810521" w:rsidRDefault="003F6CF4" w:rsidP="00BD5364">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rPr>
                <w:rFonts w:ascii="Arial" w:hAnsi="Arial" w:cs="Arial"/>
                <w:spacing w:val="-3"/>
                <w:sz w:val="22"/>
              </w:rPr>
            </w:pPr>
          </w:p>
        </w:tc>
        <w:tc>
          <w:tcPr>
            <w:tcW w:w="7513" w:type="dxa"/>
            <w:gridSpan w:val="3"/>
          </w:tcPr>
          <w:p w14:paraId="13406929"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sidRPr="00810521">
              <w:rPr>
                <w:rFonts w:ascii="Arial" w:hAnsi="Arial" w:cs="Arial"/>
                <w:spacing w:val="-3"/>
                <w:sz w:val="22"/>
              </w:rPr>
              <w:t>Measures prevent</w:t>
            </w:r>
            <w:r>
              <w:rPr>
                <w:rFonts w:ascii="Arial" w:hAnsi="Arial" w:cs="Arial"/>
                <w:spacing w:val="-3"/>
                <w:sz w:val="22"/>
              </w:rPr>
              <w:t>ing</w:t>
            </w:r>
            <w:r w:rsidRPr="00810521">
              <w:rPr>
                <w:rFonts w:ascii="Arial" w:hAnsi="Arial" w:cs="Arial"/>
                <w:spacing w:val="-3"/>
                <w:sz w:val="22"/>
              </w:rPr>
              <w:t xml:space="preserve"> </w:t>
            </w:r>
            <w:r>
              <w:rPr>
                <w:rFonts w:ascii="Arial" w:hAnsi="Arial" w:cs="Arial"/>
                <w:spacing w:val="-3"/>
                <w:sz w:val="22"/>
              </w:rPr>
              <w:t xml:space="preserve">hose </w:t>
            </w:r>
            <w:r w:rsidRPr="00810521">
              <w:rPr>
                <w:rFonts w:ascii="Arial" w:hAnsi="Arial" w:cs="Arial"/>
                <w:spacing w:val="-3"/>
                <w:sz w:val="22"/>
              </w:rPr>
              <w:t>vibration, pulsation, chafing or rubbing are adequate</w:t>
            </w:r>
          </w:p>
        </w:tc>
        <w:tc>
          <w:tcPr>
            <w:tcW w:w="708" w:type="dxa"/>
          </w:tcPr>
          <w:p w14:paraId="290F011E"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3FAAB0B8"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124A4E00"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44F1F0F2" w14:textId="77777777" w:rsidTr="00BD5364">
        <w:trPr>
          <w:trHeight w:val="526"/>
        </w:trPr>
        <w:tc>
          <w:tcPr>
            <w:tcW w:w="851" w:type="dxa"/>
          </w:tcPr>
          <w:p w14:paraId="3C8F7E3F"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rPr>
                <w:rFonts w:ascii="Arial" w:hAnsi="Arial" w:cs="Arial"/>
                <w:spacing w:val="-3"/>
                <w:sz w:val="22"/>
              </w:rPr>
            </w:pPr>
          </w:p>
        </w:tc>
        <w:tc>
          <w:tcPr>
            <w:tcW w:w="7513" w:type="dxa"/>
            <w:gridSpan w:val="3"/>
          </w:tcPr>
          <w:p w14:paraId="67EB0D5A"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sidRPr="00810521">
              <w:rPr>
                <w:rFonts w:ascii="Arial" w:hAnsi="Arial" w:cs="Arial"/>
                <w:spacing w:val="-3"/>
                <w:sz w:val="22"/>
              </w:rPr>
              <w:t>Pressure in the transfer line is frequently checked to ensure maximum working pressure is not exceeded</w:t>
            </w:r>
          </w:p>
        </w:tc>
        <w:tc>
          <w:tcPr>
            <w:tcW w:w="708" w:type="dxa"/>
          </w:tcPr>
          <w:p w14:paraId="3F6C2710"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332363D6"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6FB9C61B"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0A7B29FF" w14:textId="77777777" w:rsidTr="00AB079D">
        <w:tc>
          <w:tcPr>
            <w:tcW w:w="851" w:type="dxa"/>
          </w:tcPr>
          <w:p w14:paraId="10B54690"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p w14:paraId="1560C334"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p w14:paraId="33EB74E8" w14:textId="77777777" w:rsidR="003F6CF4" w:rsidRPr="00810521" w:rsidRDefault="003F6CF4" w:rsidP="00BD5364">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rPr>
                <w:rFonts w:ascii="Arial" w:hAnsi="Arial" w:cs="Arial"/>
                <w:spacing w:val="-3"/>
                <w:sz w:val="22"/>
              </w:rPr>
            </w:pPr>
          </w:p>
        </w:tc>
        <w:tc>
          <w:tcPr>
            <w:tcW w:w="7513" w:type="dxa"/>
            <w:gridSpan w:val="3"/>
          </w:tcPr>
          <w:p w14:paraId="6AF0ACD7"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sidRPr="00810521">
              <w:rPr>
                <w:rFonts w:ascii="Arial" w:hAnsi="Arial" w:cs="Arial"/>
                <w:spacing w:val="-3"/>
                <w:sz w:val="22"/>
              </w:rPr>
              <w:t>T</w:t>
            </w:r>
            <w:r>
              <w:rPr>
                <w:rFonts w:ascii="Arial" w:hAnsi="Arial" w:cs="Arial"/>
                <w:spacing w:val="-3"/>
                <w:sz w:val="22"/>
              </w:rPr>
              <w:t>ank</w:t>
            </w:r>
            <w:r w:rsidRPr="00810521">
              <w:rPr>
                <w:rFonts w:ascii="Arial" w:hAnsi="Arial" w:cs="Arial"/>
                <w:spacing w:val="-3"/>
                <w:sz w:val="22"/>
              </w:rPr>
              <w:t xml:space="preserve"> ullages frequently checked to ensure correct </w:t>
            </w:r>
            <w:r>
              <w:rPr>
                <w:rFonts w:ascii="Arial" w:hAnsi="Arial" w:cs="Arial"/>
                <w:spacing w:val="-3"/>
                <w:sz w:val="22"/>
              </w:rPr>
              <w:t>transfer of oils</w:t>
            </w:r>
            <w:r w:rsidRPr="00810521">
              <w:rPr>
                <w:rFonts w:ascii="Arial" w:hAnsi="Arial" w:cs="Arial"/>
                <w:spacing w:val="-3"/>
                <w:sz w:val="22"/>
              </w:rPr>
              <w:t>, incl</w:t>
            </w:r>
            <w:r>
              <w:rPr>
                <w:rFonts w:ascii="Arial" w:hAnsi="Arial" w:cs="Arial"/>
                <w:spacing w:val="-3"/>
                <w:sz w:val="22"/>
              </w:rPr>
              <w:t xml:space="preserve">uding </w:t>
            </w:r>
            <w:r w:rsidRPr="00810521">
              <w:rPr>
                <w:rFonts w:ascii="Arial" w:hAnsi="Arial" w:cs="Arial"/>
                <w:spacing w:val="-3"/>
                <w:sz w:val="22"/>
              </w:rPr>
              <w:t>empty tanks (to ensure closed valves are oil tight) and especially tanks being filled (to avoid exceeding the minimum ullage</w:t>
            </w:r>
            <w:r>
              <w:rPr>
                <w:rFonts w:ascii="Arial" w:hAnsi="Arial" w:cs="Arial"/>
                <w:spacing w:val="-3"/>
                <w:sz w:val="22"/>
              </w:rPr>
              <w:t>s</w:t>
            </w:r>
            <w:r w:rsidRPr="00810521">
              <w:rPr>
                <w:rFonts w:ascii="Arial" w:hAnsi="Arial" w:cs="Arial"/>
                <w:spacing w:val="-3"/>
                <w:sz w:val="22"/>
              </w:rPr>
              <w:t xml:space="preserve"> and prevent oil spills)</w:t>
            </w:r>
          </w:p>
        </w:tc>
        <w:tc>
          <w:tcPr>
            <w:tcW w:w="708" w:type="dxa"/>
          </w:tcPr>
          <w:p w14:paraId="2E2395AA"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2631616B"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4F73045C"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5C05B023" w14:textId="77777777" w:rsidTr="00AB079D">
        <w:tc>
          <w:tcPr>
            <w:tcW w:w="851" w:type="dxa"/>
          </w:tcPr>
          <w:p w14:paraId="4B66B025" w14:textId="77777777" w:rsidR="003F6CF4" w:rsidRPr="00810521" w:rsidRDefault="003F6CF4" w:rsidP="00BD5364">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rPr>
                <w:rFonts w:ascii="Arial" w:hAnsi="Arial" w:cs="Arial"/>
                <w:spacing w:val="-3"/>
                <w:sz w:val="22"/>
              </w:rPr>
            </w:pPr>
          </w:p>
        </w:tc>
        <w:tc>
          <w:tcPr>
            <w:tcW w:w="7513" w:type="dxa"/>
            <w:gridSpan w:val="3"/>
          </w:tcPr>
          <w:p w14:paraId="3D805A9A"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sidRPr="00810521">
              <w:rPr>
                <w:rFonts w:ascii="Arial" w:hAnsi="Arial" w:cs="Arial"/>
                <w:spacing w:val="-3"/>
                <w:sz w:val="22"/>
              </w:rPr>
              <w:t xml:space="preserve">Ample warning given to reduce transfer rate prior to “topping off" tanks </w:t>
            </w:r>
          </w:p>
        </w:tc>
        <w:tc>
          <w:tcPr>
            <w:tcW w:w="708" w:type="dxa"/>
          </w:tcPr>
          <w:p w14:paraId="002093A6"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7CCD08A4"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60D16467"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26A22B56" w14:textId="77777777" w:rsidTr="00AB079D">
        <w:tc>
          <w:tcPr>
            <w:tcW w:w="851" w:type="dxa"/>
          </w:tcPr>
          <w:p w14:paraId="66E4FC24" w14:textId="77777777" w:rsidR="003F6CF4" w:rsidRPr="00810521" w:rsidRDefault="003F6CF4" w:rsidP="00BD5364">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rPr>
                <w:rFonts w:ascii="Arial" w:hAnsi="Arial" w:cs="Arial"/>
                <w:spacing w:val="-3"/>
                <w:sz w:val="22"/>
              </w:rPr>
            </w:pPr>
          </w:p>
        </w:tc>
        <w:tc>
          <w:tcPr>
            <w:tcW w:w="7513" w:type="dxa"/>
            <w:gridSpan w:val="3"/>
          </w:tcPr>
          <w:p w14:paraId="79A9D0FC"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sidRPr="00810521">
              <w:rPr>
                <w:rFonts w:ascii="Arial" w:hAnsi="Arial" w:cs="Arial"/>
                <w:spacing w:val="-3"/>
                <w:sz w:val="22"/>
              </w:rPr>
              <w:t xml:space="preserve">Ample warning given to </w:t>
            </w:r>
            <w:r>
              <w:rPr>
                <w:rFonts w:ascii="Arial" w:hAnsi="Arial" w:cs="Arial"/>
                <w:spacing w:val="-3"/>
                <w:sz w:val="22"/>
              </w:rPr>
              <w:t xml:space="preserve">reduce </w:t>
            </w:r>
            <w:r w:rsidRPr="00810521">
              <w:rPr>
                <w:rFonts w:ascii="Arial" w:hAnsi="Arial" w:cs="Arial"/>
                <w:spacing w:val="-3"/>
                <w:sz w:val="22"/>
              </w:rPr>
              <w:t>transfer rate before finally stopping</w:t>
            </w:r>
          </w:p>
        </w:tc>
        <w:tc>
          <w:tcPr>
            <w:tcW w:w="708" w:type="dxa"/>
          </w:tcPr>
          <w:p w14:paraId="02C34092"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1790DF9B"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2BDF0A7D"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9F30E0" w14:paraId="00EB14F1" w14:textId="77777777" w:rsidTr="00AB079D">
        <w:tc>
          <w:tcPr>
            <w:tcW w:w="1560" w:type="dxa"/>
            <w:gridSpan w:val="2"/>
            <w:tcBorders>
              <w:right w:val="single" w:sz="4" w:space="0" w:color="auto"/>
            </w:tcBorders>
          </w:tcPr>
          <w:p w14:paraId="3665587C" w14:textId="77777777" w:rsidR="003F6CF4"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DUTY</w:t>
            </w:r>
          </w:p>
          <w:p w14:paraId="69006982"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ENGINEER</w:t>
            </w:r>
          </w:p>
        </w:tc>
        <w:tc>
          <w:tcPr>
            <w:tcW w:w="3260" w:type="dxa"/>
            <w:tcBorders>
              <w:left w:val="single" w:sz="4" w:space="0" w:color="auto"/>
              <w:right w:val="single" w:sz="4" w:space="0" w:color="auto"/>
            </w:tcBorders>
          </w:tcPr>
          <w:p w14:paraId="4FDC7F9C"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271F1C">
              <w:rPr>
                <w:rFonts w:ascii="Arial" w:hAnsi="Arial" w:cs="Arial"/>
                <w:b/>
                <w:spacing w:val="-3"/>
                <w:sz w:val="20"/>
              </w:rPr>
              <w:t>Name</w:t>
            </w:r>
          </w:p>
        </w:tc>
        <w:tc>
          <w:tcPr>
            <w:tcW w:w="3544" w:type="dxa"/>
            <w:tcBorders>
              <w:left w:val="single" w:sz="4" w:space="0" w:color="auto"/>
              <w:right w:val="single" w:sz="4" w:space="0" w:color="auto"/>
            </w:tcBorders>
          </w:tcPr>
          <w:p w14:paraId="59186647"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9F30E0">
              <w:rPr>
                <w:rFonts w:ascii="Arial" w:hAnsi="Arial" w:cs="Arial"/>
                <w:b/>
                <w:spacing w:val="-3"/>
                <w:sz w:val="20"/>
              </w:rPr>
              <w:t xml:space="preserve">Signature </w:t>
            </w:r>
          </w:p>
        </w:tc>
        <w:tc>
          <w:tcPr>
            <w:tcW w:w="1843" w:type="dxa"/>
            <w:gridSpan w:val="3"/>
            <w:tcBorders>
              <w:left w:val="single" w:sz="4" w:space="0" w:color="auto"/>
            </w:tcBorders>
          </w:tcPr>
          <w:p w14:paraId="18188D22"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9F30E0">
              <w:rPr>
                <w:rFonts w:ascii="Arial" w:hAnsi="Arial" w:cs="Arial"/>
                <w:b/>
                <w:spacing w:val="-3"/>
                <w:sz w:val="20"/>
              </w:rPr>
              <w:t>T</w:t>
            </w:r>
            <w:r>
              <w:rPr>
                <w:rFonts w:ascii="Arial" w:hAnsi="Arial" w:cs="Arial"/>
                <w:b/>
                <w:spacing w:val="-3"/>
                <w:sz w:val="20"/>
              </w:rPr>
              <w:t>ime</w:t>
            </w:r>
          </w:p>
        </w:tc>
      </w:tr>
    </w:tbl>
    <w:p w14:paraId="558F0EE2" w14:textId="77777777" w:rsidR="003F6CF4" w:rsidRDefault="003F6CF4" w:rsidP="003F6CF4">
      <w:pPr>
        <w:tabs>
          <w:tab w:val="left" w:pos="1684"/>
          <w:tab w:val="left" w:pos="1848"/>
          <w:tab w:val="left" w:pos="2080"/>
          <w:tab w:val="left" w:pos="3562"/>
          <w:tab w:val="left" w:pos="5249"/>
          <w:tab w:val="left" w:pos="6674"/>
          <w:tab w:val="left" w:pos="7229"/>
          <w:tab w:val="left" w:pos="8363"/>
        </w:tabs>
        <w:suppressAutoHyphens/>
        <w:spacing w:beforeLines="20" w:before="48"/>
        <w:jc w:val="both"/>
        <w:rPr>
          <w:rFonts w:ascii="Arial" w:hAnsi="Arial" w:cs="Arial"/>
          <w:b/>
          <w:spacing w:val="-3"/>
          <w:sz w:val="2"/>
          <w:szCs w:val="2"/>
        </w:rPr>
      </w:pPr>
    </w:p>
    <w:p w14:paraId="6C3AC9D1" w14:textId="77777777" w:rsidR="003F6CF4" w:rsidRPr="00CD2373" w:rsidRDefault="003F6CF4" w:rsidP="003F6CF4">
      <w:pPr>
        <w:tabs>
          <w:tab w:val="left" w:pos="1684"/>
          <w:tab w:val="left" w:pos="1848"/>
          <w:tab w:val="left" w:pos="2080"/>
          <w:tab w:val="left" w:pos="3562"/>
          <w:tab w:val="left" w:pos="5249"/>
          <w:tab w:val="left" w:pos="6674"/>
          <w:tab w:val="left" w:pos="7229"/>
          <w:tab w:val="left" w:pos="8363"/>
        </w:tabs>
        <w:suppressAutoHyphens/>
        <w:spacing w:beforeLines="20" w:before="48"/>
        <w:jc w:val="both"/>
        <w:rPr>
          <w:rFonts w:ascii="Arial" w:hAnsi="Arial" w:cs="Arial"/>
          <w:b/>
          <w:spacing w:val="-3"/>
          <w:sz w:val="2"/>
          <w:szCs w:val="2"/>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489"/>
        <w:gridCol w:w="3420"/>
        <w:gridCol w:w="2604"/>
        <w:gridCol w:w="708"/>
        <w:gridCol w:w="567"/>
        <w:gridCol w:w="568"/>
      </w:tblGrid>
      <w:tr w:rsidR="003F6CF4" w:rsidRPr="009F30E0" w14:paraId="51FFF0B8" w14:textId="77777777" w:rsidTr="00AB079D">
        <w:tc>
          <w:tcPr>
            <w:tcW w:w="8364" w:type="dxa"/>
            <w:gridSpan w:val="4"/>
            <w:tcBorders>
              <w:top w:val="single" w:sz="6" w:space="0" w:color="auto"/>
              <w:left w:val="single" w:sz="6" w:space="0" w:color="auto"/>
              <w:right w:val="single" w:sz="6" w:space="0" w:color="auto"/>
            </w:tcBorders>
          </w:tcPr>
          <w:p w14:paraId="265D5ACD" w14:textId="77777777" w:rsidR="003F6CF4" w:rsidRPr="009F30E0"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9F30E0">
              <w:rPr>
                <w:rFonts w:ascii="Arial" w:hAnsi="Arial" w:cs="Arial"/>
                <w:b/>
                <w:spacing w:val="-3"/>
                <w:sz w:val="20"/>
              </w:rPr>
              <w:t xml:space="preserve">ON COMPLETION OF </w:t>
            </w:r>
            <w:r>
              <w:rPr>
                <w:rFonts w:ascii="Arial" w:hAnsi="Arial" w:cs="Arial"/>
                <w:b/>
                <w:spacing w:val="-3"/>
                <w:sz w:val="20"/>
              </w:rPr>
              <w:t xml:space="preserve">TRANSFER </w:t>
            </w:r>
            <w:r w:rsidRPr="009F30E0">
              <w:rPr>
                <w:rFonts w:ascii="Arial" w:hAnsi="Arial" w:cs="Arial"/>
                <w:b/>
                <w:spacing w:val="-3"/>
                <w:sz w:val="20"/>
              </w:rPr>
              <w:t>OPERATION</w:t>
            </w:r>
          </w:p>
        </w:tc>
        <w:tc>
          <w:tcPr>
            <w:tcW w:w="708" w:type="dxa"/>
          </w:tcPr>
          <w:p w14:paraId="66713852" w14:textId="77777777" w:rsidR="003F6CF4" w:rsidRPr="009F30E0"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0"/>
              </w:rPr>
            </w:pPr>
            <w:r w:rsidRPr="009F30E0">
              <w:rPr>
                <w:rFonts w:ascii="Arial" w:hAnsi="Arial" w:cs="Arial"/>
                <w:b/>
                <w:spacing w:val="-3"/>
                <w:sz w:val="20"/>
              </w:rPr>
              <w:t>YES</w:t>
            </w:r>
          </w:p>
        </w:tc>
        <w:tc>
          <w:tcPr>
            <w:tcW w:w="567" w:type="dxa"/>
          </w:tcPr>
          <w:p w14:paraId="208A976E" w14:textId="77777777" w:rsidR="003F6CF4" w:rsidRPr="009F30E0"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0"/>
              </w:rPr>
            </w:pPr>
            <w:r w:rsidRPr="009F30E0">
              <w:rPr>
                <w:rFonts w:ascii="Arial" w:hAnsi="Arial" w:cs="Arial"/>
                <w:b/>
                <w:spacing w:val="-3"/>
                <w:sz w:val="20"/>
              </w:rPr>
              <w:t>NO</w:t>
            </w:r>
          </w:p>
        </w:tc>
        <w:tc>
          <w:tcPr>
            <w:tcW w:w="568" w:type="dxa"/>
          </w:tcPr>
          <w:p w14:paraId="7FE0112D" w14:textId="77777777" w:rsidR="003F6CF4" w:rsidRPr="009F30E0"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0"/>
              </w:rPr>
            </w:pPr>
            <w:r w:rsidRPr="009F30E0">
              <w:rPr>
                <w:rFonts w:ascii="Arial" w:hAnsi="Arial" w:cs="Arial"/>
                <w:b/>
                <w:spacing w:val="-3"/>
                <w:sz w:val="20"/>
              </w:rPr>
              <w:t>N/A</w:t>
            </w:r>
          </w:p>
        </w:tc>
      </w:tr>
      <w:tr w:rsidR="003F6CF4" w:rsidRPr="00810521" w14:paraId="04FB9B59" w14:textId="77777777" w:rsidTr="00AB079D">
        <w:tc>
          <w:tcPr>
            <w:tcW w:w="851" w:type="dxa"/>
          </w:tcPr>
          <w:p w14:paraId="62C2A8F8" w14:textId="77777777" w:rsidR="003F6CF4" w:rsidRPr="004F7718"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2"/>
              </w:rPr>
            </w:pPr>
            <w:r w:rsidRPr="004F7718">
              <w:rPr>
                <w:rFonts w:ascii="Arial" w:hAnsi="Arial" w:cs="Arial"/>
                <w:b/>
                <w:spacing w:val="-3"/>
                <w:sz w:val="22"/>
              </w:rPr>
              <w:t>Time</w:t>
            </w:r>
          </w:p>
        </w:tc>
        <w:tc>
          <w:tcPr>
            <w:tcW w:w="9356" w:type="dxa"/>
            <w:gridSpan w:val="6"/>
          </w:tcPr>
          <w:p w14:paraId="60D92209" w14:textId="77777777" w:rsidR="003F6CF4" w:rsidRPr="004F7718"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2"/>
              </w:rPr>
            </w:pPr>
            <w:r w:rsidRPr="004F7718">
              <w:rPr>
                <w:rFonts w:ascii="Arial" w:hAnsi="Arial" w:cs="Arial"/>
                <w:b/>
                <w:spacing w:val="-3"/>
                <w:sz w:val="22"/>
              </w:rPr>
              <w:t>Technical Department</w:t>
            </w:r>
            <w:r>
              <w:rPr>
                <w:rFonts w:ascii="Arial" w:hAnsi="Arial" w:cs="Arial"/>
                <w:b/>
                <w:spacing w:val="-3"/>
                <w:sz w:val="22"/>
              </w:rPr>
              <w:t>:</w:t>
            </w:r>
          </w:p>
        </w:tc>
      </w:tr>
      <w:tr w:rsidR="003F6CF4" w:rsidRPr="00810521" w14:paraId="03FD2D55" w14:textId="77777777" w:rsidTr="00AB079D">
        <w:tc>
          <w:tcPr>
            <w:tcW w:w="851" w:type="dxa"/>
          </w:tcPr>
          <w:p w14:paraId="43836446"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tc>
        <w:tc>
          <w:tcPr>
            <w:tcW w:w="7513" w:type="dxa"/>
            <w:gridSpan w:val="3"/>
          </w:tcPr>
          <w:p w14:paraId="22AA9B16"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sidRPr="00E25310">
              <w:rPr>
                <w:rFonts w:ascii="Arial" w:hAnsi="Arial" w:cs="Arial"/>
                <w:spacing w:val="-3"/>
                <w:sz w:val="22"/>
              </w:rPr>
              <w:t>Hose related conditions (height and gap differential from bunker station to barge/pier) and related blinding, lifting and  blowdown procedures (as applicable) considered and agreed</w:t>
            </w:r>
          </w:p>
        </w:tc>
        <w:tc>
          <w:tcPr>
            <w:tcW w:w="708" w:type="dxa"/>
          </w:tcPr>
          <w:p w14:paraId="060C63AD"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24589EAB"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76CBD026"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4E4132B7" w14:textId="77777777" w:rsidTr="00AB079D">
        <w:tc>
          <w:tcPr>
            <w:tcW w:w="851" w:type="dxa"/>
          </w:tcPr>
          <w:p w14:paraId="22C0BC2B"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tc>
        <w:tc>
          <w:tcPr>
            <w:tcW w:w="7513" w:type="dxa"/>
            <w:gridSpan w:val="3"/>
          </w:tcPr>
          <w:p w14:paraId="56FF907E"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Pr>
                <w:rFonts w:ascii="Arial" w:hAnsi="Arial" w:cs="Arial"/>
                <w:spacing w:val="-3"/>
                <w:sz w:val="22"/>
              </w:rPr>
              <w:t xml:space="preserve">Hose </w:t>
            </w:r>
            <w:r w:rsidRPr="00810521">
              <w:rPr>
                <w:rFonts w:ascii="Arial" w:hAnsi="Arial" w:cs="Arial"/>
                <w:spacing w:val="-3"/>
                <w:sz w:val="22"/>
              </w:rPr>
              <w:t xml:space="preserve">/ loading arm </w:t>
            </w:r>
            <w:r>
              <w:rPr>
                <w:rFonts w:ascii="Arial" w:hAnsi="Arial" w:cs="Arial"/>
                <w:spacing w:val="-3"/>
                <w:sz w:val="22"/>
              </w:rPr>
              <w:t xml:space="preserve">is </w:t>
            </w:r>
            <w:r w:rsidRPr="00E25310">
              <w:rPr>
                <w:rFonts w:ascii="Arial" w:hAnsi="Arial" w:cs="Arial"/>
                <w:spacing w:val="-3"/>
                <w:sz w:val="22"/>
              </w:rPr>
              <w:t>drained or blown-down before disconnecting taking into consideration the height of the hose/arm</w:t>
            </w:r>
          </w:p>
        </w:tc>
        <w:tc>
          <w:tcPr>
            <w:tcW w:w="708" w:type="dxa"/>
          </w:tcPr>
          <w:p w14:paraId="25570791"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16CA1EB2"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63083E0C"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32A616AA" w14:textId="77777777" w:rsidTr="00AB079D">
        <w:tc>
          <w:tcPr>
            <w:tcW w:w="851" w:type="dxa"/>
          </w:tcPr>
          <w:p w14:paraId="364386F3"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tc>
        <w:tc>
          <w:tcPr>
            <w:tcW w:w="7513" w:type="dxa"/>
            <w:gridSpan w:val="3"/>
          </w:tcPr>
          <w:p w14:paraId="579CE467"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Pr>
                <w:rFonts w:ascii="Arial" w:hAnsi="Arial" w:cs="Arial"/>
                <w:spacing w:val="-3"/>
                <w:sz w:val="22"/>
              </w:rPr>
              <w:t>M</w:t>
            </w:r>
            <w:r w:rsidRPr="00810521">
              <w:rPr>
                <w:rFonts w:ascii="Arial" w:hAnsi="Arial" w:cs="Arial"/>
                <w:spacing w:val="-3"/>
                <w:sz w:val="22"/>
              </w:rPr>
              <w:t xml:space="preserve">anifold valve </w:t>
            </w:r>
            <w:r>
              <w:rPr>
                <w:rFonts w:ascii="Arial" w:hAnsi="Arial" w:cs="Arial"/>
                <w:spacing w:val="-3"/>
                <w:sz w:val="22"/>
              </w:rPr>
              <w:t xml:space="preserve">is </w:t>
            </w:r>
            <w:r w:rsidRPr="00810521">
              <w:rPr>
                <w:rFonts w:ascii="Arial" w:hAnsi="Arial" w:cs="Arial"/>
                <w:spacing w:val="-3"/>
                <w:sz w:val="22"/>
              </w:rPr>
              <w:t>closed</w:t>
            </w:r>
          </w:p>
        </w:tc>
        <w:tc>
          <w:tcPr>
            <w:tcW w:w="708" w:type="dxa"/>
          </w:tcPr>
          <w:p w14:paraId="38F3323D"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64DB1A6F"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44921114"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6236DCE8" w14:textId="77777777" w:rsidTr="00AB079D">
        <w:tc>
          <w:tcPr>
            <w:tcW w:w="851" w:type="dxa"/>
          </w:tcPr>
          <w:p w14:paraId="28C04EE7"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tc>
        <w:tc>
          <w:tcPr>
            <w:tcW w:w="7513" w:type="dxa"/>
            <w:gridSpan w:val="3"/>
          </w:tcPr>
          <w:p w14:paraId="749FB0E8"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Pr>
                <w:rFonts w:ascii="Arial" w:hAnsi="Arial" w:cs="Arial"/>
                <w:spacing w:val="-3"/>
                <w:sz w:val="22"/>
              </w:rPr>
              <w:t xml:space="preserve">All manifold </w:t>
            </w:r>
            <w:r w:rsidRPr="00810521">
              <w:rPr>
                <w:rFonts w:ascii="Arial" w:hAnsi="Arial" w:cs="Arial"/>
                <w:spacing w:val="-3"/>
                <w:sz w:val="22"/>
              </w:rPr>
              <w:t>valves and all tank opening</w:t>
            </w:r>
            <w:r>
              <w:rPr>
                <w:rFonts w:ascii="Arial" w:hAnsi="Arial" w:cs="Arial"/>
                <w:spacing w:val="-3"/>
                <w:sz w:val="22"/>
              </w:rPr>
              <w:t>s</w:t>
            </w:r>
            <w:r w:rsidRPr="00810521">
              <w:rPr>
                <w:rFonts w:ascii="Arial" w:hAnsi="Arial" w:cs="Arial"/>
                <w:spacing w:val="-3"/>
                <w:sz w:val="22"/>
              </w:rPr>
              <w:t xml:space="preserve"> </w:t>
            </w:r>
            <w:r>
              <w:rPr>
                <w:rFonts w:ascii="Arial" w:hAnsi="Arial" w:cs="Arial"/>
                <w:spacing w:val="-3"/>
                <w:sz w:val="22"/>
              </w:rPr>
              <w:t xml:space="preserve">are </w:t>
            </w:r>
            <w:r w:rsidRPr="00810521">
              <w:rPr>
                <w:rFonts w:ascii="Arial" w:hAnsi="Arial" w:cs="Arial"/>
                <w:spacing w:val="-3"/>
                <w:sz w:val="22"/>
              </w:rPr>
              <w:t>secured closed</w:t>
            </w:r>
          </w:p>
        </w:tc>
        <w:tc>
          <w:tcPr>
            <w:tcW w:w="708" w:type="dxa"/>
          </w:tcPr>
          <w:p w14:paraId="2D52AEF1"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580E145D"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2F301232"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631E301E" w14:textId="77777777" w:rsidTr="00AB079D">
        <w:tc>
          <w:tcPr>
            <w:tcW w:w="851" w:type="dxa"/>
          </w:tcPr>
          <w:p w14:paraId="6DC59AD4"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tc>
        <w:tc>
          <w:tcPr>
            <w:tcW w:w="7513" w:type="dxa"/>
            <w:gridSpan w:val="3"/>
          </w:tcPr>
          <w:p w14:paraId="50D19C18"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Pr>
                <w:rFonts w:ascii="Arial" w:hAnsi="Arial" w:cs="Arial"/>
                <w:spacing w:val="-3"/>
                <w:sz w:val="22"/>
              </w:rPr>
              <w:t>B</w:t>
            </w:r>
            <w:r w:rsidRPr="00810521">
              <w:rPr>
                <w:rFonts w:ascii="Arial" w:hAnsi="Arial" w:cs="Arial"/>
                <w:spacing w:val="-3"/>
                <w:sz w:val="22"/>
              </w:rPr>
              <w:t xml:space="preserve">lank flanges </w:t>
            </w:r>
            <w:r>
              <w:rPr>
                <w:rFonts w:ascii="Arial" w:hAnsi="Arial" w:cs="Arial"/>
                <w:spacing w:val="-3"/>
                <w:sz w:val="22"/>
              </w:rPr>
              <w:t xml:space="preserve">are </w:t>
            </w:r>
            <w:r w:rsidRPr="00810521">
              <w:rPr>
                <w:rFonts w:ascii="Arial" w:hAnsi="Arial" w:cs="Arial"/>
                <w:spacing w:val="-3"/>
                <w:sz w:val="22"/>
              </w:rPr>
              <w:t>fitt</w:t>
            </w:r>
            <w:r>
              <w:rPr>
                <w:rFonts w:ascii="Arial" w:hAnsi="Arial" w:cs="Arial"/>
                <w:spacing w:val="-3"/>
                <w:sz w:val="22"/>
              </w:rPr>
              <w:t xml:space="preserve">ed to hose / </w:t>
            </w:r>
            <w:r w:rsidRPr="00810521">
              <w:rPr>
                <w:rFonts w:ascii="Arial" w:hAnsi="Arial" w:cs="Arial"/>
                <w:spacing w:val="-3"/>
                <w:sz w:val="22"/>
              </w:rPr>
              <w:t xml:space="preserve">loading arm </w:t>
            </w:r>
            <w:r>
              <w:rPr>
                <w:rFonts w:ascii="Arial" w:hAnsi="Arial" w:cs="Arial"/>
                <w:spacing w:val="-3"/>
                <w:sz w:val="22"/>
              </w:rPr>
              <w:t xml:space="preserve">prior to </w:t>
            </w:r>
            <w:r w:rsidRPr="00810521">
              <w:rPr>
                <w:rFonts w:ascii="Arial" w:hAnsi="Arial" w:cs="Arial"/>
                <w:spacing w:val="-3"/>
                <w:sz w:val="22"/>
              </w:rPr>
              <w:t xml:space="preserve">being removed from </w:t>
            </w:r>
            <w:r>
              <w:rPr>
                <w:rFonts w:ascii="Arial" w:hAnsi="Arial" w:cs="Arial"/>
                <w:spacing w:val="-3"/>
                <w:sz w:val="22"/>
              </w:rPr>
              <w:t xml:space="preserve">manifold </w:t>
            </w:r>
            <w:r w:rsidRPr="00810521">
              <w:rPr>
                <w:rFonts w:ascii="Arial" w:hAnsi="Arial" w:cs="Arial"/>
                <w:spacing w:val="-3"/>
                <w:sz w:val="22"/>
              </w:rPr>
              <w:t>station</w:t>
            </w:r>
          </w:p>
        </w:tc>
        <w:tc>
          <w:tcPr>
            <w:tcW w:w="708" w:type="dxa"/>
          </w:tcPr>
          <w:p w14:paraId="145E1FE9"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79FAE34A"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28EE902F"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15264937" w14:textId="77777777" w:rsidTr="00AB079D">
        <w:tc>
          <w:tcPr>
            <w:tcW w:w="851" w:type="dxa"/>
          </w:tcPr>
          <w:p w14:paraId="1828CEF6"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tc>
        <w:tc>
          <w:tcPr>
            <w:tcW w:w="7513" w:type="dxa"/>
            <w:gridSpan w:val="3"/>
          </w:tcPr>
          <w:p w14:paraId="70986198"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Pr>
                <w:rFonts w:ascii="Arial" w:hAnsi="Arial" w:cs="Arial"/>
                <w:spacing w:val="-3"/>
                <w:sz w:val="22"/>
              </w:rPr>
              <w:t>B</w:t>
            </w:r>
            <w:r w:rsidRPr="00810521">
              <w:rPr>
                <w:rFonts w:ascii="Arial" w:hAnsi="Arial" w:cs="Arial"/>
                <w:spacing w:val="-3"/>
                <w:sz w:val="22"/>
              </w:rPr>
              <w:t xml:space="preserve">lank flanges </w:t>
            </w:r>
            <w:r>
              <w:rPr>
                <w:rFonts w:ascii="Arial" w:hAnsi="Arial" w:cs="Arial"/>
                <w:spacing w:val="-3"/>
                <w:sz w:val="22"/>
              </w:rPr>
              <w:t xml:space="preserve">are </w:t>
            </w:r>
            <w:r w:rsidRPr="00810521">
              <w:rPr>
                <w:rFonts w:ascii="Arial" w:hAnsi="Arial" w:cs="Arial"/>
                <w:spacing w:val="-3"/>
                <w:sz w:val="22"/>
              </w:rPr>
              <w:t>fitted to all ship</w:t>
            </w:r>
            <w:r>
              <w:rPr>
                <w:rFonts w:ascii="Arial" w:hAnsi="Arial" w:cs="Arial"/>
                <w:spacing w:val="-3"/>
                <w:sz w:val="22"/>
              </w:rPr>
              <w:t>’s</w:t>
            </w:r>
            <w:r w:rsidRPr="00810521">
              <w:rPr>
                <w:rFonts w:ascii="Arial" w:hAnsi="Arial" w:cs="Arial"/>
                <w:spacing w:val="-3"/>
                <w:sz w:val="22"/>
              </w:rPr>
              <w:t xml:space="preserve"> manifold</w:t>
            </w:r>
            <w:r>
              <w:rPr>
                <w:rFonts w:ascii="Arial" w:hAnsi="Arial" w:cs="Arial"/>
                <w:spacing w:val="-3"/>
                <w:sz w:val="22"/>
              </w:rPr>
              <w:t>s</w:t>
            </w:r>
            <w:r w:rsidRPr="00810521">
              <w:rPr>
                <w:rFonts w:ascii="Arial" w:hAnsi="Arial" w:cs="Arial"/>
                <w:spacing w:val="-3"/>
                <w:sz w:val="22"/>
              </w:rPr>
              <w:t xml:space="preserve"> </w:t>
            </w:r>
            <w:r>
              <w:rPr>
                <w:rFonts w:ascii="Arial" w:hAnsi="Arial" w:cs="Arial"/>
                <w:spacing w:val="-3"/>
                <w:sz w:val="22"/>
              </w:rPr>
              <w:t xml:space="preserve">with all nuts and </w:t>
            </w:r>
            <w:r w:rsidRPr="0076169E">
              <w:rPr>
                <w:rFonts w:ascii="Arial" w:hAnsi="Arial" w:cs="Arial"/>
                <w:spacing w:val="-3"/>
                <w:sz w:val="22"/>
              </w:rPr>
              <w:t>bolt</w:t>
            </w:r>
            <w:r>
              <w:rPr>
                <w:rFonts w:ascii="Arial" w:hAnsi="Arial" w:cs="Arial"/>
                <w:spacing w:val="-3"/>
                <w:sz w:val="22"/>
              </w:rPr>
              <w:t>s</w:t>
            </w:r>
          </w:p>
        </w:tc>
        <w:tc>
          <w:tcPr>
            <w:tcW w:w="708" w:type="dxa"/>
          </w:tcPr>
          <w:p w14:paraId="20E50732"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0D51D020"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16AA0FA1"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78467B33" w14:textId="77777777" w:rsidTr="00AB079D">
        <w:tc>
          <w:tcPr>
            <w:tcW w:w="851" w:type="dxa"/>
          </w:tcPr>
          <w:p w14:paraId="78D37F85"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tc>
        <w:tc>
          <w:tcPr>
            <w:tcW w:w="7513" w:type="dxa"/>
            <w:gridSpan w:val="3"/>
          </w:tcPr>
          <w:p w14:paraId="64D00887"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Pr>
                <w:rFonts w:ascii="Arial" w:hAnsi="Arial" w:cs="Arial"/>
                <w:spacing w:val="-3"/>
                <w:sz w:val="22"/>
              </w:rPr>
              <w:t>A</w:t>
            </w:r>
            <w:r w:rsidRPr="00810521">
              <w:rPr>
                <w:rFonts w:ascii="Arial" w:hAnsi="Arial" w:cs="Arial"/>
                <w:spacing w:val="-3"/>
                <w:sz w:val="22"/>
              </w:rPr>
              <w:t xml:space="preserve">ppropriate entries </w:t>
            </w:r>
            <w:r>
              <w:rPr>
                <w:rFonts w:ascii="Arial" w:hAnsi="Arial" w:cs="Arial"/>
                <w:spacing w:val="-3"/>
                <w:sz w:val="22"/>
              </w:rPr>
              <w:t xml:space="preserve">are </w:t>
            </w:r>
            <w:r w:rsidRPr="00810521">
              <w:rPr>
                <w:rFonts w:ascii="Arial" w:hAnsi="Arial" w:cs="Arial"/>
                <w:spacing w:val="-3"/>
                <w:sz w:val="22"/>
              </w:rPr>
              <w:t xml:space="preserve">made in the </w:t>
            </w:r>
            <w:r>
              <w:rPr>
                <w:rFonts w:ascii="Arial" w:hAnsi="Arial" w:cs="Arial"/>
                <w:spacing w:val="-3"/>
                <w:sz w:val="22"/>
              </w:rPr>
              <w:t xml:space="preserve">ORB </w:t>
            </w:r>
            <w:r w:rsidRPr="00810521">
              <w:rPr>
                <w:rFonts w:ascii="Arial" w:hAnsi="Arial" w:cs="Arial"/>
                <w:spacing w:val="-3"/>
                <w:sz w:val="22"/>
              </w:rPr>
              <w:t>and MARPOL Annex VI records</w:t>
            </w:r>
          </w:p>
        </w:tc>
        <w:tc>
          <w:tcPr>
            <w:tcW w:w="708" w:type="dxa"/>
          </w:tcPr>
          <w:p w14:paraId="1BE3FC96"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145DBC4B"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6B0D4CC1"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14:paraId="7AFEA47E" w14:textId="77777777" w:rsidTr="00AB079D">
        <w:tc>
          <w:tcPr>
            <w:tcW w:w="851" w:type="dxa"/>
          </w:tcPr>
          <w:p w14:paraId="42F153BB"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center"/>
              <w:rPr>
                <w:rFonts w:ascii="Univers (W1)" w:hAnsi="Univers (W1)"/>
                <w:spacing w:val="-3"/>
                <w:sz w:val="22"/>
              </w:rPr>
            </w:pPr>
          </w:p>
        </w:tc>
        <w:tc>
          <w:tcPr>
            <w:tcW w:w="7513" w:type="dxa"/>
            <w:gridSpan w:val="3"/>
          </w:tcPr>
          <w:p w14:paraId="3F25FEAE" w14:textId="77777777" w:rsidR="003F6CF4" w:rsidRPr="00465E96"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r>
              <w:rPr>
                <w:rFonts w:ascii="Univers (W1)" w:hAnsi="Univers (W1)"/>
                <w:spacing w:val="-3"/>
                <w:sz w:val="22"/>
              </w:rPr>
              <w:t xml:space="preserve">Adequate and corresponding receipts received for bilge /sludge disposal </w:t>
            </w:r>
          </w:p>
        </w:tc>
        <w:tc>
          <w:tcPr>
            <w:tcW w:w="708" w:type="dxa"/>
          </w:tcPr>
          <w:p w14:paraId="2FA83992"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p>
        </w:tc>
        <w:tc>
          <w:tcPr>
            <w:tcW w:w="567" w:type="dxa"/>
          </w:tcPr>
          <w:p w14:paraId="63B56024"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p>
        </w:tc>
        <w:tc>
          <w:tcPr>
            <w:tcW w:w="568" w:type="dxa"/>
          </w:tcPr>
          <w:p w14:paraId="40363792"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p>
        </w:tc>
      </w:tr>
      <w:tr w:rsidR="003F6CF4" w14:paraId="6ED2261F" w14:textId="77777777" w:rsidTr="00AB079D">
        <w:tc>
          <w:tcPr>
            <w:tcW w:w="851" w:type="dxa"/>
          </w:tcPr>
          <w:p w14:paraId="15F9686B"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center"/>
              <w:rPr>
                <w:rFonts w:ascii="Univers (W1)" w:hAnsi="Univers (W1)"/>
                <w:spacing w:val="-3"/>
                <w:sz w:val="22"/>
              </w:rPr>
            </w:pPr>
          </w:p>
        </w:tc>
        <w:tc>
          <w:tcPr>
            <w:tcW w:w="7513" w:type="dxa"/>
            <w:gridSpan w:val="3"/>
          </w:tcPr>
          <w:p w14:paraId="1C27810D"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r w:rsidRPr="00465E96">
              <w:rPr>
                <w:rFonts w:ascii="Univers (W1)" w:hAnsi="Univers (W1)"/>
                <w:spacing w:val="-3"/>
                <w:sz w:val="22"/>
              </w:rPr>
              <w:t>OP64</w:t>
            </w:r>
            <w:r>
              <w:rPr>
                <w:rFonts w:ascii="Univers (W1)" w:hAnsi="Univers (W1)"/>
                <w:spacing w:val="-3"/>
                <w:sz w:val="22"/>
              </w:rPr>
              <w:t xml:space="preserve"> MSRB, </w:t>
            </w:r>
            <w:r w:rsidRPr="00465E96">
              <w:rPr>
                <w:rFonts w:ascii="Univers (W1)" w:hAnsi="Univers (W1)"/>
                <w:spacing w:val="-3"/>
                <w:sz w:val="22"/>
              </w:rPr>
              <w:t>Checklist App1</w:t>
            </w:r>
            <w:r>
              <w:rPr>
                <w:rFonts w:ascii="Univers (W1)" w:hAnsi="Univers (W1)"/>
                <w:spacing w:val="-3"/>
                <w:sz w:val="22"/>
              </w:rPr>
              <w:t>, I</w:t>
            </w:r>
            <w:r w:rsidRPr="00465E96">
              <w:rPr>
                <w:rFonts w:ascii="Univers (W1)" w:hAnsi="Univers (W1)"/>
                <w:spacing w:val="-3"/>
                <w:sz w:val="22"/>
              </w:rPr>
              <w:t>tem 7</w:t>
            </w:r>
            <w:r>
              <w:rPr>
                <w:rFonts w:ascii="Univers (W1)" w:hAnsi="Univers (W1)"/>
                <w:spacing w:val="-3"/>
                <w:sz w:val="22"/>
              </w:rPr>
              <w:t xml:space="preserve"> (compliant BDN, MSDS and IMO MARPOL VI Sulphur Samples) are completed</w:t>
            </w:r>
          </w:p>
        </w:tc>
        <w:tc>
          <w:tcPr>
            <w:tcW w:w="708" w:type="dxa"/>
          </w:tcPr>
          <w:p w14:paraId="328EA1B2"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p>
        </w:tc>
        <w:tc>
          <w:tcPr>
            <w:tcW w:w="567" w:type="dxa"/>
          </w:tcPr>
          <w:p w14:paraId="24DDF891"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p>
        </w:tc>
        <w:tc>
          <w:tcPr>
            <w:tcW w:w="568" w:type="dxa"/>
          </w:tcPr>
          <w:p w14:paraId="7295906A"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p>
        </w:tc>
      </w:tr>
      <w:tr w:rsidR="003F6CF4" w14:paraId="3184DC59" w14:textId="77777777" w:rsidTr="00AB079D">
        <w:tc>
          <w:tcPr>
            <w:tcW w:w="851" w:type="dxa"/>
          </w:tcPr>
          <w:p w14:paraId="0F0D5798"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center"/>
              <w:rPr>
                <w:rFonts w:ascii="Univers (W1)" w:hAnsi="Univers (W1)"/>
                <w:spacing w:val="-3"/>
                <w:sz w:val="22"/>
              </w:rPr>
            </w:pPr>
          </w:p>
        </w:tc>
        <w:tc>
          <w:tcPr>
            <w:tcW w:w="7513" w:type="dxa"/>
            <w:gridSpan w:val="3"/>
          </w:tcPr>
          <w:p w14:paraId="0DE61E17"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r w:rsidRPr="00465E96">
              <w:rPr>
                <w:rFonts w:ascii="Univers (W1)" w:hAnsi="Univers (W1)"/>
                <w:spacing w:val="-3"/>
                <w:sz w:val="22"/>
              </w:rPr>
              <w:t>OP64</w:t>
            </w:r>
            <w:r>
              <w:rPr>
                <w:rFonts w:ascii="Univers (W1)" w:hAnsi="Univers (W1)"/>
                <w:spacing w:val="-3"/>
                <w:sz w:val="22"/>
              </w:rPr>
              <w:t xml:space="preserve"> MSRB, </w:t>
            </w:r>
            <w:r w:rsidRPr="00465E96">
              <w:rPr>
                <w:rFonts w:ascii="Univers (W1)" w:hAnsi="Univers (W1)"/>
                <w:spacing w:val="-3"/>
                <w:sz w:val="22"/>
              </w:rPr>
              <w:t xml:space="preserve">Log 1 (OP64a) and Log 2 (OP64b) </w:t>
            </w:r>
            <w:r>
              <w:rPr>
                <w:rFonts w:ascii="Univers (W1)" w:hAnsi="Univers (W1)"/>
                <w:spacing w:val="-3"/>
                <w:sz w:val="22"/>
              </w:rPr>
              <w:t>are completed</w:t>
            </w:r>
          </w:p>
        </w:tc>
        <w:tc>
          <w:tcPr>
            <w:tcW w:w="708" w:type="dxa"/>
          </w:tcPr>
          <w:p w14:paraId="501D10DA"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p>
        </w:tc>
        <w:tc>
          <w:tcPr>
            <w:tcW w:w="567" w:type="dxa"/>
          </w:tcPr>
          <w:p w14:paraId="061C5364"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p>
        </w:tc>
        <w:tc>
          <w:tcPr>
            <w:tcW w:w="568" w:type="dxa"/>
          </w:tcPr>
          <w:p w14:paraId="07B7CECA"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60" w:after="60"/>
              <w:jc w:val="both"/>
              <w:rPr>
                <w:rFonts w:ascii="Univers (W1)" w:hAnsi="Univers (W1)"/>
                <w:spacing w:val="-3"/>
                <w:sz w:val="22"/>
              </w:rPr>
            </w:pPr>
          </w:p>
        </w:tc>
      </w:tr>
      <w:tr w:rsidR="003F6CF4" w:rsidRPr="009F30E0" w14:paraId="1AA811D7" w14:textId="77777777" w:rsidTr="00AB079D">
        <w:tc>
          <w:tcPr>
            <w:tcW w:w="2340" w:type="dxa"/>
            <w:gridSpan w:val="2"/>
            <w:tcBorders>
              <w:right w:val="single" w:sz="4" w:space="0" w:color="auto"/>
            </w:tcBorders>
          </w:tcPr>
          <w:p w14:paraId="51060850"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DUTY ENGINEER</w:t>
            </w:r>
          </w:p>
        </w:tc>
        <w:tc>
          <w:tcPr>
            <w:tcW w:w="3420" w:type="dxa"/>
            <w:tcBorders>
              <w:left w:val="single" w:sz="4" w:space="0" w:color="auto"/>
              <w:right w:val="single" w:sz="4" w:space="0" w:color="auto"/>
            </w:tcBorders>
          </w:tcPr>
          <w:p w14:paraId="6F79D7ED"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271F1C">
              <w:rPr>
                <w:rFonts w:ascii="Arial" w:hAnsi="Arial" w:cs="Arial"/>
                <w:b/>
                <w:spacing w:val="-3"/>
                <w:sz w:val="20"/>
              </w:rPr>
              <w:t>Name</w:t>
            </w:r>
          </w:p>
        </w:tc>
        <w:tc>
          <w:tcPr>
            <w:tcW w:w="2604" w:type="dxa"/>
            <w:tcBorders>
              <w:left w:val="single" w:sz="4" w:space="0" w:color="auto"/>
              <w:right w:val="single" w:sz="4" w:space="0" w:color="auto"/>
            </w:tcBorders>
          </w:tcPr>
          <w:p w14:paraId="305D8A65"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9F30E0">
              <w:rPr>
                <w:rFonts w:ascii="Arial" w:hAnsi="Arial" w:cs="Arial"/>
                <w:b/>
                <w:spacing w:val="-3"/>
                <w:sz w:val="20"/>
              </w:rPr>
              <w:t xml:space="preserve">Signature </w:t>
            </w:r>
          </w:p>
        </w:tc>
        <w:tc>
          <w:tcPr>
            <w:tcW w:w="1843" w:type="dxa"/>
            <w:gridSpan w:val="3"/>
            <w:tcBorders>
              <w:left w:val="single" w:sz="4" w:space="0" w:color="auto"/>
            </w:tcBorders>
          </w:tcPr>
          <w:p w14:paraId="0F9322BB"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9F30E0">
              <w:rPr>
                <w:rFonts w:ascii="Arial" w:hAnsi="Arial" w:cs="Arial"/>
                <w:b/>
                <w:spacing w:val="-3"/>
                <w:sz w:val="20"/>
              </w:rPr>
              <w:t>T</w:t>
            </w:r>
            <w:r>
              <w:rPr>
                <w:rFonts w:ascii="Arial" w:hAnsi="Arial" w:cs="Arial"/>
                <w:b/>
                <w:spacing w:val="-3"/>
                <w:sz w:val="20"/>
              </w:rPr>
              <w:t>ime</w:t>
            </w:r>
          </w:p>
        </w:tc>
      </w:tr>
      <w:tr w:rsidR="003F6CF4" w:rsidRPr="009F30E0" w14:paraId="63318C2D" w14:textId="77777777" w:rsidTr="00AB079D">
        <w:tc>
          <w:tcPr>
            <w:tcW w:w="2340" w:type="dxa"/>
            <w:gridSpan w:val="2"/>
            <w:tcBorders>
              <w:bottom w:val="single" w:sz="6" w:space="0" w:color="auto"/>
              <w:right w:val="single" w:sz="4" w:space="0" w:color="auto"/>
            </w:tcBorders>
          </w:tcPr>
          <w:p w14:paraId="3CC11788"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CHIEF ENGINEER</w:t>
            </w:r>
          </w:p>
        </w:tc>
        <w:tc>
          <w:tcPr>
            <w:tcW w:w="3420" w:type="dxa"/>
            <w:tcBorders>
              <w:left w:val="single" w:sz="4" w:space="0" w:color="auto"/>
              <w:bottom w:val="single" w:sz="6" w:space="0" w:color="auto"/>
              <w:right w:val="single" w:sz="4" w:space="0" w:color="auto"/>
            </w:tcBorders>
          </w:tcPr>
          <w:p w14:paraId="56B09F9C"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271F1C">
              <w:rPr>
                <w:rFonts w:ascii="Arial" w:hAnsi="Arial" w:cs="Arial"/>
                <w:b/>
                <w:spacing w:val="-3"/>
                <w:sz w:val="20"/>
              </w:rPr>
              <w:t>Name</w:t>
            </w:r>
          </w:p>
        </w:tc>
        <w:tc>
          <w:tcPr>
            <w:tcW w:w="2604" w:type="dxa"/>
            <w:tcBorders>
              <w:left w:val="single" w:sz="4" w:space="0" w:color="auto"/>
              <w:bottom w:val="single" w:sz="6" w:space="0" w:color="auto"/>
              <w:right w:val="single" w:sz="4" w:space="0" w:color="auto"/>
            </w:tcBorders>
          </w:tcPr>
          <w:p w14:paraId="50E81064"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9F30E0">
              <w:rPr>
                <w:rFonts w:ascii="Arial" w:hAnsi="Arial" w:cs="Arial"/>
                <w:b/>
                <w:spacing w:val="-3"/>
                <w:sz w:val="20"/>
              </w:rPr>
              <w:t xml:space="preserve">Signature </w:t>
            </w:r>
          </w:p>
        </w:tc>
        <w:tc>
          <w:tcPr>
            <w:tcW w:w="1843" w:type="dxa"/>
            <w:gridSpan w:val="3"/>
            <w:tcBorders>
              <w:left w:val="single" w:sz="4" w:space="0" w:color="auto"/>
              <w:bottom w:val="single" w:sz="6" w:space="0" w:color="auto"/>
            </w:tcBorders>
          </w:tcPr>
          <w:p w14:paraId="71C9BBAB"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sidRPr="009F30E0">
              <w:rPr>
                <w:rFonts w:ascii="Arial" w:hAnsi="Arial" w:cs="Arial"/>
                <w:b/>
                <w:spacing w:val="-3"/>
                <w:sz w:val="20"/>
              </w:rPr>
              <w:t>T</w:t>
            </w:r>
            <w:r>
              <w:rPr>
                <w:rFonts w:ascii="Arial" w:hAnsi="Arial" w:cs="Arial"/>
                <w:b/>
                <w:spacing w:val="-3"/>
                <w:sz w:val="20"/>
              </w:rPr>
              <w:t>ime</w:t>
            </w:r>
          </w:p>
        </w:tc>
      </w:tr>
      <w:tr w:rsidR="003F6CF4" w:rsidRPr="00810521" w14:paraId="67482198" w14:textId="77777777" w:rsidTr="00AB079D">
        <w:tc>
          <w:tcPr>
            <w:tcW w:w="851" w:type="dxa"/>
          </w:tcPr>
          <w:p w14:paraId="7EDB7A54" w14:textId="77777777" w:rsidR="003F6CF4" w:rsidRPr="004F7718"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2"/>
              </w:rPr>
            </w:pPr>
            <w:r w:rsidRPr="004F7718">
              <w:rPr>
                <w:rFonts w:ascii="Arial" w:hAnsi="Arial" w:cs="Arial"/>
                <w:b/>
                <w:spacing w:val="-3"/>
                <w:sz w:val="22"/>
              </w:rPr>
              <w:t>Time</w:t>
            </w:r>
          </w:p>
        </w:tc>
        <w:tc>
          <w:tcPr>
            <w:tcW w:w="9356" w:type="dxa"/>
            <w:gridSpan w:val="6"/>
          </w:tcPr>
          <w:p w14:paraId="44F0DC81" w14:textId="77777777" w:rsidR="003F6CF4" w:rsidRPr="00FE1472"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b/>
                <w:spacing w:val="-3"/>
                <w:sz w:val="22"/>
              </w:rPr>
            </w:pPr>
            <w:r w:rsidRPr="004F7718">
              <w:rPr>
                <w:rFonts w:ascii="Arial" w:hAnsi="Arial" w:cs="Arial"/>
                <w:b/>
                <w:spacing w:val="-3"/>
                <w:sz w:val="22"/>
              </w:rPr>
              <w:t>Deck Department</w:t>
            </w:r>
            <w:r>
              <w:rPr>
                <w:rFonts w:ascii="Arial" w:hAnsi="Arial" w:cs="Arial"/>
                <w:b/>
                <w:spacing w:val="-3"/>
                <w:sz w:val="22"/>
              </w:rPr>
              <w:t>:</w:t>
            </w:r>
          </w:p>
        </w:tc>
      </w:tr>
      <w:tr w:rsidR="003F6CF4" w:rsidRPr="00810521" w14:paraId="6288F208" w14:textId="77777777" w:rsidTr="00AB079D">
        <w:tc>
          <w:tcPr>
            <w:tcW w:w="851" w:type="dxa"/>
          </w:tcPr>
          <w:p w14:paraId="553DB12A"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tc>
        <w:tc>
          <w:tcPr>
            <w:tcW w:w="7513" w:type="dxa"/>
            <w:gridSpan w:val="3"/>
          </w:tcPr>
          <w:p w14:paraId="3AC27625"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Pr>
                <w:rFonts w:ascii="Arial" w:hAnsi="Arial" w:cs="Arial"/>
                <w:spacing w:val="-3"/>
                <w:sz w:val="22"/>
              </w:rPr>
              <w:t>Bridge</w:t>
            </w:r>
            <w:r w:rsidRPr="00810521">
              <w:rPr>
                <w:rFonts w:ascii="Arial" w:hAnsi="Arial" w:cs="Arial"/>
                <w:spacing w:val="-3"/>
                <w:sz w:val="22"/>
              </w:rPr>
              <w:t xml:space="preserve"> advised </w:t>
            </w:r>
            <w:r>
              <w:rPr>
                <w:rFonts w:ascii="Arial" w:hAnsi="Arial" w:cs="Arial"/>
                <w:spacing w:val="-3"/>
                <w:sz w:val="22"/>
              </w:rPr>
              <w:t xml:space="preserve">operations </w:t>
            </w:r>
            <w:r w:rsidRPr="00810521">
              <w:rPr>
                <w:rFonts w:ascii="Arial" w:hAnsi="Arial" w:cs="Arial"/>
                <w:spacing w:val="-3"/>
                <w:sz w:val="22"/>
              </w:rPr>
              <w:t>complet</w:t>
            </w:r>
            <w:r>
              <w:rPr>
                <w:rFonts w:ascii="Arial" w:hAnsi="Arial" w:cs="Arial"/>
                <w:spacing w:val="-3"/>
                <w:sz w:val="22"/>
              </w:rPr>
              <w:t xml:space="preserve">ed </w:t>
            </w:r>
          </w:p>
        </w:tc>
        <w:tc>
          <w:tcPr>
            <w:tcW w:w="708" w:type="dxa"/>
          </w:tcPr>
          <w:p w14:paraId="513B33C5"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673DED99"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4DD0E90A"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6B5E986B" w14:textId="77777777" w:rsidTr="00AB079D">
        <w:tc>
          <w:tcPr>
            <w:tcW w:w="851" w:type="dxa"/>
          </w:tcPr>
          <w:p w14:paraId="3ABA0F19"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tc>
        <w:tc>
          <w:tcPr>
            <w:tcW w:w="7513" w:type="dxa"/>
            <w:gridSpan w:val="3"/>
          </w:tcPr>
          <w:p w14:paraId="0EE20508"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Pr>
                <w:rFonts w:ascii="Arial" w:hAnsi="Arial" w:cs="Arial"/>
                <w:spacing w:val="-3"/>
                <w:sz w:val="22"/>
              </w:rPr>
              <w:t>Red Flag Bravo down</w:t>
            </w:r>
          </w:p>
        </w:tc>
        <w:tc>
          <w:tcPr>
            <w:tcW w:w="708" w:type="dxa"/>
          </w:tcPr>
          <w:p w14:paraId="0FE7BA4F"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47E3173B"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6DFF048D"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095E5059" w14:textId="77777777" w:rsidTr="00AB079D">
        <w:tc>
          <w:tcPr>
            <w:tcW w:w="851" w:type="dxa"/>
          </w:tcPr>
          <w:p w14:paraId="270A432C"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tc>
        <w:tc>
          <w:tcPr>
            <w:tcW w:w="7513" w:type="dxa"/>
            <w:gridSpan w:val="3"/>
          </w:tcPr>
          <w:p w14:paraId="4FBFC407"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Pr>
                <w:rFonts w:ascii="Arial" w:hAnsi="Arial" w:cs="Arial"/>
                <w:spacing w:val="-3"/>
                <w:sz w:val="22"/>
              </w:rPr>
              <w:t>Announcements made</w:t>
            </w:r>
          </w:p>
        </w:tc>
        <w:tc>
          <w:tcPr>
            <w:tcW w:w="708" w:type="dxa"/>
          </w:tcPr>
          <w:p w14:paraId="0AD0209B"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6D7F8889"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50A5F2BE"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810521" w14:paraId="10161850" w14:textId="77777777" w:rsidTr="00AB079D">
        <w:tc>
          <w:tcPr>
            <w:tcW w:w="851" w:type="dxa"/>
          </w:tcPr>
          <w:p w14:paraId="023D1A56"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center"/>
              <w:rPr>
                <w:rFonts w:ascii="Arial" w:hAnsi="Arial" w:cs="Arial"/>
                <w:spacing w:val="-3"/>
                <w:sz w:val="22"/>
              </w:rPr>
            </w:pPr>
          </w:p>
        </w:tc>
        <w:tc>
          <w:tcPr>
            <w:tcW w:w="7513" w:type="dxa"/>
            <w:gridSpan w:val="3"/>
          </w:tcPr>
          <w:p w14:paraId="7D280AF6" w14:textId="77777777" w:rsidR="003F6CF4"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r>
              <w:rPr>
                <w:rFonts w:ascii="Arial" w:hAnsi="Arial" w:cs="Arial"/>
                <w:spacing w:val="-3"/>
                <w:sz w:val="22"/>
              </w:rPr>
              <w:t>In case of a barge: moorings cast off</w:t>
            </w:r>
          </w:p>
        </w:tc>
        <w:tc>
          <w:tcPr>
            <w:tcW w:w="708" w:type="dxa"/>
          </w:tcPr>
          <w:p w14:paraId="043988A4"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7" w:type="dxa"/>
          </w:tcPr>
          <w:p w14:paraId="2E3BBD24"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c>
          <w:tcPr>
            <w:tcW w:w="568" w:type="dxa"/>
          </w:tcPr>
          <w:p w14:paraId="44D3E572" w14:textId="77777777" w:rsidR="003F6CF4" w:rsidRPr="00810521" w:rsidRDefault="003F6CF4" w:rsidP="00AB079D">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pacing w:val="-3"/>
                <w:sz w:val="22"/>
              </w:rPr>
            </w:pPr>
          </w:p>
        </w:tc>
      </w:tr>
      <w:tr w:rsidR="003F6CF4" w:rsidRPr="009F30E0" w14:paraId="746398D6" w14:textId="77777777" w:rsidTr="00AB079D">
        <w:tc>
          <w:tcPr>
            <w:tcW w:w="2340" w:type="dxa"/>
            <w:gridSpan w:val="2"/>
            <w:tcBorders>
              <w:bottom w:val="single" w:sz="6" w:space="0" w:color="auto"/>
              <w:right w:val="single" w:sz="4" w:space="0" w:color="auto"/>
            </w:tcBorders>
          </w:tcPr>
          <w:p w14:paraId="3AAF7CFF" w14:textId="77777777" w:rsidR="003F6CF4"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BRIDGE OFFICER</w:t>
            </w:r>
          </w:p>
        </w:tc>
        <w:tc>
          <w:tcPr>
            <w:tcW w:w="3420" w:type="dxa"/>
            <w:tcBorders>
              <w:left w:val="single" w:sz="4" w:space="0" w:color="auto"/>
              <w:bottom w:val="single" w:sz="6" w:space="0" w:color="auto"/>
              <w:right w:val="single" w:sz="4" w:space="0" w:color="auto"/>
            </w:tcBorders>
          </w:tcPr>
          <w:p w14:paraId="795B047F" w14:textId="77777777" w:rsidR="003F6CF4" w:rsidRPr="00271F1C"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Name</w:t>
            </w:r>
          </w:p>
        </w:tc>
        <w:tc>
          <w:tcPr>
            <w:tcW w:w="2604" w:type="dxa"/>
            <w:tcBorders>
              <w:left w:val="single" w:sz="4" w:space="0" w:color="auto"/>
              <w:bottom w:val="single" w:sz="6" w:space="0" w:color="auto"/>
              <w:right w:val="single" w:sz="4" w:space="0" w:color="auto"/>
            </w:tcBorders>
          </w:tcPr>
          <w:p w14:paraId="33C86F61"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Signature</w:t>
            </w:r>
          </w:p>
        </w:tc>
        <w:tc>
          <w:tcPr>
            <w:tcW w:w="1843" w:type="dxa"/>
            <w:gridSpan w:val="3"/>
            <w:tcBorders>
              <w:left w:val="single" w:sz="4" w:space="0" w:color="auto"/>
              <w:bottom w:val="single" w:sz="6" w:space="0" w:color="auto"/>
            </w:tcBorders>
          </w:tcPr>
          <w:p w14:paraId="2B659DCD" w14:textId="77777777" w:rsidR="003F6CF4" w:rsidRPr="009F30E0" w:rsidRDefault="003F6CF4" w:rsidP="00AB079D">
            <w:pPr>
              <w:tabs>
                <w:tab w:val="left" w:pos="1684"/>
                <w:tab w:val="left" w:pos="2268"/>
                <w:tab w:val="left" w:pos="3562"/>
                <w:tab w:val="left" w:pos="5249"/>
                <w:tab w:val="left" w:pos="6674"/>
                <w:tab w:val="left" w:pos="7229"/>
                <w:tab w:val="left" w:pos="8363"/>
              </w:tabs>
              <w:suppressAutoHyphens/>
              <w:spacing w:beforeLines="20" w:before="48" w:afterLines="20" w:after="48"/>
              <w:jc w:val="both"/>
              <w:rPr>
                <w:rFonts w:ascii="Arial" w:hAnsi="Arial" w:cs="Arial"/>
                <w:b/>
                <w:spacing w:val="-3"/>
                <w:sz w:val="20"/>
              </w:rPr>
            </w:pPr>
            <w:r>
              <w:rPr>
                <w:rFonts w:ascii="Arial" w:hAnsi="Arial" w:cs="Arial"/>
                <w:b/>
                <w:spacing w:val="-3"/>
                <w:sz w:val="20"/>
              </w:rPr>
              <w:t>Time</w:t>
            </w:r>
          </w:p>
        </w:tc>
      </w:tr>
      <w:tr w:rsidR="003F6CF4" w:rsidRPr="0076169E" w14:paraId="7B4FE85E" w14:textId="77777777" w:rsidTr="00AB079D">
        <w:tc>
          <w:tcPr>
            <w:tcW w:w="10207" w:type="dxa"/>
            <w:gridSpan w:val="7"/>
            <w:tcBorders>
              <w:left w:val="nil"/>
              <w:bottom w:val="single" w:sz="4" w:space="0" w:color="auto"/>
              <w:right w:val="nil"/>
            </w:tcBorders>
          </w:tcPr>
          <w:p w14:paraId="2BEB4201" w14:textId="77777777" w:rsidR="003F6CF4" w:rsidRPr="0076169E" w:rsidRDefault="003F6CF4" w:rsidP="00AB079D">
            <w:pPr>
              <w:tabs>
                <w:tab w:val="left" w:pos="1684"/>
                <w:tab w:val="left" w:pos="1848"/>
                <w:tab w:val="left" w:pos="2080"/>
                <w:tab w:val="left" w:pos="3562"/>
                <w:tab w:val="left" w:pos="5249"/>
                <w:tab w:val="left" w:pos="6674"/>
                <w:tab w:val="left" w:pos="7229"/>
                <w:tab w:val="left" w:pos="8363"/>
              </w:tabs>
              <w:suppressAutoHyphens/>
              <w:jc w:val="both"/>
              <w:rPr>
                <w:rFonts w:ascii="Arial" w:hAnsi="Arial" w:cs="Arial"/>
                <w:b/>
                <w:spacing w:val="-3"/>
                <w:sz w:val="2"/>
                <w:szCs w:val="2"/>
              </w:rPr>
            </w:pPr>
          </w:p>
        </w:tc>
      </w:tr>
      <w:tr w:rsidR="003F6CF4" w:rsidRPr="00CD2373" w14:paraId="521F2E5B" w14:textId="77777777" w:rsidTr="00AB079D">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20" w:type="dxa"/>
            <w:right w:w="120" w:type="dxa"/>
          </w:tblCellMar>
        </w:tblPrEx>
        <w:tc>
          <w:tcPr>
            <w:tcW w:w="10207" w:type="dxa"/>
            <w:gridSpan w:val="7"/>
            <w:tcBorders>
              <w:top w:val="single" w:sz="4" w:space="0" w:color="auto"/>
              <w:bottom w:val="single" w:sz="4" w:space="0" w:color="auto"/>
            </w:tcBorders>
          </w:tcPr>
          <w:p w14:paraId="43924D58" w14:textId="77777777" w:rsidR="003F6CF4" w:rsidRDefault="003F6CF4" w:rsidP="00AB079D">
            <w:pPr>
              <w:suppressAutoHyphens/>
              <w:spacing w:beforeLines="20" w:before="48" w:afterLines="20" w:after="48"/>
              <w:jc w:val="center"/>
              <w:rPr>
                <w:rFonts w:ascii="Arial" w:hAnsi="Arial" w:cs="Arial"/>
                <w:b/>
                <w:spacing w:val="-3"/>
                <w:sz w:val="20"/>
              </w:rPr>
            </w:pPr>
            <w:r w:rsidRPr="00CD2373">
              <w:rPr>
                <w:rFonts w:ascii="Arial" w:hAnsi="Arial" w:cs="Arial"/>
                <w:b/>
                <w:spacing w:val="-3"/>
                <w:sz w:val="20"/>
              </w:rPr>
              <w:fldChar w:fldCharType="begin"/>
            </w:r>
            <w:r w:rsidRPr="00CD2373">
              <w:rPr>
                <w:rFonts w:ascii="Arial" w:hAnsi="Arial" w:cs="Arial"/>
                <w:b/>
                <w:spacing w:val="-3"/>
                <w:sz w:val="20"/>
              </w:rPr>
              <w:instrText xml:space="preserve">PRIVATE </w:instrText>
            </w:r>
            <w:r w:rsidRPr="00CD2373">
              <w:rPr>
                <w:rFonts w:ascii="Arial" w:hAnsi="Arial" w:cs="Arial"/>
                <w:b/>
                <w:spacing w:val="-3"/>
                <w:sz w:val="20"/>
              </w:rPr>
              <w:fldChar w:fldCharType="end"/>
            </w:r>
            <w:r w:rsidRPr="00CD2373">
              <w:rPr>
                <w:rFonts w:ascii="Arial" w:hAnsi="Arial" w:cs="Arial"/>
                <w:b/>
                <w:spacing w:val="-3"/>
                <w:sz w:val="20"/>
              </w:rPr>
              <w:t xml:space="preserve">N.B. Overboard use of dispersants may be against the local </w:t>
            </w:r>
            <w:r>
              <w:rPr>
                <w:rFonts w:ascii="Arial" w:hAnsi="Arial" w:cs="Arial"/>
                <w:b/>
                <w:spacing w:val="-3"/>
                <w:sz w:val="20"/>
              </w:rPr>
              <w:t xml:space="preserve">regulations </w:t>
            </w:r>
            <w:r w:rsidRPr="00CD2373">
              <w:rPr>
                <w:rFonts w:ascii="Arial" w:hAnsi="Arial" w:cs="Arial"/>
                <w:b/>
                <w:spacing w:val="-3"/>
                <w:sz w:val="20"/>
              </w:rPr>
              <w:t xml:space="preserve">and </w:t>
            </w:r>
          </w:p>
          <w:p w14:paraId="5EADF1B9" w14:textId="77777777" w:rsidR="003F6CF4" w:rsidRPr="00CD2373" w:rsidRDefault="003F6CF4" w:rsidP="00AB079D">
            <w:pPr>
              <w:suppressAutoHyphens/>
              <w:spacing w:beforeLines="20" w:before="48" w:afterLines="20" w:after="48"/>
              <w:jc w:val="center"/>
              <w:rPr>
                <w:rFonts w:ascii="Arial" w:hAnsi="Arial" w:cs="Arial"/>
                <w:b/>
                <w:spacing w:val="-3"/>
                <w:sz w:val="20"/>
              </w:rPr>
            </w:pPr>
            <w:r w:rsidRPr="00CD2373">
              <w:rPr>
                <w:rFonts w:ascii="Arial" w:hAnsi="Arial" w:cs="Arial"/>
                <w:b/>
                <w:spacing w:val="-3"/>
                <w:sz w:val="20"/>
              </w:rPr>
              <w:t xml:space="preserve">should not be </w:t>
            </w:r>
            <w:r>
              <w:rPr>
                <w:rFonts w:ascii="Arial" w:hAnsi="Arial" w:cs="Arial"/>
                <w:b/>
                <w:spacing w:val="-3"/>
                <w:sz w:val="20"/>
              </w:rPr>
              <w:t xml:space="preserve">deployed </w:t>
            </w:r>
            <w:r w:rsidRPr="00CD2373">
              <w:rPr>
                <w:rFonts w:ascii="Arial" w:hAnsi="Arial" w:cs="Arial"/>
                <w:b/>
                <w:spacing w:val="-3"/>
                <w:sz w:val="20"/>
              </w:rPr>
              <w:t xml:space="preserve">without formal instruction </w:t>
            </w:r>
            <w:r>
              <w:rPr>
                <w:rFonts w:ascii="Arial" w:hAnsi="Arial" w:cs="Arial"/>
                <w:b/>
                <w:spacing w:val="-3"/>
                <w:sz w:val="20"/>
              </w:rPr>
              <w:t xml:space="preserve">from </w:t>
            </w:r>
            <w:r w:rsidRPr="00CD2373">
              <w:rPr>
                <w:rFonts w:ascii="Arial" w:hAnsi="Arial" w:cs="Arial"/>
                <w:b/>
                <w:spacing w:val="-3"/>
                <w:sz w:val="20"/>
              </w:rPr>
              <w:t xml:space="preserve">the port </w:t>
            </w:r>
            <w:r>
              <w:rPr>
                <w:rFonts w:ascii="Arial" w:hAnsi="Arial" w:cs="Arial"/>
                <w:b/>
                <w:spacing w:val="-3"/>
                <w:sz w:val="20"/>
              </w:rPr>
              <w:t xml:space="preserve">/ coastal </w:t>
            </w:r>
            <w:r w:rsidRPr="00CD2373">
              <w:rPr>
                <w:rFonts w:ascii="Arial" w:hAnsi="Arial" w:cs="Arial"/>
                <w:b/>
                <w:spacing w:val="-3"/>
                <w:sz w:val="20"/>
              </w:rPr>
              <w:t>authority.</w:t>
            </w:r>
          </w:p>
        </w:tc>
      </w:tr>
      <w:tr w:rsidR="003F6CF4" w:rsidRPr="00EC193D" w14:paraId="366A936A" w14:textId="77777777" w:rsidTr="00AB079D">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20" w:type="dxa"/>
            <w:right w:w="120" w:type="dxa"/>
          </w:tblCellMar>
        </w:tblPrEx>
        <w:tc>
          <w:tcPr>
            <w:tcW w:w="10207" w:type="dxa"/>
            <w:gridSpan w:val="7"/>
            <w:tcBorders>
              <w:top w:val="single" w:sz="4" w:space="0" w:color="auto"/>
              <w:left w:val="nil"/>
              <w:bottom w:val="single" w:sz="4" w:space="0" w:color="auto"/>
              <w:right w:val="nil"/>
            </w:tcBorders>
          </w:tcPr>
          <w:p w14:paraId="11424555" w14:textId="77777777" w:rsidR="003F6CF4" w:rsidRPr="00EC193D" w:rsidRDefault="003F6CF4" w:rsidP="00AB079D">
            <w:pPr>
              <w:suppressAutoHyphens/>
              <w:jc w:val="center"/>
              <w:rPr>
                <w:rFonts w:ascii="Arial" w:hAnsi="Arial" w:cs="Arial"/>
                <w:b/>
                <w:spacing w:val="-3"/>
                <w:sz w:val="2"/>
                <w:szCs w:val="2"/>
              </w:rPr>
            </w:pPr>
          </w:p>
        </w:tc>
      </w:tr>
      <w:tr w:rsidR="003F6CF4" w:rsidRPr="00EC193D" w14:paraId="4B22FBF9" w14:textId="77777777" w:rsidTr="00AB079D">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20" w:type="dxa"/>
            <w:right w:w="120" w:type="dxa"/>
          </w:tblCellMar>
        </w:tblPrEx>
        <w:tc>
          <w:tcPr>
            <w:tcW w:w="10207" w:type="dxa"/>
            <w:gridSpan w:val="7"/>
          </w:tcPr>
          <w:p w14:paraId="31A61290" w14:textId="77777777" w:rsidR="003F6CF4" w:rsidRPr="00EC193D" w:rsidRDefault="003F6CF4" w:rsidP="00AB079D">
            <w:pPr>
              <w:tabs>
                <w:tab w:val="left" w:pos="1276"/>
                <w:tab w:val="left" w:pos="1848"/>
                <w:tab w:val="left" w:pos="2080"/>
                <w:tab w:val="left" w:pos="3562"/>
                <w:tab w:val="left" w:pos="5249"/>
                <w:tab w:val="left" w:pos="6674"/>
                <w:tab w:val="left" w:pos="7229"/>
                <w:tab w:val="left" w:pos="8363"/>
              </w:tabs>
              <w:suppressAutoHyphens/>
              <w:spacing w:beforeLines="20" w:before="48" w:afterLines="20" w:after="48"/>
              <w:ind w:left="1276" w:hanging="1276"/>
              <w:jc w:val="center"/>
              <w:rPr>
                <w:rFonts w:ascii="Arial" w:hAnsi="Arial" w:cs="Arial"/>
                <w:b/>
                <w:spacing w:val="-3"/>
                <w:sz w:val="20"/>
              </w:rPr>
            </w:pPr>
            <w:r>
              <w:rPr>
                <w:rFonts w:ascii="Arial" w:hAnsi="Arial" w:cs="Arial"/>
                <w:b/>
                <w:spacing w:val="-3"/>
                <w:sz w:val="20"/>
              </w:rPr>
              <w:t>A c</w:t>
            </w:r>
            <w:r w:rsidRPr="00EC193D">
              <w:rPr>
                <w:rFonts w:ascii="Arial" w:hAnsi="Arial" w:cs="Arial"/>
                <w:b/>
                <w:spacing w:val="-3"/>
                <w:sz w:val="20"/>
              </w:rPr>
              <w:fldChar w:fldCharType="begin"/>
            </w:r>
            <w:r w:rsidRPr="00EC193D">
              <w:rPr>
                <w:rFonts w:ascii="Arial" w:hAnsi="Arial" w:cs="Arial"/>
                <w:b/>
                <w:spacing w:val="-3"/>
                <w:sz w:val="20"/>
              </w:rPr>
              <w:instrText xml:space="preserve">PRIVATE </w:instrText>
            </w:r>
            <w:r w:rsidRPr="00EC193D">
              <w:rPr>
                <w:rFonts w:ascii="Arial" w:hAnsi="Arial" w:cs="Arial"/>
                <w:b/>
                <w:spacing w:val="-3"/>
                <w:sz w:val="20"/>
              </w:rPr>
              <w:fldChar w:fldCharType="end"/>
            </w:r>
            <w:r w:rsidRPr="00EC193D">
              <w:rPr>
                <w:rFonts w:ascii="Arial" w:hAnsi="Arial" w:cs="Arial"/>
                <w:b/>
                <w:spacing w:val="-3"/>
                <w:sz w:val="20"/>
              </w:rPr>
              <w:t xml:space="preserve">opy of </w:t>
            </w:r>
            <w:r>
              <w:rPr>
                <w:rFonts w:ascii="Arial" w:hAnsi="Arial" w:cs="Arial"/>
                <w:b/>
                <w:spacing w:val="-3"/>
                <w:sz w:val="20"/>
              </w:rPr>
              <w:t xml:space="preserve">this </w:t>
            </w:r>
            <w:r w:rsidRPr="00EC193D">
              <w:rPr>
                <w:rFonts w:ascii="Arial" w:hAnsi="Arial" w:cs="Arial"/>
                <w:b/>
                <w:spacing w:val="-3"/>
                <w:sz w:val="20"/>
              </w:rPr>
              <w:t xml:space="preserve">completed </w:t>
            </w:r>
            <w:r>
              <w:rPr>
                <w:rFonts w:ascii="Arial" w:hAnsi="Arial" w:cs="Arial"/>
                <w:b/>
                <w:spacing w:val="-3"/>
                <w:sz w:val="20"/>
              </w:rPr>
              <w:t>c</w:t>
            </w:r>
            <w:r w:rsidRPr="00EC193D">
              <w:rPr>
                <w:rFonts w:ascii="Arial" w:hAnsi="Arial" w:cs="Arial"/>
                <w:b/>
                <w:spacing w:val="-3"/>
                <w:sz w:val="20"/>
              </w:rPr>
              <w:t xml:space="preserve">heck </w:t>
            </w:r>
            <w:r>
              <w:rPr>
                <w:rFonts w:ascii="Arial" w:hAnsi="Arial" w:cs="Arial"/>
                <w:b/>
                <w:spacing w:val="-3"/>
                <w:sz w:val="20"/>
              </w:rPr>
              <w:t>l</w:t>
            </w:r>
            <w:r w:rsidRPr="00EC193D">
              <w:rPr>
                <w:rFonts w:ascii="Arial" w:hAnsi="Arial" w:cs="Arial"/>
                <w:b/>
                <w:spacing w:val="-3"/>
                <w:sz w:val="20"/>
              </w:rPr>
              <w:t xml:space="preserve">ist </w:t>
            </w:r>
            <w:r>
              <w:rPr>
                <w:rFonts w:ascii="Arial" w:hAnsi="Arial" w:cs="Arial"/>
                <w:b/>
                <w:spacing w:val="-3"/>
                <w:sz w:val="20"/>
              </w:rPr>
              <w:t xml:space="preserve">is </w:t>
            </w:r>
            <w:r w:rsidRPr="00EC193D">
              <w:rPr>
                <w:rFonts w:ascii="Arial" w:hAnsi="Arial" w:cs="Arial"/>
                <w:b/>
                <w:spacing w:val="-3"/>
                <w:sz w:val="20"/>
              </w:rPr>
              <w:t>to be kept on file</w:t>
            </w:r>
            <w:r>
              <w:rPr>
                <w:rFonts w:ascii="Arial" w:hAnsi="Arial" w:cs="Arial"/>
                <w:b/>
                <w:spacing w:val="-3"/>
                <w:sz w:val="20"/>
              </w:rPr>
              <w:t xml:space="preserve"> and an entry made in the Engine Log Book </w:t>
            </w:r>
          </w:p>
        </w:tc>
      </w:tr>
    </w:tbl>
    <w:p w14:paraId="18295B3F" w14:textId="77777777" w:rsidR="003F6CF4" w:rsidRPr="00890954" w:rsidRDefault="003F6CF4" w:rsidP="003F6CF4">
      <w:pPr>
        <w:tabs>
          <w:tab w:val="left" w:pos="1684"/>
          <w:tab w:val="left" w:pos="1848"/>
          <w:tab w:val="left" w:pos="2080"/>
          <w:tab w:val="left" w:pos="3562"/>
          <w:tab w:val="left" w:pos="5249"/>
          <w:tab w:val="left" w:pos="6674"/>
          <w:tab w:val="left" w:pos="7229"/>
          <w:tab w:val="left" w:pos="8363"/>
        </w:tabs>
        <w:suppressAutoHyphens/>
        <w:spacing w:beforeLines="20" w:before="48" w:afterLines="20" w:after="48"/>
        <w:jc w:val="both"/>
        <w:rPr>
          <w:rFonts w:ascii="Arial" w:hAnsi="Arial" w:cs="Arial"/>
          <w:sz w:val="2"/>
          <w:szCs w:val="2"/>
        </w:rPr>
      </w:pPr>
    </w:p>
    <w:p w14:paraId="059E46EC" w14:textId="77777777" w:rsidR="003F6CF4" w:rsidRPr="00AD6761" w:rsidRDefault="003F6CF4" w:rsidP="003F6CF4"/>
    <w:p w14:paraId="73F1A983" w14:textId="77777777" w:rsidR="00B75874" w:rsidRPr="003F6CF4" w:rsidRDefault="00B75874" w:rsidP="003F6CF4">
      <w:bookmarkStart w:id="0" w:name="_GoBack"/>
      <w:bookmarkEnd w:id="0"/>
    </w:p>
    <w:sectPr w:rsidR="00B75874" w:rsidRPr="003F6CF4" w:rsidSect="00EE6339">
      <w:headerReference w:type="default" r:id="rId7"/>
      <w:footerReference w:type="default" r:id="rId8"/>
      <w:endnotePr>
        <w:numFmt w:val="decimal"/>
      </w:endnotePr>
      <w:pgSz w:w="11907" w:h="16840" w:code="9"/>
      <w:pgMar w:top="567" w:right="851" w:bottom="993" w:left="851" w:header="567" w:footer="438"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4BBB5" w14:textId="77777777" w:rsidR="00586A4E" w:rsidRDefault="00586A4E">
      <w:pPr>
        <w:spacing w:line="20" w:lineRule="exact"/>
      </w:pPr>
    </w:p>
  </w:endnote>
  <w:endnote w:type="continuationSeparator" w:id="0">
    <w:p w14:paraId="6C860528" w14:textId="77777777" w:rsidR="00586A4E" w:rsidRDefault="00586A4E">
      <w:r>
        <w:t xml:space="preserve"> </w:t>
      </w:r>
    </w:p>
  </w:endnote>
  <w:endnote w:type="continuationNotice" w:id="1">
    <w:p w14:paraId="21FF2FE1" w14:textId="77777777" w:rsidR="00586A4E" w:rsidRDefault="00586A4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80000287" w:usb1="00000000" w:usb2="00000000" w:usb3="00000000" w:csb0="0000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07"/>
      <w:gridCol w:w="2880"/>
      <w:gridCol w:w="2977"/>
      <w:gridCol w:w="1842"/>
    </w:tblGrid>
    <w:tr w:rsidR="00AD6761" w14:paraId="43EF04E3" w14:textId="77777777" w:rsidTr="006B0B62">
      <w:tc>
        <w:tcPr>
          <w:tcW w:w="2507" w:type="dxa"/>
        </w:tcPr>
        <w:p w14:paraId="3D6A00C3" w14:textId="77777777" w:rsidR="00AD6761" w:rsidRPr="00B846E2" w:rsidRDefault="00AD6761" w:rsidP="006B0B62">
          <w:pPr>
            <w:pStyle w:val="Footer"/>
            <w:tabs>
              <w:tab w:val="clear" w:pos="4153"/>
              <w:tab w:val="center" w:pos="4536"/>
            </w:tabs>
            <w:spacing w:before="60" w:after="60"/>
            <w:jc w:val="center"/>
            <w:rPr>
              <w:rFonts w:ascii="Univers" w:hAnsi="Univers"/>
              <w:sz w:val="20"/>
            </w:rPr>
          </w:pPr>
          <w:r w:rsidRPr="00B846E2">
            <w:rPr>
              <w:rFonts w:ascii="Univers" w:hAnsi="Univers"/>
              <w:sz w:val="20"/>
            </w:rPr>
            <w:t>Form OP35 (Pax)</w:t>
          </w:r>
        </w:p>
      </w:tc>
      <w:tc>
        <w:tcPr>
          <w:tcW w:w="2880" w:type="dxa"/>
        </w:tcPr>
        <w:p w14:paraId="26ABFF6D" w14:textId="77777777" w:rsidR="00AD6761" w:rsidRPr="00B846E2" w:rsidRDefault="00AD6761" w:rsidP="006B0B62">
          <w:pPr>
            <w:pStyle w:val="Footer"/>
            <w:tabs>
              <w:tab w:val="clear" w:pos="4153"/>
              <w:tab w:val="center" w:pos="4536"/>
            </w:tabs>
            <w:spacing w:before="60" w:after="60"/>
            <w:jc w:val="center"/>
            <w:rPr>
              <w:rFonts w:ascii="Univers" w:hAnsi="Univers"/>
              <w:sz w:val="20"/>
            </w:rPr>
          </w:pPr>
          <w:r w:rsidRPr="00B846E2">
            <w:rPr>
              <w:rFonts w:ascii="Univers" w:hAnsi="Univers"/>
              <w:sz w:val="20"/>
            </w:rPr>
            <w:t>Version: 2   Issued: 11/11</w:t>
          </w:r>
        </w:p>
      </w:tc>
      <w:tc>
        <w:tcPr>
          <w:tcW w:w="2977" w:type="dxa"/>
        </w:tcPr>
        <w:p w14:paraId="2F72B01F" w14:textId="62A47DAA" w:rsidR="00AD6761" w:rsidRPr="00B846E2" w:rsidRDefault="00AD6761" w:rsidP="001466DA">
          <w:pPr>
            <w:pStyle w:val="Footer"/>
            <w:tabs>
              <w:tab w:val="clear" w:pos="4153"/>
              <w:tab w:val="center" w:pos="4536"/>
            </w:tabs>
            <w:spacing w:before="60" w:after="60"/>
            <w:jc w:val="center"/>
            <w:rPr>
              <w:rFonts w:ascii="Univers" w:hAnsi="Univers"/>
              <w:sz w:val="20"/>
            </w:rPr>
          </w:pPr>
          <w:r w:rsidRPr="00B846E2">
            <w:rPr>
              <w:rFonts w:ascii="Univers" w:hAnsi="Univers"/>
              <w:sz w:val="20"/>
            </w:rPr>
            <w:t xml:space="preserve">Revision: </w:t>
          </w:r>
          <w:r w:rsidR="00112FC7">
            <w:rPr>
              <w:rFonts w:ascii="Univers" w:hAnsi="Univers"/>
              <w:sz w:val="20"/>
            </w:rPr>
            <w:t>7</w:t>
          </w:r>
          <w:r w:rsidRPr="00B846E2">
            <w:rPr>
              <w:rFonts w:ascii="Univers" w:hAnsi="Univers"/>
              <w:sz w:val="20"/>
            </w:rPr>
            <w:t xml:space="preserve">   Issued: </w:t>
          </w:r>
          <w:r w:rsidR="00BD5364">
            <w:rPr>
              <w:rFonts w:ascii="Univers" w:hAnsi="Univers"/>
              <w:sz w:val="20"/>
            </w:rPr>
            <w:t>10</w:t>
          </w:r>
          <w:r w:rsidR="003F6CF4">
            <w:rPr>
              <w:rFonts w:ascii="Univers" w:hAnsi="Univers"/>
              <w:sz w:val="20"/>
            </w:rPr>
            <w:t>/20</w:t>
          </w:r>
        </w:p>
      </w:tc>
      <w:tc>
        <w:tcPr>
          <w:tcW w:w="1842" w:type="dxa"/>
        </w:tcPr>
        <w:p w14:paraId="5DDB5F97" w14:textId="17087879" w:rsidR="00AD6761" w:rsidRDefault="00AD6761" w:rsidP="006B0B62">
          <w:pPr>
            <w:pStyle w:val="Footer"/>
            <w:tabs>
              <w:tab w:val="clear" w:pos="4153"/>
              <w:tab w:val="center" w:pos="4536"/>
            </w:tabs>
            <w:spacing w:before="60" w:after="60"/>
            <w:jc w:val="center"/>
            <w:rPr>
              <w:rFonts w:ascii="Univers" w:hAnsi="Univers"/>
              <w:sz w:val="20"/>
            </w:rPr>
          </w:pPr>
          <w:r w:rsidRPr="00B846E2">
            <w:rPr>
              <w:rFonts w:ascii="Univers" w:hAnsi="Univers"/>
              <w:snapToGrid w:val="0"/>
              <w:sz w:val="20"/>
            </w:rPr>
            <w:t xml:space="preserve">Page </w:t>
          </w:r>
          <w:r w:rsidRPr="00B846E2">
            <w:rPr>
              <w:rFonts w:ascii="Univers" w:hAnsi="Univers"/>
              <w:snapToGrid w:val="0"/>
              <w:sz w:val="20"/>
            </w:rPr>
            <w:fldChar w:fldCharType="begin"/>
          </w:r>
          <w:r w:rsidRPr="00B846E2">
            <w:rPr>
              <w:rFonts w:ascii="Univers" w:hAnsi="Univers"/>
              <w:snapToGrid w:val="0"/>
              <w:sz w:val="20"/>
            </w:rPr>
            <w:instrText xml:space="preserve"> PAGE </w:instrText>
          </w:r>
          <w:r w:rsidRPr="00B846E2">
            <w:rPr>
              <w:rFonts w:ascii="Univers" w:hAnsi="Univers"/>
              <w:snapToGrid w:val="0"/>
              <w:sz w:val="20"/>
            </w:rPr>
            <w:fldChar w:fldCharType="separate"/>
          </w:r>
          <w:r w:rsidR="00AE6358">
            <w:rPr>
              <w:rFonts w:ascii="Univers" w:hAnsi="Univers"/>
              <w:noProof/>
              <w:snapToGrid w:val="0"/>
              <w:sz w:val="20"/>
            </w:rPr>
            <w:t>4</w:t>
          </w:r>
          <w:r w:rsidRPr="00B846E2">
            <w:rPr>
              <w:rFonts w:ascii="Univers" w:hAnsi="Univers"/>
              <w:snapToGrid w:val="0"/>
              <w:sz w:val="20"/>
            </w:rPr>
            <w:fldChar w:fldCharType="end"/>
          </w:r>
          <w:r w:rsidRPr="00B846E2">
            <w:rPr>
              <w:rFonts w:ascii="Univers" w:hAnsi="Univers"/>
              <w:snapToGrid w:val="0"/>
              <w:sz w:val="20"/>
            </w:rPr>
            <w:t xml:space="preserve"> of </w:t>
          </w:r>
          <w:r w:rsidRPr="00B846E2">
            <w:rPr>
              <w:rFonts w:ascii="Univers" w:hAnsi="Univers"/>
              <w:snapToGrid w:val="0"/>
              <w:sz w:val="20"/>
            </w:rPr>
            <w:fldChar w:fldCharType="begin"/>
          </w:r>
          <w:r w:rsidRPr="00B846E2">
            <w:rPr>
              <w:rFonts w:ascii="Univers" w:hAnsi="Univers"/>
              <w:snapToGrid w:val="0"/>
              <w:sz w:val="20"/>
            </w:rPr>
            <w:instrText xml:space="preserve"> NUMPAGES </w:instrText>
          </w:r>
          <w:r w:rsidRPr="00B846E2">
            <w:rPr>
              <w:rFonts w:ascii="Univers" w:hAnsi="Univers"/>
              <w:snapToGrid w:val="0"/>
              <w:sz w:val="20"/>
            </w:rPr>
            <w:fldChar w:fldCharType="separate"/>
          </w:r>
          <w:r w:rsidR="00AE6358">
            <w:rPr>
              <w:rFonts w:ascii="Univers" w:hAnsi="Univers"/>
              <w:noProof/>
              <w:snapToGrid w:val="0"/>
              <w:sz w:val="20"/>
            </w:rPr>
            <w:t>4</w:t>
          </w:r>
          <w:r w:rsidRPr="00B846E2">
            <w:rPr>
              <w:rFonts w:ascii="Univers" w:hAnsi="Univers"/>
              <w:snapToGrid w:val="0"/>
              <w:sz w:val="20"/>
            </w:rPr>
            <w:fldChar w:fldCharType="end"/>
          </w:r>
        </w:p>
      </w:tc>
    </w:tr>
  </w:tbl>
  <w:p w14:paraId="439B5AEC" w14:textId="77777777" w:rsidR="00CD2373" w:rsidRPr="00C03CA4" w:rsidRDefault="00CD2373">
    <w:pPr>
      <w:rPr>
        <w:sz w:val="10"/>
        <w:szCs w:val="10"/>
      </w:rPr>
    </w:pPr>
  </w:p>
  <w:p w14:paraId="39FBDD23" w14:textId="77777777" w:rsidR="00CD2373" w:rsidRPr="00CD2373" w:rsidRDefault="00CD2373" w:rsidP="00CD2373">
    <w:pPr>
      <w:pStyle w:val="Footer"/>
      <w:tabs>
        <w:tab w:val="clear" w:pos="4153"/>
        <w:tab w:val="center" w:pos="4536"/>
      </w:tabs>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B8A8D" w14:textId="77777777" w:rsidR="00586A4E" w:rsidRDefault="00586A4E">
      <w:r>
        <w:separator/>
      </w:r>
    </w:p>
  </w:footnote>
  <w:footnote w:type="continuationSeparator" w:id="0">
    <w:p w14:paraId="0685E907" w14:textId="77777777" w:rsidR="00586A4E" w:rsidRDefault="00586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768D0" w14:textId="77777777" w:rsidR="0083541E" w:rsidRPr="001D71C7" w:rsidRDefault="0083541E" w:rsidP="0083541E">
    <w:pPr>
      <w:pStyle w:val="Header"/>
      <w:jc w:val="center"/>
      <w:rPr>
        <w:rFonts w:ascii="Arial" w:hAnsi="Arial" w:cs="Arial"/>
      </w:rPr>
    </w:pPr>
    <w:r w:rsidRPr="001D71C7">
      <w:rPr>
        <w:rFonts w:ascii="Arial" w:hAnsi="Arial" w:cs="Arial"/>
        <w:b/>
      </w:rPr>
      <w:t>BUNKER</w:t>
    </w:r>
    <w:r w:rsidR="00090062" w:rsidRPr="001D71C7">
      <w:rPr>
        <w:rFonts w:ascii="Arial" w:hAnsi="Arial" w:cs="Arial"/>
        <w:b/>
      </w:rPr>
      <w:t xml:space="preserve"> AND </w:t>
    </w:r>
    <w:r w:rsidRPr="001D71C7">
      <w:rPr>
        <w:rFonts w:ascii="Arial" w:hAnsi="Arial" w:cs="Arial"/>
        <w:b/>
      </w:rPr>
      <w:t>OIL TRANSFER</w:t>
    </w:r>
    <w:r w:rsidR="00090062" w:rsidRPr="001D71C7">
      <w:rPr>
        <w:rFonts w:ascii="Arial" w:hAnsi="Arial" w:cs="Arial"/>
        <w:b/>
      </w:rPr>
      <w:t xml:space="preserve"> </w:t>
    </w:r>
    <w:r w:rsidRPr="001D71C7">
      <w:rPr>
        <w:rFonts w:ascii="Arial" w:hAnsi="Arial" w:cs="Arial"/>
        <w:b/>
      </w:rPr>
      <w:t>OPERATIONS CHECK LIST</w:t>
    </w:r>
  </w:p>
  <w:p w14:paraId="3EDCAD2F" w14:textId="77777777" w:rsidR="00974A8C" w:rsidRPr="00C03CA4" w:rsidRDefault="00974A8C" w:rsidP="0083541E">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B0465"/>
    <w:multiLevelType w:val="hybridMultilevel"/>
    <w:tmpl w:val="F79EFE20"/>
    <w:lvl w:ilvl="0" w:tplc="7AE8869E">
      <w:numFmt w:val="bullet"/>
      <w:lvlText w:val="-"/>
      <w:lvlJc w:val="left"/>
      <w:pPr>
        <w:ind w:left="720" w:hanging="360"/>
      </w:pPr>
      <w:rPr>
        <w:rFonts w:ascii="Univers (W1)" w:eastAsia="Times New Roman" w:hAnsi="Univers (W1)"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B90C97"/>
    <w:multiLevelType w:val="hybridMultilevel"/>
    <w:tmpl w:val="877E5056"/>
    <w:lvl w:ilvl="0" w:tplc="741828C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54A"/>
    <w:rsid w:val="0005474D"/>
    <w:rsid w:val="00090062"/>
    <w:rsid w:val="0009642C"/>
    <w:rsid w:val="000A3867"/>
    <w:rsid w:val="000B7429"/>
    <w:rsid w:val="000E396E"/>
    <w:rsid w:val="00102A76"/>
    <w:rsid w:val="00112FC7"/>
    <w:rsid w:val="001233C4"/>
    <w:rsid w:val="00136401"/>
    <w:rsid w:val="00142128"/>
    <w:rsid w:val="001466DA"/>
    <w:rsid w:val="00155425"/>
    <w:rsid w:val="001D71C7"/>
    <w:rsid w:val="00227412"/>
    <w:rsid w:val="0023371D"/>
    <w:rsid w:val="00271F1C"/>
    <w:rsid w:val="002775BA"/>
    <w:rsid w:val="002A1DD7"/>
    <w:rsid w:val="002E7110"/>
    <w:rsid w:val="003022C4"/>
    <w:rsid w:val="003136F2"/>
    <w:rsid w:val="00340A7E"/>
    <w:rsid w:val="00343678"/>
    <w:rsid w:val="00346247"/>
    <w:rsid w:val="00346F40"/>
    <w:rsid w:val="0039167A"/>
    <w:rsid w:val="00394615"/>
    <w:rsid w:val="003B3D3E"/>
    <w:rsid w:val="003D4F07"/>
    <w:rsid w:val="003E562C"/>
    <w:rsid w:val="003F3F4A"/>
    <w:rsid w:val="003F6CF4"/>
    <w:rsid w:val="004039AF"/>
    <w:rsid w:val="00422E4C"/>
    <w:rsid w:val="00440469"/>
    <w:rsid w:val="00451F76"/>
    <w:rsid w:val="00465E96"/>
    <w:rsid w:val="00490955"/>
    <w:rsid w:val="004E2D5E"/>
    <w:rsid w:val="0055357A"/>
    <w:rsid w:val="00585A1F"/>
    <w:rsid w:val="00586A4E"/>
    <w:rsid w:val="005B20A2"/>
    <w:rsid w:val="005B3732"/>
    <w:rsid w:val="005B757C"/>
    <w:rsid w:val="006D202F"/>
    <w:rsid w:val="00757937"/>
    <w:rsid w:val="0076169E"/>
    <w:rsid w:val="0079551E"/>
    <w:rsid w:val="007B40E9"/>
    <w:rsid w:val="00810521"/>
    <w:rsid w:val="0083541E"/>
    <w:rsid w:val="0086310E"/>
    <w:rsid w:val="0087254A"/>
    <w:rsid w:val="00890954"/>
    <w:rsid w:val="008A088A"/>
    <w:rsid w:val="008B2D8B"/>
    <w:rsid w:val="008C6F48"/>
    <w:rsid w:val="008E443E"/>
    <w:rsid w:val="0090402C"/>
    <w:rsid w:val="00925FCD"/>
    <w:rsid w:val="00945C15"/>
    <w:rsid w:val="00974A8C"/>
    <w:rsid w:val="0099250A"/>
    <w:rsid w:val="0099793D"/>
    <w:rsid w:val="009B18DE"/>
    <w:rsid w:val="009D5BB8"/>
    <w:rsid w:val="009F30E0"/>
    <w:rsid w:val="00A1016E"/>
    <w:rsid w:val="00A20F88"/>
    <w:rsid w:val="00A72103"/>
    <w:rsid w:val="00A86B98"/>
    <w:rsid w:val="00AA413C"/>
    <w:rsid w:val="00AB2656"/>
    <w:rsid w:val="00AD6761"/>
    <w:rsid w:val="00AE6358"/>
    <w:rsid w:val="00B02B23"/>
    <w:rsid w:val="00B43B7D"/>
    <w:rsid w:val="00B53A53"/>
    <w:rsid w:val="00B64E79"/>
    <w:rsid w:val="00B66B4A"/>
    <w:rsid w:val="00B75874"/>
    <w:rsid w:val="00B9712E"/>
    <w:rsid w:val="00BC10B8"/>
    <w:rsid w:val="00BD5364"/>
    <w:rsid w:val="00BF3F2A"/>
    <w:rsid w:val="00C03CA4"/>
    <w:rsid w:val="00C9614F"/>
    <w:rsid w:val="00CD2373"/>
    <w:rsid w:val="00D01AFE"/>
    <w:rsid w:val="00D23342"/>
    <w:rsid w:val="00D658A6"/>
    <w:rsid w:val="00DA078B"/>
    <w:rsid w:val="00DB0597"/>
    <w:rsid w:val="00E25310"/>
    <w:rsid w:val="00E337E9"/>
    <w:rsid w:val="00E53D15"/>
    <w:rsid w:val="00E644CF"/>
    <w:rsid w:val="00E85C69"/>
    <w:rsid w:val="00EC193D"/>
    <w:rsid w:val="00EC59AF"/>
    <w:rsid w:val="00EE6339"/>
    <w:rsid w:val="00F00010"/>
    <w:rsid w:val="00FA66D0"/>
    <w:rsid w:val="00FD1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8C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lang w:eastAsia="en-US"/>
    </w:rPr>
  </w:style>
  <w:style w:type="paragraph" w:styleId="Heading1">
    <w:name w:val="heading 1"/>
    <w:basedOn w:val="Normal"/>
    <w:next w:val="Normal"/>
    <w:qFormat/>
    <w:pPr>
      <w:keepNext/>
      <w:tabs>
        <w:tab w:val="left" w:pos="1684"/>
        <w:tab w:val="left" w:pos="1848"/>
        <w:tab w:val="left" w:pos="2080"/>
        <w:tab w:val="left" w:pos="3562"/>
        <w:tab w:val="left" w:pos="5249"/>
        <w:tab w:val="left" w:pos="6674"/>
        <w:tab w:val="left" w:pos="7229"/>
        <w:tab w:val="left" w:pos="8363"/>
      </w:tabs>
      <w:suppressAutoHyphens/>
      <w:jc w:val="both"/>
      <w:outlineLvl w:val="0"/>
    </w:pPr>
    <w:rPr>
      <w:rFonts w:ascii="Univers (W1)" w:hAnsi="Univers (W1)"/>
      <w:b/>
      <w:spacing w:val="-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G Times" w:hAnsi="CG Times"/>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G Times" w:hAnsi="CG Times"/>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G Times" w:hAnsi="CG Times"/>
      <w:sz w:val="24"/>
      <w:lang w:val="en-US" w:eastAsia="en-US"/>
    </w:rPr>
  </w:style>
  <w:style w:type="character" w:customStyle="1" w:styleId="Document3">
    <w:name w:val="Document 3"/>
    <w:rPr>
      <w:rFonts w:ascii="CG Times" w:hAnsi="CG Times"/>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G Times" w:hAnsi="CG Times"/>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G Times" w:hAnsi="CG Times"/>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G Times" w:hAnsi="CG Times"/>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sz w:val="24"/>
      <w:lang w:val="en-US" w:eastAsia="en-US"/>
    </w:rPr>
  </w:style>
  <w:style w:type="paragraph" w:customStyle="1" w:styleId="Document1">
    <w:name w:val="Document 1"/>
    <w:pPr>
      <w:keepNext/>
      <w:keepLines/>
      <w:tabs>
        <w:tab w:val="left" w:pos="-720"/>
      </w:tabs>
      <w:suppressAutoHyphens/>
    </w:pPr>
    <w:rPr>
      <w:rFonts w:ascii="CG Times" w:hAnsi="CG Times"/>
      <w:sz w:val="24"/>
      <w:lang w:val="en-US" w:eastAsia="en-US"/>
    </w:rPr>
  </w:style>
  <w:style w:type="character" w:customStyle="1" w:styleId="DocInit">
    <w:name w:val="Doc Init"/>
    <w:basedOn w:val="DefaultParagraphFont"/>
  </w:style>
  <w:style w:type="character" w:customStyle="1" w:styleId="TechInit">
    <w:name w:val="Tech Init"/>
    <w:rPr>
      <w:rFonts w:ascii="CG Times" w:hAnsi="CG Times"/>
      <w:noProof w:val="0"/>
      <w:sz w:val="24"/>
      <w:lang w:val="en-US"/>
    </w:rPr>
  </w:style>
  <w:style w:type="paragraph" w:customStyle="1" w:styleId="Technical5">
    <w:name w:val="Technical 5"/>
    <w:pPr>
      <w:tabs>
        <w:tab w:val="left" w:pos="-720"/>
      </w:tabs>
      <w:suppressAutoHyphens/>
      <w:ind w:firstLine="720"/>
    </w:pPr>
    <w:rPr>
      <w:rFonts w:ascii="CG Times" w:hAnsi="CG Times"/>
      <w:b/>
      <w:sz w:val="24"/>
      <w:lang w:val="en-US" w:eastAsia="en-US"/>
    </w:rPr>
  </w:style>
  <w:style w:type="paragraph" w:customStyle="1" w:styleId="Technical6">
    <w:name w:val="Technical 6"/>
    <w:pPr>
      <w:tabs>
        <w:tab w:val="left" w:pos="-720"/>
      </w:tabs>
      <w:suppressAutoHyphens/>
      <w:ind w:firstLine="720"/>
    </w:pPr>
    <w:rPr>
      <w:rFonts w:ascii="CG Times" w:hAnsi="CG Times"/>
      <w:b/>
      <w:sz w:val="24"/>
      <w:lang w:val="en-US" w:eastAsia="en-US"/>
    </w:rPr>
  </w:style>
  <w:style w:type="character" w:customStyle="1" w:styleId="Technical2">
    <w:name w:val="Technical 2"/>
    <w:rPr>
      <w:rFonts w:ascii="CG Times" w:hAnsi="CG Times"/>
      <w:noProof w:val="0"/>
      <w:sz w:val="24"/>
      <w:lang w:val="en-US"/>
    </w:rPr>
  </w:style>
  <w:style w:type="character" w:customStyle="1" w:styleId="Technical3">
    <w:name w:val="Technical 3"/>
    <w:rPr>
      <w:rFonts w:ascii="CG Times" w:hAnsi="CG Times"/>
      <w:noProof w:val="0"/>
      <w:sz w:val="24"/>
      <w:lang w:val="en-US"/>
    </w:rPr>
  </w:style>
  <w:style w:type="paragraph" w:customStyle="1" w:styleId="Technical4">
    <w:name w:val="Technical 4"/>
    <w:pPr>
      <w:tabs>
        <w:tab w:val="left" w:pos="-720"/>
      </w:tabs>
      <w:suppressAutoHyphens/>
    </w:pPr>
    <w:rPr>
      <w:rFonts w:ascii="CG Times" w:hAnsi="CG Times"/>
      <w:b/>
      <w:sz w:val="24"/>
      <w:lang w:val="en-US" w:eastAsia="en-US"/>
    </w:rPr>
  </w:style>
  <w:style w:type="character" w:customStyle="1" w:styleId="Technical1">
    <w:name w:val="Technical 1"/>
    <w:rPr>
      <w:rFonts w:ascii="CG Times" w:hAnsi="CG Times"/>
      <w:noProof w:val="0"/>
      <w:sz w:val="24"/>
      <w:lang w:val="en-US"/>
    </w:rPr>
  </w:style>
  <w:style w:type="paragraph" w:customStyle="1" w:styleId="Technical7">
    <w:name w:val="Technical 7"/>
    <w:pPr>
      <w:tabs>
        <w:tab w:val="left" w:pos="-720"/>
      </w:tabs>
      <w:suppressAutoHyphens/>
      <w:ind w:firstLine="720"/>
    </w:pPr>
    <w:rPr>
      <w:rFonts w:ascii="CG Times" w:hAnsi="CG Times"/>
      <w:b/>
      <w:sz w:val="24"/>
      <w:lang w:val="en-US" w:eastAsia="en-US"/>
    </w:rPr>
  </w:style>
  <w:style w:type="paragraph" w:customStyle="1" w:styleId="Technical8">
    <w:name w:val="Technical 8"/>
    <w:pPr>
      <w:tabs>
        <w:tab w:val="left" w:pos="-720"/>
      </w:tabs>
      <w:suppressAutoHyphens/>
      <w:ind w:firstLine="720"/>
    </w:pPr>
    <w:rPr>
      <w:rFonts w:ascii="CG Times" w:hAnsi="CG Times"/>
      <w:b/>
      <w:sz w:val="24"/>
      <w:lang w:val="en-US" w:eastAsia="en-US"/>
    </w:rPr>
  </w:style>
  <w:style w:type="character" w:customStyle="1" w:styleId="Document80">
    <w:name w:val="Document[8]"/>
    <w:basedOn w:val="DefaultParagraphFont"/>
  </w:style>
  <w:style w:type="character" w:customStyle="1" w:styleId="Document40">
    <w:name w:val="Document[4]"/>
    <w:rPr>
      <w:b/>
      <w:i/>
      <w:sz w:val="24"/>
    </w:rPr>
  </w:style>
  <w:style w:type="character" w:customStyle="1" w:styleId="Document60">
    <w:name w:val="Document[6]"/>
    <w:basedOn w:val="DefaultParagraphFont"/>
  </w:style>
  <w:style w:type="character" w:customStyle="1" w:styleId="Document50">
    <w:name w:val="Document[5]"/>
    <w:basedOn w:val="DefaultParagraphFont"/>
  </w:style>
  <w:style w:type="character" w:customStyle="1" w:styleId="Document20">
    <w:name w:val="Document[2]"/>
    <w:rPr>
      <w:rFonts w:ascii="CG Times" w:hAnsi="CG Times"/>
      <w:noProof w:val="0"/>
      <w:sz w:val="24"/>
      <w:lang w:val="en-US"/>
    </w:rPr>
  </w:style>
  <w:style w:type="character" w:customStyle="1" w:styleId="Document70">
    <w:name w:val="Document[7]"/>
    <w:basedOn w:val="DefaultParagraphFont"/>
  </w:style>
  <w:style w:type="paragraph" w:customStyle="1" w:styleId="RightPar10">
    <w:name w:val="Right Par[1]"/>
    <w:pPr>
      <w:tabs>
        <w:tab w:val="left" w:pos="-720"/>
        <w:tab w:val="left" w:pos="0"/>
        <w:tab w:val="decimal" w:pos="720"/>
      </w:tabs>
      <w:suppressAutoHyphens/>
      <w:ind w:firstLine="720"/>
    </w:pPr>
    <w:rPr>
      <w:rFonts w:ascii="CG Times" w:hAnsi="CG Times"/>
      <w:sz w:val="24"/>
      <w:lang w:val="en-US" w:eastAsia="en-US"/>
    </w:rPr>
  </w:style>
  <w:style w:type="paragraph" w:customStyle="1" w:styleId="RightPar20">
    <w:name w:val="Right Par[2]"/>
    <w:pPr>
      <w:tabs>
        <w:tab w:val="left" w:pos="-720"/>
        <w:tab w:val="left" w:pos="0"/>
        <w:tab w:val="left" w:pos="720"/>
        <w:tab w:val="decimal" w:pos="1440"/>
      </w:tabs>
      <w:suppressAutoHyphens/>
      <w:ind w:firstLine="1440"/>
    </w:pPr>
    <w:rPr>
      <w:rFonts w:ascii="CG Times" w:hAnsi="CG Times"/>
      <w:sz w:val="24"/>
      <w:lang w:val="en-US" w:eastAsia="en-US"/>
    </w:rPr>
  </w:style>
  <w:style w:type="character" w:customStyle="1" w:styleId="Document30">
    <w:name w:val="Document[3]"/>
    <w:rPr>
      <w:rFonts w:ascii="CG Times" w:hAnsi="CG Times"/>
      <w:noProof w:val="0"/>
      <w:sz w:val="24"/>
      <w:lang w:val="en-US"/>
    </w:rPr>
  </w:style>
  <w:style w:type="paragraph" w:customStyle="1" w:styleId="RightPar30">
    <w:name w:val="Right Par[3]"/>
    <w:pPr>
      <w:tabs>
        <w:tab w:val="left" w:pos="-720"/>
        <w:tab w:val="left" w:pos="0"/>
        <w:tab w:val="left" w:pos="720"/>
        <w:tab w:val="left" w:pos="1440"/>
        <w:tab w:val="decimal" w:pos="2160"/>
      </w:tabs>
      <w:suppressAutoHyphens/>
      <w:ind w:firstLine="2160"/>
    </w:pPr>
    <w:rPr>
      <w:rFonts w:ascii="CG Times" w:hAnsi="CG Times"/>
      <w:sz w:val="24"/>
      <w:lang w:val="en-US" w:eastAsia="en-US"/>
    </w:rPr>
  </w:style>
  <w:style w:type="paragraph" w:customStyle="1" w:styleId="RightPar40">
    <w:name w:val="Right Par[4]"/>
    <w:pPr>
      <w:tabs>
        <w:tab w:val="left" w:pos="-720"/>
        <w:tab w:val="left" w:pos="0"/>
        <w:tab w:val="left" w:pos="720"/>
        <w:tab w:val="left" w:pos="1440"/>
        <w:tab w:val="left" w:pos="2160"/>
        <w:tab w:val="decimal" w:pos="2880"/>
      </w:tabs>
      <w:suppressAutoHyphens/>
      <w:ind w:firstLine="2880"/>
    </w:pPr>
    <w:rPr>
      <w:rFonts w:ascii="CG Times" w:hAnsi="CG Times"/>
      <w:sz w:val="24"/>
      <w:lang w:val="en-US" w:eastAsia="en-US"/>
    </w:rPr>
  </w:style>
  <w:style w:type="paragraph" w:customStyle="1" w:styleId="RightPar50">
    <w:name w:val="Right Par[5]"/>
    <w:pPr>
      <w:tabs>
        <w:tab w:val="left" w:pos="-720"/>
        <w:tab w:val="left" w:pos="0"/>
        <w:tab w:val="left" w:pos="720"/>
        <w:tab w:val="left" w:pos="1440"/>
        <w:tab w:val="left" w:pos="2160"/>
        <w:tab w:val="left" w:pos="2880"/>
        <w:tab w:val="decimal" w:pos="3600"/>
      </w:tabs>
      <w:suppressAutoHyphens/>
      <w:ind w:firstLine="3600"/>
    </w:pPr>
    <w:rPr>
      <w:rFonts w:ascii="CG Times" w:hAnsi="CG Times"/>
      <w:sz w:val="24"/>
      <w:lang w:val="en-US" w:eastAsia="en-US"/>
    </w:rPr>
  </w:style>
  <w:style w:type="paragraph" w:customStyle="1" w:styleId="RightPar60">
    <w:name w:val="Right Par[6]"/>
    <w:pPr>
      <w:tabs>
        <w:tab w:val="left" w:pos="-720"/>
        <w:tab w:val="left" w:pos="0"/>
        <w:tab w:val="left" w:pos="720"/>
        <w:tab w:val="left" w:pos="1440"/>
        <w:tab w:val="left" w:pos="2160"/>
        <w:tab w:val="left" w:pos="2880"/>
        <w:tab w:val="left" w:pos="3600"/>
        <w:tab w:val="decimal" w:pos="4320"/>
      </w:tabs>
      <w:suppressAutoHyphens/>
      <w:ind w:firstLine="4320"/>
    </w:pPr>
    <w:rPr>
      <w:rFonts w:ascii="CG Times" w:hAnsi="CG Times"/>
      <w:sz w:val="24"/>
      <w:lang w:val="en-US" w:eastAsia="en-US"/>
    </w:rPr>
  </w:style>
  <w:style w:type="paragraph" w:customStyle="1" w:styleId="RightPar70">
    <w:name w:val="Right Par[7]"/>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CG Times" w:hAnsi="CG Times"/>
      <w:sz w:val="24"/>
      <w:lang w:val="en-US" w:eastAsia="en-US"/>
    </w:rPr>
  </w:style>
  <w:style w:type="paragraph" w:customStyle="1" w:styleId="RightPar80">
    <w:name w:val="Right Par[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CG Times" w:hAnsi="CG Times"/>
      <w:sz w:val="24"/>
      <w:lang w:val="en-US" w:eastAsia="en-US"/>
    </w:rPr>
  </w:style>
  <w:style w:type="paragraph" w:customStyle="1" w:styleId="Document10">
    <w:name w:val="Document[1]"/>
    <w:pPr>
      <w:keepNext/>
      <w:keepLines/>
      <w:tabs>
        <w:tab w:val="left" w:pos="-720"/>
      </w:tabs>
      <w:suppressAutoHyphens/>
    </w:pPr>
    <w:rPr>
      <w:rFonts w:ascii="CG Times" w:hAnsi="CG Times"/>
      <w:sz w:val="24"/>
      <w:lang w:val="en-US" w:eastAsia="en-US"/>
    </w:rPr>
  </w:style>
  <w:style w:type="paragraph" w:customStyle="1" w:styleId="Technical50">
    <w:name w:val="Technical[5]"/>
    <w:pPr>
      <w:tabs>
        <w:tab w:val="left" w:pos="-720"/>
      </w:tabs>
      <w:suppressAutoHyphens/>
      <w:ind w:firstLine="720"/>
    </w:pPr>
    <w:rPr>
      <w:rFonts w:ascii="CG Times" w:hAnsi="CG Times"/>
      <w:b/>
      <w:sz w:val="24"/>
      <w:lang w:val="en-US" w:eastAsia="en-US"/>
    </w:rPr>
  </w:style>
  <w:style w:type="paragraph" w:customStyle="1" w:styleId="Technical60">
    <w:name w:val="Technical[6]"/>
    <w:pPr>
      <w:tabs>
        <w:tab w:val="left" w:pos="-720"/>
      </w:tabs>
      <w:suppressAutoHyphens/>
      <w:ind w:firstLine="720"/>
    </w:pPr>
    <w:rPr>
      <w:rFonts w:ascii="CG Times" w:hAnsi="CG Times"/>
      <w:b/>
      <w:sz w:val="24"/>
      <w:lang w:val="en-US" w:eastAsia="en-US"/>
    </w:rPr>
  </w:style>
  <w:style w:type="character" w:customStyle="1" w:styleId="Technical20">
    <w:name w:val="Technical[2]"/>
    <w:rPr>
      <w:rFonts w:ascii="CG Times" w:hAnsi="CG Times"/>
      <w:noProof w:val="0"/>
      <w:sz w:val="24"/>
      <w:lang w:val="en-US"/>
    </w:rPr>
  </w:style>
  <w:style w:type="character" w:customStyle="1" w:styleId="Technical30">
    <w:name w:val="Technical[3]"/>
    <w:rPr>
      <w:rFonts w:ascii="CG Times" w:hAnsi="CG Times"/>
      <w:noProof w:val="0"/>
      <w:sz w:val="24"/>
      <w:lang w:val="en-US"/>
    </w:rPr>
  </w:style>
  <w:style w:type="paragraph" w:customStyle="1" w:styleId="Technical40">
    <w:name w:val="Technical[4]"/>
    <w:pPr>
      <w:tabs>
        <w:tab w:val="left" w:pos="-720"/>
      </w:tabs>
      <w:suppressAutoHyphens/>
    </w:pPr>
    <w:rPr>
      <w:rFonts w:ascii="CG Times" w:hAnsi="CG Times"/>
      <w:b/>
      <w:sz w:val="24"/>
      <w:lang w:val="en-US" w:eastAsia="en-US"/>
    </w:rPr>
  </w:style>
  <w:style w:type="character" w:customStyle="1" w:styleId="Technical10">
    <w:name w:val="Technical[1]"/>
    <w:rPr>
      <w:rFonts w:ascii="CG Times" w:hAnsi="CG Times"/>
      <w:noProof w:val="0"/>
      <w:sz w:val="24"/>
      <w:lang w:val="en-US"/>
    </w:rPr>
  </w:style>
  <w:style w:type="paragraph" w:customStyle="1" w:styleId="Technical70">
    <w:name w:val="Technical[7]"/>
    <w:pPr>
      <w:tabs>
        <w:tab w:val="left" w:pos="-720"/>
      </w:tabs>
      <w:suppressAutoHyphens/>
      <w:ind w:firstLine="720"/>
    </w:pPr>
    <w:rPr>
      <w:rFonts w:ascii="CG Times" w:hAnsi="CG Times"/>
      <w:b/>
      <w:sz w:val="24"/>
      <w:lang w:val="en-US" w:eastAsia="en-US"/>
    </w:rPr>
  </w:style>
  <w:style w:type="paragraph" w:customStyle="1" w:styleId="Technical80">
    <w:name w:val="Technical[8]"/>
    <w:pPr>
      <w:tabs>
        <w:tab w:val="left" w:pos="-720"/>
      </w:tabs>
      <w:suppressAutoHyphens/>
      <w:ind w:firstLine="720"/>
    </w:pPr>
    <w:rPr>
      <w:rFonts w:ascii="CG Times" w:hAnsi="CG Times"/>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Revision">
    <w:name w:val="Revision"/>
    <w:hidden/>
    <w:uiPriority w:val="99"/>
    <w:semiHidden/>
    <w:rsid w:val="00090062"/>
    <w:rPr>
      <w:rFonts w:ascii="CG Times" w:hAnsi="CG Times"/>
      <w:sz w:val="24"/>
      <w:lang w:eastAsia="en-US"/>
    </w:rPr>
  </w:style>
  <w:style w:type="paragraph" w:styleId="BalloonText">
    <w:name w:val="Balloon Text"/>
    <w:basedOn w:val="Normal"/>
    <w:link w:val="BalloonTextChar"/>
    <w:rsid w:val="00090062"/>
    <w:rPr>
      <w:rFonts w:ascii="Tahoma" w:hAnsi="Tahoma" w:cs="Tahoma"/>
      <w:sz w:val="16"/>
      <w:szCs w:val="16"/>
    </w:rPr>
  </w:style>
  <w:style w:type="character" w:customStyle="1" w:styleId="BalloonTextChar">
    <w:name w:val="Balloon Text Char"/>
    <w:link w:val="BalloonText"/>
    <w:rsid w:val="00090062"/>
    <w:rPr>
      <w:rFonts w:ascii="Tahoma" w:hAnsi="Tahoma" w:cs="Tahoma"/>
      <w:sz w:val="16"/>
      <w:szCs w:val="16"/>
      <w:lang w:eastAsia="en-US"/>
    </w:rPr>
  </w:style>
  <w:style w:type="paragraph" w:styleId="ListParagraph">
    <w:name w:val="List Paragraph"/>
    <w:basedOn w:val="Normal"/>
    <w:uiPriority w:val="34"/>
    <w:qFormat/>
    <w:rsid w:val="00BF3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2020-09-29T09:31:00Z</dcterms:created>
  <dcterms:modified xsi:type="dcterms:W3CDTF">2020-10-21T13:19:00Z</dcterms:modified>
</cp:coreProperties>
</file>