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A9D" w:rsidRPr="008B647F" w:rsidRDefault="000D2A9D" w:rsidP="000D2A9D">
      <w:pPr>
        <w:tabs>
          <w:tab w:val="right" w:pos="9026"/>
        </w:tabs>
        <w:suppressAutoHyphens/>
        <w:jc w:val="both"/>
        <w:rPr>
          <w:rFonts w:ascii="Arial" w:hAnsi="Arial" w:cs="Arial"/>
          <w:spacing w:val="-2"/>
          <w:sz w:val="16"/>
          <w:lang w:val="en-US"/>
        </w:rPr>
      </w:pPr>
      <w:r w:rsidRPr="008B647F">
        <w:rPr>
          <w:rFonts w:ascii="Arial" w:hAnsi="Arial" w:cs="Arial"/>
          <w:spacing w:val="-2"/>
          <w:sz w:val="16"/>
          <w:lang w:val="en-US"/>
        </w:rPr>
        <w:tab/>
      </w:r>
    </w:p>
    <w:p w:rsidR="000D2A9D" w:rsidRPr="008B647F" w:rsidRDefault="000D2A9D" w:rsidP="000D2A9D">
      <w:pPr>
        <w:tabs>
          <w:tab w:val="center" w:pos="3011"/>
        </w:tabs>
        <w:suppressAutoHyphens/>
        <w:jc w:val="center"/>
        <w:rPr>
          <w:rFonts w:ascii="Arial" w:hAnsi="Arial" w:cs="Arial"/>
          <w:b/>
          <w:i/>
          <w:spacing w:val="-2"/>
          <w:sz w:val="22"/>
          <w:lang w:val="en-US"/>
        </w:rPr>
      </w:pPr>
      <w:r w:rsidRPr="008B647F">
        <w:rPr>
          <w:rFonts w:ascii="Arial" w:hAnsi="Arial" w:cs="Arial"/>
          <w:b/>
          <w:spacing w:val="-3"/>
          <w:sz w:val="30"/>
          <w:lang w:val="en-US"/>
        </w:rPr>
        <w:t>CHIEF ENGINEER'S HANDING OVER FORM</w:t>
      </w:r>
      <w:r w:rsidRPr="008B647F">
        <w:rPr>
          <w:rFonts w:ascii="Arial" w:hAnsi="Arial" w:cs="Arial"/>
          <w:b/>
          <w:i/>
          <w:spacing w:val="-2"/>
          <w:sz w:val="22"/>
          <w:lang w:val="en-US"/>
        </w:rPr>
        <w:fldChar w:fldCharType="begin"/>
      </w:r>
      <w:r w:rsidRPr="008B647F">
        <w:rPr>
          <w:rFonts w:ascii="Arial" w:hAnsi="Arial" w:cs="Arial"/>
          <w:b/>
          <w:i/>
          <w:spacing w:val="-2"/>
          <w:sz w:val="22"/>
          <w:lang w:val="en-US"/>
        </w:rPr>
        <w:instrText xml:space="preserve">PRIVATE </w:instrText>
      </w:r>
      <w:r w:rsidRPr="008B647F">
        <w:rPr>
          <w:rFonts w:ascii="Arial" w:hAnsi="Arial" w:cs="Arial"/>
          <w:b/>
          <w:i/>
          <w:spacing w:val="-2"/>
          <w:sz w:val="22"/>
          <w:lang w:val="en-US"/>
        </w:rPr>
        <w:fldChar w:fldCharType="end"/>
      </w: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tbl>
      <w:tblPr>
        <w:tblW w:w="0" w:type="auto"/>
        <w:jc w:val="center"/>
        <w:tblLayout w:type="fixed"/>
        <w:tblCellMar>
          <w:left w:w="120" w:type="dxa"/>
          <w:right w:w="120" w:type="dxa"/>
        </w:tblCellMar>
        <w:tblLook w:val="0000" w:firstRow="0" w:lastRow="0" w:firstColumn="0" w:lastColumn="0" w:noHBand="0" w:noVBand="0"/>
      </w:tblPr>
      <w:tblGrid>
        <w:gridCol w:w="3336"/>
        <w:gridCol w:w="3041"/>
        <w:gridCol w:w="2650"/>
      </w:tblGrid>
      <w:tr w:rsidR="000D2A9D" w:rsidRPr="008B647F" w:rsidTr="00455C79">
        <w:trPr>
          <w:jc w:val="center"/>
        </w:trPr>
        <w:tc>
          <w:tcPr>
            <w:tcW w:w="3336" w:type="dxa"/>
            <w:tcBorders>
              <w:top w:val="single" w:sz="6" w:space="0" w:color="auto"/>
              <w:left w:val="single" w:sz="6" w:space="0" w:color="auto"/>
              <w:bottom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2"/>
                <w:lang w:val="en-US"/>
              </w:rPr>
            </w:pPr>
            <w:r w:rsidRPr="008B647F">
              <w:rPr>
                <w:rFonts w:ascii="Arial" w:hAnsi="Arial" w:cs="Arial"/>
                <w:spacing w:val="-2"/>
                <w:sz w:val="22"/>
                <w:lang w:val="en-US"/>
              </w:rPr>
              <w:fldChar w:fldCharType="begin"/>
            </w:r>
            <w:r w:rsidRPr="008B647F">
              <w:rPr>
                <w:rFonts w:ascii="Arial" w:hAnsi="Arial" w:cs="Arial"/>
                <w:spacing w:val="-2"/>
                <w:sz w:val="22"/>
                <w:lang w:val="en-US"/>
              </w:rPr>
              <w:instrText xml:space="preserve">PRIVATE </w:instrText>
            </w:r>
            <w:r w:rsidRPr="008B647F">
              <w:rPr>
                <w:rFonts w:ascii="Arial" w:hAnsi="Arial" w:cs="Arial"/>
                <w:spacing w:val="-2"/>
                <w:sz w:val="22"/>
                <w:lang w:val="en-US"/>
              </w:rPr>
              <w:fldChar w:fldCharType="end"/>
            </w:r>
            <w:r w:rsidRPr="008B647F">
              <w:rPr>
                <w:rFonts w:ascii="Arial" w:hAnsi="Arial" w:cs="Arial"/>
                <w:spacing w:val="-2"/>
                <w:sz w:val="22"/>
                <w:lang w:val="en-US"/>
              </w:rPr>
              <w:t xml:space="preserve"> M.V. </w:t>
            </w:r>
          </w:p>
        </w:tc>
        <w:tc>
          <w:tcPr>
            <w:tcW w:w="3041" w:type="dxa"/>
            <w:tcBorders>
              <w:top w:val="single" w:sz="6" w:space="0" w:color="auto"/>
              <w:bottom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2"/>
                <w:lang w:val="en-US"/>
              </w:rPr>
            </w:pPr>
            <w:r w:rsidRPr="008B647F">
              <w:rPr>
                <w:rFonts w:ascii="Arial" w:hAnsi="Arial" w:cs="Arial"/>
                <w:spacing w:val="-2"/>
                <w:sz w:val="22"/>
                <w:lang w:val="en-US"/>
              </w:rPr>
              <w:t xml:space="preserve">Date   </w:t>
            </w:r>
          </w:p>
        </w:tc>
        <w:tc>
          <w:tcPr>
            <w:tcW w:w="2650" w:type="dxa"/>
            <w:tcBorders>
              <w:top w:val="single" w:sz="6" w:space="0" w:color="auto"/>
              <w:bottom w:val="single" w:sz="6" w:space="0" w:color="auto"/>
              <w:righ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2"/>
                <w:lang w:val="en-US"/>
              </w:rPr>
            </w:pPr>
            <w:r w:rsidRPr="008B647F">
              <w:rPr>
                <w:rFonts w:ascii="Arial" w:hAnsi="Arial" w:cs="Arial"/>
                <w:spacing w:val="-2"/>
                <w:sz w:val="22"/>
                <w:lang w:val="en-US"/>
              </w:rPr>
              <w:t xml:space="preserve">Port  </w:t>
            </w:r>
          </w:p>
        </w:tc>
      </w:tr>
    </w:tbl>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2"/>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r w:rsidRPr="008B647F">
        <w:rPr>
          <w:rFonts w:ascii="Arial" w:hAnsi="Arial" w:cs="Arial"/>
          <w:spacing w:val="-2"/>
          <w:sz w:val="20"/>
          <w:lang w:val="en-US"/>
        </w:rPr>
        <w:t>When a change in command takes place, the relieved Chief Engineer must hand over to his successor all the ship's papers, documents, instruments and keys in his possession, taking a receipt in duplicate, and forwarding one copy together with a copy of this form to the Company.</w:t>
      </w: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r w:rsidRPr="008B647F">
        <w:rPr>
          <w:rFonts w:ascii="Arial" w:hAnsi="Arial" w:cs="Arial"/>
          <w:spacing w:val="-2"/>
          <w:sz w:val="20"/>
          <w:lang w:val="en-US"/>
        </w:rPr>
        <w:t xml:space="preserve">Received from Chief Engineer  . . . . . . . . . . . . . . . . . . . . . . . . . . . . .  </w:t>
      </w:r>
      <w:proofErr w:type="gramStart"/>
      <w:r w:rsidRPr="008B647F">
        <w:rPr>
          <w:rFonts w:ascii="Arial" w:hAnsi="Arial" w:cs="Arial"/>
          <w:spacing w:val="-2"/>
          <w:sz w:val="20"/>
          <w:lang w:val="en-US"/>
        </w:rPr>
        <w:t>the</w:t>
      </w:r>
      <w:proofErr w:type="gramEnd"/>
      <w:r w:rsidRPr="008B647F">
        <w:rPr>
          <w:rFonts w:ascii="Arial" w:hAnsi="Arial" w:cs="Arial"/>
          <w:spacing w:val="-2"/>
          <w:sz w:val="20"/>
          <w:lang w:val="en-US"/>
        </w:rPr>
        <w:t xml:space="preserve"> following documents, papers, keys and instruments, in good order and condition.</w:t>
      </w: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r w:rsidRPr="008B647F">
        <w:rPr>
          <w:rFonts w:ascii="Arial" w:hAnsi="Arial" w:cs="Arial"/>
          <w:spacing w:val="-2"/>
          <w:sz w:val="20"/>
          <w:lang w:val="en-US"/>
        </w:rPr>
        <w:t>I am satisfied that the Machinery Plant is in all respects adequate for the proposed voyage, and that the Vessel is in a seaworthy condition, in all respects.</w:t>
      </w:r>
    </w:p>
    <w:p w:rsidR="000D2A9D" w:rsidRPr="008B647F" w:rsidRDefault="000D2A9D" w:rsidP="000D2A9D">
      <w:pPr>
        <w:tabs>
          <w:tab w:val="left" w:pos="-720"/>
        </w:tabs>
        <w:suppressAutoHyphens/>
        <w:jc w:val="both"/>
        <w:rPr>
          <w:rFonts w:ascii="Arial" w:hAnsi="Arial" w:cs="Arial"/>
          <w:spacing w:val="-2"/>
          <w:sz w:val="20"/>
          <w:lang w:val="en-US"/>
        </w:rPr>
      </w:pPr>
      <w:bookmarkStart w:id="0" w:name="_GoBack"/>
      <w:bookmarkEnd w:id="0"/>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r w:rsidRPr="008B647F">
        <w:rPr>
          <w:rFonts w:ascii="Arial" w:hAnsi="Arial" w:cs="Arial"/>
          <w:spacing w:val="-2"/>
          <w:sz w:val="20"/>
          <w:lang w:val="en-US"/>
        </w:rPr>
        <w:t xml:space="preserve">I have ascertained that all the Officers under my command are conversant with the </w:t>
      </w:r>
    </w:p>
    <w:p w:rsidR="000D2A9D" w:rsidRPr="008B647F" w:rsidRDefault="000D2A9D" w:rsidP="000D2A9D">
      <w:pPr>
        <w:tabs>
          <w:tab w:val="left" w:pos="-720"/>
        </w:tabs>
        <w:suppressAutoHyphens/>
        <w:jc w:val="both"/>
        <w:rPr>
          <w:rFonts w:ascii="Arial" w:hAnsi="Arial" w:cs="Arial"/>
          <w:spacing w:val="-2"/>
          <w:sz w:val="20"/>
          <w:lang w:val="en-US"/>
        </w:rPr>
      </w:pPr>
      <w:proofErr w:type="gramStart"/>
      <w:r w:rsidRPr="008B647F">
        <w:rPr>
          <w:rFonts w:ascii="Arial" w:hAnsi="Arial" w:cs="Arial"/>
          <w:spacing w:val="-2"/>
          <w:sz w:val="20"/>
          <w:lang w:val="en-US"/>
        </w:rPr>
        <w:t>Company Regulations.</w:t>
      </w:r>
      <w:proofErr w:type="gramEnd"/>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r w:rsidRPr="008B647F">
        <w:rPr>
          <w:rFonts w:ascii="Arial" w:hAnsi="Arial" w:cs="Arial"/>
          <w:spacing w:val="-2"/>
          <w:sz w:val="20"/>
          <w:lang w:val="en-US"/>
        </w:rPr>
        <w:t xml:space="preserve">I hereby take over as Chief Engineer of the Vessel at . . . . . . . .  </w:t>
      </w:r>
      <w:proofErr w:type="gramStart"/>
      <w:r w:rsidRPr="008B647F">
        <w:rPr>
          <w:rFonts w:ascii="Arial" w:hAnsi="Arial" w:cs="Arial"/>
          <w:spacing w:val="-2"/>
          <w:sz w:val="20"/>
          <w:lang w:val="en-US"/>
        </w:rPr>
        <w:t>hours</w:t>
      </w:r>
      <w:proofErr w:type="gramEnd"/>
      <w:r w:rsidRPr="008B647F">
        <w:rPr>
          <w:rFonts w:ascii="Arial" w:hAnsi="Arial" w:cs="Arial"/>
          <w:spacing w:val="-2"/>
          <w:sz w:val="20"/>
          <w:lang w:val="en-US"/>
        </w:rPr>
        <w:t>.</w:t>
      </w: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2773"/>
        <w:gridCol w:w="1264"/>
        <w:gridCol w:w="626"/>
        <w:gridCol w:w="3624"/>
        <w:gridCol w:w="737"/>
      </w:tblGrid>
      <w:tr w:rsidR="000D2A9D" w:rsidRPr="008B647F" w:rsidTr="00455C79">
        <w:tc>
          <w:tcPr>
            <w:tcW w:w="2773"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r w:rsidRPr="008B647F">
              <w:rPr>
                <w:rFonts w:ascii="Arial" w:hAnsi="Arial" w:cs="Arial"/>
                <w:spacing w:val="-2"/>
                <w:sz w:val="20"/>
                <w:lang w:val="en-US"/>
              </w:rPr>
              <w:t>Outgoing Chief Engineer</w:t>
            </w:r>
          </w:p>
        </w:tc>
        <w:tc>
          <w:tcPr>
            <w:tcW w:w="1264"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26" w:type="dxa"/>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3624"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t>Chief Engineer Assuming Command</w:t>
            </w:r>
          </w:p>
        </w:tc>
        <w:tc>
          <w:tcPr>
            <w:tcW w:w="737"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4037" w:type="dxa"/>
            <w:gridSpan w:val="2"/>
            <w:tcBorders>
              <w:top w:val="single" w:sz="6" w:space="0" w:color="auto"/>
              <w:lef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Name</w:t>
            </w:r>
            <w:r w:rsidRPr="008B647F">
              <w:rPr>
                <w:rFonts w:ascii="Arial" w:hAnsi="Arial" w:cs="Arial"/>
                <w:spacing w:val="-2"/>
                <w:sz w:val="20"/>
                <w:lang w:val="en-US"/>
              </w:rPr>
              <w:tab/>
            </w:r>
            <w:r w:rsidRPr="008B647F">
              <w:rPr>
                <w:rFonts w:ascii="Arial" w:hAnsi="Arial" w:cs="Arial"/>
                <w:spacing w:val="-2"/>
                <w:sz w:val="20"/>
                <w:lang w:val="en-US"/>
              </w:rPr>
              <w:tab/>
              <w:t>:</w:t>
            </w:r>
          </w:p>
        </w:tc>
        <w:tc>
          <w:tcPr>
            <w:tcW w:w="626"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4361" w:type="dxa"/>
            <w:gridSpan w:val="2"/>
            <w:tcBorders>
              <w:top w:val="single" w:sz="6" w:space="0" w:color="auto"/>
              <w:left w:val="single" w:sz="6" w:space="0" w:color="auto"/>
              <w:righ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Name</w:t>
            </w:r>
            <w:r w:rsidRPr="008B647F">
              <w:rPr>
                <w:rFonts w:ascii="Arial" w:hAnsi="Arial" w:cs="Arial"/>
                <w:spacing w:val="-2"/>
                <w:sz w:val="20"/>
                <w:lang w:val="en-US"/>
              </w:rPr>
              <w:tab/>
            </w:r>
            <w:r w:rsidRPr="008B647F">
              <w:rPr>
                <w:rFonts w:ascii="Arial" w:hAnsi="Arial" w:cs="Arial"/>
                <w:spacing w:val="-2"/>
                <w:sz w:val="20"/>
                <w:lang w:val="en-US"/>
              </w:rPr>
              <w:tab/>
              <w:t>:</w:t>
            </w:r>
          </w:p>
        </w:tc>
      </w:tr>
      <w:tr w:rsidR="000D2A9D" w:rsidRPr="008B647F" w:rsidTr="00455C79">
        <w:tc>
          <w:tcPr>
            <w:tcW w:w="4037" w:type="dxa"/>
            <w:gridSpan w:val="2"/>
            <w:tcBorders>
              <w:top w:val="single" w:sz="6" w:space="0" w:color="auto"/>
              <w:lef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License No</w:t>
            </w:r>
            <w:r w:rsidRPr="008B647F">
              <w:rPr>
                <w:rFonts w:ascii="Arial" w:hAnsi="Arial" w:cs="Arial"/>
                <w:spacing w:val="-2"/>
                <w:sz w:val="20"/>
                <w:lang w:val="en-US"/>
              </w:rPr>
              <w:tab/>
              <w:t>:</w:t>
            </w:r>
          </w:p>
        </w:tc>
        <w:tc>
          <w:tcPr>
            <w:tcW w:w="626"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4361" w:type="dxa"/>
            <w:gridSpan w:val="2"/>
            <w:tcBorders>
              <w:top w:val="single" w:sz="6" w:space="0" w:color="auto"/>
              <w:left w:val="single" w:sz="6" w:space="0" w:color="auto"/>
              <w:righ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License No</w:t>
            </w:r>
            <w:r w:rsidRPr="008B647F">
              <w:rPr>
                <w:rFonts w:ascii="Arial" w:hAnsi="Arial" w:cs="Arial"/>
                <w:spacing w:val="-2"/>
                <w:sz w:val="20"/>
                <w:lang w:val="en-US"/>
              </w:rPr>
              <w:tab/>
              <w:t>:</w:t>
            </w:r>
          </w:p>
        </w:tc>
      </w:tr>
      <w:tr w:rsidR="000D2A9D" w:rsidRPr="008B647F" w:rsidTr="00455C79">
        <w:tc>
          <w:tcPr>
            <w:tcW w:w="4037" w:type="dxa"/>
            <w:gridSpan w:val="2"/>
            <w:tcBorders>
              <w:top w:val="single" w:sz="6" w:space="0" w:color="auto"/>
              <w:left w:val="single" w:sz="6" w:space="0" w:color="auto"/>
              <w:bottom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Signature</w:t>
            </w:r>
            <w:r w:rsidRPr="008B647F">
              <w:rPr>
                <w:rFonts w:ascii="Arial" w:hAnsi="Arial" w:cs="Arial"/>
                <w:spacing w:val="-2"/>
                <w:sz w:val="20"/>
                <w:lang w:val="en-US"/>
              </w:rPr>
              <w:tab/>
              <w:t>:</w:t>
            </w:r>
          </w:p>
        </w:tc>
        <w:tc>
          <w:tcPr>
            <w:tcW w:w="626"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4361" w:type="dxa"/>
            <w:gridSpan w:val="2"/>
            <w:tcBorders>
              <w:top w:val="single" w:sz="6" w:space="0" w:color="auto"/>
              <w:left w:val="single" w:sz="6" w:space="0" w:color="auto"/>
              <w:bottom w:val="single" w:sz="6" w:space="0" w:color="auto"/>
              <w:righ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Signature</w:t>
            </w:r>
            <w:r w:rsidRPr="008B647F">
              <w:rPr>
                <w:rFonts w:ascii="Arial" w:hAnsi="Arial" w:cs="Arial"/>
                <w:spacing w:val="-2"/>
                <w:sz w:val="20"/>
                <w:lang w:val="en-US"/>
              </w:rPr>
              <w:tab/>
              <w:t>:</w:t>
            </w:r>
          </w:p>
        </w:tc>
      </w:tr>
    </w:tbl>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2773"/>
        <w:gridCol w:w="1264"/>
        <w:gridCol w:w="626"/>
        <w:gridCol w:w="3624"/>
        <w:gridCol w:w="737"/>
      </w:tblGrid>
      <w:tr w:rsidR="000D2A9D" w:rsidRPr="008B647F" w:rsidTr="00455C79">
        <w:tc>
          <w:tcPr>
            <w:tcW w:w="2773"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r w:rsidRPr="008B647F">
              <w:rPr>
                <w:rFonts w:ascii="Arial" w:hAnsi="Arial" w:cs="Arial"/>
                <w:spacing w:val="-2"/>
                <w:sz w:val="20"/>
                <w:lang w:val="en-US"/>
              </w:rPr>
              <w:t>Office Use Only</w:t>
            </w:r>
          </w:p>
        </w:tc>
        <w:tc>
          <w:tcPr>
            <w:tcW w:w="1264"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26" w:type="dxa"/>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362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37"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4037" w:type="dxa"/>
            <w:gridSpan w:val="2"/>
            <w:tcBorders>
              <w:top w:val="single" w:sz="6" w:space="0" w:color="auto"/>
              <w:left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Fleet Supt.</w:t>
            </w:r>
            <w:r w:rsidRPr="008B647F">
              <w:rPr>
                <w:rFonts w:ascii="Arial" w:hAnsi="Arial" w:cs="Arial"/>
                <w:spacing w:val="-2"/>
                <w:sz w:val="20"/>
                <w:lang w:val="en-US"/>
              </w:rPr>
              <w:tab/>
              <w:t>:</w:t>
            </w:r>
          </w:p>
        </w:tc>
        <w:tc>
          <w:tcPr>
            <w:tcW w:w="626"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4361" w:type="dxa"/>
            <w:gridSpan w:val="2"/>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4037" w:type="dxa"/>
            <w:gridSpan w:val="2"/>
            <w:tcBorders>
              <w:top w:val="single" w:sz="6" w:space="0" w:color="auto"/>
              <w:left w:val="single" w:sz="6" w:space="0" w:color="auto"/>
              <w:bottom w:val="single" w:sz="6" w:space="0" w:color="auto"/>
            </w:tcBorders>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Marine Supt.</w:t>
            </w:r>
            <w:r w:rsidRPr="008B647F">
              <w:rPr>
                <w:rFonts w:ascii="Arial" w:hAnsi="Arial" w:cs="Arial"/>
                <w:spacing w:val="-2"/>
                <w:sz w:val="20"/>
                <w:lang w:val="en-US"/>
              </w:rPr>
              <w:tab/>
              <w:t>:</w:t>
            </w:r>
          </w:p>
        </w:tc>
        <w:tc>
          <w:tcPr>
            <w:tcW w:w="626"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b/>
                <w:spacing w:val="-2"/>
                <w:sz w:val="20"/>
                <w:lang w:val="en-US"/>
              </w:rPr>
            </w:pPr>
          </w:p>
        </w:tc>
        <w:tc>
          <w:tcPr>
            <w:tcW w:w="4361" w:type="dxa"/>
            <w:gridSpan w:val="2"/>
          </w:tcPr>
          <w:p w:rsidR="000D2A9D" w:rsidRPr="008B647F" w:rsidRDefault="000D2A9D" w:rsidP="00455C79">
            <w:pPr>
              <w:tabs>
                <w:tab w:val="left" w:pos="-720"/>
              </w:tabs>
              <w:suppressAutoHyphens/>
              <w:spacing w:before="90" w:after="54"/>
              <w:rPr>
                <w:rFonts w:ascii="Arial" w:hAnsi="Arial" w:cs="Arial"/>
                <w:spacing w:val="-2"/>
                <w:sz w:val="20"/>
                <w:lang w:val="en-US"/>
              </w:rPr>
            </w:pPr>
          </w:p>
        </w:tc>
      </w:tr>
    </w:tbl>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ind w:left="-720" w:right="-720"/>
        <w:jc w:val="both"/>
        <w:rPr>
          <w:rFonts w:ascii="Arial" w:hAnsi="Arial" w:cs="Arial"/>
          <w:spacing w:val="-2"/>
          <w:sz w:val="20"/>
          <w:lang w:val="en-US"/>
        </w:rPr>
      </w:pPr>
    </w:p>
    <w:p w:rsidR="000D2A9D" w:rsidRDefault="000D2A9D" w:rsidP="000D2A9D">
      <w:pPr>
        <w:rPr>
          <w:rFonts w:ascii="Arial" w:hAnsi="Arial" w:cs="Arial"/>
          <w:spacing w:val="-2"/>
          <w:sz w:val="20"/>
          <w:lang w:val="en-US"/>
        </w:rPr>
      </w:pPr>
      <w:r>
        <w:rPr>
          <w:rFonts w:ascii="Arial" w:hAnsi="Arial" w:cs="Arial"/>
          <w:spacing w:val="-2"/>
          <w:sz w:val="20"/>
          <w:lang w:val="en-US"/>
        </w:rPr>
        <w:br w:type="page"/>
      </w:r>
    </w:p>
    <w:p w:rsidR="000D2A9D" w:rsidRPr="008B647F" w:rsidRDefault="000D2A9D" w:rsidP="000D2A9D">
      <w:pPr>
        <w:tabs>
          <w:tab w:val="left" w:pos="-720"/>
          <w:tab w:val="left" w:pos="0"/>
        </w:tabs>
        <w:suppressAutoHyphens/>
        <w:ind w:right="-720" w:hanging="720"/>
        <w:jc w:val="both"/>
        <w:rPr>
          <w:rFonts w:ascii="Arial" w:hAnsi="Arial" w:cs="Arial"/>
          <w:spacing w:val="-2"/>
          <w:sz w:val="20"/>
          <w:lang w:val="en-US"/>
        </w:rPr>
      </w:pPr>
      <w:r w:rsidRPr="008B647F">
        <w:rPr>
          <w:rFonts w:ascii="Arial" w:hAnsi="Arial" w:cs="Arial"/>
          <w:spacing w:val="-2"/>
          <w:sz w:val="20"/>
          <w:lang w:val="en-US"/>
        </w:rPr>
        <w:lastRenderedPageBreak/>
        <w:t>AA)</w:t>
      </w:r>
      <w:r w:rsidRPr="008B647F">
        <w:rPr>
          <w:rFonts w:ascii="Arial" w:hAnsi="Arial" w:cs="Arial"/>
          <w:spacing w:val="-2"/>
          <w:sz w:val="20"/>
          <w:lang w:val="en-US"/>
        </w:rPr>
        <w:tab/>
      </w:r>
      <w:proofErr w:type="gramStart"/>
      <w:r w:rsidRPr="008B647F">
        <w:rPr>
          <w:rFonts w:ascii="Arial" w:hAnsi="Arial" w:cs="Arial"/>
          <w:spacing w:val="-2"/>
          <w:sz w:val="20"/>
          <w:lang w:val="en-US"/>
        </w:rPr>
        <w:t>The</w:t>
      </w:r>
      <w:proofErr w:type="gramEnd"/>
      <w:r w:rsidRPr="008B647F">
        <w:rPr>
          <w:rFonts w:ascii="Arial" w:hAnsi="Arial" w:cs="Arial"/>
          <w:spacing w:val="-2"/>
          <w:sz w:val="20"/>
          <w:lang w:val="en-US"/>
        </w:rPr>
        <w:t xml:space="preserve"> following items have been checked by both Chief Engineers, truthfully.</w:t>
      </w:r>
    </w:p>
    <w:p w:rsidR="000D2A9D" w:rsidRPr="008B647F" w:rsidRDefault="000D2A9D" w:rsidP="000D2A9D">
      <w:pPr>
        <w:tabs>
          <w:tab w:val="left" w:pos="-720"/>
        </w:tabs>
        <w:suppressAutoHyphens/>
        <w:ind w:left="-720" w:right="-720"/>
        <w:jc w:val="both"/>
        <w:rPr>
          <w:rFonts w:ascii="Arial" w:hAnsi="Arial" w:cs="Arial"/>
          <w:spacing w:val="-2"/>
          <w:sz w:val="20"/>
          <w:lang w:val="en-US"/>
        </w:rPr>
      </w:pPr>
    </w:p>
    <w:tbl>
      <w:tblPr>
        <w:tblW w:w="10076" w:type="dxa"/>
        <w:tblInd w:w="-600" w:type="dxa"/>
        <w:tblLayout w:type="fixed"/>
        <w:tblCellMar>
          <w:left w:w="120" w:type="dxa"/>
          <w:right w:w="120" w:type="dxa"/>
        </w:tblCellMar>
        <w:tblLook w:val="0000" w:firstRow="0" w:lastRow="0" w:firstColumn="0" w:lastColumn="0" w:noHBand="0" w:noVBand="0"/>
      </w:tblPr>
      <w:tblGrid>
        <w:gridCol w:w="6151"/>
        <w:gridCol w:w="740"/>
        <w:gridCol w:w="481"/>
        <w:gridCol w:w="740"/>
        <w:gridCol w:w="481"/>
        <w:gridCol w:w="1483"/>
      </w:tblGrid>
      <w:tr w:rsidR="000D2A9D" w:rsidRPr="008B647F" w:rsidTr="00455C79">
        <w:trPr>
          <w:tblHeader/>
        </w:trPr>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p>
        </w:tc>
        <w:tc>
          <w:tcPr>
            <w:tcW w:w="740" w:type="dxa"/>
          </w:tcPr>
          <w:p w:rsidR="000D2A9D" w:rsidRPr="008B647F" w:rsidRDefault="000D2A9D" w:rsidP="00455C79">
            <w:pPr>
              <w:tabs>
                <w:tab w:val="center" w:pos="250"/>
              </w:tabs>
              <w:suppressAutoHyphens/>
              <w:spacing w:before="90" w:after="54"/>
              <w:rPr>
                <w:rFonts w:ascii="Arial" w:hAnsi="Arial" w:cs="Arial"/>
                <w:spacing w:val="-2"/>
                <w:sz w:val="20"/>
                <w:lang w:val="en-US"/>
              </w:rPr>
            </w:pPr>
            <w:r w:rsidRPr="008B647F">
              <w:rPr>
                <w:rFonts w:ascii="Arial" w:hAnsi="Arial" w:cs="Arial"/>
                <w:b/>
                <w:spacing w:val="-2"/>
                <w:sz w:val="20"/>
                <w:lang w:val="en-US"/>
              </w:rPr>
              <w:tab/>
              <w:t>NO</w:t>
            </w: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center" w:pos="250"/>
              </w:tabs>
              <w:suppressAutoHyphens/>
              <w:spacing w:before="90" w:after="54"/>
              <w:rPr>
                <w:rFonts w:ascii="Arial" w:hAnsi="Arial" w:cs="Arial"/>
                <w:spacing w:val="-2"/>
                <w:sz w:val="20"/>
                <w:lang w:val="en-US"/>
              </w:rPr>
            </w:pPr>
            <w:r w:rsidRPr="008B647F">
              <w:rPr>
                <w:rFonts w:ascii="Arial" w:hAnsi="Arial" w:cs="Arial"/>
                <w:b/>
                <w:spacing w:val="-2"/>
                <w:sz w:val="20"/>
                <w:lang w:val="en-US"/>
              </w:rPr>
              <w:tab/>
              <w:t>YES</w:t>
            </w: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b/>
                <w:spacing w:val="-2"/>
                <w:sz w:val="20"/>
                <w:lang w:val="en-US"/>
              </w:rPr>
              <w:t>REMARKS</w:t>
            </w: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w:t>
            </w:r>
            <w:r w:rsidRPr="008B647F">
              <w:rPr>
                <w:rFonts w:ascii="Arial" w:hAnsi="Arial" w:cs="Arial"/>
                <w:spacing w:val="-2"/>
                <w:sz w:val="20"/>
                <w:lang w:val="en-US"/>
              </w:rPr>
              <w:tab/>
              <w:t>All ship papers, log books, correspondence found up</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to</w:t>
            </w:r>
            <w:proofErr w:type="gramEnd"/>
            <w:r w:rsidRPr="008B647F">
              <w:rPr>
                <w:rFonts w:ascii="Arial" w:hAnsi="Arial" w:cs="Arial"/>
                <w:spacing w:val="-2"/>
                <w:sz w:val="20"/>
                <w:lang w:val="en-US"/>
              </w:rPr>
              <w:t xml:space="preserve"> date and well filed.</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2.</w:t>
            </w:r>
            <w:r w:rsidRPr="008B647F">
              <w:rPr>
                <w:rFonts w:ascii="Arial" w:hAnsi="Arial" w:cs="Arial"/>
                <w:spacing w:val="-2"/>
                <w:sz w:val="20"/>
                <w:lang w:val="en-US"/>
              </w:rPr>
              <w:tab/>
              <w:t xml:space="preserve">Drawings, instruction book, spare part books,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 xml:space="preserve">Inventories, accounted for with index </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3.</w:t>
            </w:r>
            <w:r w:rsidRPr="008B647F">
              <w:rPr>
                <w:rFonts w:ascii="Arial" w:hAnsi="Arial" w:cs="Arial"/>
                <w:spacing w:val="-2"/>
                <w:sz w:val="20"/>
                <w:lang w:val="en-US"/>
              </w:rPr>
              <w:tab/>
              <w:t xml:space="preserve">Continuous survey of machineries up to date, no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inspections</w:t>
            </w:r>
            <w:proofErr w:type="gramEnd"/>
            <w:r w:rsidRPr="008B647F">
              <w:rPr>
                <w:rFonts w:ascii="Arial" w:hAnsi="Arial" w:cs="Arial"/>
                <w:spacing w:val="-2"/>
                <w:sz w:val="20"/>
                <w:lang w:val="en-US"/>
              </w:rPr>
              <w:t xml:space="preserve"> pending.</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t>4.</w:t>
            </w:r>
            <w:r w:rsidRPr="008B647F">
              <w:rPr>
                <w:rFonts w:ascii="Arial" w:hAnsi="Arial" w:cs="Arial"/>
                <w:spacing w:val="-2"/>
                <w:sz w:val="20"/>
                <w:lang w:val="en-US"/>
              </w:rPr>
              <w:tab/>
              <w:t>Are there any outstanding deck or engine Conditions of</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spacing w:val="-2"/>
                <w:sz w:val="20"/>
                <w:lang w:val="en-US"/>
              </w:rPr>
              <w:tab/>
              <w:t>Class overdue or due within the next month.</w:t>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5.</w:t>
            </w:r>
            <w:r w:rsidRPr="008B647F">
              <w:rPr>
                <w:rFonts w:ascii="Arial" w:hAnsi="Arial" w:cs="Arial"/>
                <w:spacing w:val="-2"/>
                <w:sz w:val="20"/>
                <w:lang w:val="en-US"/>
              </w:rPr>
              <w:tab/>
              <w:t xml:space="preserve">Preventive / Planned Maintenance System, overhaul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status</w:t>
            </w:r>
            <w:proofErr w:type="gramEnd"/>
            <w:r w:rsidRPr="008B647F">
              <w:rPr>
                <w:rFonts w:ascii="Arial" w:hAnsi="Arial" w:cs="Arial"/>
                <w:spacing w:val="-2"/>
                <w:sz w:val="20"/>
                <w:lang w:val="en-US"/>
              </w:rPr>
              <w:t xml:space="preserve"> records and inventory system up-to-date.</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6.</w:t>
            </w:r>
            <w:r w:rsidRPr="008B647F">
              <w:rPr>
                <w:rFonts w:ascii="Arial" w:hAnsi="Arial" w:cs="Arial"/>
                <w:spacing w:val="-2"/>
                <w:sz w:val="20"/>
                <w:lang w:val="en-US"/>
              </w:rPr>
              <w:tab/>
              <w:t xml:space="preserve">Have been informed by the outgoing Chief Engineer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 xml:space="preserve">about all existing problems, pending repairs,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 xml:space="preserve">special operating handling details for the engine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plants, etc.</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7.</w:t>
            </w:r>
            <w:r w:rsidRPr="008B647F">
              <w:rPr>
                <w:rFonts w:ascii="Arial" w:hAnsi="Arial" w:cs="Arial"/>
                <w:spacing w:val="-2"/>
                <w:sz w:val="20"/>
                <w:lang w:val="en-US"/>
              </w:rPr>
              <w:tab/>
              <w:t>Have been informed by the outgoing Chief Engineer on</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 xml:space="preserve">the condition of all fuel, ballast, fresh water, and </w:t>
            </w:r>
            <w:proofErr w:type="spellStart"/>
            <w:r w:rsidRPr="008B647F">
              <w:rPr>
                <w:rFonts w:ascii="Arial" w:hAnsi="Arial" w:cs="Arial"/>
                <w:spacing w:val="-2"/>
                <w:sz w:val="20"/>
                <w:lang w:val="en-US"/>
              </w:rPr>
              <w:t>lub</w:t>
            </w:r>
            <w:proofErr w:type="spellEnd"/>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oil tanks, as well as on the condition of the piping</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system</w:t>
            </w:r>
            <w:proofErr w:type="gramEnd"/>
            <w:r w:rsidRPr="008B647F">
              <w:rPr>
                <w:rFonts w:ascii="Arial" w:hAnsi="Arial" w:cs="Arial"/>
                <w:spacing w:val="-2"/>
                <w:sz w:val="20"/>
                <w:lang w:val="en-US"/>
              </w:rPr>
              <w:t>.</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8.</w:t>
            </w:r>
            <w:r w:rsidRPr="008B647F">
              <w:rPr>
                <w:rFonts w:ascii="Arial" w:hAnsi="Arial" w:cs="Arial"/>
                <w:spacing w:val="-2"/>
                <w:sz w:val="20"/>
                <w:lang w:val="en-US"/>
              </w:rPr>
              <w:tab/>
              <w:t>Found engine, separator, refrigerator, steering gear and</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pump</w:t>
            </w:r>
            <w:proofErr w:type="gramEnd"/>
            <w:r w:rsidRPr="008B647F">
              <w:rPr>
                <w:rFonts w:ascii="Arial" w:hAnsi="Arial" w:cs="Arial"/>
                <w:spacing w:val="-2"/>
                <w:sz w:val="20"/>
                <w:lang w:val="en-US"/>
              </w:rPr>
              <w:t xml:space="preserve"> room in a clean and well maintained condition.</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9.</w:t>
            </w:r>
            <w:r w:rsidRPr="008B647F">
              <w:rPr>
                <w:rFonts w:ascii="Arial" w:hAnsi="Arial" w:cs="Arial"/>
                <w:spacing w:val="-2"/>
                <w:sz w:val="20"/>
                <w:lang w:val="en-US"/>
              </w:rPr>
              <w:tab/>
              <w:t xml:space="preserve">All engine, installations and electrical systems are in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well</w:t>
            </w:r>
            <w:proofErr w:type="gramEnd"/>
            <w:r w:rsidRPr="008B647F">
              <w:rPr>
                <w:rFonts w:ascii="Arial" w:hAnsi="Arial" w:cs="Arial"/>
                <w:spacing w:val="-2"/>
                <w:sz w:val="20"/>
                <w:lang w:val="en-US"/>
              </w:rPr>
              <w:t xml:space="preserve"> maintained condition.</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10.</w:t>
            </w:r>
            <w:r w:rsidRPr="008B647F">
              <w:rPr>
                <w:rFonts w:ascii="Arial" w:hAnsi="Arial" w:cs="Arial"/>
                <w:spacing w:val="-2"/>
                <w:sz w:val="20"/>
                <w:lang w:val="en-US"/>
              </w:rPr>
              <w:tab/>
              <w:t xml:space="preserve">Inspected all store rooms, found inventory (spare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parts, tools, consumption material) well stored and in</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sufficient</w:t>
            </w:r>
            <w:proofErr w:type="gramEnd"/>
            <w:r w:rsidRPr="008B647F">
              <w:rPr>
                <w:rFonts w:ascii="Arial" w:hAnsi="Arial" w:cs="Arial"/>
                <w:spacing w:val="-2"/>
                <w:sz w:val="20"/>
                <w:lang w:val="en-US"/>
              </w:rPr>
              <w:t xml:space="preserve"> quantity.</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Default="000D2A9D" w:rsidP="00455C79">
            <w:pPr>
              <w:tabs>
                <w:tab w:val="left" w:pos="-720"/>
              </w:tabs>
              <w:suppressAutoHyphens/>
              <w:spacing w:before="90" w:after="54"/>
              <w:rPr>
                <w:rFonts w:ascii="Arial" w:hAnsi="Arial" w:cs="Arial"/>
                <w:spacing w:val="-2"/>
                <w:sz w:val="20"/>
                <w:lang w:val="en-US"/>
              </w:rPr>
            </w:pPr>
          </w:p>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lastRenderedPageBreak/>
              <w:t>11.</w:t>
            </w:r>
            <w:r w:rsidRPr="008B647F">
              <w:rPr>
                <w:rFonts w:ascii="Arial" w:hAnsi="Arial" w:cs="Arial"/>
                <w:spacing w:val="-2"/>
                <w:sz w:val="20"/>
                <w:lang w:val="en-US"/>
              </w:rPr>
              <w:tab/>
              <w:t xml:space="preserve">All Special Tools, instruments and gauges verified to </w:t>
            </w: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be</w:t>
            </w:r>
            <w:proofErr w:type="gramEnd"/>
            <w:r w:rsidRPr="008B647F">
              <w:rPr>
                <w:rFonts w:ascii="Arial" w:hAnsi="Arial" w:cs="Arial"/>
                <w:spacing w:val="-2"/>
                <w:sz w:val="20"/>
                <w:lang w:val="en-US"/>
              </w:rPr>
              <w:t xml:space="preserve"> in order.</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12.</w:t>
            </w:r>
            <w:r w:rsidRPr="008B647F">
              <w:rPr>
                <w:rFonts w:ascii="Arial" w:hAnsi="Arial" w:cs="Arial"/>
                <w:spacing w:val="-2"/>
                <w:sz w:val="20"/>
                <w:lang w:val="en-US"/>
              </w:rPr>
              <w:tab/>
              <w:t>Vessel performance records checked and in order.</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13.</w:t>
            </w:r>
            <w:r w:rsidRPr="008B647F">
              <w:rPr>
                <w:rFonts w:ascii="Arial" w:hAnsi="Arial" w:cs="Arial"/>
                <w:spacing w:val="-2"/>
                <w:sz w:val="20"/>
                <w:lang w:val="en-US"/>
              </w:rPr>
              <w:tab/>
              <w:t xml:space="preserve">Spare Parts on order and list of parts landed ashore </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discussed</w:t>
            </w:r>
            <w:proofErr w:type="gramEnd"/>
            <w:r w:rsidRPr="008B647F">
              <w:rPr>
                <w:rFonts w:ascii="Arial" w:hAnsi="Arial" w:cs="Arial"/>
                <w:spacing w:val="-2"/>
                <w:sz w:val="20"/>
                <w:lang w:val="en-US"/>
              </w:rPr>
              <w:t>.</w:t>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14.</w:t>
            </w:r>
            <w:r w:rsidRPr="008B647F">
              <w:rPr>
                <w:rFonts w:ascii="Arial" w:hAnsi="Arial" w:cs="Arial"/>
                <w:spacing w:val="-2"/>
                <w:sz w:val="20"/>
                <w:lang w:val="en-US"/>
              </w:rPr>
              <w:tab/>
              <w:t>Officers and Crew abilities discussed - in order.</w:t>
            </w: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15.</w:t>
            </w:r>
            <w:r w:rsidRPr="008B647F">
              <w:rPr>
                <w:rFonts w:ascii="Arial" w:hAnsi="Arial" w:cs="Arial"/>
                <w:spacing w:val="-2"/>
                <w:sz w:val="20"/>
                <w:lang w:val="en-US"/>
              </w:rPr>
              <w:tab/>
              <w:t xml:space="preserve">Company Manuals and Regional Office contact </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numbers handed over and in order</w:t>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16.</w:t>
            </w:r>
            <w:r w:rsidRPr="008B647F">
              <w:rPr>
                <w:rFonts w:ascii="Arial" w:hAnsi="Arial" w:cs="Arial"/>
                <w:spacing w:val="-2"/>
                <w:sz w:val="20"/>
                <w:lang w:val="en-US"/>
              </w:rPr>
              <w:tab/>
              <w:t xml:space="preserve">Emergency Contingency Response Equipment and </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F690A">
            <w:pPr>
              <w:tabs>
                <w:tab w:val="left" w:pos="-720"/>
                <w:tab w:val="left" w:pos="0"/>
              </w:tabs>
              <w:suppressAutoHyphens/>
              <w:spacing w:before="90"/>
              <w:ind w:left="720" w:hanging="720"/>
              <w:rPr>
                <w:rFonts w:ascii="Arial" w:hAnsi="Arial" w:cs="Arial"/>
                <w:spacing w:val="-2"/>
                <w:sz w:val="20"/>
                <w:lang w:val="en-US"/>
              </w:rPr>
            </w:pPr>
            <w:r w:rsidRPr="008B647F">
              <w:rPr>
                <w:rFonts w:ascii="Arial" w:hAnsi="Arial" w:cs="Arial"/>
                <w:spacing w:val="-2"/>
                <w:sz w:val="20"/>
                <w:lang w:val="en-US"/>
              </w:rPr>
              <w:tab/>
            </w:r>
            <w:proofErr w:type="gramStart"/>
            <w:r w:rsidRPr="008B647F">
              <w:rPr>
                <w:rFonts w:ascii="Arial" w:hAnsi="Arial" w:cs="Arial"/>
                <w:spacing w:val="-2"/>
                <w:sz w:val="20"/>
                <w:lang w:val="en-US"/>
              </w:rPr>
              <w:t>features</w:t>
            </w:r>
            <w:proofErr w:type="gramEnd"/>
            <w:r w:rsidRPr="008B647F">
              <w:rPr>
                <w:rFonts w:ascii="Arial" w:hAnsi="Arial" w:cs="Arial"/>
                <w:spacing w:val="-2"/>
                <w:sz w:val="20"/>
                <w:lang w:val="en-US"/>
              </w:rPr>
              <w:t xml:space="preserve"> discussed - in order.</w:t>
            </w:r>
            <w:r w:rsidRPr="008B647F">
              <w:rPr>
                <w:rFonts w:ascii="Arial" w:hAnsi="Arial" w:cs="Arial"/>
                <w:spacing w:val="-2"/>
                <w:sz w:val="20"/>
                <w:lang w:val="en-US"/>
              </w:rPr>
              <w:tab/>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4F690A" w:rsidRPr="008B647F" w:rsidTr="004F690A">
        <w:tc>
          <w:tcPr>
            <w:tcW w:w="6151" w:type="dxa"/>
          </w:tcPr>
          <w:p w:rsidR="004F690A" w:rsidRPr="008B647F" w:rsidRDefault="004F690A" w:rsidP="004F690A">
            <w:pPr>
              <w:tabs>
                <w:tab w:val="left" w:pos="-720"/>
                <w:tab w:val="left" w:pos="0"/>
              </w:tabs>
              <w:suppressAutoHyphens/>
              <w:spacing w:before="90"/>
              <w:ind w:left="720" w:hanging="720"/>
              <w:rPr>
                <w:rFonts w:ascii="Arial" w:hAnsi="Arial" w:cs="Arial"/>
                <w:spacing w:val="-2"/>
                <w:sz w:val="20"/>
                <w:lang w:val="en-US"/>
              </w:rPr>
            </w:pPr>
          </w:p>
        </w:tc>
        <w:tc>
          <w:tcPr>
            <w:tcW w:w="740" w:type="dxa"/>
            <w:tcBorders>
              <w:top w:val="single" w:sz="4" w:space="0" w:color="auto"/>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1483" w:type="dxa"/>
          </w:tcPr>
          <w:p w:rsidR="004F690A" w:rsidRPr="008B647F" w:rsidRDefault="004F690A"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17.</w:t>
            </w:r>
            <w:r w:rsidRPr="008B647F">
              <w:rPr>
                <w:rFonts w:ascii="Arial" w:hAnsi="Arial" w:cs="Arial"/>
                <w:spacing w:val="-2"/>
                <w:sz w:val="20"/>
                <w:lang w:val="en-US"/>
              </w:rPr>
              <w:tab/>
              <w:t xml:space="preserve">Emergency Equipment and Machinery discussed and  </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F690A">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in good order</w:t>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4F690A" w:rsidRPr="008B647F" w:rsidTr="004F690A">
        <w:tc>
          <w:tcPr>
            <w:tcW w:w="6151" w:type="dxa"/>
          </w:tcPr>
          <w:p w:rsidR="004F690A" w:rsidRPr="008B647F" w:rsidRDefault="004F690A" w:rsidP="004F690A">
            <w:pPr>
              <w:tabs>
                <w:tab w:val="left" w:pos="-720"/>
                <w:tab w:val="left" w:pos="0"/>
              </w:tabs>
              <w:suppressAutoHyphens/>
              <w:spacing w:before="90" w:after="54"/>
              <w:ind w:left="720" w:hanging="720"/>
              <w:rPr>
                <w:rFonts w:ascii="Arial" w:hAnsi="Arial" w:cs="Arial"/>
                <w:spacing w:val="-2"/>
                <w:sz w:val="20"/>
                <w:lang w:val="en-US"/>
              </w:rPr>
            </w:pPr>
          </w:p>
        </w:tc>
        <w:tc>
          <w:tcPr>
            <w:tcW w:w="740" w:type="dxa"/>
            <w:tcBorders>
              <w:top w:val="single" w:sz="4" w:space="0" w:color="auto"/>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4F690A" w:rsidRPr="008B647F" w:rsidRDefault="004F690A" w:rsidP="00455C79">
            <w:pPr>
              <w:tabs>
                <w:tab w:val="left" w:pos="-720"/>
              </w:tabs>
              <w:suppressAutoHyphens/>
              <w:spacing w:before="90" w:after="54"/>
              <w:rPr>
                <w:rFonts w:ascii="Arial" w:hAnsi="Arial" w:cs="Arial"/>
                <w:spacing w:val="-2"/>
                <w:sz w:val="20"/>
                <w:lang w:val="en-US"/>
              </w:rPr>
            </w:pPr>
          </w:p>
        </w:tc>
        <w:tc>
          <w:tcPr>
            <w:tcW w:w="1483" w:type="dxa"/>
          </w:tcPr>
          <w:p w:rsidR="004F690A" w:rsidRPr="008B647F" w:rsidRDefault="004F690A"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18.</w:t>
            </w:r>
            <w:r w:rsidRPr="008B647F">
              <w:rPr>
                <w:rFonts w:ascii="Arial" w:hAnsi="Arial" w:cs="Arial"/>
                <w:spacing w:val="-2"/>
                <w:sz w:val="20"/>
                <w:lang w:val="en-US"/>
              </w:rPr>
              <w:tab/>
              <w:t xml:space="preserve">Equipment with overdue maintenance - relevant  </w:t>
            </w: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Borders>
              <w:right w:val="single" w:sz="4" w:space="0" w:color="auto"/>
            </w:tcBorders>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r w:rsidRPr="008B647F">
              <w:rPr>
                <w:rFonts w:ascii="Arial" w:hAnsi="Arial" w:cs="Arial"/>
                <w:spacing w:val="-2"/>
                <w:sz w:val="20"/>
                <w:lang w:val="en-US"/>
              </w:rPr>
              <w:tab/>
              <w:t>Risk Assessments undertaken (</w:t>
            </w:r>
            <w:r w:rsidRPr="008B647F">
              <w:rPr>
                <w:rFonts w:ascii="Arial" w:hAnsi="Arial" w:cs="Arial"/>
                <w:i/>
                <w:spacing w:val="-2"/>
                <w:sz w:val="20"/>
                <w:lang w:val="en-US"/>
              </w:rPr>
              <w:t>list such RAs</w:t>
            </w:r>
            <w:r w:rsidRPr="008B647F">
              <w:rPr>
                <w:rFonts w:ascii="Arial" w:hAnsi="Arial" w:cs="Arial"/>
                <w:spacing w:val="-2"/>
                <w:sz w:val="20"/>
                <w:lang w:val="en-US"/>
              </w:rPr>
              <w:t>)</w:t>
            </w: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F690A">
        <w:tc>
          <w:tcPr>
            <w:tcW w:w="6151" w:type="dxa"/>
          </w:tcPr>
          <w:p w:rsidR="000D2A9D" w:rsidRPr="008B647F" w:rsidRDefault="000D2A9D" w:rsidP="00455C79">
            <w:pPr>
              <w:tabs>
                <w:tab w:val="left" w:pos="-720"/>
                <w:tab w:val="left" w:pos="0"/>
              </w:tabs>
              <w:suppressAutoHyphens/>
              <w:spacing w:before="90" w:after="54"/>
              <w:ind w:left="720" w:hanging="720"/>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A901FE" w:rsidRPr="00797F33" w:rsidTr="00D24856">
        <w:tc>
          <w:tcPr>
            <w:tcW w:w="6151" w:type="dxa"/>
          </w:tcPr>
          <w:p w:rsidR="00A901FE" w:rsidRPr="00D24856" w:rsidRDefault="00A901FE" w:rsidP="00D24856">
            <w:pPr>
              <w:tabs>
                <w:tab w:val="left" w:pos="-720"/>
                <w:tab w:val="left" w:pos="0"/>
              </w:tabs>
              <w:suppressAutoHyphens/>
              <w:spacing w:before="90" w:after="54"/>
              <w:ind w:left="720" w:hanging="720"/>
              <w:rPr>
                <w:rFonts w:ascii="Arial" w:hAnsi="Arial" w:cs="Arial"/>
                <w:spacing w:val="-2"/>
                <w:sz w:val="20"/>
                <w:highlight w:val="yellow"/>
                <w:lang w:val="en-US"/>
              </w:rPr>
            </w:pPr>
            <w:r w:rsidRPr="00D24856">
              <w:rPr>
                <w:rFonts w:ascii="Arial" w:hAnsi="Arial" w:cs="Arial"/>
                <w:spacing w:val="-2"/>
                <w:sz w:val="20"/>
                <w:highlight w:val="yellow"/>
                <w:lang w:val="en-US"/>
              </w:rPr>
              <w:t>19.</w:t>
            </w:r>
            <w:r w:rsidR="00797F33" w:rsidRPr="00D24856">
              <w:rPr>
                <w:rFonts w:ascii="Arial" w:hAnsi="Arial" w:cs="Arial"/>
                <w:spacing w:val="-2"/>
                <w:sz w:val="20"/>
                <w:highlight w:val="yellow"/>
                <w:lang w:val="en-US"/>
              </w:rPr>
              <w:t xml:space="preserve">      </w:t>
            </w:r>
            <w:r w:rsidR="00D24856" w:rsidRPr="00D24856">
              <w:rPr>
                <w:rFonts w:ascii="Arial" w:hAnsi="Arial" w:cs="Arial"/>
                <w:spacing w:val="-2"/>
                <w:sz w:val="20"/>
                <w:highlight w:val="yellow"/>
                <w:lang w:val="en-US"/>
              </w:rPr>
              <w:t xml:space="preserve"> </w:t>
            </w:r>
            <w:r w:rsidR="00797F33" w:rsidRPr="00D24856">
              <w:rPr>
                <w:rFonts w:ascii="Arial" w:hAnsi="Arial" w:cs="Arial"/>
                <w:spacing w:val="-2"/>
                <w:sz w:val="20"/>
                <w:highlight w:val="yellow"/>
                <w:lang w:val="en-US"/>
              </w:rPr>
              <w:t>TEC 34 hand-over procedure followed, incl.</w:t>
            </w:r>
            <w:r w:rsidR="00E67628">
              <w:rPr>
                <w:rFonts w:ascii="Arial" w:hAnsi="Arial" w:cs="Arial"/>
                <w:spacing w:val="-2"/>
                <w:sz w:val="20"/>
                <w:highlight w:val="yellow"/>
                <w:lang w:val="en-US"/>
              </w:rPr>
              <w:t>:</w:t>
            </w:r>
            <w:r w:rsidR="00797F33" w:rsidRPr="00D24856">
              <w:rPr>
                <w:rFonts w:ascii="Arial" w:hAnsi="Arial" w:cs="Arial"/>
                <w:spacing w:val="-2"/>
                <w:sz w:val="20"/>
                <w:highlight w:val="yellow"/>
                <w:lang w:val="en-US"/>
              </w:rPr>
              <w:t xml:space="preserve"> spot-check of </w:t>
            </w:r>
            <w:r w:rsidRPr="00D24856">
              <w:rPr>
                <w:rFonts w:ascii="Arial" w:hAnsi="Arial" w:cs="Arial"/>
                <w:spacing w:val="-2"/>
                <w:sz w:val="20"/>
                <w:highlight w:val="yellow"/>
                <w:lang w:val="en-US"/>
              </w:rPr>
              <w:t xml:space="preserve">at </w:t>
            </w:r>
          </w:p>
        </w:tc>
        <w:tc>
          <w:tcPr>
            <w:tcW w:w="740" w:type="dxa"/>
          </w:tcPr>
          <w:p w:rsidR="00A901FE" w:rsidRPr="008B647F" w:rsidRDefault="00A901FE" w:rsidP="00A901FE">
            <w:pPr>
              <w:tabs>
                <w:tab w:val="left" w:pos="-720"/>
                <w:tab w:val="left" w:pos="0"/>
              </w:tabs>
              <w:suppressAutoHyphens/>
              <w:spacing w:before="90" w:after="54"/>
              <w:ind w:left="720" w:hanging="720"/>
              <w:rPr>
                <w:rFonts w:ascii="Arial" w:hAnsi="Arial" w:cs="Arial"/>
                <w:spacing w:val="-2"/>
                <w:sz w:val="20"/>
                <w:lang w:val="en-US"/>
              </w:rPr>
            </w:pPr>
          </w:p>
        </w:tc>
        <w:tc>
          <w:tcPr>
            <w:tcW w:w="481" w:type="dxa"/>
            <w:tcBorders>
              <w:left w:val="nil"/>
            </w:tcBorders>
          </w:tcPr>
          <w:p w:rsidR="00A901FE" w:rsidRPr="008B647F" w:rsidRDefault="00A901FE" w:rsidP="00A901FE">
            <w:pPr>
              <w:tabs>
                <w:tab w:val="left" w:pos="-720"/>
                <w:tab w:val="left" w:pos="0"/>
              </w:tabs>
              <w:suppressAutoHyphens/>
              <w:spacing w:before="90" w:after="54"/>
              <w:ind w:left="720" w:hanging="720"/>
              <w:rPr>
                <w:rFonts w:ascii="Arial" w:hAnsi="Arial" w:cs="Arial"/>
                <w:spacing w:val="-2"/>
                <w:sz w:val="20"/>
                <w:lang w:val="en-US"/>
              </w:rPr>
            </w:pPr>
          </w:p>
        </w:tc>
        <w:tc>
          <w:tcPr>
            <w:tcW w:w="740" w:type="dxa"/>
          </w:tcPr>
          <w:p w:rsidR="00A901FE" w:rsidRPr="008B647F" w:rsidRDefault="00A901FE" w:rsidP="00A901FE">
            <w:pPr>
              <w:tabs>
                <w:tab w:val="left" w:pos="-720"/>
                <w:tab w:val="left" w:pos="0"/>
              </w:tabs>
              <w:suppressAutoHyphens/>
              <w:spacing w:before="90" w:after="54"/>
              <w:ind w:left="720" w:hanging="720"/>
              <w:rPr>
                <w:rFonts w:ascii="Arial" w:hAnsi="Arial" w:cs="Arial"/>
                <w:spacing w:val="-2"/>
                <w:sz w:val="20"/>
                <w:lang w:val="en-US"/>
              </w:rPr>
            </w:pPr>
          </w:p>
        </w:tc>
        <w:tc>
          <w:tcPr>
            <w:tcW w:w="481" w:type="dxa"/>
            <w:tcBorders>
              <w:left w:val="nil"/>
            </w:tcBorders>
          </w:tcPr>
          <w:p w:rsidR="00A901FE" w:rsidRPr="008B647F" w:rsidRDefault="00A901FE" w:rsidP="00A901FE">
            <w:pPr>
              <w:tabs>
                <w:tab w:val="left" w:pos="-720"/>
                <w:tab w:val="left" w:pos="0"/>
              </w:tabs>
              <w:suppressAutoHyphens/>
              <w:spacing w:before="90" w:after="54"/>
              <w:ind w:left="720" w:hanging="720"/>
              <w:rPr>
                <w:rFonts w:ascii="Arial" w:hAnsi="Arial" w:cs="Arial"/>
                <w:spacing w:val="-2"/>
                <w:sz w:val="20"/>
                <w:lang w:val="en-US"/>
              </w:rPr>
            </w:pPr>
          </w:p>
        </w:tc>
        <w:tc>
          <w:tcPr>
            <w:tcW w:w="1483" w:type="dxa"/>
          </w:tcPr>
          <w:p w:rsidR="00A901FE" w:rsidRPr="008B647F" w:rsidRDefault="00A901FE" w:rsidP="00A901FE">
            <w:pPr>
              <w:tabs>
                <w:tab w:val="left" w:pos="-720"/>
                <w:tab w:val="left" w:pos="0"/>
              </w:tabs>
              <w:suppressAutoHyphens/>
              <w:spacing w:before="90" w:after="54"/>
              <w:ind w:left="720" w:hanging="720"/>
              <w:rPr>
                <w:rFonts w:ascii="Arial" w:hAnsi="Arial" w:cs="Arial"/>
                <w:spacing w:val="-2"/>
                <w:sz w:val="20"/>
                <w:lang w:val="en-US"/>
              </w:rPr>
            </w:pPr>
          </w:p>
        </w:tc>
      </w:tr>
      <w:tr w:rsidR="00A901FE" w:rsidRPr="008B647F" w:rsidTr="00D24856">
        <w:tc>
          <w:tcPr>
            <w:tcW w:w="6151" w:type="dxa"/>
          </w:tcPr>
          <w:p w:rsidR="00A901FE" w:rsidRPr="00D24856" w:rsidRDefault="00A901FE" w:rsidP="00797F33">
            <w:pPr>
              <w:tabs>
                <w:tab w:val="left" w:pos="-720"/>
                <w:tab w:val="left" w:pos="0"/>
              </w:tabs>
              <w:suppressAutoHyphens/>
              <w:spacing w:before="90" w:after="54"/>
              <w:ind w:left="720" w:hanging="720"/>
              <w:rPr>
                <w:rFonts w:ascii="Arial" w:hAnsi="Arial" w:cs="Arial"/>
                <w:spacing w:val="-2"/>
                <w:sz w:val="20"/>
                <w:highlight w:val="yellow"/>
                <w:lang w:val="en-US"/>
              </w:rPr>
            </w:pPr>
            <w:r w:rsidRPr="00D24856">
              <w:rPr>
                <w:rFonts w:ascii="Arial" w:hAnsi="Arial" w:cs="Arial"/>
                <w:spacing w:val="-2"/>
                <w:sz w:val="20"/>
                <w:highlight w:val="yellow"/>
                <w:lang w:val="en-US"/>
              </w:rPr>
              <w:t xml:space="preserve">            </w:t>
            </w:r>
            <w:r w:rsidR="00797F33" w:rsidRPr="00D24856">
              <w:rPr>
                <w:rFonts w:ascii="Arial" w:hAnsi="Arial" w:cs="Arial"/>
                <w:spacing w:val="-2"/>
                <w:sz w:val="20"/>
                <w:highlight w:val="yellow"/>
                <w:lang w:val="en-US"/>
              </w:rPr>
              <w:t xml:space="preserve">least 10 MARPOL security seals </w:t>
            </w:r>
            <w:r w:rsidR="009C6F12" w:rsidRPr="00D24856">
              <w:rPr>
                <w:rFonts w:ascii="Arial" w:hAnsi="Arial" w:cs="Arial"/>
                <w:spacing w:val="-2"/>
                <w:sz w:val="20"/>
                <w:highlight w:val="yellow"/>
                <w:lang w:val="en-US"/>
              </w:rPr>
              <w:t>in various locations</w:t>
            </w:r>
            <w:r w:rsidR="00797F33" w:rsidRPr="00D24856">
              <w:rPr>
                <w:rFonts w:ascii="Arial" w:hAnsi="Arial" w:cs="Arial"/>
                <w:spacing w:val="-2"/>
                <w:sz w:val="20"/>
                <w:highlight w:val="yellow"/>
                <w:lang w:val="en-US"/>
              </w:rPr>
              <w:t>, verified</w:t>
            </w:r>
          </w:p>
        </w:tc>
        <w:tc>
          <w:tcPr>
            <w:tcW w:w="740" w:type="dxa"/>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740" w:type="dxa"/>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1483" w:type="dxa"/>
          </w:tcPr>
          <w:p w:rsidR="00A901FE" w:rsidRPr="008B647F" w:rsidRDefault="00A901FE" w:rsidP="00455C79">
            <w:pPr>
              <w:tabs>
                <w:tab w:val="left" w:pos="-720"/>
              </w:tabs>
              <w:suppressAutoHyphens/>
              <w:spacing w:before="90" w:after="54"/>
              <w:rPr>
                <w:rFonts w:ascii="Arial" w:hAnsi="Arial" w:cs="Arial"/>
                <w:spacing w:val="-2"/>
                <w:sz w:val="20"/>
                <w:lang w:val="en-US"/>
              </w:rPr>
            </w:pPr>
          </w:p>
        </w:tc>
      </w:tr>
      <w:tr w:rsidR="00797F33" w:rsidRPr="008B647F" w:rsidTr="00797F33">
        <w:tc>
          <w:tcPr>
            <w:tcW w:w="6151" w:type="dxa"/>
          </w:tcPr>
          <w:p w:rsidR="00797F33" w:rsidRPr="00D24856" w:rsidRDefault="00797F33" w:rsidP="00D24856">
            <w:pPr>
              <w:tabs>
                <w:tab w:val="left" w:pos="-720"/>
                <w:tab w:val="left" w:pos="0"/>
              </w:tabs>
              <w:suppressAutoHyphens/>
              <w:spacing w:before="90" w:after="54"/>
              <w:ind w:left="720" w:hanging="720"/>
              <w:rPr>
                <w:rFonts w:ascii="Arial" w:hAnsi="Arial" w:cs="Arial"/>
                <w:spacing w:val="-2"/>
                <w:sz w:val="20"/>
                <w:highlight w:val="yellow"/>
              </w:rPr>
            </w:pPr>
            <w:r w:rsidRPr="00D24856">
              <w:rPr>
                <w:rFonts w:ascii="Arial" w:hAnsi="Arial" w:cs="Arial"/>
                <w:spacing w:val="-2"/>
                <w:sz w:val="20"/>
                <w:highlight w:val="yellow"/>
              </w:rPr>
              <w:t xml:space="preserve">            spare </w:t>
            </w:r>
            <w:r w:rsidR="00D24856" w:rsidRPr="00D24856">
              <w:rPr>
                <w:rFonts w:ascii="Arial" w:hAnsi="Arial" w:cs="Arial"/>
                <w:spacing w:val="-2"/>
                <w:sz w:val="20"/>
                <w:highlight w:val="yellow"/>
              </w:rPr>
              <w:t xml:space="preserve">and issued </w:t>
            </w:r>
            <w:r w:rsidRPr="00D24856">
              <w:rPr>
                <w:rFonts w:ascii="Arial" w:hAnsi="Arial" w:cs="Arial"/>
                <w:spacing w:val="-2"/>
                <w:sz w:val="20"/>
                <w:highlight w:val="yellow"/>
              </w:rPr>
              <w:t xml:space="preserve">seals </w:t>
            </w:r>
            <w:r w:rsidR="00D24856" w:rsidRPr="00D24856">
              <w:rPr>
                <w:rFonts w:ascii="Arial" w:hAnsi="Arial" w:cs="Arial"/>
                <w:spacing w:val="-2"/>
                <w:sz w:val="20"/>
                <w:highlight w:val="yellow"/>
              </w:rPr>
              <w:t>match</w:t>
            </w:r>
            <w:r w:rsidRPr="00D24856">
              <w:rPr>
                <w:rFonts w:ascii="Arial" w:hAnsi="Arial" w:cs="Arial"/>
                <w:spacing w:val="-2"/>
                <w:sz w:val="20"/>
                <w:highlight w:val="yellow"/>
              </w:rPr>
              <w:t xml:space="preserve"> TEC34</w:t>
            </w:r>
            <w:r w:rsidR="00D24856" w:rsidRPr="00D24856">
              <w:rPr>
                <w:rFonts w:ascii="Arial" w:hAnsi="Arial" w:cs="Arial"/>
                <w:spacing w:val="-2"/>
                <w:sz w:val="20"/>
                <w:highlight w:val="yellow"/>
              </w:rPr>
              <w:t xml:space="preserve"> records, last section of </w:t>
            </w:r>
            <w:r w:rsidRPr="00D24856">
              <w:rPr>
                <w:rFonts w:ascii="Arial" w:hAnsi="Arial" w:cs="Arial"/>
                <w:spacing w:val="-2"/>
                <w:sz w:val="20"/>
                <w:highlight w:val="yellow"/>
              </w:rPr>
              <w:t xml:space="preserve"> </w:t>
            </w:r>
          </w:p>
        </w:tc>
        <w:tc>
          <w:tcPr>
            <w:tcW w:w="740"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740"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1483"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r>
      <w:tr w:rsidR="00797F33" w:rsidRPr="008B647F" w:rsidTr="00797F33">
        <w:tc>
          <w:tcPr>
            <w:tcW w:w="6151" w:type="dxa"/>
          </w:tcPr>
          <w:p w:rsidR="00797F33" w:rsidRPr="00D24856" w:rsidRDefault="00D24856" w:rsidP="00D24856">
            <w:pPr>
              <w:tabs>
                <w:tab w:val="left" w:pos="-720"/>
                <w:tab w:val="left" w:pos="0"/>
              </w:tabs>
              <w:suppressAutoHyphens/>
              <w:spacing w:before="90" w:after="54"/>
              <w:ind w:left="720" w:hanging="720"/>
              <w:rPr>
                <w:rFonts w:ascii="Arial" w:hAnsi="Arial" w:cs="Arial"/>
                <w:spacing w:val="-2"/>
                <w:sz w:val="20"/>
                <w:highlight w:val="yellow"/>
                <w:lang w:val="en-US"/>
              </w:rPr>
            </w:pPr>
            <w:r w:rsidRPr="00D24856">
              <w:rPr>
                <w:rFonts w:ascii="Arial" w:hAnsi="Arial" w:cs="Arial"/>
                <w:spacing w:val="-2"/>
                <w:sz w:val="20"/>
                <w:highlight w:val="yellow"/>
                <w:lang w:val="en-US"/>
              </w:rPr>
              <w:t xml:space="preserve">            pipe before OWS overboard removed, checked for oil traces</w:t>
            </w:r>
          </w:p>
        </w:tc>
        <w:tc>
          <w:tcPr>
            <w:tcW w:w="740"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740"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797F33" w:rsidRPr="008B647F" w:rsidRDefault="00797F33" w:rsidP="00455C79">
            <w:pPr>
              <w:tabs>
                <w:tab w:val="left" w:pos="-720"/>
              </w:tabs>
              <w:suppressAutoHyphens/>
              <w:spacing w:before="90" w:after="54"/>
              <w:rPr>
                <w:rFonts w:ascii="Arial" w:hAnsi="Arial" w:cs="Arial"/>
                <w:spacing w:val="-2"/>
                <w:sz w:val="20"/>
                <w:lang w:val="en-US"/>
              </w:rPr>
            </w:pPr>
          </w:p>
        </w:tc>
        <w:tc>
          <w:tcPr>
            <w:tcW w:w="1483" w:type="dxa"/>
          </w:tcPr>
          <w:p w:rsidR="00797F33" w:rsidRPr="008B647F" w:rsidRDefault="00797F33" w:rsidP="00455C79">
            <w:pPr>
              <w:tabs>
                <w:tab w:val="left" w:pos="-720"/>
              </w:tabs>
              <w:suppressAutoHyphens/>
              <w:spacing w:before="90" w:after="54"/>
              <w:rPr>
                <w:rFonts w:ascii="Arial" w:hAnsi="Arial" w:cs="Arial"/>
                <w:spacing w:val="-2"/>
                <w:sz w:val="20"/>
                <w:lang w:val="en-US"/>
              </w:rPr>
            </w:pPr>
          </w:p>
        </w:tc>
      </w:tr>
      <w:tr w:rsidR="00D24856" w:rsidRPr="008B647F" w:rsidTr="00D24856">
        <w:tc>
          <w:tcPr>
            <w:tcW w:w="6151" w:type="dxa"/>
          </w:tcPr>
          <w:p w:rsidR="00D24856" w:rsidRPr="00D24856" w:rsidRDefault="00D24856" w:rsidP="00D24856">
            <w:pPr>
              <w:tabs>
                <w:tab w:val="left" w:pos="-720"/>
                <w:tab w:val="left" w:pos="0"/>
              </w:tabs>
              <w:suppressAutoHyphens/>
              <w:spacing w:before="90" w:after="54"/>
              <w:ind w:left="720" w:hanging="720"/>
              <w:rPr>
                <w:rFonts w:ascii="Arial" w:hAnsi="Arial" w:cs="Arial"/>
                <w:spacing w:val="-2"/>
                <w:sz w:val="20"/>
                <w:highlight w:val="yellow"/>
                <w:lang w:val="en-US"/>
              </w:rPr>
            </w:pPr>
            <w:r w:rsidRPr="00D24856">
              <w:rPr>
                <w:rFonts w:ascii="Arial" w:hAnsi="Arial" w:cs="Arial"/>
                <w:spacing w:val="-2"/>
                <w:sz w:val="20"/>
                <w:highlight w:val="yellow"/>
                <w:lang w:val="en-US"/>
              </w:rPr>
              <w:t xml:space="preserve">            and if no traces found interior painted white, pipe refitted and  </w:t>
            </w:r>
          </w:p>
        </w:tc>
        <w:tc>
          <w:tcPr>
            <w:tcW w:w="740" w:type="dxa"/>
            <w:tcBorders>
              <w:bottom w:val="single" w:sz="4" w:space="0" w:color="auto"/>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1483" w:type="dxa"/>
          </w:tcPr>
          <w:p w:rsidR="00D24856" w:rsidRPr="008B647F" w:rsidRDefault="00D24856" w:rsidP="00455C79">
            <w:pPr>
              <w:tabs>
                <w:tab w:val="left" w:pos="-720"/>
              </w:tabs>
              <w:suppressAutoHyphens/>
              <w:spacing w:before="90" w:after="54"/>
              <w:rPr>
                <w:rFonts w:ascii="Arial" w:hAnsi="Arial" w:cs="Arial"/>
                <w:spacing w:val="-2"/>
                <w:sz w:val="20"/>
                <w:lang w:val="en-US"/>
              </w:rPr>
            </w:pPr>
          </w:p>
        </w:tc>
      </w:tr>
      <w:tr w:rsidR="00A901FE" w:rsidRPr="008B647F" w:rsidTr="00D24856">
        <w:tc>
          <w:tcPr>
            <w:tcW w:w="6151" w:type="dxa"/>
            <w:tcBorders>
              <w:right w:val="single" w:sz="4" w:space="0" w:color="auto"/>
            </w:tcBorders>
          </w:tcPr>
          <w:p w:rsidR="00A901FE" w:rsidRPr="00D24856" w:rsidRDefault="00D24856" w:rsidP="00D24856">
            <w:pPr>
              <w:tabs>
                <w:tab w:val="left" w:pos="-720"/>
                <w:tab w:val="left" w:pos="0"/>
              </w:tabs>
              <w:suppressAutoHyphens/>
              <w:spacing w:before="90" w:after="54"/>
              <w:ind w:left="720" w:hanging="720"/>
              <w:rPr>
                <w:rFonts w:ascii="Arial" w:hAnsi="Arial" w:cs="Arial"/>
                <w:spacing w:val="-2"/>
                <w:sz w:val="20"/>
                <w:highlight w:val="yellow"/>
                <w:lang w:val="en-US"/>
              </w:rPr>
            </w:pPr>
            <w:r w:rsidRPr="00D24856">
              <w:rPr>
                <w:rFonts w:ascii="Arial" w:hAnsi="Arial" w:cs="Arial"/>
                <w:spacing w:val="-2"/>
                <w:sz w:val="20"/>
                <w:highlight w:val="yellow"/>
                <w:lang w:val="en-US"/>
              </w:rPr>
              <w:t xml:space="preserve">            </w:t>
            </w:r>
            <w:r w:rsidR="00E67628">
              <w:rPr>
                <w:rFonts w:ascii="Arial" w:hAnsi="Arial" w:cs="Arial"/>
                <w:spacing w:val="-2"/>
                <w:sz w:val="20"/>
                <w:highlight w:val="yellow"/>
                <w:lang w:val="en-US"/>
              </w:rPr>
              <w:t>s</w:t>
            </w:r>
            <w:r w:rsidRPr="00D24856">
              <w:rPr>
                <w:rFonts w:ascii="Arial" w:hAnsi="Arial" w:cs="Arial"/>
                <w:spacing w:val="-2"/>
                <w:sz w:val="20"/>
                <w:highlight w:val="yellow"/>
                <w:lang w:val="en-US"/>
              </w:rPr>
              <w:t>ealed</w:t>
            </w:r>
            <w:r>
              <w:rPr>
                <w:rFonts w:ascii="Arial" w:hAnsi="Arial" w:cs="Arial"/>
                <w:spacing w:val="-2"/>
                <w:sz w:val="20"/>
                <w:highlight w:val="yellow"/>
                <w:lang w:val="en-US"/>
              </w:rPr>
              <w:t xml:space="preserve"> (any anomalies reported </w:t>
            </w:r>
            <w:proofErr w:type="spellStart"/>
            <w:r>
              <w:rPr>
                <w:rFonts w:ascii="Arial" w:hAnsi="Arial" w:cs="Arial"/>
                <w:spacing w:val="-2"/>
                <w:sz w:val="20"/>
                <w:highlight w:val="yellow"/>
                <w:lang w:val="en-US"/>
              </w:rPr>
              <w:t>asap</w:t>
            </w:r>
            <w:proofErr w:type="spellEnd"/>
            <w:r>
              <w:rPr>
                <w:rFonts w:ascii="Arial" w:hAnsi="Arial" w:cs="Arial"/>
                <w:spacing w:val="-2"/>
                <w:sz w:val="20"/>
                <w:highlight w:val="yellow"/>
                <w:lang w:val="en-US"/>
              </w:rPr>
              <w:t xml:space="preserve"> to Company)</w:t>
            </w:r>
          </w:p>
        </w:tc>
        <w:tc>
          <w:tcPr>
            <w:tcW w:w="740" w:type="dxa"/>
            <w:tcBorders>
              <w:top w:val="single" w:sz="4" w:space="0" w:color="auto"/>
              <w:left w:val="single" w:sz="4" w:space="0" w:color="auto"/>
              <w:bottom w:val="single" w:sz="4" w:space="0" w:color="auto"/>
              <w:right w:val="single" w:sz="4" w:space="0" w:color="auto"/>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right w:val="single" w:sz="4" w:space="0" w:color="auto"/>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4" w:space="0" w:color="auto"/>
              <w:bottom w:val="single" w:sz="4" w:space="0" w:color="auto"/>
              <w:right w:val="single" w:sz="4" w:space="0" w:color="auto"/>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481" w:type="dxa"/>
            <w:tcBorders>
              <w:left w:val="single" w:sz="4" w:space="0" w:color="auto"/>
            </w:tcBorders>
          </w:tcPr>
          <w:p w:rsidR="00A901FE" w:rsidRPr="008B647F" w:rsidRDefault="00A901FE" w:rsidP="00455C79">
            <w:pPr>
              <w:tabs>
                <w:tab w:val="left" w:pos="-720"/>
              </w:tabs>
              <w:suppressAutoHyphens/>
              <w:spacing w:before="90" w:after="54"/>
              <w:rPr>
                <w:rFonts w:ascii="Arial" w:hAnsi="Arial" w:cs="Arial"/>
                <w:spacing w:val="-2"/>
                <w:sz w:val="20"/>
                <w:lang w:val="en-US"/>
              </w:rPr>
            </w:pPr>
          </w:p>
        </w:tc>
        <w:tc>
          <w:tcPr>
            <w:tcW w:w="1483" w:type="dxa"/>
          </w:tcPr>
          <w:p w:rsidR="00A901FE" w:rsidRPr="008B647F" w:rsidRDefault="00A901FE" w:rsidP="00455C79">
            <w:pPr>
              <w:tabs>
                <w:tab w:val="left" w:pos="-720"/>
              </w:tabs>
              <w:suppressAutoHyphens/>
              <w:spacing w:before="90" w:after="54"/>
              <w:rPr>
                <w:rFonts w:ascii="Arial" w:hAnsi="Arial" w:cs="Arial"/>
                <w:spacing w:val="-2"/>
                <w:sz w:val="20"/>
                <w:lang w:val="en-US"/>
              </w:rPr>
            </w:pPr>
          </w:p>
        </w:tc>
      </w:tr>
      <w:tr w:rsidR="00D24856" w:rsidRPr="00E67628" w:rsidTr="00A901FE">
        <w:tc>
          <w:tcPr>
            <w:tcW w:w="6151" w:type="dxa"/>
          </w:tcPr>
          <w:p w:rsidR="00D24856" w:rsidRPr="008B647F" w:rsidRDefault="00D24856" w:rsidP="00455C79">
            <w:pPr>
              <w:tabs>
                <w:tab w:val="left" w:pos="-720"/>
                <w:tab w:val="left" w:pos="0"/>
              </w:tabs>
              <w:suppressAutoHyphens/>
              <w:spacing w:before="90" w:after="54"/>
              <w:ind w:left="720" w:hanging="720"/>
              <w:rPr>
                <w:rFonts w:ascii="Arial" w:hAnsi="Arial" w:cs="Arial"/>
                <w:spacing w:val="-2"/>
                <w:sz w:val="20"/>
                <w:lang w:val="en-US"/>
              </w:rPr>
            </w:pPr>
          </w:p>
        </w:tc>
        <w:tc>
          <w:tcPr>
            <w:tcW w:w="740" w:type="dxa"/>
            <w:tcBorders>
              <w:bottom w:val="single" w:sz="4" w:space="0" w:color="auto"/>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740" w:type="dxa"/>
            <w:tcBorders>
              <w:bottom w:val="single" w:sz="4" w:space="0" w:color="auto"/>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481" w:type="dxa"/>
            <w:tcBorders>
              <w:left w:val="nil"/>
            </w:tcBorders>
          </w:tcPr>
          <w:p w:rsidR="00D24856" w:rsidRPr="008B647F" w:rsidRDefault="00D24856" w:rsidP="00455C79">
            <w:pPr>
              <w:tabs>
                <w:tab w:val="left" w:pos="-720"/>
              </w:tabs>
              <w:suppressAutoHyphens/>
              <w:spacing w:before="90" w:after="54"/>
              <w:rPr>
                <w:rFonts w:ascii="Arial" w:hAnsi="Arial" w:cs="Arial"/>
                <w:spacing w:val="-2"/>
                <w:sz w:val="20"/>
                <w:lang w:val="en-US"/>
              </w:rPr>
            </w:pPr>
          </w:p>
        </w:tc>
        <w:tc>
          <w:tcPr>
            <w:tcW w:w="1483" w:type="dxa"/>
          </w:tcPr>
          <w:p w:rsidR="00D24856" w:rsidRPr="008B647F" w:rsidRDefault="00D24856" w:rsidP="00455C79">
            <w:pPr>
              <w:tabs>
                <w:tab w:val="left" w:pos="-720"/>
              </w:tabs>
              <w:suppressAutoHyphens/>
              <w:spacing w:before="90" w:after="54"/>
              <w:rPr>
                <w:rFonts w:ascii="Arial" w:hAnsi="Arial" w:cs="Arial"/>
                <w:spacing w:val="-2"/>
                <w:sz w:val="20"/>
                <w:lang w:val="en-US"/>
              </w:rPr>
            </w:pPr>
          </w:p>
        </w:tc>
      </w:tr>
      <w:tr w:rsidR="000D2A9D" w:rsidRPr="008B647F" w:rsidTr="00A901FE">
        <w:tc>
          <w:tcPr>
            <w:tcW w:w="6151" w:type="dxa"/>
            <w:tcBorders>
              <w:right w:val="single" w:sz="6" w:space="0" w:color="auto"/>
            </w:tcBorders>
          </w:tcPr>
          <w:p w:rsidR="000D2A9D" w:rsidRPr="008B647F" w:rsidRDefault="00A901FE" w:rsidP="00455C79">
            <w:pPr>
              <w:tabs>
                <w:tab w:val="left" w:pos="-720"/>
                <w:tab w:val="left" w:pos="0"/>
              </w:tabs>
              <w:suppressAutoHyphens/>
              <w:spacing w:before="90" w:after="54"/>
              <w:ind w:left="720" w:hanging="720"/>
              <w:rPr>
                <w:rFonts w:ascii="Arial" w:hAnsi="Arial" w:cs="Arial"/>
                <w:spacing w:val="-2"/>
                <w:sz w:val="20"/>
                <w:lang w:val="en-US"/>
              </w:rPr>
            </w:pPr>
            <w:r>
              <w:rPr>
                <w:rFonts w:ascii="Arial" w:hAnsi="Arial" w:cs="Arial"/>
                <w:spacing w:val="-2"/>
                <w:sz w:val="20"/>
                <w:lang w:val="en-US"/>
              </w:rPr>
              <w:t>20</w:t>
            </w:r>
            <w:r w:rsidR="000D2A9D" w:rsidRPr="008B647F">
              <w:rPr>
                <w:rFonts w:ascii="Arial" w:hAnsi="Arial" w:cs="Arial"/>
                <w:spacing w:val="-2"/>
                <w:sz w:val="20"/>
                <w:lang w:val="en-US"/>
              </w:rPr>
              <w:t>.</w:t>
            </w:r>
            <w:r w:rsidR="000D2A9D" w:rsidRPr="008B647F">
              <w:rPr>
                <w:rFonts w:ascii="Arial" w:hAnsi="Arial" w:cs="Arial"/>
                <w:spacing w:val="-2"/>
                <w:sz w:val="20"/>
                <w:lang w:val="en-US"/>
              </w:rPr>
              <w:tab/>
              <w:t>Comprehensive C/E hand-over notes are enclosed *</w:t>
            </w:r>
          </w:p>
        </w:tc>
        <w:tc>
          <w:tcPr>
            <w:tcW w:w="740" w:type="dxa"/>
            <w:tcBorders>
              <w:top w:val="single" w:sz="4" w:space="0" w:color="auto"/>
              <w:left w:val="single" w:sz="6" w:space="0" w:color="auto"/>
              <w:bottom w:val="single" w:sz="6" w:space="0" w:color="auto"/>
              <w:righ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righ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740" w:type="dxa"/>
            <w:tcBorders>
              <w:top w:val="single" w:sz="4" w:space="0" w:color="auto"/>
              <w:left w:val="single" w:sz="6" w:space="0" w:color="auto"/>
              <w:bottom w:val="single" w:sz="6" w:space="0" w:color="auto"/>
              <w:righ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481" w:type="dxa"/>
            <w:tcBorders>
              <w:left w:val="single" w:sz="6"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1483"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bl>
    <w:p w:rsidR="000D2A9D" w:rsidRPr="008B647F" w:rsidRDefault="000D2A9D" w:rsidP="000D2A9D">
      <w:pPr>
        <w:tabs>
          <w:tab w:val="left" w:pos="-720"/>
        </w:tabs>
        <w:suppressAutoHyphens/>
        <w:ind w:left="-720" w:right="-720"/>
        <w:jc w:val="both"/>
        <w:rPr>
          <w:rFonts w:ascii="Arial" w:hAnsi="Arial" w:cs="Arial"/>
          <w:spacing w:val="-2"/>
          <w:sz w:val="20"/>
          <w:lang w:val="en-US"/>
        </w:rPr>
      </w:pPr>
    </w:p>
    <w:tbl>
      <w:tblPr>
        <w:tblW w:w="0" w:type="auto"/>
        <w:tblInd w:w="-600" w:type="dxa"/>
        <w:tblLayout w:type="fixed"/>
        <w:tblCellMar>
          <w:left w:w="120" w:type="dxa"/>
          <w:right w:w="120" w:type="dxa"/>
        </w:tblCellMar>
        <w:tblLook w:val="0000" w:firstRow="0" w:lastRow="0" w:firstColumn="0" w:lastColumn="0" w:noHBand="0" w:noVBand="0"/>
      </w:tblPr>
      <w:tblGrid>
        <w:gridCol w:w="10466"/>
      </w:tblGrid>
      <w:tr w:rsidR="000D2A9D" w:rsidRPr="008B647F" w:rsidTr="00455C79">
        <w:tc>
          <w:tcPr>
            <w:tcW w:w="10466" w:type="dxa"/>
            <w:tcBorders>
              <w:top w:val="single" w:sz="6" w:space="0" w:color="auto"/>
              <w:left w:val="single" w:sz="6" w:space="0" w:color="auto"/>
              <w:bottom w:val="single" w:sz="6" w:space="0" w:color="auto"/>
              <w:right w:val="single" w:sz="6" w:space="0" w:color="auto"/>
            </w:tcBorders>
          </w:tcPr>
          <w:p w:rsidR="000D2A9D" w:rsidRPr="008B647F" w:rsidRDefault="000D2A9D" w:rsidP="00455C79">
            <w:pPr>
              <w:tabs>
                <w:tab w:val="left" w:pos="-720"/>
              </w:tabs>
              <w:suppressAutoHyphens/>
              <w:spacing w:before="90"/>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r w:rsidRPr="008B647F">
              <w:rPr>
                <w:rFonts w:ascii="Arial" w:hAnsi="Arial" w:cs="Arial"/>
                <w:spacing w:val="-2"/>
                <w:sz w:val="20"/>
                <w:lang w:val="en-US"/>
              </w:rPr>
              <w:t xml:space="preserve"> Use this space to enter any additional </w:t>
            </w:r>
            <w:r w:rsidR="00D24856">
              <w:rPr>
                <w:rFonts w:ascii="Arial" w:hAnsi="Arial" w:cs="Arial"/>
                <w:spacing w:val="-2"/>
                <w:sz w:val="20"/>
                <w:lang w:val="en-US"/>
              </w:rPr>
              <w:t>remarks concerning points 1 - 20</w:t>
            </w: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rPr>
                <w:rFonts w:ascii="Arial" w:hAnsi="Arial" w:cs="Arial"/>
                <w:spacing w:val="-2"/>
                <w:sz w:val="20"/>
                <w:lang w:val="en-US"/>
              </w:rPr>
            </w:pPr>
          </w:p>
          <w:p w:rsidR="000D2A9D" w:rsidRPr="008B647F" w:rsidRDefault="000D2A9D" w:rsidP="00455C79">
            <w:pPr>
              <w:tabs>
                <w:tab w:val="left" w:pos="-720"/>
              </w:tabs>
              <w:suppressAutoHyphens/>
              <w:spacing w:after="54"/>
              <w:rPr>
                <w:rFonts w:ascii="Arial" w:hAnsi="Arial" w:cs="Arial"/>
                <w:spacing w:val="-2"/>
                <w:sz w:val="20"/>
                <w:lang w:val="en-US"/>
              </w:rPr>
            </w:pPr>
          </w:p>
        </w:tc>
      </w:tr>
    </w:tbl>
    <w:p w:rsidR="000D2A9D" w:rsidRDefault="000D2A9D" w:rsidP="000D2A9D">
      <w:pPr>
        <w:tabs>
          <w:tab w:val="left" w:pos="-720"/>
          <w:tab w:val="left" w:pos="0"/>
        </w:tabs>
        <w:suppressAutoHyphens/>
        <w:ind w:left="720" w:hanging="720"/>
        <w:jc w:val="both"/>
        <w:rPr>
          <w:rFonts w:ascii="Arial" w:hAnsi="Arial" w:cs="Arial"/>
          <w:spacing w:val="-2"/>
          <w:sz w:val="20"/>
          <w:lang w:val="en-US"/>
        </w:rPr>
      </w:pPr>
    </w:p>
    <w:p w:rsidR="000D2A9D" w:rsidRPr="008B647F" w:rsidRDefault="000D2A9D" w:rsidP="000D2A9D">
      <w:pPr>
        <w:tabs>
          <w:tab w:val="left" w:pos="-720"/>
          <w:tab w:val="left" w:pos="0"/>
        </w:tabs>
        <w:suppressAutoHyphens/>
        <w:ind w:left="720" w:hanging="720"/>
        <w:jc w:val="both"/>
        <w:rPr>
          <w:rFonts w:ascii="Arial" w:hAnsi="Arial" w:cs="Arial"/>
          <w:spacing w:val="-2"/>
          <w:sz w:val="20"/>
          <w:lang w:val="en-US"/>
        </w:rPr>
      </w:pPr>
      <w:r w:rsidRPr="008B647F">
        <w:rPr>
          <w:rFonts w:ascii="Arial" w:hAnsi="Arial" w:cs="Arial"/>
          <w:spacing w:val="-2"/>
          <w:sz w:val="20"/>
          <w:lang w:val="en-US"/>
        </w:rPr>
        <w:t>BB)</w:t>
      </w:r>
      <w:r w:rsidRPr="008B647F">
        <w:rPr>
          <w:rFonts w:ascii="Arial" w:hAnsi="Arial" w:cs="Arial"/>
          <w:spacing w:val="-2"/>
          <w:sz w:val="20"/>
          <w:lang w:val="en-US"/>
        </w:rPr>
        <w:tab/>
        <w:t xml:space="preserve">After inventory, following fuel / </w:t>
      </w:r>
      <w:proofErr w:type="spellStart"/>
      <w:r w:rsidRPr="008B647F">
        <w:rPr>
          <w:rFonts w:ascii="Arial" w:hAnsi="Arial" w:cs="Arial"/>
          <w:spacing w:val="-2"/>
          <w:sz w:val="20"/>
          <w:lang w:val="en-US"/>
        </w:rPr>
        <w:t>lub</w:t>
      </w:r>
      <w:proofErr w:type="spellEnd"/>
      <w:r w:rsidRPr="008B647F">
        <w:rPr>
          <w:rFonts w:ascii="Arial" w:hAnsi="Arial" w:cs="Arial"/>
          <w:spacing w:val="-2"/>
          <w:sz w:val="20"/>
          <w:lang w:val="en-US"/>
        </w:rPr>
        <w:t xml:space="preserve"> oils are on </w:t>
      </w:r>
      <w:proofErr w:type="gramStart"/>
      <w:r w:rsidRPr="008B647F">
        <w:rPr>
          <w:rFonts w:ascii="Arial" w:hAnsi="Arial" w:cs="Arial"/>
          <w:spacing w:val="-2"/>
          <w:sz w:val="20"/>
          <w:lang w:val="en-US"/>
        </w:rPr>
        <w:t>board :</w:t>
      </w:r>
      <w:proofErr w:type="gramEnd"/>
    </w:p>
    <w:p w:rsidR="000D2A9D" w:rsidRPr="008B647F" w:rsidRDefault="000D2A9D" w:rsidP="000D2A9D">
      <w:pPr>
        <w:tabs>
          <w:tab w:val="left" w:pos="-720"/>
        </w:tabs>
        <w:suppressAutoHyphens/>
        <w:jc w:val="both"/>
        <w:rPr>
          <w:rFonts w:ascii="Arial" w:hAnsi="Arial" w:cs="Arial"/>
          <w:spacing w:val="-2"/>
          <w:sz w:val="20"/>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5654"/>
        <w:gridCol w:w="614"/>
        <w:gridCol w:w="2758"/>
      </w:tblGrid>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r w:rsidRPr="008B647F">
              <w:rPr>
                <w:rFonts w:ascii="Arial" w:hAnsi="Arial" w:cs="Arial"/>
                <w:spacing w:val="-2"/>
                <w:sz w:val="20"/>
                <w:lang w:val="en-US"/>
              </w:rPr>
              <w:tab/>
              <w:t>a)</w:t>
            </w:r>
            <w:r w:rsidRPr="008B647F">
              <w:rPr>
                <w:rFonts w:ascii="Arial" w:hAnsi="Arial" w:cs="Arial"/>
                <w:spacing w:val="-2"/>
                <w:sz w:val="20"/>
                <w:lang w:val="en-US"/>
              </w:rPr>
              <w:tab/>
              <w:t>Heavy fuel oil in service &amp; settling tanks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Heavy fuel oil in D.B. tanks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TOTAL</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Borders>
              <w:top w:val="single" w:sz="6" w:space="0" w:color="auto"/>
              <w:bottom w:val="double" w:sz="6" w:space="0" w:color="auto"/>
            </w:tcBorders>
          </w:tcPr>
          <w:p w:rsidR="000D2A9D" w:rsidRPr="008B647F" w:rsidRDefault="000D2A9D" w:rsidP="00455C79">
            <w:pPr>
              <w:tabs>
                <w:tab w:val="righ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Borders>
              <w:top w:val="single" w:sz="2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D.O. in D.B. tanks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D.O. in service and settling tanks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TOTAL</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Borders>
              <w:top w:val="single" w:sz="6" w:space="0" w:color="auto"/>
              <w:bottom w:val="double" w:sz="6" w:space="0" w:color="auto"/>
            </w:tcBorders>
          </w:tcPr>
          <w:p w:rsidR="000D2A9D" w:rsidRPr="008B647F" w:rsidRDefault="000D2A9D" w:rsidP="00455C79">
            <w:pPr>
              <w:tabs>
                <w:tab w:val="righ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Borders>
              <w:top w:val="single" w:sz="24" w:space="0" w:color="auto"/>
            </w:tcBorders>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t>b)</w:t>
            </w:r>
            <w:r w:rsidRPr="008B647F">
              <w:rPr>
                <w:rFonts w:ascii="Arial" w:hAnsi="Arial" w:cs="Arial"/>
                <w:b/>
                <w:spacing w:val="-2"/>
                <w:sz w:val="20"/>
                <w:lang w:val="en-US"/>
              </w:rPr>
              <w:tab/>
              <w:t>Lubricants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M.E. cylinder oils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M.E. crankcase oil (fresh)</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M.E. crankcase oil (sump tank)</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r>
            <w:r w:rsidRPr="008B647F">
              <w:rPr>
                <w:rFonts w:ascii="Arial" w:hAnsi="Arial" w:cs="Arial"/>
                <w:spacing w:val="-2"/>
                <w:sz w:val="20"/>
                <w:lang w:val="en-US"/>
              </w:rPr>
              <w:tab/>
              <w:t>Aux. Diesel circulation oil (sump tank)</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right" w:leader="dot" w:pos="2518"/>
              </w:tabs>
              <w:suppressAutoHyphens/>
              <w:spacing w:before="90" w:after="54"/>
              <w:rPr>
                <w:rFonts w:ascii="Arial" w:hAnsi="Arial" w:cs="Arial"/>
                <w:spacing w:val="-2"/>
                <w:sz w:val="20"/>
                <w:lang w:val="en-US"/>
              </w:rPr>
            </w:pPr>
            <w:r w:rsidRPr="008B647F">
              <w:rPr>
                <w:rFonts w:ascii="Arial" w:hAnsi="Arial" w:cs="Arial"/>
                <w:spacing w:val="-2"/>
                <w:sz w:val="20"/>
                <w:lang w:val="en-US"/>
              </w:rPr>
              <w:tab/>
            </w:r>
            <w:proofErr w:type="spellStart"/>
            <w:r w:rsidRPr="008B647F">
              <w:rPr>
                <w:rFonts w:ascii="Arial" w:hAnsi="Arial" w:cs="Arial"/>
                <w:spacing w:val="-2"/>
                <w:sz w:val="20"/>
                <w:lang w:val="en-US"/>
              </w:rPr>
              <w:t>ltr</w:t>
            </w:r>
            <w:proofErr w:type="spellEnd"/>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 w:val="left" w:pos="0"/>
                <w:tab w:val="left" w:pos="720"/>
              </w:tabs>
              <w:suppressAutoHyphens/>
              <w:spacing w:before="90" w:after="54"/>
              <w:ind w:left="1440" w:hanging="1440"/>
              <w:rPr>
                <w:rFonts w:ascii="Arial" w:hAnsi="Arial" w:cs="Arial"/>
                <w:spacing w:val="-2"/>
                <w:sz w:val="20"/>
                <w:lang w:val="en-US"/>
              </w:rPr>
            </w:pPr>
            <w:r w:rsidRPr="008B647F">
              <w:rPr>
                <w:rFonts w:ascii="Arial" w:hAnsi="Arial" w:cs="Arial"/>
                <w:spacing w:val="-2"/>
                <w:sz w:val="20"/>
                <w:lang w:val="en-US"/>
              </w:rPr>
              <w:tab/>
              <w:t>c)</w:t>
            </w:r>
            <w:r w:rsidRPr="008B647F">
              <w:rPr>
                <w:rFonts w:ascii="Arial" w:hAnsi="Arial" w:cs="Arial"/>
                <w:b/>
                <w:spacing w:val="-2"/>
                <w:sz w:val="20"/>
                <w:lang w:val="en-US"/>
              </w:rPr>
              <w:tab/>
              <w:t>Further lubricants and greases</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r w:rsidR="000D2A9D" w:rsidRPr="008B647F" w:rsidTr="00455C79">
        <w:tc>
          <w:tcPr>
            <w:tcW w:w="5654" w:type="dxa"/>
          </w:tcPr>
          <w:p w:rsidR="000D2A9D" w:rsidRPr="008B647F" w:rsidRDefault="000D2A9D" w:rsidP="00455C79">
            <w:pPr>
              <w:tabs>
                <w:tab w:val="left" w:pos="-720"/>
              </w:tabs>
              <w:suppressAutoHyphens/>
              <w:spacing w:before="90" w:after="54"/>
              <w:rPr>
                <w:rFonts w:ascii="Arial" w:hAnsi="Arial" w:cs="Arial"/>
                <w:spacing w:val="-2"/>
                <w:sz w:val="20"/>
                <w:lang w:val="en-US"/>
              </w:rPr>
            </w:pPr>
            <w:r w:rsidRPr="008B647F">
              <w:rPr>
                <w:rFonts w:ascii="Arial" w:hAnsi="Arial" w:cs="Arial"/>
                <w:b/>
                <w:spacing w:val="-2"/>
                <w:sz w:val="20"/>
                <w:lang w:val="en-US"/>
              </w:rPr>
              <w:t>REMARKS :</w:t>
            </w:r>
          </w:p>
        </w:tc>
        <w:tc>
          <w:tcPr>
            <w:tcW w:w="614"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275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r>
    </w:tbl>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3008"/>
        <w:gridCol w:w="3008"/>
        <w:gridCol w:w="3008"/>
      </w:tblGrid>
      <w:tr w:rsidR="000D2A9D" w:rsidRPr="008B647F" w:rsidTr="00455C79">
        <w:tc>
          <w:tcPr>
            <w:tcW w:w="3008" w:type="dxa"/>
          </w:tcPr>
          <w:p w:rsidR="000D2A9D" w:rsidRPr="008B647F" w:rsidRDefault="000D2A9D" w:rsidP="00455C79">
            <w:pPr>
              <w:tabs>
                <w:tab w:val="right" w:leader="dot" w:pos="2768"/>
              </w:tabs>
              <w:suppressAutoHyphens/>
              <w:spacing w:before="90"/>
              <w:rPr>
                <w:rFonts w:ascii="Arial" w:hAnsi="Arial" w:cs="Arial"/>
                <w:spacing w:val="-2"/>
                <w:sz w:val="20"/>
                <w:lang w:val="en-US"/>
              </w:rPr>
            </w:pPr>
            <w:r w:rsidRPr="008B647F">
              <w:rPr>
                <w:rFonts w:ascii="Arial" w:hAnsi="Arial" w:cs="Arial"/>
                <w:spacing w:val="-2"/>
                <w:sz w:val="20"/>
                <w:lang w:val="en-US"/>
              </w:rPr>
              <w:fldChar w:fldCharType="begin"/>
            </w:r>
            <w:r w:rsidRPr="008B647F">
              <w:rPr>
                <w:rFonts w:ascii="Arial" w:hAnsi="Arial" w:cs="Arial"/>
                <w:spacing w:val="-2"/>
                <w:sz w:val="20"/>
                <w:lang w:val="en-US"/>
              </w:rPr>
              <w:instrText xml:space="preserve">PRIVATE </w:instrText>
            </w:r>
            <w:r w:rsidRPr="008B647F">
              <w:rPr>
                <w:rFonts w:ascii="Arial" w:hAnsi="Arial" w:cs="Arial"/>
                <w:spacing w:val="-2"/>
                <w:sz w:val="20"/>
                <w:lang w:val="en-US"/>
              </w:rPr>
              <w:fldChar w:fldCharType="end"/>
            </w:r>
            <w:r w:rsidRPr="008B647F">
              <w:rPr>
                <w:rFonts w:ascii="Arial" w:hAnsi="Arial" w:cs="Arial"/>
                <w:spacing w:val="-2"/>
                <w:sz w:val="20"/>
                <w:lang w:val="en-US"/>
              </w:rPr>
              <w:tab/>
            </w:r>
          </w:p>
          <w:p w:rsidR="000D2A9D" w:rsidRPr="008B647F" w:rsidRDefault="000D2A9D" w:rsidP="00455C79">
            <w:pPr>
              <w:tabs>
                <w:tab w:val="center" w:pos="1384"/>
              </w:tabs>
              <w:suppressAutoHyphens/>
              <w:spacing w:after="54"/>
              <w:rPr>
                <w:rFonts w:ascii="Arial" w:hAnsi="Arial" w:cs="Arial"/>
                <w:spacing w:val="-2"/>
                <w:sz w:val="20"/>
                <w:lang w:val="en-US"/>
              </w:rPr>
            </w:pPr>
            <w:r w:rsidRPr="008B647F">
              <w:rPr>
                <w:rFonts w:ascii="Arial" w:hAnsi="Arial" w:cs="Arial"/>
                <w:spacing w:val="-2"/>
                <w:sz w:val="20"/>
                <w:lang w:val="en-US"/>
              </w:rPr>
              <w:tab/>
              <w:t>Joining Chief Engineer</w:t>
            </w:r>
          </w:p>
        </w:tc>
        <w:tc>
          <w:tcPr>
            <w:tcW w:w="3008" w:type="dxa"/>
          </w:tcPr>
          <w:p w:rsidR="000D2A9D" w:rsidRPr="008B647F" w:rsidRDefault="000D2A9D" w:rsidP="00455C79">
            <w:pPr>
              <w:tabs>
                <w:tab w:val="left" w:pos="-720"/>
              </w:tabs>
              <w:suppressAutoHyphens/>
              <w:spacing w:before="90" w:after="54"/>
              <w:rPr>
                <w:rFonts w:ascii="Arial" w:hAnsi="Arial" w:cs="Arial"/>
                <w:spacing w:val="-2"/>
                <w:sz w:val="20"/>
                <w:lang w:val="en-US"/>
              </w:rPr>
            </w:pPr>
          </w:p>
        </w:tc>
        <w:tc>
          <w:tcPr>
            <w:tcW w:w="3008" w:type="dxa"/>
          </w:tcPr>
          <w:p w:rsidR="000D2A9D" w:rsidRPr="008B647F" w:rsidRDefault="000D2A9D" w:rsidP="00455C79">
            <w:pPr>
              <w:tabs>
                <w:tab w:val="right" w:leader="dot" w:pos="2768"/>
              </w:tabs>
              <w:suppressAutoHyphens/>
              <w:spacing w:before="90"/>
              <w:rPr>
                <w:rFonts w:ascii="Arial" w:hAnsi="Arial" w:cs="Arial"/>
                <w:spacing w:val="-2"/>
                <w:sz w:val="20"/>
                <w:lang w:val="en-US"/>
              </w:rPr>
            </w:pPr>
            <w:r w:rsidRPr="008B647F">
              <w:rPr>
                <w:rFonts w:ascii="Arial" w:hAnsi="Arial" w:cs="Arial"/>
                <w:spacing w:val="-2"/>
                <w:sz w:val="20"/>
                <w:lang w:val="en-US"/>
              </w:rPr>
              <w:tab/>
            </w:r>
          </w:p>
          <w:p w:rsidR="000D2A9D" w:rsidRPr="008B647F" w:rsidRDefault="000D2A9D" w:rsidP="00455C79">
            <w:pPr>
              <w:tabs>
                <w:tab w:val="center" w:pos="1384"/>
              </w:tabs>
              <w:suppressAutoHyphens/>
              <w:spacing w:after="54"/>
              <w:rPr>
                <w:rFonts w:ascii="Arial" w:hAnsi="Arial" w:cs="Arial"/>
                <w:spacing w:val="-2"/>
                <w:sz w:val="20"/>
                <w:lang w:val="en-US"/>
              </w:rPr>
            </w:pPr>
            <w:r w:rsidRPr="008B647F">
              <w:rPr>
                <w:rFonts w:ascii="Arial" w:hAnsi="Arial" w:cs="Arial"/>
                <w:spacing w:val="-2"/>
                <w:sz w:val="20"/>
                <w:lang w:val="en-US"/>
              </w:rPr>
              <w:tab/>
              <w:t>Leaving Chief Engineer</w:t>
            </w:r>
          </w:p>
        </w:tc>
      </w:tr>
    </w:tbl>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 w:val="left" w:pos="0"/>
        </w:tabs>
        <w:suppressAutoHyphens/>
        <w:ind w:left="720" w:hanging="720"/>
        <w:jc w:val="both"/>
        <w:rPr>
          <w:rFonts w:ascii="Arial" w:hAnsi="Arial" w:cs="Arial"/>
          <w:spacing w:val="-2"/>
          <w:sz w:val="20"/>
          <w:lang w:val="en-US"/>
        </w:rPr>
      </w:pPr>
      <w:r w:rsidRPr="008B647F">
        <w:rPr>
          <w:rFonts w:ascii="Arial" w:hAnsi="Arial" w:cs="Arial"/>
          <w:spacing w:val="-2"/>
          <w:sz w:val="20"/>
          <w:lang w:val="en-US"/>
        </w:rPr>
        <w:t>* N.B.</w:t>
      </w:r>
      <w:r w:rsidRPr="008B647F">
        <w:rPr>
          <w:rFonts w:ascii="Arial" w:hAnsi="Arial" w:cs="Arial"/>
          <w:spacing w:val="-2"/>
          <w:sz w:val="20"/>
          <w:lang w:val="en-US"/>
        </w:rPr>
        <w:tab/>
        <w:t>Original of this form and the enclosed comprehensive hand-over notes remain onboard, copy of the documents may be hand carried if the Outgoing Chief Engineer is to report to the Company Office or to be mailed to the Fleet Management Cell.</w:t>
      </w:r>
    </w:p>
    <w:p w:rsidR="000D2A9D" w:rsidRPr="008B647F" w:rsidRDefault="000D2A9D" w:rsidP="000D2A9D">
      <w:pPr>
        <w:tabs>
          <w:tab w:val="left" w:pos="-720"/>
        </w:tabs>
        <w:suppressAutoHyphens/>
        <w:jc w:val="both"/>
        <w:rPr>
          <w:rFonts w:ascii="Arial" w:hAnsi="Arial" w:cs="Arial"/>
          <w:spacing w:val="-2"/>
          <w:sz w:val="20"/>
          <w:lang w:val="en-US"/>
        </w:rPr>
      </w:pPr>
    </w:p>
    <w:p w:rsidR="000D2A9D" w:rsidRPr="008B647F" w:rsidRDefault="000D2A9D" w:rsidP="000D2A9D">
      <w:pPr>
        <w:tabs>
          <w:tab w:val="left" w:pos="-720"/>
        </w:tabs>
        <w:suppressAutoHyphens/>
        <w:jc w:val="both"/>
        <w:rPr>
          <w:rFonts w:ascii="Arial" w:hAnsi="Arial" w:cs="Arial"/>
          <w:spacing w:val="-2"/>
          <w:sz w:val="20"/>
          <w:lang w:val="en-US"/>
        </w:rPr>
      </w:pPr>
    </w:p>
    <w:p w:rsidR="004F19A6" w:rsidRPr="000D2A9D" w:rsidRDefault="004F19A6" w:rsidP="000D2A9D"/>
    <w:sectPr w:rsidR="004F19A6" w:rsidRPr="000D2A9D" w:rsidSect="003A7D93">
      <w:footerReference w:type="default" r:id="rId7"/>
      <w:endnotePr>
        <w:numFmt w:val="decimal"/>
      </w:endnotePr>
      <w:pgSz w:w="11906" w:h="16838"/>
      <w:pgMar w:top="1134" w:right="1134" w:bottom="567" w:left="1418" w:header="357" w:footer="31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D03" w:rsidRDefault="001A2D03">
      <w:pPr>
        <w:spacing w:line="20" w:lineRule="exact"/>
      </w:pPr>
    </w:p>
  </w:endnote>
  <w:endnote w:type="continuationSeparator" w:id="0">
    <w:p w:rsidR="001A2D03" w:rsidRDefault="001A2D03">
      <w:r>
        <w:t xml:space="preserve"> </w:t>
      </w:r>
    </w:p>
  </w:endnote>
  <w:endnote w:type="continuationNotice" w:id="1">
    <w:p w:rsidR="001A2D03" w:rsidRDefault="001A2D0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601"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1E0" w:firstRow="1" w:lastRow="1" w:firstColumn="1" w:lastColumn="1" w:noHBand="0" w:noVBand="0"/>
    </w:tblPr>
    <w:tblGrid>
      <w:gridCol w:w="3261"/>
      <w:gridCol w:w="2835"/>
      <w:gridCol w:w="2551"/>
      <w:gridCol w:w="1843"/>
    </w:tblGrid>
    <w:tr w:rsidR="000D2A9D" w:rsidRPr="009826A5" w:rsidTr="00455C79">
      <w:tc>
        <w:tcPr>
          <w:tcW w:w="3261" w:type="dxa"/>
          <w:shd w:val="clear" w:color="auto" w:fill="auto"/>
        </w:tcPr>
        <w:p w:rsidR="000D2A9D" w:rsidRPr="009826A5" w:rsidRDefault="000D2A9D" w:rsidP="00455C79">
          <w:pPr>
            <w:pStyle w:val="Footer"/>
            <w:spacing w:before="60" w:after="60"/>
            <w:rPr>
              <w:sz w:val="18"/>
              <w:szCs w:val="18"/>
            </w:rPr>
          </w:pPr>
          <w:r w:rsidRPr="009826A5">
            <w:rPr>
              <w:sz w:val="18"/>
              <w:szCs w:val="18"/>
            </w:rPr>
            <w:t>F</w:t>
          </w:r>
          <w:r w:rsidR="00D24856">
            <w:rPr>
              <w:sz w:val="18"/>
              <w:szCs w:val="18"/>
            </w:rPr>
            <w:t>orm OP42 (Fleet</w:t>
          </w:r>
          <w:r w:rsidRPr="009826A5">
            <w:rPr>
              <w:sz w:val="18"/>
              <w:szCs w:val="18"/>
            </w:rPr>
            <w:t>)</w:t>
          </w:r>
        </w:p>
      </w:tc>
      <w:tc>
        <w:tcPr>
          <w:tcW w:w="2835" w:type="dxa"/>
          <w:shd w:val="clear" w:color="auto" w:fill="auto"/>
        </w:tcPr>
        <w:p w:rsidR="000D2A9D" w:rsidRPr="009826A5" w:rsidRDefault="000D2A9D" w:rsidP="00455C79">
          <w:pPr>
            <w:pStyle w:val="Footer"/>
            <w:spacing w:before="60" w:after="60"/>
            <w:jc w:val="center"/>
            <w:rPr>
              <w:sz w:val="18"/>
              <w:szCs w:val="18"/>
            </w:rPr>
          </w:pPr>
          <w:r w:rsidRPr="009826A5">
            <w:rPr>
              <w:sz w:val="18"/>
              <w:szCs w:val="18"/>
            </w:rPr>
            <w:t>Version: 1    Issued: 12/94</w:t>
          </w:r>
        </w:p>
      </w:tc>
      <w:tc>
        <w:tcPr>
          <w:tcW w:w="2551" w:type="dxa"/>
          <w:shd w:val="clear" w:color="auto" w:fill="auto"/>
        </w:tcPr>
        <w:p w:rsidR="000D2A9D" w:rsidRPr="009826A5" w:rsidRDefault="000D2A9D" w:rsidP="003E4E0C">
          <w:pPr>
            <w:pStyle w:val="Footer"/>
            <w:spacing w:before="60" w:after="60"/>
            <w:jc w:val="center"/>
            <w:rPr>
              <w:sz w:val="18"/>
              <w:szCs w:val="18"/>
            </w:rPr>
          </w:pPr>
          <w:r w:rsidRPr="009826A5">
            <w:rPr>
              <w:sz w:val="18"/>
              <w:szCs w:val="18"/>
            </w:rPr>
            <w:t xml:space="preserve">Revision: </w:t>
          </w:r>
          <w:r w:rsidR="00D24856">
            <w:rPr>
              <w:sz w:val="18"/>
              <w:szCs w:val="18"/>
            </w:rPr>
            <w:t>4</w:t>
          </w:r>
          <w:r w:rsidRPr="009826A5">
            <w:rPr>
              <w:sz w:val="18"/>
              <w:szCs w:val="18"/>
            </w:rPr>
            <w:t xml:space="preserve">    Issued: </w:t>
          </w:r>
          <w:r w:rsidR="00D24856">
            <w:rPr>
              <w:sz w:val="18"/>
              <w:szCs w:val="18"/>
            </w:rPr>
            <w:t>1</w:t>
          </w:r>
          <w:r w:rsidR="003E4E0C">
            <w:rPr>
              <w:sz w:val="18"/>
              <w:szCs w:val="18"/>
            </w:rPr>
            <w:t>2</w:t>
          </w:r>
          <w:r>
            <w:rPr>
              <w:sz w:val="18"/>
              <w:szCs w:val="18"/>
            </w:rPr>
            <w:t>/1</w:t>
          </w:r>
          <w:r w:rsidR="003E4E0C">
            <w:rPr>
              <w:sz w:val="18"/>
              <w:szCs w:val="18"/>
            </w:rPr>
            <w:t>8</w:t>
          </w:r>
        </w:p>
      </w:tc>
      <w:tc>
        <w:tcPr>
          <w:tcW w:w="1843" w:type="dxa"/>
          <w:shd w:val="clear" w:color="auto" w:fill="auto"/>
        </w:tcPr>
        <w:p w:rsidR="000D2A9D" w:rsidRPr="009826A5" w:rsidRDefault="000D2A9D" w:rsidP="00455C79">
          <w:pPr>
            <w:pStyle w:val="Footer"/>
            <w:spacing w:before="60" w:after="60"/>
            <w:jc w:val="center"/>
            <w:rPr>
              <w:sz w:val="18"/>
              <w:szCs w:val="18"/>
            </w:rPr>
          </w:pPr>
          <w:r w:rsidRPr="009826A5">
            <w:rPr>
              <w:sz w:val="18"/>
              <w:szCs w:val="18"/>
            </w:rPr>
            <w:t xml:space="preserve">Page </w:t>
          </w:r>
          <w:r w:rsidRPr="009826A5">
            <w:rPr>
              <w:sz w:val="18"/>
              <w:szCs w:val="18"/>
            </w:rPr>
            <w:fldChar w:fldCharType="begin"/>
          </w:r>
          <w:r w:rsidRPr="009826A5">
            <w:rPr>
              <w:sz w:val="18"/>
              <w:szCs w:val="18"/>
            </w:rPr>
            <w:instrText xml:space="preserve"> PAGE </w:instrText>
          </w:r>
          <w:r w:rsidRPr="009826A5">
            <w:rPr>
              <w:sz w:val="18"/>
              <w:szCs w:val="18"/>
            </w:rPr>
            <w:fldChar w:fldCharType="separate"/>
          </w:r>
          <w:r w:rsidR="003E4E0C">
            <w:rPr>
              <w:noProof/>
              <w:sz w:val="18"/>
              <w:szCs w:val="18"/>
            </w:rPr>
            <w:t>4</w:t>
          </w:r>
          <w:r w:rsidRPr="009826A5">
            <w:rPr>
              <w:sz w:val="18"/>
              <w:szCs w:val="18"/>
            </w:rPr>
            <w:fldChar w:fldCharType="end"/>
          </w:r>
          <w:r w:rsidRPr="009826A5">
            <w:rPr>
              <w:sz w:val="18"/>
              <w:szCs w:val="18"/>
            </w:rPr>
            <w:t xml:space="preserve"> of 4</w:t>
          </w:r>
        </w:p>
      </w:tc>
    </w:tr>
  </w:tbl>
  <w:p w:rsidR="000D2A9D" w:rsidRDefault="000D2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D03" w:rsidRDefault="001A2D03">
      <w:r>
        <w:separator/>
      </w:r>
    </w:p>
  </w:footnote>
  <w:footnote w:type="continuationSeparator" w:id="0">
    <w:p w:rsidR="001A2D03" w:rsidRDefault="001A2D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93"/>
    <w:rsid w:val="000D2A9D"/>
    <w:rsid w:val="001A2D03"/>
    <w:rsid w:val="002F0D83"/>
    <w:rsid w:val="003A7D93"/>
    <w:rsid w:val="003E4E0C"/>
    <w:rsid w:val="00460522"/>
    <w:rsid w:val="004F19A6"/>
    <w:rsid w:val="004F690A"/>
    <w:rsid w:val="004F7FCB"/>
    <w:rsid w:val="006A03BB"/>
    <w:rsid w:val="006E72FF"/>
    <w:rsid w:val="00720811"/>
    <w:rsid w:val="007410A3"/>
    <w:rsid w:val="00797F33"/>
    <w:rsid w:val="0083701A"/>
    <w:rsid w:val="00840AD7"/>
    <w:rsid w:val="00852B9D"/>
    <w:rsid w:val="00916D42"/>
    <w:rsid w:val="00964771"/>
    <w:rsid w:val="009826A5"/>
    <w:rsid w:val="009C6F12"/>
    <w:rsid w:val="009E456C"/>
    <w:rsid w:val="00A048E2"/>
    <w:rsid w:val="00A15389"/>
    <w:rsid w:val="00A3008F"/>
    <w:rsid w:val="00A901FE"/>
    <w:rsid w:val="00AC6529"/>
    <w:rsid w:val="00B019C7"/>
    <w:rsid w:val="00B37979"/>
    <w:rsid w:val="00C0154A"/>
    <w:rsid w:val="00CE4C1F"/>
    <w:rsid w:val="00D24856"/>
    <w:rsid w:val="00D724B1"/>
    <w:rsid w:val="00DD62B8"/>
    <w:rsid w:val="00E1662B"/>
    <w:rsid w:val="00E67628"/>
    <w:rsid w:val="00F472BF"/>
    <w:rsid w:val="00F9091F"/>
    <w:rsid w:val="00FC0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Univers" w:hAnsi="Univer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Univers" w:hAnsi="Univer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Univers" w:hAnsi="Univers"/>
      <w:sz w:val="24"/>
      <w:lang w:val="en-US" w:eastAsia="en-US"/>
    </w:rPr>
  </w:style>
  <w:style w:type="character" w:customStyle="1" w:styleId="Document3">
    <w:name w:val="Document 3"/>
    <w:rPr>
      <w:rFonts w:ascii="Univers" w:hAnsi="Univer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Univers" w:hAnsi="Univer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Univers" w:hAnsi="Univer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Univers" w:hAnsi="Univer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Univers" w:hAnsi="Univer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z w:val="24"/>
      <w:lang w:val="en-US" w:eastAsia="en-US"/>
    </w:rPr>
  </w:style>
  <w:style w:type="paragraph" w:customStyle="1" w:styleId="Document1">
    <w:name w:val="Document 1"/>
    <w:pPr>
      <w:keepNext/>
      <w:keepLines/>
      <w:tabs>
        <w:tab w:val="left" w:pos="-720"/>
      </w:tabs>
      <w:suppressAutoHyphens/>
    </w:pPr>
    <w:rPr>
      <w:rFonts w:ascii="Univers" w:hAnsi="Univers"/>
      <w:sz w:val="24"/>
      <w:lang w:val="en-US" w:eastAsia="en-US"/>
    </w:rPr>
  </w:style>
  <w:style w:type="character" w:customStyle="1" w:styleId="DocInit">
    <w:name w:val="Doc Init"/>
    <w:basedOn w:val="DefaultParagraphFont"/>
  </w:style>
  <w:style w:type="character" w:customStyle="1" w:styleId="TechInit">
    <w:name w:val="Tech Init"/>
    <w:rPr>
      <w:rFonts w:ascii="Univers" w:hAnsi="Univers"/>
      <w:noProof w:val="0"/>
      <w:sz w:val="24"/>
      <w:lang w:val="en-US"/>
    </w:rPr>
  </w:style>
  <w:style w:type="paragraph" w:customStyle="1" w:styleId="Technical5">
    <w:name w:val="Technical 5"/>
    <w:pPr>
      <w:tabs>
        <w:tab w:val="left" w:pos="-720"/>
      </w:tabs>
      <w:suppressAutoHyphens/>
      <w:ind w:firstLine="720"/>
    </w:pPr>
    <w:rPr>
      <w:rFonts w:ascii="Univers" w:hAnsi="Univers"/>
      <w:b/>
      <w:sz w:val="24"/>
      <w:lang w:val="en-US" w:eastAsia="en-US"/>
    </w:rPr>
  </w:style>
  <w:style w:type="paragraph" w:customStyle="1" w:styleId="Technical6">
    <w:name w:val="Technical 6"/>
    <w:pPr>
      <w:tabs>
        <w:tab w:val="left" w:pos="-720"/>
      </w:tabs>
      <w:suppressAutoHyphens/>
      <w:ind w:firstLine="720"/>
    </w:pPr>
    <w:rPr>
      <w:rFonts w:ascii="Univers" w:hAnsi="Univers"/>
      <w:b/>
      <w:sz w:val="24"/>
      <w:lang w:val="en-US" w:eastAsia="en-US"/>
    </w:rPr>
  </w:style>
  <w:style w:type="character" w:customStyle="1" w:styleId="Technical2">
    <w:name w:val="Technical 2"/>
    <w:rPr>
      <w:rFonts w:ascii="Univers" w:hAnsi="Univers"/>
      <w:noProof w:val="0"/>
      <w:sz w:val="24"/>
      <w:lang w:val="en-US"/>
    </w:rPr>
  </w:style>
  <w:style w:type="character" w:customStyle="1" w:styleId="Technical3">
    <w:name w:val="Technical 3"/>
    <w:rPr>
      <w:rFonts w:ascii="Univers" w:hAnsi="Univers"/>
      <w:noProof w:val="0"/>
      <w:sz w:val="24"/>
      <w:lang w:val="en-US"/>
    </w:rPr>
  </w:style>
  <w:style w:type="paragraph" w:customStyle="1" w:styleId="Technical4">
    <w:name w:val="Technical 4"/>
    <w:pPr>
      <w:tabs>
        <w:tab w:val="left" w:pos="-720"/>
      </w:tabs>
      <w:suppressAutoHyphens/>
    </w:pPr>
    <w:rPr>
      <w:rFonts w:ascii="Univers" w:hAnsi="Univers"/>
      <w:b/>
      <w:sz w:val="24"/>
      <w:lang w:val="en-US" w:eastAsia="en-US"/>
    </w:rPr>
  </w:style>
  <w:style w:type="character" w:customStyle="1" w:styleId="Technical1">
    <w:name w:val="Technical 1"/>
    <w:rPr>
      <w:rFonts w:ascii="Univers" w:hAnsi="Univers"/>
      <w:noProof w:val="0"/>
      <w:sz w:val="24"/>
      <w:lang w:val="en-US"/>
    </w:rPr>
  </w:style>
  <w:style w:type="paragraph" w:customStyle="1" w:styleId="Technical7">
    <w:name w:val="Technical 7"/>
    <w:pPr>
      <w:tabs>
        <w:tab w:val="left" w:pos="-720"/>
      </w:tabs>
      <w:suppressAutoHyphens/>
      <w:ind w:firstLine="720"/>
    </w:pPr>
    <w:rPr>
      <w:rFonts w:ascii="Univers" w:hAnsi="Univers"/>
      <w:b/>
      <w:sz w:val="24"/>
      <w:lang w:val="en-US" w:eastAsia="en-US"/>
    </w:rPr>
  </w:style>
  <w:style w:type="paragraph" w:customStyle="1" w:styleId="Technical8">
    <w:name w:val="Technical 8"/>
    <w:pPr>
      <w:tabs>
        <w:tab w:val="left" w:pos="-720"/>
      </w:tabs>
      <w:suppressAutoHyphens/>
      <w:ind w:firstLine="720"/>
    </w:pPr>
    <w:rPr>
      <w:rFonts w:ascii="Univers" w:hAnsi="Univer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rsid w:val="003A7D93"/>
    <w:pPr>
      <w:tabs>
        <w:tab w:val="center" w:pos="4320"/>
        <w:tab w:val="right" w:pos="8640"/>
      </w:tabs>
    </w:pPr>
  </w:style>
  <w:style w:type="paragraph" w:styleId="Footer">
    <w:name w:val="footer"/>
    <w:basedOn w:val="Normal"/>
    <w:rsid w:val="003A7D93"/>
    <w:pPr>
      <w:tabs>
        <w:tab w:val="center" w:pos="4320"/>
        <w:tab w:val="right" w:pos="8640"/>
      </w:tabs>
    </w:pPr>
  </w:style>
  <w:style w:type="table" w:styleId="TableGrid">
    <w:name w:val="Table Grid"/>
    <w:basedOn w:val="TableNormal"/>
    <w:rsid w:val="003A7D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Univers" w:hAnsi="Univer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Univers" w:hAnsi="Univer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Univers" w:hAnsi="Univers"/>
      <w:sz w:val="24"/>
      <w:lang w:val="en-US" w:eastAsia="en-US"/>
    </w:rPr>
  </w:style>
  <w:style w:type="character" w:customStyle="1" w:styleId="Document3">
    <w:name w:val="Document 3"/>
    <w:rPr>
      <w:rFonts w:ascii="Univers" w:hAnsi="Univer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Univers" w:hAnsi="Univer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Univers" w:hAnsi="Univer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Univers" w:hAnsi="Univer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Univers" w:hAnsi="Univer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z w:val="24"/>
      <w:lang w:val="en-US" w:eastAsia="en-US"/>
    </w:rPr>
  </w:style>
  <w:style w:type="paragraph" w:customStyle="1" w:styleId="Document1">
    <w:name w:val="Document 1"/>
    <w:pPr>
      <w:keepNext/>
      <w:keepLines/>
      <w:tabs>
        <w:tab w:val="left" w:pos="-720"/>
      </w:tabs>
      <w:suppressAutoHyphens/>
    </w:pPr>
    <w:rPr>
      <w:rFonts w:ascii="Univers" w:hAnsi="Univers"/>
      <w:sz w:val="24"/>
      <w:lang w:val="en-US" w:eastAsia="en-US"/>
    </w:rPr>
  </w:style>
  <w:style w:type="character" w:customStyle="1" w:styleId="DocInit">
    <w:name w:val="Doc Init"/>
    <w:basedOn w:val="DefaultParagraphFont"/>
  </w:style>
  <w:style w:type="character" w:customStyle="1" w:styleId="TechInit">
    <w:name w:val="Tech Init"/>
    <w:rPr>
      <w:rFonts w:ascii="Univers" w:hAnsi="Univers"/>
      <w:noProof w:val="0"/>
      <w:sz w:val="24"/>
      <w:lang w:val="en-US"/>
    </w:rPr>
  </w:style>
  <w:style w:type="paragraph" w:customStyle="1" w:styleId="Technical5">
    <w:name w:val="Technical 5"/>
    <w:pPr>
      <w:tabs>
        <w:tab w:val="left" w:pos="-720"/>
      </w:tabs>
      <w:suppressAutoHyphens/>
      <w:ind w:firstLine="720"/>
    </w:pPr>
    <w:rPr>
      <w:rFonts w:ascii="Univers" w:hAnsi="Univers"/>
      <w:b/>
      <w:sz w:val="24"/>
      <w:lang w:val="en-US" w:eastAsia="en-US"/>
    </w:rPr>
  </w:style>
  <w:style w:type="paragraph" w:customStyle="1" w:styleId="Technical6">
    <w:name w:val="Technical 6"/>
    <w:pPr>
      <w:tabs>
        <w:tab w:val="left" w:pos="-720"/>
      </w:tabs>
      <w:suppressAutoHyphens/>
      <w:ind w:firstLine="720"/>
    </w:pPr>
    <w:rPr>
      <w:rFonts w:ascii="Univers" w:hAnsi="Univers"/>
      <w:b/>
      <w:sz w:val="24"/>
      <w:lang w:val="en-US" w:eastAsia="en-US"/>
    </w:rPr>
  </w:style>
  <w:style w:type="character" w:customStyle="1" w:styleId="Technical2">
    <w:name w:val="Technical 2"/>
    <w:rPr>
      <w:rFonts w:ascii="Univers" w:hAnsi="Univers"/>
      <w:noProof w:val="0"/>
      <w:sz w:val="24"/>
      <w:lang w:val="en-US"/>
    </w:rPr>
  </w:style>
  <w:style w:type="character" w:customStyle="1" w:styleId="Technical3">
    <w:name w:val="Technical 3"/>
    <w:rPr>
      <w:rFonts w:ascii="Univers" w:hAnsi="Univers"/>
      <w:noProof w:val="0"/>
      <w:sz w:val="24"/>
      <w:lang w:val="en-US"/>
    </w:rPr>
  </w:style>
  <w:style w:type="paragraph" w:customStyle="1" w:styleId="Technical4">
    <w:name w:val="Technical 4"/>
    <w:pPr>
      <w:tabs>
        <w:tab w:val="left" w:pos="-720"/>
      </w:tabs>
      <w:suppressAutoHyphens/>
    </w:pPr>
    <w:rPr>
      <w:rFonts w:ascii="Univers" w:hAnsi="Univers"/>
      <w:b/>
      <w:sz w:val="24"/>
      <w:lang w:val="en-US" w:eastAsia="en-US"/>
    </w:rPr>
  </w:style>
  <w:style w:type="character" w:customStyle="1" w:styleId="Technical1">
    <w:name w:val="Technical 1"/>
    <w:rPr>
      <w:rFonts w:ascii="Univers" w:hAnsi="Univers"/>
      <w:noProof w:val="0"/>
      <w:sz w:val="24"/>
      <w:lang w:val="en-US"/>
    </w:rPr>
  </w:style>
  <w:style w:type="paragraph" w:customStyle="1" w:styleId="Technical7">
    <w:name w:val="Technical 7"/>
    <w:pPr>
      <w:tabs>
        <w:tab w:val="left" w:pos="-720"/>
      </w:tabs>
      <w:suppressAutoHyphens/>
      <w:ind w:firstLine="720"/>
    </w:pPr>
    <w:rPr>
      <w:rFonts w:ascii="Univers" w:hAnsi="Univers"/>
      <w:b/>
      <w:sz w:val="24"/>
      <w:lang w:val="en-US" w:eastAsia="en-US"/>
    </w:rPr>
  </w:style>
  <w:style w:type="paragraph" w:customStyle="1" w:styleId="Technical8">
    <w:name w:val="Technical 8"/>
    <w:pPr>
      <w:tabs>
        <w:tab w:val="left" w:pos="-720"/>
      </w:tabs>
      <w:suppressAutoHyphens/>
      <w:ind w:firstLine="720"/>
    </w:pPr>
    <w:rPr>
      <w:rFonts w:ascii="Univers" w:hAnsi="Univer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rsid w:val="003A7D93"/>
    <w:pPr>
      <w:tabs>
        <w:tab w:val="center" w:pos="4320"/>
        <w:tab w:val="right" w:pos="8640"/>
      </w:tabs>
    </w:pPr>
  </w:style>
  <w:style w:type="paragraph" w:styleId="Footer">
    <w:name w:val="footer"/>
    <w:basedOn w:val="Normal"/>
    <w:rsid w:val="003A7D93"/>
    <w:pPr>
      <w:tabs>
        <w:tab w:val="center" w:pos="4320"/>
        <w:tab w:val="right" w:pos="8640"/>
      </w:tabs>
    </w:pPr>
  </w:style>
  <w:style w:type="table" w:styleId="TableGrid">
    <w:name w:val="Table Grid"/>
    <w:basedOn w:val="TableNormal"/>
    <w:rsid w:val="003A7D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2018-12-18T11:11:00Z</dcterms:created>
  <dcterms:modified xsi:type="dcterms:W3CDTF">2019-01-14T17:42:00Z</dcterms:modified>
</cp:coreProperties>
</file>