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F08" w:rsidRDefault="003B2F08" w:rsidP="003B2F08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bookmarkStart w:id="0" w:name="_GoBack"/>
      <w:bookmarkEnd w:id="0"/>
      <w:r>
        <w:rPr>
          <w:rFonts w:cs="Tahoma"/>
        </w:rPr>
        <w:t xml:space="preserve">This Checklist is to be completed for newly joining Deck OOWs </w:t>
      </w:r>
      <w:proofErr w:type="spellStart"/>
      <w:r>
        <w:rPr>
          <w:rFonts w:cs="Tahoma"/>
        </w:rPr>
        <w:t>onboard</w:t>
      </w:r>
      <w:proofErr w:type="spellEnd"/>
      <w:r>
        <w:rPr>
          <w:rFonts w:cs="Tahoma"/>
        </w:rPr>
        <w:t xml:space="preserve"> as follows - for ECDIS used:</w:t>
      </w:r>
    </w:p>
    <w:p w:rsidR="003B2F08" w:rsidRPr="00DF0D00" w:rsidRDefault="003B2F08" w:rsidP="003B2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DF0D00">
        <w:rPr>
          <w:rFonts w:cs="Tahoma"/>
        </w:rPr>
        <w:t xml:space="preserve">as primary means of navigation - before taking </w:t>
      </w:r>
      <w:r>
        <w:rPr>
          <w:rFonts w:cs="Tahoma"/>
        </w:rPr>
        <w:t xml:space="preserve">over </w:t>
      </w:r>
      <w:r w:rsidRPr="00DF0D00">
        <w:rPr>
          <w:rFonts w:cs="Tahoma"/>
        </w:rPr>
        <w:t>a navigational watch</w:t>
      </w:r>
    </w:p>
    <w:p w:rsidR="003B2F08" w:rsidRPr="00EB1232" w:rsidRDefault="003B2F08" w:rsidP="003B2F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F0D00">
        <w:rPr>
          <w:rFonts w:cs="Tahoma"/>
        </w:rPr>
        <w:t>as a secondary means of navigation - within the first 7 days of joining</w:t>
      </w:r>
    </w:p>
    <w:p w:rsidR="003B2F08" w:rsidRPr="00F262CF" w:rsidRDefault="003B2F08" w:rsidP="003B2F08">
      <w:pPr>
        <w:pStyle w:val="ListParagraph"/>
        <w:autoSpaceDE w:val="0"/>
        <w:autoSpaceDN w:val="0"/>
        <w:adjustRightInd w:val="0"/>
        <w:spacing w:after="0" w:line="240" w:lineRule="auto"/>
        <w:ind w:left="0"/>
      </w:pPr>
      <w:r>
        <w:t xml:space="preserve">This training is to be </w:t>
      </w:r>
      <w:r>
        <w:rPr>
          <w:lang w:val="en-US"/>
        </w:rPr>
        <w:t xml:space="preserve">guided </w:t>
      </w:r>
      <w:r w:rsidRPr="009D76DD">
        <w:rPr>
          <w:lang w:val="en-US"/>
        </w:rPr>
        <w:t>by a competent onboard Navigating Officer fully conversant and experienced with the equipment in use, using manufacturer’s guidance</w:t>
      </w:r>
      <w:r>
        <w:rPr>
          <w:lang w:val="en-US"/>
        </w:rPr>
        <w:t xml:space="preserve"> and supervised and approved by the Master</w:t>
      </w:r>
    </w:p>
    <w:tbl>
      <w:tblPr>
        <w:tblW w:w="97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47"/>
        <w:gridCol w:w="3060"/>
        <w:gridCol w:w="2398"/>
        <w:gridCol w:w="1857"/>
      </w:tblGrid>
      <w:tr w:rsidR="003B2F08" w:rsidRPr="009718C2" w:rsidTr="00A22DA9">
        <w:trPr>
          <w:trHeight w:val="142"/>
        </w:trPr>
        <w:tc>
          <w:tcPr>
            <w:tcW w:w="244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DECK OFFICER’S NAME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VESSEL NAME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ECDIS MANUFACTURER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ECDIS TYPE</w:t>
            </w:r>
          </w:p>
        </w:tc>
      </w:tr>
      <w:tr w:rsidR="003B2F08" w:rsidRPr="009718C2" w:rsidTr="00A22DA9">
        <w:trPr>
          <w:trHeight w:val="395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526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color w:val="auto"/>
                <w:sz w:val="22"/>
                <w:szCs w:val="22"/>
              </w:rPr>
              <w:t>RANK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color w:val="auto"/>
                <w:sz w:val="22"/>
                <w:szCs w:val="22"/>
              </w:rPr>
              <w:t>VESSEL FLAG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ECDIS Primary or Secondary Means of navigation?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ECDIS Flag Approved (Y/N)?</w:t>
            </w:r>
          </w:p>
        </w:tc>
      </w:tr>
      <w:tr w:rsidR="003B2F08" w:rsidRPr="009718C2" w:rsidTr="00A22DA9">
        <w:trPr>
          <w:trHeight w:val="403"/>
        </w:trPr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FORMTEXT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separate"/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noProof/>
                <w:color w:val="auto"/>
                <w:sz w:val="22"/>
                <w:szCs w:val="22"/>
              </w:rPr>
              <w:t> </w: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</w:tbl>
    <w:p w:rsidR="003B2F08" w:rsidRDefault="003B2F08" w:rsidP="003B2F08">
      <w:pPr>
        <w:pStyle w:val="Default"/>
        <w:rPr>
          <w:rFonts w:ascii="Calibri" w:hAnsi="Calibri"/>
          <w:color w:val="auto"/>
          <w:sz w:val="22"/>
          <w:szCs w:val="22"/>
        </w:rPr>
        <w:sectPr w:rsidR="003B2F08" w:rsidSect="003B2F08">
          <w:headerReference w:type="default" r:id="rId8"/>
          <w:footerReference w:type="default" r:id="rId9"/>
          <w:type w:val="continuous"/>
          <w:pgSz w:w="12240" w:h="15840"/>
          <w:pgMar w:top="719" w:right="1417" w:bottom="1417" w:left="1417" w:header="420" w:footer="315" w:gutter="0"/>
          <w:cols w:space="708"/>
          <w:docGrid w:linePitch="360"/>
        </w:sectPr>
      </w:pPr>
    </w:p>
    <w:tbl>
      <w:tblPr>
        <w:tblW w:w="97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4820"/>
        <w:gridCol w:w="3106"/>
        <w:gridCol w:w="1149"/>
      </w:tblGrid>
      <w:tr w:rsidR="003B2F08" w:rsidRPr="009718C2" w:rsidTr="00A22DA9">
        <w:trPr>
          <w:trHeight w:val="408"/>
          <w:tblHeader/>
        </w:trPr>
        <w:tc>
          <w:tcPr>
            <w:tcW w:w="550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color w:val="auto"/>
                <w:sz w:val="22"/>
                <w:szCs w:val="22"/>
              </w:rPr>
              <w:lastRenderedPageBreak/>
              <w:t>OPERATION</w:t>
            </w:r>
          </w:p>
        </w:tc>
        <w:tc>
          <w:tcPr>
            <w:tcW w:w="31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NOTES / REMARKS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ind w:left="-108" w:right="-93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sz w:val="22"/>
                <w:szCs w:val="22"/>
              </w:rPr>
              <w:t>COMPLETED</w:t>
            </w:r>
          </w:p>
        </w:tc>
      </w:tr>
      <w:tr w:rsidR="003B2F08" w:rsidRPr="009718C2" w:rsidTr="00A22DA9">
        <w:trPr>
          <w:trHeight w:val="408"/>
        </w:trPr>
        <w:tc>
          <w:tcPr>
            <w:tcW w:w="9762" w:type="dxa"/>
            <w:gridSpan w:val="4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bCs/>
                <w:sz w:val="22"/>
                <w:szCs w:val="22"/>
              </w:rPr>
              <w:t>Part 1 - Initial Preparation</w:t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1.1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>Identify the primary ECDIS equipment, passwords required and the facilities for back</w:t>
            </w:r>
            <w:r w:rsidRPr="009718C2">
              <w:rPr>
                <w:rFonts w:ascii="Calibri" w:hAnsi="Calibri"/>
                <w:sz w:val="22"/>
                <w:szCs w:val="22"/>
              </w:rPr>
              <w:softHyphen/>
              <w:t xml:space="preserve">up.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  <w:bookmarkEnd w:id="2"/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1.2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Describe the emergency procedures in the event of failure of the primary and secondary systems.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1.3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Identify the location of ECDIS user manuals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>1.4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 Manufacturer’s built-in familiarisation training package completed (where available)?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1.5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Locate base software and update CDs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1.6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Explain chart license procurement arrangements for this ECDIS.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1.7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Identify the position-fix systems that feed the ECDIS explain switching methods.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1.8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Identify other systems that feed the ECDIS such as radar, AIS, echo sounder </w:t>
            </w:r>
            <w:proofErr w:type="spellStart"/>
            <w:r w:rsidRPr="009718C2">
              <w:rPr>
                <w:rFonts w:ascii="Calibri" w:hAnsi="Calibri"/>
                <w:sz w:val="22"/>
                <w:szCs w:val="22"/>
              </w:rPr>
              <w:t>etc</w:t>
            </w:r>
            <w:proofErr w:type="spellEnd"/>
            <w:r w:rsidRPr="009718C2">
              <w:rPr>
                <w:rFonts w:ascii="Calibri" w:hAnsi="Calibri"/>
                <w:sz w:val="22"/>
                <w:szCs w:val="22"/>
              </w:rPr>
              <w:t xml:space="preserve"> and explain if ground / water / ship stabilized.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9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bCs/>
                <w:sz w:val="22"/>
                <w:szCs w:val="22"/>
              </w:rPr>
              <w:t xml:space="preserve">Part 2 – Basic Operation </w:t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Explain how to switch the ECDIS on and off.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2.2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the general operation of the controls, switches, cursors and the access menu items.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2.3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methods for setting day/night viewing modes, brightness, and contrast.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2.4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switch between traditional and simplified symbols.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2.5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put equipment in route-monitoring mode and route-planning mode.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536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2.6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the methods for scrolling and zooming charts, setting the display to a particular scale, and toggling between base and standard displays.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2.7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check that information concerning own ship, such as dimensions and draft </w:t>
            </w:r>
            <w:r w:rsidRPr="009718C2">
              <w:rPr>
                <w:rFonts w:ascii="Calibri" w:hAnsi="Calibri"/>
                <w:sz w:val="22"/>
                <w:szCs w:val="22"/>
              </w:rPr>
              <w:lastRenderedPageBreak/>
              <w:t xml:space="preserve">are correct </w:t>
            </w:r>
          </w:p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2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lastRenderedPageBreak/>
              <w:t xml:space="preserve">2.8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>Demonstrate how to set the safety contour, safety depth and how to select two- or four</w:t>
            </w:r>
            <w:r w:rsidRPr="009718C2">
              <w:rPr>
                <w:rFonts w:ascii="Calibri" w:hAnsi="Calibri"/>
                <w:sz w:val="22"/>
                <w:szCs w:val="22"/>
              </w:rPr>
              <w:softHyphen/>
              <w:t xml:space="preserve"> colour contour mode.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select deep and shallow area display options.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2.10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Determine how to set all other safety alarm features. 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2.11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Explain how alarms and other alerts are given by the ECDIS and the procedure needed to acknowledge them.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9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bCs/>
                <w:sz w:val="22"/>
                <w:szCs w:val="22"/>
              </w:rPr>
              <w:t>Part 3 - Charts</w:t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3.1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access the chart directory and to identify whether charts are ENCs, RNCs or private data.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3.2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select a chart for display on the screen.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3.3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load base data and how to load a new chart licence key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3.4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check the update status of loaded charts and how to update charts using the cumulative updates provided.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3.5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>If applicable, demonstrate how to apply non</w:t>
            </w:r>
            <w:r w:rsidRPr="009718C2">
              <w:rPr>
                <w:rFonts w:ascii="Calibri" w:hAnsi="Calibri"/>
                <w:sz w:val="22"/>
                <w:szCs w:val="22"/>
              </w:rPr>
              <w:softHyphen/>
              <w:t xml:space="preserve">cumulative / electronically-transmitted / manual updates.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9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bCs/>
                <w:sz w:val="22"/>
                <w:szCs w:val="22"/>
              </w:rPr>
              <w:t>Part 4 – Navigation Tools and Functions</w:t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select and display the legend of general information of an object. 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4.2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zone of confidence (CATZOC) information can be displayed.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4.3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access the presentation library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4.4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view, add, edit and delete mariners’ notes.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4.5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access Marine Information Overlays (MIO)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4.6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Explain the “single operator action” needed to remove MIOs from the display.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4.7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Explain the ‘single operator action’ needed to set the standard display setting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4.8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use EBLs and VRMs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4.9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insert parallel index lines.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9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Part 5 – Route Planning</w:t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5.1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load existing routes for editing and how to initiate a new route plan.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5.2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save route plans.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5.3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add, delete and adjust position of waypoints and critical points.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5.4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display time varying objects relevant for the planned voyage.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5.5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insert Maritime Safety Info, T&amp;P notices and other relevant notes into the voyage plans.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5.6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Route Plan Checking?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9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b/>
                <w:bCs/>
                <w:sz w:val="22"/>
                <w:szCs w:val="22"/>
              </w:rPr>
              <w:t>Part 6 – Route Monitoring</w:t>
            </w:r>
          </w:p>
        </w:tc>
      </w:tr>
      <w:tr w:rsidR="003B2F08" w:rsidRPr="009718C2" w:rsidTr="00A22DA9">
        <w:trPr>
          <w:trHeight w:val="138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the single operator action that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6"/>
        </w:trPr>
        <w:tc>
          <w:tcPr>
            <w:tcW w:w="68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9718C2">
              <w:rPr>
                <w:rFonts w:ascii="Calibri" w:hAnsi="Calibri"/>
                <w:sz w:val="22"/>
                <w:szCs w:val="22"/>
              </w:rPr>
              <w:t>selects</w:t>
            </w:r>
            <w:proofErr w:type="gramEnd"/>
            <w:r w:rsidRPr="009718C2">
              <w:rPr>
                <w:rFonts w:ascii="Calibri" w:hAnsi="Calibri"/>
                <w:sz w:val="22"/>
                <w:szCs w:val="22"/>
              </w:rPr>
              <w:t xml:space="preserve"> the charted display of own ship’s position. </w:t>
            </w:r>
          </w:p>
        </w:tc>
        <w:tc>
          <w:tcPr>
            <w:tcW w:w="31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6.2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Able to toggle between North Up, Head Up, Course Up displays.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6.3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Where radar and AIS overlays are on the ECDIS, demonstrate switching of vector modes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137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6.4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Able to create time labels on ship’s track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6.5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Demonstrates familiarity with the route monitoring displays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1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6.6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Able to adjust the length of own ship’s vector and intermediate time mode.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6.7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Where applicable, can demonstrate how to use the ECDIS as the input to a track-keeping autopilot.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6.8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input a Line of Position to form the reference for an Estimated Position in case of GPS failure / Error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0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configure the ECDIS to use this reference (6.8) for subsequent EPs.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403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6.10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crosscheck accuracy of GPS derived position by means of visual bearing/celestial fixes.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  <w:tr w:rsidR="003B2F08" w:rsidRPr="009718C2" w:rsidTr="00A22DA9">
        <w:trPr>
          <w:trHeight w:val="272"/>
        </w:trPr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6.11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Demonstrate how to use the review facilities of the voyage recorder mode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instrText xml:space="preserve"> FORMCHECKBOX </w:instrText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</w:r>
            <w:r w:rsidRPr="009718C2">
              <w:rPr>
                <w:rFonts w:ascii="Calibri" w:hAnsi="Calibri"/>
                <w:color w:val="auto"/>
                <w:sz w:val="22"/>
                <w:szCs w:val="22"/>
              </w:rPr>
              <w:fldChar w:fldCharType="end"/>
            </w:r>
          </w:p>
        </w:tc>
      </w:tr>
    </w:tbl>
    <w:p w:rsidR="003B2F08" w:rsidRDefault="003B2F08" w:rsidP="003B2F08">
      <w:pPr>
        <w:pStyle w:val="CM3"/>
        <w:spacing w:after="327" w:line="266" w:lineRule="atLeast"/>
        <w:jc w:val="both"/>
        <w:rPr>
          <w:rFonts w:ascii="Calibri" w:hAnsi="Calibri"/>
          <w:sz w:val="22"/>
          <w:szCs w:val="22"/>
        </w:rPr>
      </w:pPr>
    </w:p>
    <w:p w:rsidR="003B2F08" w:rsidRDefault="003B2F08" w:rsidP="003B2F08">
      <w:pPr>
        <w:pStyle w:val="CM3"/>
        <w:spacing w:after="327" w:line="266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>
        <w:rPr>
          <w:rFonts w:ascii="Calibri" w:hAnsi="Calibri"/>
          <w:sz w:val="22"/>
          <w:szCs w:val="22"/>
        </w:rPr>
        <w:lastRenderedPageBreak/>
        <w:t>T</w:t>
      </w:r>
      <w:r w:rsidRPr="00F262CF">
        <w:rPr>
          <w:rFonts w:ascii="Calibri" w:hAnsi="Calibri"/>
          <w:sz w:val="22"/>
          <w:szCs w:val="22"/>
        </w:rPr>
        <w:t xml:space="preserve">his familiarity checklist relating to the operation of ECDIS, of the manufacturer and </w:t>
      </w:r>
      <w:r>
        <w:rPr>
          <w:rFonts w:ascii="Calibri" w:hAnsi="Calibri"/>
          <w:sz w:val="22"/>
          <w:szCs w:val="22"/>
        </w:rPr>
        <w:t>T</w:t>
      </w:r>
      <w:r w:rsidRPr="00F262CF">
        <w:rPr>
          <w:rFonts w:ascii="Calibri" w:hAnsi="Calibri"/>
          <w:sz w:val="22"/>
          <w:szCs w:val="22"/>
        </w:rPr>
        <w:t>ype indicated above</w:t>
      </w:r>
      <w:r w:rsidRPr="00313F97">
        <w:rPr>
          <w:rFonts w:ascii="Calibri" w:hAnsi="Calibri"/>
          <w:sz w:val="22"/>
          <w:szCs w:val="22"/>
        </w:rPr>
        <w:t xml:space="preserve"> </w:t>
      </w:r>
      <w:r w:rsidRPr="00F262CF">
        <w:rPr>
          <w:rFonts w:ascii="Calibri" w:hAnsi="Calibri"/>
          <w:sz w:val="22"/>
          <w:szCs w:val="22"/>
        </w:rPr>
        <w:t>h</w:t>
      </w:r>
      <w:r>
        <w:rPr>
          <w:rFonts w:ascii="Calibri" w:hAnsi="Calibri"/>
          <w:sz w:val="22"/>
          <w:szCs w:val="22"/>
        </w:rPr>
        <w:t>as</w:t>
      </w:r>
      <w:r w:rsidRPr="00F262C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been </w:t>
      </w:r>
      <w:r w:rsidRPr="00F262CF">
        <w:rPr>
          <w:rFonts w:ascii="Calibri" w:hAnsi="Calibri"/>
          <w:sz w:val="22"/>
          <w:szCs w:val="22"/>
        </w:rPr>
        <w:t>completed</w:t>
      </w:r>
      <w:r>
        <w:rPr>
          <w:rFonts w:ascii="Calibri" w:hAnsi="Calibri"/>
          <w:sz w:val="22"/>
          <w:szCs w:val="22"/>
        </w:rPr>
        <w:t xml:space="preserve"> successfully</w:t>
      </w:r>
    </w:p>
    <w:tbl>
      <w:tblPr>
        <w:tblW w:w="97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980"/>
        <w:gridCol w:w="1415"/>
        <w:gridCol w:w="1565"/>
      </w:tblGrid>
      <w:tr w:rsidR="003B2F08" w:rsidRPr="009718C2" w:rsidTr="00A22DA9">
        <w:trPr>
          <w:trHeight w:val="143"/>
        </w:trPr>
        <w:tc>
          <w:tcPr>
            <w:tcW w:w="280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>OFFICER’S SIGNATURE</w:t>
            </w:r>
          </w:p>
        </w:tc>
        <w:tc>
          <w:tcPr>
            <w:tcW w:w="539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MASTER’S </w:t>
            </w:r>
          </w:p>
        </w:tc>
        <w:tc>
          <w:tcPr>
            <w:tcW w:w="1565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 xml:space="preserve">DATE </w:t>
            </w:r>
          </w:p>
        </w:tc>
      </w:tr>
      <w:tr w:rsidR="003B2F08" w:rsidRPr="009718C2" w:rsidTr="00A22DA9">
        <w:trPr>
          <w:trHeight w:val="143"/>
        </w:trPr>
        <w:tc>
          <w:tcPr>
            <w:tcW w:w="28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>NAME</w:t>
            </w:r>
          </w:p>
        </w:tc>
        <w:tc>
          <w:tcPr>
            <w:tcW w:w="14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  <w:r w:rsidRPr="009718C2">
              <w:rPr>
                <w:rFonts w:ascii="Calibri" w:hAnsi="Calibri"/>
                <w:sz w:val="22"/>
                <w:szCs w:val="22"/>
              </w:rPr>
              <w:t>SIGNATURE</w:t>
            </w:r>
          </w:p>
        </w:tc>
        <w:tc>
          <w:tcPr>
            <w:tcW w:w="156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3B2F08" w:rsidRPr="009718C2" w:rsidTr="00A22DA9">
        <w:trPr>
          <w:trHeight w:val="405"/>
        </w:trPr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B2F08" w:rsidRPr="009718C2" w:rsidRDefault="003B2F08" w:rsidP="00A22DA9">
            <w:pPr>
              <w:pStyle w:val="Default"/>
              <w:jc w:val="center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</w:tbl>
    <w:p w:rsidR="003B2F08" w:rsidRDefault="003B2F08" w:rsidP="003B2F08">
      <w:pPr>
        <w:pStyle w:val="CM4"/>
        <w:spacing w:after="270" w:line="266" w:lineRule="atLeast"/>
        <w:jc w:val="both"/>
        <w:rPr>
          <w:rFonts w:ascii="Calibri" w:hAnsi="Calibri"/>
          <w:i/>
          <w:sz w:val="22"/>
          <w:szCs w:val="22"/>
        </w:rPr>
      </w:pPr>
      <w:r w:rsidRPr="00313F97">
        <w:rPr>
          <w:rFonts w:ascii="Calibri" w:hAnsi="Calibri"/>
          <w:i/>
          <w:sz w:val="22"/>
          <w:szCs w:val="22"/>
        </w:rPr>
        <w:t xml:space="preserve">The original copy of this supplement is to be retained by the Seafarer with a photocopy kept </w:t>
      </w:r>
      <w:proofErr w:type="spellStart"/>
      <w:r w:rsidRPr="00313F97">
        <w:rPr>
          <w:rFonts w:ascii="Calibri" w:hAnsi="Calibri"/>
          <w:i/>
          <w:sz w:val="22"/>
          <w:szCs w:val="22"/>
        </w:rPr>
        <w:t>onboard</w:t>
      </w:r>
      <w:proofErr w:type="spellEnd"/>
      <w:r w:rsidRPr="00313F97">
        <w:rPr>
          <w:rFonts w:ascii="Calibri" w:hAnsi="Calibri"/>
          <w:i/>
          <w:sz w:val="22"/>
          <w:szCs w:val="22"/>
        </w:rPr>
        <w:t xml:space="preserve"> together with the Officer’s familiarization checklists </w:t>
      </w:r>
      <w:r>
        <w:rPr>
          <w:rFonts w:ascii="Calibri" w:hAnsi="Calibri"/>
          <w:i/>
          <w:sz w:val="22"/>
          <w:szCs w:val="22"/>
        </w:rPr>
        <w:t xml:space="preserve">in </w:t>
      </w:r>
      <w:hyperlink r:id="rId10" w:history="1">
        <w:r w:rsidRPr="00FB15DB">
          <w:rPr>
            <w:rStyle w:val="Hyperlink"/>
            <w:rFonts w:ascii="Segoe UI" w:hAnsi="Segoe UI" w:cs="Segoe UI"/>
            <w:sz w:val="20"/>
            <w:szCs w:val="20"/>
          </w:rPr>
          <w:t>Operations</w:t>
        </w:r>
      </w:hyperlink>
      <w:r w:rsidRPr="00FB15DB">
        <w:rPr>
          <w:rStyle w:val="mcbreadcrumbsdivider"/>
          <w:rFonts w:ascii="Segoe UI" w:hAnsi="Segoe UI" w:cs="Segoe UI"/>
          <w:sz w:val="20"/>
          <w:szCs w:val="20"/>
        </w:rPr>
        <w:t xml:space="preserve"> &gt; </w:t>
      </w:r>
      <w:hyperlink r:id="rId11" w:history="1">
        <w:r w:rsidRPr="00FB15DB">
          <w:rPr>
            <w:rStyle w:val="Hyperlink"/>
            <w:rFonts w:ascii="Segoe UI" w:hAnsi="Segoe UI" w:cs="Segoe UI"/>
            <w:sz w:val="20"/>
            <w:szCs w:val="20"/>
          </w:rPr>
          <w:t>Ship Operations</w:t>
        </w:r>
      </w:hyperlink>
      <w:r w:rsidRPr="00FB15DB">
        <w:rPr>
          <w:rStyle w:val="mcbreadcrumbsdivider"/>
          <w:rFonts w:ascii="Segoe UI" w:hAnsi="Segoe UI" w:cs="Segoe UI"/>
          <w:sz w:val="20"/>
          <w:szCs w:val="20"/>
        </w:rPr>
        <w:t xml:space="preserve"> &gt; </w:t>
      </w:r>
      <w:hyperlink r:id="rId12" w:history="1">
        <w:r w:rsidRPr="00FB15DB">
          <w:rPr>
            <w:rStyle w:val="Hyperlink"/>
            <w:rFonts w:ascii="Segoe UI" w:hAnsi="Segoe UI" w:cs="Segoe UI"/>
            <w:sz w:val="20"/>
            <w:szCs w:val="20"/>
          </w:rPr>
          <w:t>Marine Operations</w:t>
        </w:r>
      </w:hyperlink>
      <w:r w:rsidRPr="00FB15DB">
        <w:rPr>
          <w:rStyle w:val="mcbreadcrumbsdivider"/>
          <w:rFonts w:ascii="Segoe UI" w:hAnsi="Segoe UI" w:cs="Segoe UI"/>
          <w:sz w:val="20"/>
          <w:szCs w:val="20"/>
        </w:rPr>
        <w:t xml:space="preserve"> </w:t>
      </w:r>
      <w:r w:rsidRPr="003B2F08">
        <w:rPr>
          <w:rStyle w:val="mcbreadcrumbsdivider"/>
          <w:rFonts w:ascii="Segoe UI" w:hAnsi="Segoe UI" w:cs="Segoe UI"/>
          <w:sz w:val="20"/>
          <w:szCs w:val="20"/>
        </w:rPr>
        <w:t xml:space="preserve">&gt; </w:t>
      </w:r>
      <w:r w:rsidRPr="003B2F08">
        <w:rPr>
          <w:rStyle w:val="searchhighlight"/>
          <w:rFonts w:ascii="Segoe UI" w:hAnsi="Segoe UI" w:cs="Segoe UI"/>
          <w:sz w:val="20"/>
          <w:szCs w:val="20"/>
          <w:shd w:val="clear" w:color="auto" w:fill="auto"/>
        </w:rPr>
        <w:t>Master</w:t>
      </w:r>
      <w:r w:rsidRPr="003B2F08">
        <w:rPr>
          <w:rStyle w:val="mcbreadcrumbs"/>
          <w:rFonts w:ascii="Segoe UI" w:hAnsi="Segoe UI" w:cs="Segoe UI"/>
          <w:sz w:val="20"/>
          <w:szCs w:val="20"/>
        </w:rPr>
        <w:t xml:space="preserve"> and </w:t>
      </w:r>
      <w:r w:rsidRPr="003B2F08">
        <w:rPr>
          <w:rStyle w:val="searchhighlight"/>
          <w:rFonts w:ascii="Segoe UI" w:hAnsi="Segoe UI" w:cs="Segoe UI"/>
          <w:sz w:val="20"/>
          <w:szCs w:val="20"/>
          <w:shd w:val="clear" w:color="auto" w:fill="auto"/>
        </w:rPr>
        <w:t>Deck</w:t>
      </w:r>
      <w:r w:rsidRPr="003B2F08">
        <w:rPr>
          <w:rStyle w:val="mcbreadcrumbs"/>
          <w:rFonts w:ascii="Segoe UI" w:hAnsi="Segoe UI" w:cs="Segoe UI"/>
          <w:sz w:val="20"/>
          <w:szCs w:val="20"/>
        </w:rPr>
        <w:t xml:space="preserve"> </w:t>
      </w:r>
      <w:r w:rsidRPr="003B2F08">
        <w:rPr>
          <w:rStyle w:val="searchhighlight"/>
          <w:rFonts w:ascii="Segoe UI" w:hAnsi="Segoe UI" w:cs="Segoe UI"/>
          <w:sz w:val="20"/>
          <w:szCs w:val="20"/>
          <w:shd w:val="clear" w:color="auto" w:fill="auto"/>
        </w:rPr>
        <w:t>Officer</w:t>
      </w:r>
      <w:r w:rsidRPr="003B2F08">
        <w:rPr>
          <w:rStyle w:val="mcbreadcrumbs"/>
          <w:rFonts w:ascii="Segoe UI" w:hAnsi="Segoe UI" w:cs="Segoe UI"/>
          <w:sz w:val="20"/>
          <w:szCs w:val="20"/>
        </w:rPr>
        <w:t xml:space="preserve"> Familiarisation Programme</w:t>
      </w:r>
      <w:r w:rsidRPr="003B2F08">
        <w:rPr>
          <w:rFonts w:ascii="Calibri" w:hAnsi="Calibri"/>
          <w:i/>
          <w:sz w:val="22"/>
          <w:szCs w:val="22"/>
        </w:rPr>
        <w:t xml:space="preserve"> 1B “Bridge &amp; Deck Operations, Equipment and</w:t>
      </w:r>
      <w:r>
        <w:rPr>
          <w:rFonts w:ascii="Calibri" w:hAnsi="Calibri"/>
          <w:i/>
          <w:sz w:val="22"/>
          <w:szCs w:val="22"/>
        </w:rPr>
        <w:t xml:space="preserve"> Systems”</w:t>
      </w:r>
      <w:r w:rsidRPr="00313F97">
        <w:rPr>
          <w:rFonts w:ascii="Calibri" w:hAnsi="Calibri"/>
          <w:i/>
          <w:sz w:val="22"/>
          <w:szCs w:val="22"/>
        </w:rPr>
        <w:t xml:space="preserve"> </w:t>
      </w:r>
    </w:p>
    <w:p w:rsidR="003B2F08" w:rsidRPr="00F262CF" w:rsidRDefault="003B2F08" w:rsidP="003B2F08">
      <w:pPr>
        <w:pStyle w:val="CM4"/>
        <w:spacing w:after="270" w:line="266" w:lineRule="atLeast"/>
        <w:jc w:val="both"/>
      </w:pPr>
      <w:r w:rsidRPr="00313F97">
        <w:rPr>
          <w:rFonts w:ascii="Calibri" w:hAnsi="Calibri"/>
          <w:i/>
          <w:sz w:val="22"/>
          <w:szCs w:val="22"/>
        </w:rPr>
        <w:t>Another copy is to be sent to the appropriate Crewing Office for insertion into the seafarer’s personnel files (</w:t>
      </w:r>
      <w:proofErr w:type="spellStart"/>
      <w:r w:rsidRPr="00313F97">
        <w:rPr>
          <w:rFonts w:ascii="Calibri" w:hAnsi="Calibri"/>
          <w:i/>
          <w:sz w:val="22"/>
          <w:szCs w:val="22"/>
        </w:rPr>
        <w:t>Shipsure</w:t>
      </w:r>
      <w:proofErr w:type="spellEnd"/>
      <w:r w:rsidRPr="00313F97">
        <w:rPr>
          <w:rFonts w:ascii="Calibri" w:hAnsi="Calibri"/>
          <w:i/>
          <w:sz w:val="22"/>
          <w:szCs w:val="22"/>
        </w:rPr>
        <w:t>) ashore</w:t>
      </w:r>
    </w:p>
    <w:p w:rsidR="00F262CF" w:rsidRPr="003B2F08" w:rsidRDefault="00F262CF" w:rsidP="003B2F08"/>
    <w:sectPr w:rsidR="00F262CF" w:rsidRPr="003B2F08" w:rsidSect="000E35F8">
      <w:headerReference w:type="default" r:id="rId13"/>
      <w:footerReference w:type="default" r:id="rId14"/>
      <w:type w:val="continuous"/>
      <w:pgSz w:w="12240" w:h="15840"/>
      <w:pgMar w:top="719" w:right="1417" w:bottom="851" w:left="1417" w:header="420" w:footer="3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7A9" w:rsidRDefault="001077A9" w:rsidP="00313F97">
      <w:pPr>
        <w:spacing w:after="0" w:line="240" w:lineRule="auto"/>
      </w:pPr>
      <w:r>
        <w:separator/>
      </w:r>
    </w:p>
  </w:endnote>
  <w:endnote w:type="continuationSeparator" w:id="0">
    <w:p w:rsidR="001077A9" w:rsidRDefault="001077A9" w:rsidP="0031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10"/>
      <w:gridCol w:w="2977"/>
      <w:gridCol w:w="2693"/>
      <w:gridCol w:w="1701"/>
    </w:tblGrid>
    <w:tr w:rsidR="003B2F08" w:rsidRPr="009718C2" w:rsidTr="000E35F8">
      <w:trPr>
        <w:trHeight w:val="381"/>
      </w:trPr>
      <w:tc>
        <w:tcPr>
          <w:tcW w:w="241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3B2F08" w:rsidRPr="009718C2" w:rsidRDefault="003B2F08" w:rsidP="00C65AC9">
          <w:pPr>
            <w:tabs>
              <w:tab w:val="left" w:pos="-720"/>
            </w:tabs>
            <w:suppressAutoHyphens/>
            <w:spacing w:before="90" w:after="54"/>
            <w:rPr>
              <w:spacing w:val="-2"/>
              <w:sz w:val="20"/>
            </w:rPr>
          </w:pPr>
          <w:r w:rsidRPr="009718C2">
            <w:rPr>
              <w:spacing w:val="-2"/>
              <w:sz w:val="20"/>
            </w:rPr>
            <w:t>Form SAF100</w:t>
          </w:r>
          <w:r>
            <w:rPr>
              <w:spacing w:val="-2"/>
              <w:sz w:val="20"/>
            </w:rPr>
            <w:t xml:space="preserve"> (</w:t>
          </w:r>
          <w:proofErr w:type="spellStart"/>
          <w:r>
            <w:rPr>
              <w:spacing w:val="-2"/>
              <w:sz w:val="20"/>
            </w:rPr>
            <w:t>Pax</w:t>
          </w:r>
          <w:proofErr w:type="spellEnd"/>
          <w:r>
            <w:rPr>
              <w:spacing w:val="-2"/>
              <w:sz w:val="20"/>
            </w:rPr>
            <w:t>)</w:t>
          </w:r>
        </w:p>
      </w:tc>
      <w:tc>
        <w:tcPr>
          <w:tcW w:w="297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B2F08" w:rsidRPr="009718C2" w:rsidRDefault="003B2F08" w:rsidP="00DC415D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20"/>
            </w:rPr>
          </w:pPr>
          <w:r w:rsidRPr="009718C2">
            <w:rPr>
              <w:spacing w:val="-2"/>
              <w:sz w:val="20"/>
            </w:rPr>
            <w:t>Version: 1     Issued: 07/11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B2F08" w:rsidRPr="009718C2" w:rsidRDefault="003B2F08" w:rsidP="000E681D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20"/>
            </w:rPr>
          </w:pPr>
          <w:r>
            <w:rPr>
              <w:spacing w:val="-2"/>
              <w:sz w:val="20"/>
            </w:rPr>
            <w:t>Revision: 1     Issued: 09/17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3B2F08" w:rsidRPr="009718C2" w:rsidRDefault="003B2F08" w:rsidP="00A73879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20"/>
            </w:rPr>
          </w:pPr>
          <w:r w:rsidRPr="009718C2">
            <w:rPr>
              <w:spacing w:val="-2"/>
              <w:sz w:val="20"/>
            </w:rPr>
            <w:t xml:space="preserve">Page </w:t>
          </w:r>
          <w:r w:rsidRPr="009718C2">
            <w:rPr>
              <w:spacing w:val="-2"/>
              <w:sz w:val="20"/>
            </w:rPr>
            <w:fldChar w:fldCharType="begin"/>
          </w:r>
          <w:r w:rsidRPr="009718C2">
            <w:rPr>
              <w:spacing w:val="-2"/>
              <w:sz w:val="20"/>
            </w:rPr>
            <w:instrText xml:space="preserve"> PAGE   \* MERGEFORMAT </w:instrText>
          </w:r>
          <w:r w:rsidRPr="009718C2">
            <w:rPr>
              <w:spacing w:val="-2"/>
              <w:sz w:val="20"/>
            </w:rPr>
            <w:fldChar w:fldCharType="separate"/>
          </w:r>
          <w:r w:rsidR="00F36841">
            <w:rPr>
              <w:noProof/>
              <w:spacing w:val="-2"/>
              <w:sz w:val="20"/>
            </w:rPr>
            <w:t>1</w:t>
          </w:r>
          <w:r w:rsidRPr="009718C2">
            <w:rPr>
              <w:spacing w:val="-2"/>
              <w:sz w:val="20"/>
            </w:rPr>
            <w:fldChar w:fldCharType="end"/>
          </w:r>
          <w:r w:rsidRPr="009718C2">
            <w:rPr>
              <w:spacing w:val="-2"/>
              <w:sz w:val="20"/>
            </w:rPr>
            <w:t xml:space="preserve"> of </w:t>
          </w:r>
          <w:r w:rsidRPr="009718C2">
            <w:rPr>
              <w:spacing w:val="-2"/>
              <w:sz w:val="20"/>
            </w:rPr>
            <w:fldChar w:fldCharType="begin"/>
          </w:r>
          <w:r w:rsidRPr="009718C2">
            <w:rPr>
              <w:spacing w:val="-2"/>
              <w:sz w:val="20"/>
            </w:rPr>
            <w:instrText xml:space="preserve"> NUMPAGES </w:instrText>
          </w:r>
          <w:r w:rsidRPr="009718C2">
            <w:rPr>
              <w:spacing w:val="-2"/>
              <w:sz w:val="20"/>
            </w:rPr>
            <w:fldChar w:fldCharType="separate"/>
          </w:r>
          <w:r w:rsidR="00F36841">
            <w:rPr>
              <w:noProof/>
              <w:spacing w:val="-2"/>
              <w:sz w:val="20"/>
            </w:rPr>
            <w:t>4</w:t>
          </w:r>
          <w:r w:rsidRPr="009718C2">
            <w:rPr>
              <w:spacing w:val="-2"/>
              <w:sz w:val="20"/>
            </w:rPr>
            <w:fldChar w:fldCharType="end"/>
          </w:r>
          <w:r w:rsidRPr="009718C2">
            <w:rPr>
              <w:spacing w:val="-2"/>
              <w:sz w:val="20"/>
            </w:rPr>
            <w:t xml:space="preserve"> </w:t>
          </w:r>
        </w:p>
      </w:tc>
    </w:tr>
  </w:tbl>
  <w:p w:rsidR="003B2F08" w:rsidRDefault="003B2F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81" w:type="dxa"/>
      <w:tblInd w:w="-22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10"/>
      <w:gridCol w:w="2977"/>
      <w:gridCol w:w="2693"/>
      <w:gridCol w:w="1701"/>
    </w:tblGrid>
    <w:tr w:rsidR="003B2F08" w:rsidRPr="009718C2" w:rsidTr="00A22DA9">
      <w:trPr>
        <w:trHeight w:val="381"/>
      </w:trPr>
      <w:tc>
        <w:tcPr>
          <w:tcW w:w="241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3B2F08" w:rsidRPr="009718C2" w:rsidRDefault="003B2F08" w:rsidP="00A22DA9">
          <w:pPr>
            <w:tabs>
              <w:tab w:val="left" w:pos="-720"/>
            </w:tabs>
            <w:suppressAutoHyphens/>
            <w:spacing w:before="90" w:after="54"/>
            <w:rPr>
              <w:spacing w:val="-2"/>
              <w:sz w:val="20"/>
            </w:rPr>
          </w:pPr>
          <w:r w:rsidRPr="009718C2">
            <w:rPr>
              <w:spacing w:val="-2"/>
              <w:sz w:val="20"/>
            </w:rPr>
            <w:t>Form SAF100</w:t>
          </w:r>
          <w:r>
            <w:rPr>
              <w:spacing w:val="-2"/>
              <w:sz w:val="20"/>
            </w:rPr>
            <w:t xml:space="preserve"> (</w:t>
          </w:r>
          <w:proofErr w:type="spellStart"/>
          <w:r>
            <w:rPr>
              <w:spacing w:val="-2"/>
              <w:sz w:val="20"/>
            </w:rPr>
            <w:t>Pax</w:t>
          </w:r>
          <w:proofErr w:type="spellEnd"/>
          <w:r>
            <w:rPr>
              <w:spacing w:val="-2"/>
              <w:sz w:val="20"/>
            </w:rPr>
            <w:t>)</w:t>
          </w:r>
        </w:p>
      </w:tc>
      <w:tc>
        <w:tcPr>
          <w:tcW w:w="297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B2F08" w:rsidRPr="009718C2" w:rsidRDefault="003B2F08" w:rsidP="00A22DA9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20"/>
            </w:rPr>
          </w:pPr>
          <w:r w:rsidRPr="009718C2">
            <w:rPr>
              <w:spacing w:val="-2"/>
              <w:sz w:val="20"/>
            </w:rPr>
            <w:t>Version: 1     Issued: 07/11</w:t>
          </w:r>
        </w:p>
      </w:tc>
      <w:tc>
        <w:tcPr>
          <w:tcW w:w="2693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B2F08" w:rsidRPr="009718C2" w:rsidRDefault="003B2F08" w:rsidP="00A22DA9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20"/>
            </w:rPr>
          </w:pPr>
          <w:r>
            <w:rPr>
              <w:spacing w:val="-2"/>
              <w:sz w:val="20"/>
            </w:rPr>
            <w:t>Revision: 1     Issued: 09/17</w:t>
          </w:r>
        </w:p>
      </w:tc>
      <w:tc>
        <w:tcPr>
          <w:tcW w:w="1701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3B2F08" w:rsidRPr="009718C2" w:rsidRDefault="003B2F08" w:rsidP="00A22DA9">
          <w:pPr>
            <w:tabs>
              <w:tab w:val="left" w:pos="-720"/>
            </w:tabs>
            <w:suppressAutoHyphens/>
            <w:spacing w:before="90" w:after="54"/>
            <w:jc w:val="center"/>
            <w:rPr>
              <w:spacing w:val="-2"/>
              <w:sz w:val="20"/>
            </w:rPr>
          </w:pPr>
          <w:r w:rsidRPr="009718C2">
            <w:rPr>
              <w:spacing w:val="-2"/>
              <w:sz w:val="20"/>
            </w:rPr>
            <w:t xml:space="preserve">Page </w:t>
          </w:r>
          <w:r w:rsidRPr="009718C2">
            <w:rPr>
              <w:spacing w:val="-2"/>
              <w:sz w:val="20"/>
            </w:rPr>
            <w:fldChar w:fldCharType="begin"/>
          </w:r>
          <w:r w:rsidRPr="009718C2">
            <w:rPr>
              <w:spacing w:val="-2"/>
              <w:sz w:val="20"/>
            </w:rPr>
            <w:instrText xml:space="preserve"> PAGE   \* MERGEFORMAT </w:instrText>
          </w:r>
          <w:r w:rsidRPr="009718C2">
            <w:rPr>
              <w:spacing w:val="-2"/>
              <w:sz w:val="20"/>
            </w:rPr>
            <w:fldChar w:fldCharType="separate"/>
          </w:r>
          <w:r w:rsidR="00F36841">
            <w:rPr>
              <w:noProof/>
              <w:spacing w:val="-2"/>
              <w:sz w:val="20"/>
            </w:rPr>
            <w:t>3</w:t>
          </w:r>
          <w:r w:rsidRPr="009718C2">
            <w:rPr>
              <w:spacing w:val="-2"/>
              <w:sz w:val="20"/>
            </w:rPr>
            <w:fldChar w:fldCharType="end"/>
          </w:r>
          <w:r w:rsidRPr="009718C2">
            <w:rPr>
              <w:spacing w:val="-2"/>
              <w:sz w:val="20"/>
            </w:rPr>
            <w:t xml:space="preserve"> of </w:t>
          </w:r>
          <w:r w:rsidRPr="009718C2">
            <w:rPr>
              <w:spacing w:val="-2"/>
              <w:sz w:val="20"/>
            </w:rPr>
            <w:fldChar w:fldCharType="begin"/>
          </w:r>
          <w:r w:rsidRPr="009718C2">
            <w:rPr>
              <w:spacing w:val="-2"/>
              <w:sz w:val="20"/>
            </w:rPr>
            <w:instrText xml:space="preserve"> NUMPAGES </w:instrText>
          </w:r>
          <w:r w:rsidRPr="009718C2">
            <w:rPr>
              <w:spacing w:val="-2"/>
              <w:sz w:val="20"/>
            </w:rPr>
            <w:fldChar w:fldCharType="separate"/>
          </w:r>
          <w:r w:rsidR="00F36841">
            <w:rPr>
              <w:noProof/>
              <w:spacing w:val="-2"/>
              <w:sz w:val="20"/>
            </w:rPr>
            <w:t>4</w:t>
          </w:r>
          <w:r w:rsidRPr="009718C2">
            <w:rPr>
              <w:spacing w:val="-2"/>
              <w:sz w:val="20"/>
            </w:rPr>
            <w:fldChar w:fldCharType="end"/>
          </w:r>
          <w:r w:rsidRPr="009718C2">
            <w:rPr>
              <w:spacing w:val="-2"/>
              <w:sz w:val="20"/>
            </w:rPr>
            <w:t xml:space="preserve"> </w:t>
          </w:r>
        </w:p>
      </w:tc>
    </w:tr>
  </w:tbl>
  <w:p w:rsidR="003B2F08" w:rsidRDefault="003B2F08" w:rsidP="003B2F08">
    <w:pPr>
      <w:pStyle w:val="Footer"/>
    </w:pPr>
  </w:p>
  <w:p w:rsidR="00DC415D" w:rsidRPr="003B2F08" w:rsidRDefault="00DC415D" w:rsidP="003B2F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7A9" w:rsidRDefault="001077A9" w:rsidP="00313F97">
      <w:pPr>
        <w:spacing w:after="0" w:line="240" w:lineRule="auto"/>
      </w:pPr>
      <w:r>
        <w:separator/>
      </w:r>
    </w:p>
  </w:footnote>
  <w:footnote w:type="continuationSeparator" w:id="0">
    <w:p w:rsidR="001077A9" w:rsidRDefault="001077A9" w:rsidP="0031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08" w:rsidRPr="00313F97" w:rsidRDefault="003B2F08" w:rsidP="00313F97">
    <w:pPr>
      <w:pStyle w:val="CM1"/>
      <w:jc w:val="center"/>
      <w:rPr>
        <w:rFonts w:ascii="Calibri" w:hAnsi="Calibri"/>
        <w:b/>
        <w:bCs/>
        <w:color w:val="000000"/>
        <w:sz w:val="22"/>
        <w:szCs w:val="22"/>
        <w:u w:val="single"/>
      </w:rPr>
    </w:pPr>
    <w:r w:rsidRPr="00313F97">
      <w:rPr>
        <w:rFonts w:ascii="Calibri" w:hAnsi="Calibri"/>
        <w:b/>
        <w:bCs/>
        <w:color w:val="000000"/>
        <w:sz w:val="22"/>
        <w:szCs w:val="22"/>
        <w:u w:val="single"/>
      </w:rPr>
      <w:t xml:space="preserve">ECDIS Type-specific </w:t>
    </w:r>
    <w:proofErr w:type="spellStart"/>
    <w:r w:rsidRPr="00313F97">
      <w:rPr>
        <w:rFonts w:ascii="Calibri" w:hAnsi="Calibri"/>
        <w:b/>
        <w:bCs/>
        <w:color w:val="000000"/>
        <w:sz w:val="22"/>
        <w:szCs w:val="22"/>
        <w:u w:val="single"/>
      </w:rPr>
      <w:t>Onboard</w:t>
    </w:r>
    <w:proofErr w:type="spellEnd"/>
    <w:r w:rsidRPr="00313F97">
      <w:rPr>
        <w:rFonts w:ascii="Calibri" w:hAnsi="Calibri"/>
        <w:b/>
        <w:bCs/>
        <w:color w:val="000000"/>
        <w:sz w:val="22"/>
        <w:szCs w:val="22"/>
        <w:u w:val="single"/>
      </w:rPr>
      <w:t xml:space="preserve"> Familiarisation Checklist</w:t>
    </w:r>
  </w:p>
  <w:p w:rsidR="003B2F08" w:rsidRDefault="003B2F08" w:rsidP="00313F97">
    <w:pPr>
      <w:pStyle w:val="Header"/>
      <w:jc w:val="center"/>
    </w:pPr>
    <w:r w:rsidRPr="00DF0D00">
      <w:t>(</w:t>
    </w:r>
    <w:r w:rsidRPr="00F36841">
      <w:rPr>
        <w:rFonts w:asciiTheme="minorHAnsi" w:hAnsiTheme="minorHAnsi"/>
      </w:rPr>
      <w:t xml:space="preserve">reference </w:t>
    </w:r>
    <w:hyperlink r:id="rId1" w:history="1">
      <w:r w:rsidR="00F36841" w:rsidRPr="00F36841">
        <w:rPr>
          <w:rStyle w:val="Hyperlink"/>
          <w:rFonts w:asciiTheme="minorHAnsi" w:hAnsiTheme="minorHAnsi" w:cs="Segoe UI"/>
        </w:rPr>
        <w:t>Fleet Ops</w:t>
      </w:r>
    </w:hyperlink>
    <w:r w:rsidR="00F36841" w:rsidRPr="00F36841">
      <w:rPr>
        <w:rStyle w:val="mcbreadcrumbsdivider"/>
        <w:rFonts w:asciiTheme="minorHAnsi" w:hAnsiTheme="minorHAnsi" w:cs="Segoe UI"/>
      </w:rPr>
      <w:t xml:space="preserve"> &gt; </w:t>
    </w:r>
    <w:hyperlink r:id="rId2" w:history="1">
      <w:r w:rsidR="00F36841" w:rsidRPr="00F36841">
        <w:rPr>
          <w:rStyle w:val="Hyperlink"/>
          <w:rFonts w:asciiTheme="minorHAnsi" w:hAnsiTheme="minorHAnsi" w:cs="Segoe UI"/>
        </w:rPr>
        <w:t>4.0 Marine Operations</w:t>
      </w:r>
    </w:hyperlink>
    <w:r w:rsidR="00F36841" w:rsidRPr="00F36841">
      <w:rPr>
        <w:rStyle w:val="mcbreadcrumbsdivider"/>
        <w:rFonts w:asciiTheme="minorHAnsi" w:hAnsiTheme="minorHAnsi" w:cs="Segoe UI"/>
      </w:rPr>
      <w:t xml:space="preserve"> &gt; </w:t>
    </w:r>
    <w:r w:rsidR="00F36841" w:rsidRPr="00F36841">
      <w:rPr>
        <w:rStyle w:val="mcbreadcrumbsself"/>
        <w:rFonts w:asciiTheme="minorHAnsi" w:hAnsiTheme="minorHAnsi" w:cs="Segoe UI"/>
      </w:rPr>
      <w:t>4.7 Master and Deck Officer Familiarisation Programme</w:t>
    </w:r>
    <w:r w:rsidRPr="00F36841">
      <w:rPr>
        <w:rFonts w:asciiTheme="minorHAnsi" w:hAnsiTheme="minorHAnsi" w:cs="Segoe UI"/>
      </w:rPr>
      <w:t xml:space="preserve"> </w:t>
    </w:r>
    <w:r w:rsidRPr="00F36841">
      <w:rPr>
        <w:rFonts w:asciiTheme="minorHAnsi" w:hAnsiTheme="minorHAnsi"/>
      </w:rPr>
      <w:t xml:space="preserve">and </w:t>
    </w:r>
    <w:hyperlink r:id="rId3" w:history="1">
      <w:r w:rsidR="00F36841" w:rsidRPr="00F36841">
        <w:rPr>
          <w:rStyle w:val="Hyperlink"/>
          <w:rFonts w:asciiTheme="minorHAnsi" w:hAnsiTheme="minorHAnsi" w:cs="Segoe UI"/>
        </w:rPr>
        <w:t>Fleet Ops</w:t>
      </w:r>
    </w:hyperlink>
    <w:r w:rsidR="00F36841" w:rsidRPr="00F36841">
      <w:rPr>
        <w:rStyle w:val="mcbreadcrumbsdivider"/>
        <w:rFonts w:asciiTheme="minorHAnsi" w:hAnsiTheme="minorHAnsi" w:cs="Segoe UI"/>
      </w:rPr>
      <w:t xml:space="preserve"> &gt; </w:t>
    </w:r>
    <w:hyperlink r:id="rId4" w:history="1">
      <w:r w:rsidR="00F36841" w:rsidRPr="00F36841">
        <w:rPr>
          <w:rStyle w:val="Hyperlink"/>
          <w:rFonts w:asciiTheme="minorHAnsi" w:hAnsiTheme="minorHAnsi" w:cs="Segoe UI"/>
        </w:rPr>
        <w:t>4.0 Marine Operations</w:t>
      </w:r>
    </w:hyperlink>
    <w:r w:rsidR="00F36841" w:rsidRPr="00F36841">
      <w:rPr>
        <w:rStyle w:val="mcbreadcrumbsdivider"/>
        <w:rFonts w:asciiTheme="minorHAnsi" w:hAnsiTheme="minorHAnsi" w:cs="Segoe UI"/>
      </w:rPr>
      <w:t xml:space="preserve"> &gt; </w:t>
    </w:r>
    <w:hyperlink r:id="rId5" w:history="1">
      <w:r w:rsidR="00F36841" w:rsidRPr="00F36841">
        <w:rPr>
          <w:rStyle w:val="Hyperlink"/>
          <w:rFonts w:asciiTheme="minorHAnsi" w:hAnsiTheme="minorHAnsi" w:cs="Segoe UI"/>
        </w:rPr>
        <w:t>4.1 Navigational Operations</w:t>
      </w:r>
    </w:hyperlink>
    <w:r w:rsidR="00F36841" w:rsidRPr="00F36841">
      <w:rPr>
        <w:rStyle w:val="mcbreadcrumbsdivider"/>
        <w:rFonts w:asciiTheme="minorHAnsi" w:hAnsiTheme="minorHAnsi" w:cs="Segoe UI"/>
      </w:rPr>
      <w:t xml:space="preserve"> &gt; </w:t>
    </w:r>
    <w:r w:rsidR="00F36841" w:rsidRPr="00F36841">
      <w:rPr>
        <w:rStyle w:val="mcbreadcrumbsself"/>
        <w:rFonts w:asciiTheme="minorHAnsi" w:hAnsiTheme="minorHAnsi" w:cs="Segoe UI"/>
      </w:rPr>
      <w:t>4.1.18 Use of Electronic Chart and Display System (ECDIS)</w:t>
    </w:r>
    <w:r w:rsidR="00F36841" w:rsidRPr="00F36841">
      <w:rPr>
        <w:rStyle w:val="mcbreadcrumbsself"/>
        <w:rFonts w:asciiTheme="minorHAnsi" w:hAnsiTheme="minorHAnsi" w:cs="Segoe UI"/>
      </w:rPr>
      <w:t xml:space="preserve">, </w:t>
    </w:r>
    <w:r w:rsidRPr="00F36841">
      <w:rPr>
        <w:rFonts w:asciiTheme="minorHAnsi" w:hAnsiTheme="minorHAnsi"/>
      </w:rPr>
      <w:t>STCW2010</w:t>
    </w:r>
    <w:r>
      <w:t>,</w:t>
    </w:r>
    <w:r w:rsidRPr="00DF0D00">
      <w:t xml:space="preserve"> ISM Code )</w:t>
    </w:r>
  </w:p>
  <w:p w:rsidR="003B2F08" w:rsidRDefault="003B2F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F08" w:rsidRPr="00313F97" w:rsidRDefault="003B2F08" w:rsidP="003B2F08">
    <w:pPr>
      <w:pStyle w:val="CM1"/>
      <w:jc w:val="center"/>
      <w:rPr>
        <w:rFonts w:ascii="Calibri" w:hAnsi="Calibri"/>
        <w:b/>
        <w:bCs/>
        <w:color w:val="000000"/>
        <w:sz w:val="22"/>
        <w:szCs w:val="22"/>
        <w:u w:val="single"/>
      </w:rPr>
    </w:pPr>
    <w:r w:rsidRPr="00313F97">
      <w:rPr>
        <w:rFonts w:ascii="Calibri" w:hAnsi="Calibri"/>
        <w:b/>
        <w:bCs/>
        <w:color w:val="000000"/>
        <w:sz w:val="22"/>
        <w:szCs w:val="22"/>
        <w:u w:val="single"/>
      </w:rPr>
      <w:t xml:space="preserve">ECDIS Type-specific </w:t>
    </w:r>
    <w:proofErr w:type="spellStart"/>
    <w:r w:rsidRPr="00313F97">
      <w:rPr>
        <w:rFonts w:ascii="Calibri" w:hAnsi="Calibri"/>
        <w:b/>
        <w:bCs/>
        <w:color w:val="000000"/>
        <w:sz w:val="22"/>
        <w:szCs w:val="22"/>
        <w:u w:val="single"/>
      </w:rPr>
      <w:t>Onboard</w:t>
    </w:r>
    <w:proofErr w:type="spellEnd"/>
    <w:r w:rsidRPr="00313F97">
      <w:rPr>
        <w:rFonts w:ascii="Calibri" w:hAnsi="Calibri"/>
        <w:b/>
        <w:bCs/>
        <w:color w:val="000000"/>
        <w:sz w:val="22"/>
        <w:szCs w:val="22"/>
        <w:u w:val="single"/>
      </w:rPr>
      <w:t xml:space="preserve"> Familiarisation Checklist</w:t>
    </w:r>
  </w:p>
  <w:p w:rsidR="003B2F08" w:rsidRDefault="003B2F08" w:rsidP="003B2F08">
    <w:pPr>
      <w:pStyle w:val="Header"/>
      <w:jc w:val="center"/>
    </w:pPr>
    <w:r w:rsidRPr="00DF0D00">
      <w:t xml:space="preserve">(reference </w:t>
    </w:r>
    <w:hyperlink r:id="rId1" w:history="1">
      <w:r w:rsidRPr="00FB15DB">
        <w:rPr>
          <w:rStyle w:val="Hyperlink"/>
          <w:rFonts w:ascii="Segoe UI" w:hAnsi="Segoe UI" w:cs="Segoe UI"/>
          <w:sz w:val="20"/>
          <w:szCs w:val="20"/>
        </w:rPr>
        <w:t>Operations</w:t>
      </w:r>
    </w:hyperlink>
    <w:r w:rsidRPr="00FB15DB">
      <w:rPr>
        <w:rStyle w:val="mcbreadcrumbsdivider"/>
        <w:rFonts w:ascii="Segoe UI" w:hAnsi="Segoe UI" w:cs="Segoe UI"/>
        <w:sz w:val="20"/>
        <w:szCs w:val="20"/>
      </w:rPr>
      <w:t xml:space="preserve"> &gt; </w:t>
    </w:r>
    <w:hyperlink r:id="rId2" w:history="1">
      <w:r w:rsidRPr="00FB15DB">
        <w:rPr>
          <w:rStyle w:val="Hyperlink"/>
          <w:rFonts w:ascii="Segoe UI" w:hAnsi="Segoe UI" w:cs="Segoe UI"/>
          <w:sz w:val="20"/>
          <w:szCs w:val="20"/>
        </w:rPr>
        <w:t>Ship Operations</w:t>
      </w:r>
    </w:hyperlink>
    <w:r w:rsidRPr="00FB15DB">
      <w:rPr>
        <w:rStyle w:val="mcbreadcrumbsdivider"/>
        <w:rFonts w:ascii="Segoe UI" w:hAnsi="Segoe UI" w:cs="Segoe UI"/>
        <w:sz w:val="20"/>
        <w:szCs w:val="20"/>
      </w:rPr>
      <w:t xml:space="preserve"> &gt; </w:t>
    </w:r>
    <w:hyperlink r:id="rId3" w:history="1">
      <w:r w:rsidRPr="00FB15DB">
        <w:rPr>
          <w:rStyle w:val="Hyperlink"/>
          <w:rFonts w:ascii="Segoe UI" w:hAnsi="Segoe UI" w:cs="Segoe UI"/>
          <w:sz w:val="20"/>
          <w:szCs w:val="20"/>
        </w:rPr>
        <w:t>Marine Operations</w:t>
      </w:r>
    </w:hyperlink>
    <w:r w:rsidRPr="00FB15DB">
      <w:rPr>
        <w:rStyle w:val="mcbreadcrumbsdivider"/>
        <w:rFonts w:ascii="Segoe UI" w:hAnsi="Segoe UI" w:cs="Segoe UI"/>
        <w:sz w:val="20"/>
        <w:szCs w:val="20"/>
      </w:rPr>
      <w:t xml:space="preserve"> &gt; </w:t>
    </w:r>
    <w:r w:rsidRPr="00D157A0">
      <w:rPr>
        <w:rStyle w:val="searchhighlight"/>
        <w:rFonts w:ascii="Segoe UI" w:hAnsi="Segoe UI" w:cs="Segoe UI"/>
        <w:sz w:val="20"/>
        <w:szCs w:val="20"/>
        <w:shd w:val="clear" w:color="auto" w:fill="auto"/>
      </w:rPr>
      <w:t>Master</w:t>
    </w:r>
    <w:r w:rsidRPr="00D157A0">
      <w:rPr>
        <w:rStyle w:val="mcbreadcrumbs"/>
        <w:rFonts w:ascii="Segoe UI" w:hAnsi="Segoe UI" w:cs="Segoe UI"/>
        <w:sz w:val="20"/>
        <w:szCs w:val="20"/>
      </w:rPr>
      <w:t xml:space="preserve"> and </w:t>
    </w:r>
    <w:r w:rsidRPr="00D157A0">
      <w:rPr>
        <w:rStyle w:val="searchhighlight"/>
        <w:rFonts w:ascii="Segoe UI" w:hAnsi="Segoe UI" w:cs="Segoe UI"/>
        <w:sz w:val="20"/>
        <w:szCs w:val="20"/>
        <w:shd w:val="clear" w:color="auto" w:fill="auto"/>
      </w:rPr>
      <w:t>Deck</w:t>
    </w:r>
    <w:r w:rsidRPr="00D157A0">
      <w:rPr>
        <w:rStyle w:val="mcbreadcrumbs"/>
        <w:rFonts w:ascii="Segoe UI" w:hAnsi="Segoe UI" w:cs="Segoe UI"/>
        <w:sz w:val="20"/>
        <w:szCs w:val="20"/>
      </w:rPr>
      <w:t xml:space="preserve"> </w:t>
    </w:r>
    <w:r w:rsidRPr="00D157A0">
      <w:rPr>
        <w:rStyle w:val="searchhighlight"/>
        <w:rFonts w:ascii="Segoe UI" w:hAnsi="Segoe UI" w:cs="Segoe UI"/>
        <w:sz w:val="20"/>
        <w:szCs w:val="20"/>
        <w:shd w:val="clear" w:color="auto" w:fill="auto"/>
      </w:rPr>
      <w:t>Officer</w:t>
    </w:r>
    <w:r w:rsidRPr="00FB15DB">
      <w:rPr>
        <w:rStyle w:val="mcbreadcrumbs"/>
        <w:rFonts w:ascii="Segoe UI" w:hAnsi="Segoe UI" w:cs="Segoe UI"/>
        <w:sz w:val="20"/>
        <w:szCs w:val="20"/>
      </w:rPr>
      <w:t xml:space="preserve"> Familiarisation Programme</w:t>
    </w:r>
    <w:r w:rsidRPr="00FB15DB">
      <w:rPr>
        <w:rFonts w:ascii="Segoe UI" w:hAnsi="Segoe UI" w:cs="Segoe UI"/>
        <w:sz w:val="20"/>
        <w:szCs w:val="20"/>
      </w:rPr>
      <w:t xml:space="preserve"> </w:t>
    </w:r>
    <w:r w:rsidRPr="00FB15DB">
      <w:rPr>
        <w:sz w:val="20"/>
        <w:szCs w:val="20"/>
      </w:rPr>
      <w:t xml:space="preserve">and </w:t>
    </w:r>
    <w:hyperlink r:id="rId4" w:history="1">
      <w:r w:rsidRPr="00FB15DB">
        <w:rPr>
          <w:rStyle w:val="Hyperlink"/>
          <w:rFonts w:ascii="Segoe UI" w:hAnsi="Segoe UI" w:cs="Segoe UI"/>
          <w:sz w:val="20"/>
          <w:szCs w:val="20"/>
        </w:rPr>
        <w:t>Operations</w:t>
      </w:r>
    </w:hyperlink>
    <w:r w:rsidRPr="00FB15DB">
      <w:rPr>
        <w:rStyle w:val="mcbreadcrumbsdivider"/>
        <w:rFonts w:ascii="Segoe UI" w:hAnsi="Segoe UI" w:cs="Segoe UI"/>
        <w:sz w:val="20"/>
        <w:szCs w:val="20"/>
      </w:rPr>
      <w:t xml:space="preserve"> &gt; </w:t>
    </w:r>
    <w:hyperlink r:id="rId5" w:history="1">
      <w:r w:rsidRPr="00FB15DB">
        <w:rPr>
          <w:rStyle w:val="Hyperlink"/>
          <w:rFonts w:ascii="Segoe UI" w:hAnsi="Segoe UI" w:cs="Segoe UI"/>
          <w:sz w:val="20"/>
          <w:szCs w:val="20"/>
        </w:rPr>
        <w:t>Ship Operations</w:t>
      </w:r>
    </w:hyperlink>
    <w:r w:rsidRPr="00FB15DB">
      <w:rPr>
        <w:rStyle w:val="mcbreadcrumbsdivider"/>
        <w:rFonts w:ascii="Segoe UI" w:hAnsi="Segoe UI" w:cs="Segoe UI"/>
        <w:sz w:val="20"/>
        <w:szCs w:val="20"/>
      </w:rPr>
      <w:t xml:space="preserve"> &gt; </w:t>
    </w:r>
    <w:hyperlink r:id="rId6" w:history="1">
      <w:r w:rsidRPr="00FB15DB">
        <w:rPr>
          <w:rStyle w:val="Hyperlink"/>
          <w:rFonts w:ascii="Segoe UI" w:hAnsi="Segoe UI" w:cs="Segoe UI"/>
          <w:sz w:val="20"/>
          <w:szCs w:val="20"/>
        </w:rPr>
        <w:t>Marine Operations</w:t>
      </w:r>
    </w:hyperlink>
    <w:r w:rsidRPr="00FB15DB">
      <w:rPr>
        <w:rStyle w:val="mcbreadcrumbsdivider"/>
        <w:rFonts w:ascii="Segoe UI" w:hAnsi="Segoe UI" w:cs="Segoe UI"/>
        <w:sz w:val="20"/>
        <w:szCs w:val="20"/>
      </w:rPr>
      <w:t xml:space="preserve"> &gt; </w:t>
    </w:r>
    <w:r w:rsidRPr="00FB15DB">
      <w:rPr>
        <w:rStyle w:val="mcbreadcrumbs"/>
        <w:rFonts w:ascii="Segoe UI" w:hAnsi="Segoe UI" w:cs="Segoe UI"/>
        <w:sz w:val="20"/>
        <w:szCs w:val="20"/>
      </w:rPr>
      <w:t>Use of Electronic Chart and Display System (</w:t>
    </w:r>
    <w:r w:rsidRPr="00D157A0">
      <w:rPr>
        <w:rStyle w:val="searchhighlight"/>
        <w:rFonts w:ascii="Segoe UI" w:hAnsi="Segoe UI" w:cs="Segoe UI"/>
        <w:sz w:val="20"/>
        <w:szCs w:val="20"/>
        <w:shd w:val="clear" w:color="auto" w:fill="auto"/>
      </w:rPr>
      <w:t>ECDIS</w:t>
    </w:r>
    <w:r w:rsidRPr="00D157A0">
      <w:rPr>
        <w:rStyle w:val="mcbreadcrumbs"/>
        <w:rFonts w:ascii="Segoe UI" w:hAnsi="Segoe UI" w:cs="Segoe UI"/>
        <w:sz w:val="20"/>
        <w:szCs w:val="20"/>
      </w:rPr>
      <w:t>)</w:t>
    </w:r>
    <w:r w:rsidRPr="00FB15DB">
      <w:rPr>
        <w:sz w:val="20"/>
        <w:szCs w:val="20"/>
      </w:rPr>
      <w:t xml:space="preserve">, </w:t>
    </w:r>
    <w:r w:rsidRPr="00DF0D00">
      <w:t>STCW2010</w:t>
    </w:r>
    <w:r>
      <w:t>,</w:t>
    </w:r>
    <w:r w:rsidRPr="00DF0D00">
      <w:t xml:space="preserve"> ISM Code )</w:t>
    </w:r>
  </w:p>
  <w:p w:rsidR="003B2F08" w:rsidRDefault="003B2F08" w:rsidP="003B2F08">
    <w:pPr>
      <w:pStyle w:val="Header"/>
    </w:pPr>
  </w:p>
  <w:p w:rsidR="00313F97" w:rsidRDefault="00313F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D2B"/>
    <w:multiLevelType w:val="hybridMultilevel"/>
    <w:tmpl w:val="0D6C3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CF"/>
    <w:rsid w:val="000004F4"/>
    <w:rsid w:val="000009C2"/>
    <w:rsid w:val="000028C3"/>
    <w:rsid w:val="00003844"/>
    <w:rsid w:val="00005332"/>
    <w:rsid w:val="000059AE"/>
    <w:rsid w:val="00005FCE"/>
    <w:rsid w:val="00007F29"/>
    <w:rsid w:val="00010453"/>
    <w:rsid w:val="0001491B"/>
    <w:rsid w:val="000173C4"/>
    <w:rsid w:val="00020D7D"/>
    <w:rsid w:val="00020DCB"/>
    <w:rsid w:val="000215DF"/>
    <w:rsid w:val="000247B1"/>
    <w:rsid w:val="0002700F"/>
    <w:rsid w:val="00027FA9"/>
    <w:rsid w:val="000319F2"/>
    <w:rsid w:val="00032D8F"/>
    <w:rsid w:val="0003542E"/>
    <w:rsid w:val="00041492"/>
    <w:rsid w:val="00042FB5"/>
    <w:rsid w:val="00043214"/>
    <w:rsid w:val="000439BB"/>
    <w:rsid w:val="00043DBE"/>
    <w:rsid w:val="0004480C"/>
    <w:rsid w:val="0004521C"/>
    <w:rsid w:val="00046316"/>
    <w:rsid w:val="000479F9"/>
    <w:rsid w:val="000504F1"/>
    <w:rsid w:val="0005087C"/>
    <w:rsid w:val="00051745"/>
    <w:rsid w:val="00051C6D"/>
    <w:rsid w:val="0005330B"/>
    <w:rsid w:val="0005560C"/>
    <w:rsid w:val="00055E3C"/>
    <w:rsid w:val="00056877"/>
    <w:rsid w:val="000575BC"/>
    <w:rsid w:val="000620AA"/>
    <w:rsid w:val="000655EE"/>
    <w:rsid w:val="000656E6"/>
    <w:rsid w:val="00065BD3"/>
    <w:rsid w:val="0006651F"/>
    <w:rsid w:val="00066830"/>
    <w:rsid w:val="00066CB3"/>
    <w:rsid w:val="00066F31"/>
    <w:rsid w:val="00067C6D"/>
    <w:rsid w:val="000702A3"/>
    <w:rsid w:val="000713B0"/>
    <w:rsid w:val="00074D78"/>
    <w:rsid w:val="000767DE"/>
    <w:rsid w:val="00077408"/>
    <w:rsid w:val="0008368B"/>
    <w:rsid w:val="0008407E"/>
    <w:rsid w:val="00084D4B"/>
    <w:rsid w:val="00085241"/>
    <w:rsid w:val="00085E23"/>
    <w:rsid w:val="000860B4"/>
    <w:rsid w:val="00086B48"/>
    <w:rsid w:val="0008719F"/>
    <w:rsid w:val="00087F7D"/>
    <w:rsid w:val="00090A25"/>
    <w:rsid w:val="00092F73"/>
    <w:rsid w:val="00095554"/>
    <w:rsid w:val="00096DA2"/>
    <w:rsid w:val="00096F4C"/>
    <w:rsid w:val="00096FEB"/>
    <w:rsid w:val="000A0474"/>
    <w:rsid w:val="000A1C27"/>
    <w:rsid w:val="000A3074"/>
    <w:rsid w:val="000A67A6"/>
    <w:rsid w:val="000A6BB8"/>
    <w:rsid w:val="000A7A8E"/>
    <w:rsid w:val="000A7ABC"/>
    <w:rsid w:val="000B349C"/>
    <w:rsid w:val="000B4C77"/>
    <w:rsid w:val="000C086C"/>
    <w:rsid w:val="000C3D02"/>
    <w:rsid w:val="000C6C62"/>
    <w:rsid w:val="000D12AE"/>
    <w:rsid w:val="000D2E1A"/>
    <w:rsid w:val="000D3CD3"/>
    <w:rsid w:val="000D5C8B"/>
    <w:rsid w:val="000D692C"/>
    <w:rsid w:val="000D6C80"/>
    <w:rsid w:val="000D6E14"/>
    <w:rsid w:val="000E0063"/>
    <w:rsid w:val="000E0CFB"/>
    <w:rsid w:val="000E1AB5"/>
    <w:rsid w:val="000E324D"/>
    <w:rsid w:val="000E35F8"/>
    <w:rsid w:val="000E47BA"/>
    <w:rsid w:val="000E4F31"/>
    <w:rsid w:val="000E613C"/>
    <w:rsid w:val="000E7CF1"/>
    <w:rsid w:val="000F0004"/>
    <w:rsid w:val="000F344A"/>
    <w:rsid w:val="000F3D8C"/>
    <w:rsid w:val="000F6D13"/>
    <w:rsid w:val="000F6EE6"/>
    <w:rsid w:val="00101A66"/>
    <w:rsid w:val="001027F4"/>
    <w:rsid w:val="00103998"/>
    <w:rsid w:val="001042D5"/>
    <w:rsid w:val="00106F68"/>
    <w:rsid w:val="001077A9"/>
    <w:rsid w:val="00111A2F"/>
    <w:rsid w:val="001129D1"/>
    <w:rsid w:val="00113074"/>
    <w:rsid w:val="00115028"/>
    <w:rsid w:val="00117D61"/>
    <w:rsid w:val="001205FB"/>
    <w:rsid w:val="00122F27"/>
    <w:rsid w:val="00124571"/>
    <w:rsid w:val="001265A2"/>
    <w:rsid w:val="00126E75"/>
    <w:rsid w:val="0012751D"/>
    <w:rsid w:val="00130092"/>
    <w:rsid w:val="001300D8"/>
    <w:rsid w:val="00131ACA"/>
    <w:rsid w:val="0013208D"/>
    <w:rsid w:val="0013267B"/>
    <w:rsid w:val="00133400"/>
    <w:rsid w:val="00134F8B"/>
    <w:rsid w:val="001408F0"/>
    <w:rsid w:val="00141DC6"/>
    <w:rsid w:val="0014303E"/>
    <w:rsid w:val="00143370"/>
    <w:rsid w:val="00145129"/>
    <w:rsid w:val="001507C8"/>
    <w:rsid w:val="00150863"/>
    <w:rsid w:val="00153C64"/>
    <w:rsid w:val="001543E0"/>
    <w:rsid w:val="00154E2D"/>
    <w:rsid w:val="00155C0E"/>
    <w:rsid w:val="00155DA4"/>
    <w:rsid w:val="00157386"/>
    <w:rsid w:val="00161296"/>
    <w:rsid w:val="00161D07"/>
    <w:rsid w:val="00162626"/>
    <w:rsid w:val="00166402"/>
    <w:rsid w:val="0016669B"/>
    <w:rsid w:val="00167AEA"/>
    <w:rsid w:val="001718BD"/>
    <w:rsid w:val="00175154"/>
    <w:rsid w:val="00175181"/>
    <w:rsid w:val="00175E1C"/>
    <w:rsid w:val="00180507"/>
    <w:rsid w:val="00182BFE"/>
    <w:rsid w:val="00187F45"/>
    <w:rsid w:val="00190262"/>
    <w:rsid w:val="00190D8C"/>
    <w:rsid w:val="001923FE"/>
    <w:rsid w:val="00193AF4"/>
    <w:rsid w:val="00195A3B"/>
    <w:rsid w:val="00196BBC"/>
    <w:rsid w:val="001A019F"/>
    <w:rsid w:val="001A0811"/>
    <w:rsid w:val="001A15D2"/>
    <w:rsid w:val="001A392D"/>
    <w:rsid w:val="001A418D"/>
    <w:rsid w:val="001A4298"/>
    <w:rsid w:val="001A472E"/>
    <w:rsid w:val="001A5EDA"/>
    <w:rsid w:val="001A6887"/>
    <w:rsid w:val="001B059D"/>
    <w:rsid w:val="001B1BBA"/>
    <w:rsid w:val="001B480B"/>
    <w:rsid w:val="001B4F72"/>
    <w:rsid w:val="001B5377"/>
    <w:rsid w:val="001B53F8"/>
    <w:rsid w:val="001B56FC"/>
    <w:rsid w:val="001B78BE"/>
    <w:rsid w:val="001C03AF"/>
    <w:rsid w:val="001C0F94"/>
    <w:rsid w:val="001C192C"/>
    <w:rsid w:val="001C5204"/>
    <w:rsid w:val="001C77C9"/>
    <w:rsid w:val="001D021C"/>
    <w:rsid w:val="001D0DC4"/>
    <w:rsid w:val="001D6467"/>
    <w:rsid w:val="001D7723"/>
    <w:rsid w:val="001E0B45"/>
    <w:rsid w:val="001E7CCA"/>
    <w:rsid w:val="001F074B"/>
    <w:rsid w:val="001F296E"/>
    <w:rsid w:val="001F2DE9"/>
    <w:rsid w:val="001F5D28"/>
    <w:rsid w:val="001F7E57"/>
    <w:rsid w:val="002004DB"/>
    <w:rsid w:val="00201A47"/>
    <w:rsid w:val="002057EC"/>
    <w:rsid w:val="00206695"/>
    <w:rsid w:val="002074D3"/>
    <w:rsid w:val="002078B0"/>
    <w:rsid w:val="00207B6D"/>
    <w:rsid w:val="00210463"/>
    <w:rsid w:val="002107B6"/>
    <w:rsid w:val="00214CDD"/>
    <w:rsid w:val="00214DD7"/>
    <w:rsid w:val="00214FC0"/>
    <w:rsid w:val="00214FD9"/>
    <w:rsid w:val="00217E22"/>
    <w:rsid w:val="00221DE9"/>
    <w:rsid w:val="0022224B"/>
    <w:rsid w:val="00222898"/>
    <w:rsid w:val="00223858"/>
    <w:rsid w:val="002256FA"/>
    <w:rsid w:val="00226180"/>
    <w:rsid w:val="002263B8"/>
    <w:rsid w:val="002272E6"/>
    <w:rsid w:val="00227CF3"/>
    <w:rsid w:val="002300A0"/>
    <w:rsid w:val="002300DC"/>
    <w:rsid w:val="002306C6"/>
    <w:rsid w:val="00231BCC"/>
    <w:rsid w:val="00233E47"/>
    <w:rsid w:val="002403FE"/>
    <w:rsid w:val="00240E16"/>
    <w:rsid w:val="00240E7D"/>
    <w:rsid w:val="00244239"/>
    <w:rsid w:val="00245335"/>
    <w:rsid w:val="0024586D"/>
    <w:rsid w:val="00246F30"/>
    <w:rsid w:val="00250A1C"/>
    <w:rsid w:val="00250FAD"/>
    <w:rsid w:val="002528F5"/>
    <w:rsid w:val="00252D39"/>
    <w:rsid w:val="00252FE9"/>
    <w:rsid w:val="002561DA"/>
    <w:rsid w:val="002602E3"/>
    <w:rsid w:val="0026106E"/>
    <w:rsid w:val="00262F7C"/>
    <w:rsid w:val="00265A24"/>
    <w:rsid w:val="0026671D"/>
    <w:rsid w:val="00267C01"/>
    <w:rsid w:val="002712B9"/>
    <w:rsid w:val="00271515"/>
    <w:rsid w:val="00271FAB"/>
    <w:rsid w:val="0027448F"/>
    <w:rsid w:val="0027524E"/>
    <w:rsid w:val="002755B5"/>
    <w:rsid w:val="00276C7A"/>
    <w:rsid w:val="002778B6"/>
    <w:rsid w:val="002804EB"/>
    <w:rsid w:val="002863D7"/>
    <w:rsid w:val="0029038B"/>
    <w:rsid w:val="00292101"/>
    <w:rsid w:val="00293186"/>
    <w:rsid w:val="002937B0"/>
    <w:rsid w:val="00293A4C"/>
    <w:rsid w:val="00295C9B"/>
    <w:rsid w:val="00297855"/>
    <w:rsid w:val="002A0065"/>
    <w:rsid w:val="002A0CA9"/>
    <w:rsid w:val="002A30BA"/>
    <w:rsid w:val="002A5187"/>
    <w:rsid w:val="002A6E28"/>
    <w:rsid w:val="002A70C6"/>
    <w:rsid w:val="002B028A"/>
    <w:rsid w:val="002B0FB6"/>
    <w:rsid w:val="002B6657"/>
    <w:rsid w:val="002B66C2"/>
    <w:rsid w:val="002B6FE2"/>
    <w:rsid w:val="002C247B"/>
    <w:rsid w:val="002C268E"/>
    <w:rsid w:val="002C39D0"/>
    <w:rsid w:val="002C3DC4"/>
    <w:rsid w:val="002C4219"/>
    <w:rsid w:val="002C516F"/>
    <w:rsid w:val="002C52E5"/>
    <w:rsid w:val="002C65B0"/>
    <w:rsid w:val="002D30BC"/>
    <w:rsid w:val="002D37F5"/>
    <w:rsid w:val="002D3B1D"/>
    <w:rsid w:val="002D58CA"/>
    <w:rsid w:val="002D58DE"/>
    <w:rsid w:val="002D5ADA"/>
    <w:rsid w:val="002D6D58"/>
    <w:rsid w:val="002D725B"/>
    <w:rsid w:val="002D7454"/>
    <w:rsid w:val="002D74B4"/>
    <w:rsid w:val="002D7F70"/>
    <w:rsid w:val="002E0057"/>
    <w:rsid w:val="002E0C0F"/>
    <w:rsid w:val="002E39CC"/>
    <w:rsid w:val="002E4FB0"/>
    <w:rsid w:val="002E7FE9"/>
    <w:rsid w:val="002F1647"/>
    <w:rsid w:val="002F2440"/>
    <w:rsid w:val="002F66AF"/>
    <w:rsid w:val="002F7AEE"/>
    <w:rsid w:val="002F7BB8"/>
    <w:rsid w:val="0030081B"/>
    <w:rsid w:val="0030183D"/>
    <w:rsid w:val="00303979"/>
    <w:rsid w:val="0030468B"/>
    <w:rsid w:val="00305124"/>
    <w:rsid w:val="00305FAF"/>
    <w:rsid w:val="0030742D"/>
    <w:rsid w:val="00313F97"/>
    <w:rsid w:val="0031535B"/>
    <w:rsid w:val="00316930"/>
    <w:rsid w:val="00320371"/>
    <w:rsid w:val="003204FB"/>
    <w:rsid w:val="0032174C"/>
    <w:rsid w:val="00321FA9"/>
    <w:rsid w:val="00322951"/>
    <w:rsid w:val="00324352"/>
    <w:rsid w:val="00324AB3"/>
    <w:rsid w:val="00326837"/>
    <w:rsid w:val="00326C17"/>
    <w:rsid w:val="003272BC"/>
    <w:rsid w:val="00330E82"/>
    <w:rsid w:val="003312D1"/>
    <w:rsid w:val="00331757"/>
    <w:rsid w:val="00331B91"/>
    <w:rsid w:val="003322A9"/>
    <w:rsid w:val="00333DE1"/>
    <w:rsid w:val="0033415B"/>
    <w:rsid w:val="003342B6"/>
    <w:rsid w:val="00335745"/>
    <w:rsid w:val="00336964"/>
    <w:rsid w:val="003406EE"/>
    <w:rsid w:val="00341611"/>
    <w:rsid w:val="00341A23"/>
    <w:rsid w:val="003434B6"/>
    <w:rsid w:val="00344552"/>
    <w:rsid w:val="003522EA"/>
    <w:rsid w:val="00352F4B"/>
    <w:rsid w:val="003534D9"/>
    <w:rsid w:val="00353BF5"/>
    <w:rsid w:val="003556AA"/>
    <w:rsid w:val="00356364"/>
    <w:rsid w:val="0035654B"/>
    <w:rsid w:val="00356F98"/>
    <w:rsid w:val="00357E3B"/>
    <w:rsid w:val="003613CF"/>
    <w:rsid w:val="003620FE"/>
    <w:rsid w:val="00362B68"/>
    <w:rsid w:val="00364875"/>
    <w:rsid w:val="003654EA"/>
    <w:rsid w:val="003718DC"/>
    <w:rsid w:val="00372AC9"/>
    <w:rsid w:val="003769E0"/>
    <w:rsid w:val="003819C7"/>
    <w:rsid w:val="00382696"/>
    <w:rsid w:val="003857BF"/>
    <w:rsid w:val="00387FBC"/>
    <w:rsid w:val="00391719"/>
    <w:rsid w:val="00393C21"/>
    <w:rsid w:val="003966A3"/>
    <w:rsid w:val="003A2685"/>
    <w:rsid w:val="003A3B29"/>
    <w:rsid w:val="003A65AC"/>
    <w:rsid w:val="003A665F"/>
    <w:rsid w:val="003B0A54"/>
    <w:rsid w:val="003B2D4D"/>
    <w:rsid w:val="003B2F08"/>
    <w:rsid w:val="003B5090"/>
    <w:rsid w:val="003B6271"/>
    <w:rsid w:val="003B632D"/>
    <w:rsid w:val="003C007D"/>
    <w:rsid w:val="003C01CA"/>
    <w:rsid w:val="003C109E"/>
    <w:rsid w:val="003C5728"/>
    <w:rsid w:val="003C7867"/>
    <w:rsid w:val="003D09D6"/>
    <w:rsid w:val="003D12E9"/>
    <w:rsid w:val="003D1314"/>
    <w:rsid w:val="003D2845"/>
    <w:rsid w:val="003E33F5"/>
    <w:rsid w:val="003E5D7F"/>
    <w:rsid w:val="003E64C6"/>
    <w:rsid w:val="003F0D42"/>
    <w:rsid w:val="003F34AB"/>
    <w:rsid w:val="003F4192"/>
    <w:rsid w:val="003F437A"/>
    <w:rsid w:val="003F4B70"/>
    <w:rsid w:val="003F4FE5"/>
    <w:rsid w:val="003F5675"/>
    <w:rsid w:val="003F6764"/>
    <w:rsid w:val="00401CD7"/>
    <w:rsid w:val="00402292"/>
    <w:rsid w:val="00402909"/>
    <w:rsid w:val="00402A1D"/>
    <w:rsid w:val="00402A9A"/>
    <w:rsid w:val="00404656"/>
    <w:rsid w:val="00405420"/>
    <w:rsid w:val="00407261"/>
    <w:rsid w:val="0040726C"/>
    <w:rsid w:val="00407D1D"/>
    <w:rsid w:val="00407E56"/>
    <w:rsid w:val="00413B9E"/>
    <w:rsid w:val="00420FDC"/>
    <w:rsid w:val="004241E1"/>
    <w:rsid w:val="00426361"/>
    <w:rsid w:val="00426C5F"/>
    <w:rsid w:val="004271BC"/>
    <w:rsid w:val="0042796C"/>
    <w:rsid w:val="00430CB0"/>
    <w:rsid w:val="00431F15"/>
    <w:rsid w:val="004325E3"/>
    <w:rsid w:val="00432981"/>
    <w:rsid w:val="00434055"/>
    <w:rsid w:val="00437209"/>
    <w:rsid w:val="00440D31"/>
    <w:rsid w:val="004425DE"/>
    <w:rsid w:val="00446198"/>
    <w:rsid w:val="004467D7"/>
    <w:rsid w:val="004504FC"/>
    <w:rsid w:val="00450D9A"/>
    <w:rsid w:val="0045172B"/>
    <w:rsid w:val="00452B20"/>
    <w:rsid w:val="004545B8"/>
    <w:rsid w:val="00454773"/>
    <w:rsid w:val="00460376"/>
    <w:rsid w:val="00462EE1"/>
    <w:rsid w:val="00465697"/>
    <w:rsid w:val="00466205"/>
    <w:rsid w:val="00470EE6"/>
    <w:rsid w:val="004745D4"/>
    <w:rsid w:val="00474B25"/>
    <w:rsid w:val="00475D75"/>
    <w:rsid w:val="00476FC5"/>
    <w:rsid w:val="00481306"/>
    <w:rsid w:val="00482976"/>
    <w:rsid w:val="00484286"/>
    <w:rsid w:val="0048497E"/>
    <w:rsid w:val="00484C9F"/>
    <w:rsid w:val="00487077"/>
    <w:rsid w:val="004879FC"/>
    <w:rsid w:val="004938BD"/>
    <w:rsid w:val="004951D0"/>
    <w:rsid w:val="00497923"/>
    <w:rsid w:val="00497D05"/>
    <w:rsid w:val="004A1498"/>
    <w:rsid w:val="004A1781"/>
    <w:rsid w:val="004A3667"/>
    <w:rsid w:val="004A38FC"/>
    <w:rsid w:val="004A44E6"/>
    <w:rsid w:val="004A6E1B"/>
    <w:rsid w:val="004A7103"/>
    <w:rsid w:val="004B16B1"/>
    <w:rsid w:val="004B4780"/>
    <w:rsid w:val="004B4855"/>
    <w:rsid w:val="004B5CAD"/>
    <w:rsid w:val="004B5F1A"/>
    <w:rsid w:val="004C11AF"/>
    <w:rsid w:val="004C1245"/>
    <w:rsid w:val="004C229D"/>
    <w:rsid w:val="004C7F60"/>
    <w:rsid w:val="004D0B3F"/>
    <w:rsid w:val="004D1813"/>
    <w:rsid w:val="004D2F32"/>
    <w:rsid w:val="004D60D9"/>
    <w:rsid w:val="004E0451"/>
    <w:rsid w:val="004E1B8E"/>
    <w:rsid w:val="004E3254"/>
    <w:rsid w:val="004E5EA0"/>
    <w:rsid w:val="004E692D"/>
    <w:rsid w:val="004E726B"/>
    <w:rsid w:val="004E7F2D"/>
    <w:rsid w:val="004F0FAB"/>
    <w:rsid w:val="004F1168"/>
    <w:rsid w:val="004F601C"/>
    <w:rsid w:val="004F64A0"/>
    <w:rsid w:val="004F657C"/>
    <w:rsid w:val="004F776C"/>
    <w:rsid w:val="00500728"/>
    <w:rsid w:val="00502776"/>
    <w:rsid w:val="00502C3C"/>
    <w:rsid w:val="0050309B"/>
    <w:rsid w:val="00503E09"/>
    <w:rsid w:val="00503FF2"/>
    <w:rsid w:val="00505B11"/>
    <w:rsid w:val="00507420"/>
    <w:rsid w:val="00510CA7"/>
    <w:rsid w:val="00510D1A"/>
    <w:rsid w:val="005115B3"/>
    <w:rsid w:val="00511FB4"/>
    <w:rsid w:val="00513ACA"/>
    <w:rsid w:val="0051551B"/>
    <w:rsid w:val="00516A02"/>
    <w:rsid w:val="00516BD7"/>
    <w:rsid w:val="00517814"/>
    <w:rsid w:val="00520A01"/>
    <w:rsid w:val="00520C86"/>
    <w:rsid w:val="00523623"/>
    <w:rsid w:val="005244BF"/>
    <w:rsid w:val="00524A3C"/>
    <w:rsid w:val="00527FA5"/>
    <w:rsid w:val="00532413"/>
    <w:rsid w:val="005327A0"/>
    <w:rsid w:val="00532DF8"/>
    <w:rsid w:val="0053497D"/>
    <w:rsid w:val="00536A5B"/>
    <w:rsid w:val="00537E53"/>
    <w:rsid w:val="005400BC"/>
    <w:rsid w:val="005413FE"/>
    <w:rsid w:val="00543679"/>
    <w:rsid w:val="00543F71"/>
    <w:rsid w:val="00544489"/>
    <w:rsid w:val="005445EF"/>
    <w:rsid w:val="005470E9"/>
    <w:rsid w:val="005472BF"/>
    <w:rsid w:val="005513C4"/>
    <w:rsid w:val="00552108"/>
    <w:rsid w:val="00552668"/>
    <w:rsid w:val="005539D4"/>
    <w:rsid w:val="005550A2"/>
    <w:rsid w:val="005570F3"/>
    <w:rsid w:val="00561A3C"/>
    <w:rsid w:val="00562B8A"/>
    <w:rsid w:val="00570DF2"/>
    <w:rsid w:val="00571913"/>
    <w:rsid w:val="00571F0B"/>
    <w:rsid w:val="00572D83"/>
    <w:rsid w:val="00573DF2"/>
    <w:rsid w:val="00573E43"/>
    <w:rsid w:val="00573F04"/>
    <w:rsid w:val="00576E81"/>
    <w:rsid w:val="0057700A"/>
    <w:rsid w:val="0057767D"/>
    <w:rsid w:val="00580C3E"/>
    <w:rsid w:val="00581643"/>
    <w:rsid w:val="00581ED2"/>
    <w:rsid w:val="0058251B"/>
    <w:rsid w:val="00586275"/>
    <w:rsid w:val="00586B13"/>
    <w:rsid w:val="00586BA4"/>
    <w:rsid w:val="00591D3C"/>
    <w:rsid w:val="00595655"/>
    <w:rsid w:val="005963DA"/>
    <w:rsid w:val="005966F6"/>
    <w:rsid w:val="0059685A"/>
    <w:rsid w:val="005A081B"/>
    <w:rsid w:val="005A4D86"/>
    <w:rsid w:val="005A580D"/>
    <w:rsid w:val="005A60F7"/>
    <w:rsid w:val="005B1207"/>
    <w:rsid w:val="005B551D"/>
    <w:rsid w:val="005B6FBD"/>
    <w:rsid w:val="005C27E2"/>
    <w:rsid w:val="005C27F8"/>
    <w:rsid w:val="005C4AC6"/>
    <w:rsid w:val="005C79DA"/>
    <w:rsid w:val="005D0B60"/>
    <w:rsid w:val="005D37F5"/>
    <w:rsid w:val="005D3BCA"/>
    <w:rsid w:val="005D3C44"/>
    <w:rsid w:val="005D42B0"/>
    <w:rsid w:val="005D7CF7"/>
    <w:rsid w:val="005E1397"/>
    <w:rsid w:val="005E41FD"/>
    <w:rsid w:val="005E7E71"/>
    <w:rsid w:val="005F3189"/>
    <w:rsid w:val="005F4287"/>
    <w:rsid w:val="005F539A"/>
    <w:rsid w:val="005F6042"/>
    <w:rsid w:val="005F7D6F"/>
    <w:rsid w:val="006005C7"/>
    <w:rsid w:val="00600EC6"/>
    <w:rsid w:val="006018F4"/>
    <w:rsid w:val="006025DC"/>
    <w:rsid w:val="006035D5"/>
    <w:rsid w:val="00603D2A"/>
    <w:rsid w:val="00612D7D"/>
    <w:rsid w:val="00612EF2"/>
    <w:rsid w:val="00614391"/>
    <w:rsid w:val="0062117F"/>
    <w:rsid w:val="00621411"/>
    <w:rsid w:val="00621E6C"/>
    <w:rsid w:val="0062374A"/>
    <w:rsid w:val="00624042"/>
    <w:rsid w:val="00624CA1"/>
    <w:rsid w:val="00626DAD"/>
    <w:rsid w:val="00630597"/>
    <w:rsid w:val="006306A1"/>
    <w:rsid w:val="00631974"/>
    <w:rsid w:val="006323CC"/>
    <w:rsid w:val="006324CD"/>
    <w:rsid w:val="00633E91"/>
    <w:rsid w:val="00633F1E"/>
    <w:rsid w:val="006348CD"/>
    <w:rsid w:val="00634AEE"/>
    <w:rsid w:val="006356F7"/>
    <w:rsid w:val="00635854"/>
    <w:rsid w:val="00635CC4"/>
    <w:rsid w:val="006369E2"/>
    <w:rsid w:val="00636B74"/>
    <w:rsid w:val="00637116"/>
    <w:rsid w:val="00637ACF"/>
    <w:rsid w:val="006460BF"/>
    <w:rsid w:val="00646916"/>
    <w:rsid w:val="00646E54"/>
    <w:rsid w:val="00647E2F"/>
    <w:rsid w:val="006505D2"/>
    <w:rsid w:val="006506AD"/>
    <w:rsid w:val="00652DF6"/>
    <w:rsid w:val="00653A43"/>
    <w:rsid w:val="0066006E"/>
    <w:rsid w:val="00662291"/>
    <w:rsid w:val="00663A69"/>
    <w:rsid w:val="00664265"/>
    <w:rsid w:val="00664BFF"/>
    <w:rsid w:val="006658C6"/>
    <w:rsid w:val="00665D11"/>
    <w:rsid w:val="00665DA9"/>
    <w:rsid w:val="006666F4"/>
    <w:rsid w:val="0066705F"/>
    <w:rsid w:val="006726FB"/>
    <w:rsid w:val="006728D0"/>
    <w:rsid w:val="00673CAE"/>
    <w:rsid w:val="00674319"/>
    <w:rsid w:val="006766BD"/>
    <w:rsid w:val="006777D2"/>
    <w:rsid w:val="00680ABA"/>
    <w:rsid w:val="006834CF"/>
    <w:rsid w:val="00686143"/>
    <w:rsid w:val="00687EE8"/>
    <w:rsid w:val="00695305"/>
    <w:rsid w:val="006959E3"/>
    <w:rsid w:val="0069663C"/>
    <w:rsid w:val="006A0319"/>
    <w:rsid w:val="006A0A85"/>
    <w:rsid w:val="006A0CEE"/>
    <w:rsid w:val="006A1EC8"/>
    <w:rsid w:val="006A2655"/>
    <w:rsid w:val="006A3D3B"/>
    <w:rsid w:val="006A4614"/>
    <w:rsid w:val="006A464B"/>
    <w:rsid w:val="006A4B4F"/>
    <w:rsid w:val="006A5720"/>
    <w:rsid w:val="006A6280"/>
    <w:rsid w:val="006A7C97"/>
    <w:rsid w:val="006B3847"/>
    <w:rsid w:val="006B3E0F"/>
    <w:rsid w:val="006B563E"/>
    <w:rsid w:val="006B74BD"/>
    <w:rsid w:val="006C20EA"/>
    <w:rsid w:val="006C215B"/>
    <w:rsid w:val="006C2ABB"/>
    <w:rsid w:val="006C2DC1"/>
    <w:rsid w:val="006C3A15"/>
    <w:rsid w:val="006C4841"/>
    <w:rsid w:val="006C696A"/>
    <w:rsid w:val="006C6E54"/>
    <w:rsid w:val="006C7D30"/>
    <w:rsid w:val="006D1585"/>
    <w:rsid w:val="006D1B04"/>
    <w:rsid w:val="006D5F7B"/>
    <w:rsid w:val="006D7D0E"/>
    <w:rsid w:val="006E04DE"/>
    <w:rsid w:val="006E0E4D"/>
    <w:rsid w:val="006E3E36"/>
    <w:rsid w:val="006E48D1"/>
    <w:rsid w:val="006E6D3D"/>
    <w:rsid w:val="006E763F"/>
    <w:rsid w:val="006E7E4D"/>
    <w:rsid w:val="006F0C9E"/>
    <w:rsid w:val="006F18F7"/>
    <w:rsid w:val="006F5096"/>
    <w:rsid w:val="006F54DB"/>
    <w:rsid w:val="006F6A6A"/>
    <w:rsid w:val="006F6C7F"/>
    <w:rsid w:val="00704B4D"/>
    <w:rsid w:val="00704C61"/>
    <w:rsid w:val="00706325"/>
    <w:rsid w:val="00706471"/>
    <w:rsid w:val="007073ED"/>
    <w:rsid w:val="0071030D"/>
    <w:rsid w:val="00710DFC"/>
    <w:rsid w:val="00711AA4"/>
    <w:rsid w:val="007126C0"/>
    <w:rsid w:val="0071383D"/>
    <w:rsid w:val="00714A22"/>
    <w:rsid w:val="0071639E"/>
    <w:rsid w:val="007168CA"/>
    <w:rsid w:val="00717703"/>
    <w:rsid w:val="00720B17"/>
    <w:rsid w:val="00721E3C"/>
    <w:rsid w:val="007240F9"/>
    <w:rsid w:val="00724E38"/>
    <w:rsid w:val="007250BD"/>
    <w:rsid w:val="00726811"/>
    <w:rsid w:val="00730A46"/>
    <w:rsid w:val="00733D85"/>
    <w:rsid w:val="007357BA"/>
    <w:rsid w:val="00737BC3"/>
    <w:rsid w:val="00740B8D"/>
    <w:rsid w:val="00741B83"/>
    <w:rsid w:val="00743FFD"/>
    <w:rsid w:val="00745C29"/>
    <w:rsid w:val="00747CAE"/>
    <w:rsid w:val="00750188"/>
    <w:rsid w:val="007524B9"/>
    <w:rsid w:val="00756EA9"/>
    <w:rsid w:val="007574A3"/>
    <w:rsid w:val="00761BE5"/>
    <w:rsid w:val="007659C2"/>
    <w:rsid w:val="007659DA"/>
    <w:rsid w:val="00767BD1"/>
    <w:rsid w:val="00773B96"/>
    <w:rsid w:val="0077455C"/>
    <w:rsid w:val="00774F9D"/>
    <w:rsid w:val="00776798"/>
    <w:rsid w:val="00780615"/>
    <w:rsid w:val="007808F6"/>
    <w:rsid w:val="00780FF1"/>
    <w:rsid w:val="00781B83"/>
    <w:rsid w:val="0078285E"/>
    <w:rsid w:val="00782EAA"/>
    <w:rsid w:val="00783AD7"/>
    <w:rsid w:val="00785364"/>
    <w:rsid w:val="007859FF"/>
    <w:rsid w:val="00786093"/>
    <w:rsid w:val="007877AE"/>
    <w:rsid w:val="007939FC"/>
    <w:rsid w:val="007951A0"/>
    <w:rsid w:val="007A37E4"/>
    <w:rsid w:val="007A436A"/>
    <w:rsid w:val="007A71B0"/>
    <w:rsid w:val="007A76E2"/>
    <w:rsid w:val="007B04CA"/>
    <w:rsid w:val="007B0C3F"/>
    <w:rsid w:val="007B4502"/>
    <w:rsid w:val="007B47C9"/>
    <w:rsid w:val="007B62BE"/>
    <w:rsid w:val="007B6F2D"/>
    <w:rsid w:val="007C4839"/>
    <w:rsid w:val="007C4A71"/>
    <w:rsid w:val="007C54E8"/>
    <w:rsid w:val="007C7BC7"/>
    <w:rsid w:val="007C7F47"/>
    <w:rsid w:val="007D1A6B"/>
    <w:rsid w:val="007D2BC1"/>
    <w:rsid w:val="007D41AC"/>
    <w:rsid w:val="007D4861"/>
    <w:rsid w:val="007D7247"/>
    <w:rsid w:val="007E1216"/>
    <w:rsid w:val="007F2A4F"/>
    <w:rsid w:val="007F469D"/>
    <w:rsid w:val="007F54E7"/>
    <w:rsid w:val="007F661B"/>
    <w:rsid w:val="007F6909"/>
    <w:rsid w:val="007F7485"/>
    <w:rsid w:val="008034D8"/>
    <w:rsid w:val="00803D08"/>
    <w:rsid w:val="00803F11"/>
    <w:rsid w:val="0081146C"/>
    <w:rsid w:val="00811F61"/>
    <w:rsid w:val="0081212B"/>
    <w:rsid w:val="008128B2"/>
    <w:rsid w:val="008136B4"/>
    <w:rsid w:val="00813A4B"/>
    <w:rsid w:val="0081705C"/>
    <w:rsid w:val="00824715"/>
    <w:rsid w:val="00824DB1"/>
    <w:rsid w:val="00824FFA"/>
    <w:rsid w:val="00825199"/>
    <w:rsid w:val="008264A8"/>
    <w:rsid w:val="00827729"/>
    <w:rsid w:val="00831C0F"/>
    <w:rsid w:val="00831DC1"/>
    <w:rsid w:val="00834644"/>
    <w:rsid w:val="00840414"/>
    <w:rsid w:val="00840588"/>
    <w:rsid w:val="00840629"/>
    <w:rsid w:val="00842808"/>
    <w:rsid w:val="008434E4"/>
    <w:rsid w:val="00843D56"/>
    <w:rsid w:val="00843FB5"/>
    <w:rsid w:val="00844894"/>
    <w:rsid w:val="008539DB"/>
    <w:rsid w:val="008540F2"/>
    <w:rsid w:val="008575D8"/>
    <w:rsid w:val="00857814"/>
    <w:rsid w:val="00861C25"/>
    <w:rsid w:val="008628F2"/>
    <w:rsid w:val="00862CAA"/>
    <w:rsid w:val="00864F3F"/>
    <w:rsid w:val="00864F88"/>
    <w:rsid w:val="00870A9A"/>
    <w:rsid w:val="00870DC3"/>
    <w:rsid w:val="0087109F"/>
    <w:rsid w:val="00871B6D"/>
    <w:rsid w:val="008771BD"/>
    <w:rsid w:val="0087752E"/>
    <w:rsid w:val="008778C8"/>
    <w:rsid w:val="00877B77"/>
    <w:rsid w:val="00880579"/>
    <w:rsid w:val="0088088A"/>
    <w:rsid w:val="00881240"/>
    <w:rsid w:val="008821B7"/>
    <w:rsid w:val="00885050"/>
    <w:rsid w:val="00887EF3"/>
    <w:rsid w:val="008960F3"/>
    <w:rsid w:val="00897213"/>
    <w:rsid w:val="008A28D8"/>
    <w:rsid w:val="008A2955"/>
    <w:rsid w:val="008A3BB6"/>
    <w:rsid w:val="008A421D"/>
    <w:rsid w:val="008A52CC"/>
    <w:rsid w:val="008A7EB3"/>
    <w:rsid w:val="008B118A"/>
    <w:rsid w:val="008B125F"/>
    <w:rsid w:val="008B2243"/>
    <w:rsid w:val="008B4131"/>
    <w:rsid w:val="008B5F35"/>
    <w:rsid w:val="008B77A1"/>
    <w:rsid w:val="008B7EF6"/>
    <w:rsid w:val="008C16D6"/>
    <w:rsid w:val="008C1AF3"/>
    <w:rsid w:val="008C49FD"/>
    <w:rsid w:val="008C7EC5"/>
    <w:rsid w:val="008D151F"/>
    <w:rsid w:val="008D293A"/>
    <w:rsid w:val="008D3E4B"/>
    <w:rsid w:val="008D5671"/>
    <w:rsid w:val="008D6CCD"/>
    <w:rsid w:val="008D6F1E"/>
    <w:rsid w:val="008E0D2E"/>
    <w:rsid w:val="008E21DF"/>
    <w:rsid w:val="008E3658"/>
    <w:rsid w:val="008E516C"/>
    <w:rsid w:val="008E5273"/>
    <w:rsid w:val="008E61DA"/>
    <w:rsid w:val="008F0260"/>
    <w:rsid w:val="008F1B45"/>
    <w:rsid w:val="008F4265"/>
    <w:rsid w:val="008F5677"/>
    <w:rsid w:val="008F63C7"/>
    <w:rsid w:val="008F7C4F"/>
    <w:rsid w:val="009001AA"/>
    <w:rsid w:val="00900729"/>
    <w:rsid w:val="009016BE"/>
    <w:rsid w:val="0090339A"/>
    <w:rsid w:val="00903D57"/>
    <w:rsid w:val="00905E3A"/>
    <w:rsid w:val="0090613E"/>
    <w:rsid w:val="009103BB"/>
    <w:rsid w:val="0091087A"/>
    <w:rsid w:val="00910D28"/>
    <w:rsid w:val="00912B65"/>
    <w:rsid w:val="00913680"/>
    <w:rsid w:val="00920E69"/>
    <w:rsid w:val="009219BD"/>
    <w:rsid w:val="0092358C"/>
    <w:rsid w:val="00923ED1"/>
    <w:rsid w:val="00926124"/>
    <w:rsid w:val="00937373"/>
    <w:rsid w:val="009374BE"/>
    <w:rsid w:val="009376BF"/>
    <w:rsid w:val="009403FE"/>
    <w:rsid w:val="009519E3"/>
    <w:rsid w:val="00952339"/>
    <w:rsid w:val="00952706"/>
    <w:rsid w:val="00953037"/>
    <w:rsid w:val="00953D16"/>
    <w:rsid w:val="00954109"/>
    <w:rsid w:val="0095618A"/>
    <w:rsid w:val="00956496"/>
    <w:rsid w:val="009568BC"/>
    <w:rsid w:val="00957927"/>
    <w:rsid w:val="0096055D"/>
    <w:rsid w:val="009606EF"/>
    <w:rsid w:val="0096165A"/>
    <w:rsid w:val="00961BDB"/>
    <w:rsid w:val="0096341C"/>
    <w:rsid w:val="00963888"/>
    <w:rsid w:val="00963E69"/>
    <w:rsid w:val="0096707C"/>
    <w:rsid w:val="009718C2"/>
    <w:rsid w:val="009725CE"/>
    <w:rsid w:val="00973401"/>
    <w:rsid w:val="0097579D"/>
    <w:rsid w:val="009767A7"/>
    <w:rsid w:val="00982AB3"/>
    <w:rsid w:val="00982DE3"/>
    <w:rsid w:val="00984C26"/>
    <w:rsid w:val="00985357"/>
    <w:rsid w:val="009861F6"/>
    <w:rsid w:val="00987468"/>
    <w:rsid w:val="00987EF6"/>
    <w:rsid w:val="00991C2B"/>
    <w:rsid w:val="009A419D"/>
    <w:rsid w:val="009A6DF8"/>
    <w:rsid w:val="009B1AF1"/>
    <w:rsid w:val="009B310D"/>
    <w:rsid w:val="009B3E1F"/>
    <w:rsid w:val="009C0177"/>
    <w:rsid w:val="009C196D"/>
    <w:rsid w:val="009D0A7C"/>
    <w:rsid w:val="009D3D3A"/>
    <w:rsid w:val="009D42D1"/>
    <w:rsid w:val="009D49FF"/>
    <w:rsid w:val="009D79F8"/>
    <w:rsid w:val="009E0891"/>
    <w:rsid w:val="009E1786"/>
    <w:rsid w:val="009E2297"/>
    <w:rsid w:val="009E4FC0"/>
    <w:rsid w:val="009F07F6"/>
    <w:rsid w:val="009F3294"/>
    <w:rsid w:val="009F3B83"/>
    <w:rsid w:val="009F3F26"/>
    <w:rsid w:val="009F5FE0"/>
    <w:rsid w:val="009F7058"/>
    <w:rsid w:val="00A00ADA"/>
    <w:rsid w:val="00A015A6"/>
    <w:rsid w:val="00A020C6"/>
    <w:rsid w:val="00A0698E"/>
    <w:rsid w:val="00A07E4C"/>
    <w:rsid w:val="00A11560"/>
    <w:rsid w:val="00A1203C"/>
    <w:rsid w:val="00A124CF"/>
    <w:rsid w:val="00A1258B"/>
    <w:rsid w:val="00A13804"/>
    <w:rsid w:val="00A16C60"/>
    <w:rsid w:val="00A24697"/>
    <w:rsid w:val="00A24753"/>
    <w:rsid w:val="00A2679F"/>
    <w:rsid w:val="00A277A5"/>
    <w:rsid w:val="00A30B6E"/>
    <w:rsid w:val="00A34527"/>
    <w:rsid w:val="00A367B0"/>
    <w:rsid w:val="00A36CC9"/>
    <w:rsid w:val="00A36D71"/>
    <w:rsid w:val="00A400B0"/>
    <w:rsid w:val="00A408D6"/>
    <w:rsid w:val="00A42548"/>
    <w:rsid w:val="00A4434F"/>
    <w:rsid w:val="00A4437F"/>
    <w:rsid w:val="00A45F97"/>
    <w:rsid w:val="00A476AF"/>
    <w:rsid w:val="00A500D2"/>
    <w:rsid w:val="00A545F2"/>
    <w:rsid w:val="00A5625F"/>
    <w:rsid w:val="00A566D8"/>
    <w:rsid w:val="00A6124B"/>
    <w:rsid w:val="00A62B37"/>
    <w:rsid w:val="00A73879"/>
    <w:rsid w:val="00A753C9"/>
    <w:rsid w:val="00A77492"/>
    <w:rsid w:val="00A8090B"/>
    <w:rsid w:val="00A82913"/>
    <w:rsid w:val="00A842ED"/>
    <w:rsid w:val="00A84A56"/>
    <w:rsid w:val="00A85EDC"/>
    <w:rsid w:val="00A86B0C"/>
    <w:rsid w:val="00A87531"/>
    <w:rsid w:val="00A93817"/>
    <w:rsid w:val="00A95680"/>
    <w:rsid w:val="00A959BB"/>
    <w:rsid w:val="00A96730"/>
    <w:rsid w:val="00AA046D"/>
    <w:rsid w:val="00AA141E"/>
    <w:rsid w:val="00AA1E32"/>
    <w:rsid w:val="00AA51AC"/>
    <w:rsid w:val="00AA5EA9"/>
    <w:rsid w:val="00AA6017"/>
    <w:rsid w:val="00AA68B1"/>
    <w:rsid w:val="00AA7B2C"/>
    <w:rsid w:val="00AB3C3F"/>
    <w:rsid w:val="00AB6296"/>
    <w:rsid w:val="00AB6633"/>
    <w:rsid w:val="00AC0560"/>
    <w:rsid w:val="00AC3632"/>
    <w:rsid w:val="00AC6B1A"/>
    <w:rsid w:val="00AC6CC5"/>
    <w:rsid w:val="00AD01AC"/>
    <w:rsid w:val="00AD0538"/>
    <w:rsid w:val="00AD2471"/>
    <w:rsid w:val="00AE0C11"/>
    <w:rsid w:val="00AE2710"/>
    <w:rsid w:val="00AE4287"/>
    <w:rsid w:val="00AE4DE0"/>
    <w:rsid w:val="00AE6109"/>
    <w:rsid w:val="00AF2379"/>
    <w:rsid w:val="00AF24EA"/>
    <w:rsid w:val="00AF2BC8"/>
    <w:rsid w:val="00AF4269"/>
    <w:rsid w:val="00AF4B44"/>
    <w:rsid w:val="00AF5715"/>
    <w:rsid w:val="00AF7FB7"/>
    <w:rsid w:val="00B03518"/>
    <w:rsid w:val="00B06582"/>
    <w:rsid w:val="00B068C6"/>
    <w:rsid w:val="00B06E9A"/>
    <w:rsid w:val="00B10357"/>
    <w:rsid w:val="00B10F54"/>
    <w:rsid w:val="00B14C0C"/>
    <w:rsid w:val="00B154F8"/>
    <w:rsid w:val="00B15B56"/>
    <w:rsid w:val="00B17B05"/>
    <w:rsid w:val="00B24330"/>
    <w:rsid w:val="00B30245"/>
    <w:rsid w:val="00B312BA"/>
    <w:rsid w:val="00B31B18"/>
    <w:rsid w:val="00B35C00"/>
    <w:rsid w:val="00B35FC8"/>
    <w:rsid w:val="00B370AA"/>
    <w:rsid w:val="00B45A03"/>
    <w:rsid w:val="00B517B6"/>
    <w:rsid w:val="00B537F8"/>
    <w:rsid w:val="00B53B51"/>
    <w:rsid w:val="00B54A57"/>
    <w:rsid w:val="00B56762"/>
    <w:rsid w:val="00B60F81"/>
    <w:rsid w:val="00B62366"/>
    <w:rsid w:val="00B756C6"/>
    <w:rsid w:val="00B757BB"/>
    <w:rsid w:val="00B80D2F"/>
    <w:rsid w:val="00B824FD"/>
    <w:rsid w:val="00B82C92"/>
    <w:rsid w:val="00B82CCC"/>
    <w:rsid w:val="00B84C71"/>
    <w:rsid w:val="00B85AE8"/>
    <w:rsid w:val="00B875A0"/>
    <w:rsid w:val="00B879F9"/>
    <w:rsid w:val="00B87E7D"/>
    <w:rsid w:val="00B900C7"/>
    <w:rsid w:val="00B92C6F"/>
    <w:rsid w:val="00B933E7"/>
    <w:rsid w:val="00B94E01"/>
    <w:rsid w:val="00B97E4F"/>
    <w:rsid w:val="00BA0328"/>
    <w:rsid w:val="00BA0EC9"/>
    <w:rsid w:val="00BA2F33"/>
    <w:rsid w:val="00BA4918"/>
    <w:rsid w:val="00BA59BA"/>
    <w:rsid w:val="00BB07D8"/>
    <w:rsid w:val="00BB56FD"/>
    <w:rsid w:val="00BB6722"/>
    <w:rsid w:val="00BC0EBD"/>
    <w:rsid w:val="00BC10F9"/>
    <w:rsid w:val="00BC401F"/>
    <w:rsid w:val="00BC5957"/>
    <w:rsid w:val="00BC5F3A"/>
    <w:rsid w:val="00BC74B5"/>
    <w:rsid w:val="00BC7A91"/>
    <w:rsid w:val="00BD24FC"/>
    <w:rsid w:val="00BD2E2C"/>
    <w:rsid w:val="00BD34A6"/>
    <w:rsid w:val="00BD375F"/>
    <w:rsid w:val="00BD3A82"/>
    <w:rsid w:val="00BD3D8D"/>
    <w:rsid w:val="00BD5C68"/>
    <w:rsid w:val="00BD7C93"/>
    <w:rsid w:val="00BE05E0"/>
    <w:rsid w:val="00BE126A"/>
    <w:rsid w:val="00BE2D02"/>
    <w:rsid w:val="00BE46D9"/>
    <w:rsid w:val="00BE5540"/>
    <w:rsid w:val="00BE7257"/>
    <w:rsid w:val="00BE7807"/>
    <w:rsid w:val="00BF0A99"/>
    <w:rsid w:val="00BF188B"/>
    <w:rsid w:val="00BF386C"/>
    <w:rsid w:val="00BF4999"/>
    <w:rsid w:val="00BF4E79"/>
    <w:rsid w:val="00BF580C"/>
    <w:rsid w:val="00BF672A"/>
    <w:rsid w:val="00C0042B"/>
    <w:rsid w:val="00C008D0"/>
    <w:rsid w:val="00C019AD"/>
    <w:rsid w:val="00C0226D"/>
    <w:rsid w:val="00C0582A"/>
    <w:rsid w:val="00C1423D"/>
    <w:rsid w:val="00C17544"/>
    <w:rsid w:val="00C22167"/>
    <w:rsid w:val="00C225BC"/>
    <w:rsid w:val="00C236C2"/>
    <w:rsid w:val="00C239A4"/>
    <w:rsid w:val="00C25249"/>
    <w:rsid w:val="00C263CF"/>
    <w:rsid w:val="00C32864"/>
    <w:rsid w:val="00C32CDB"/>
    <w:rsid w:val="00C35762"/>
    <w:rsid w:val="00C36F22"/>
    <w:rsid w:val="00C375A7"/>
    <w:rsid w:val="00C3771A"/>
    <w:rsid w:val="00C42D89"/>
    <w:rsid w:val="00C43C08"/>
    <w:rsid w:val="00C46487"/>
    <w:rsid w:val="00C4658F"/>
    <w:rsid w:val="00C46853"/>
    <w:rsid w:val="00C530AF"/>
    <w:rsid w:val="00C534D0"/>
    <w:rsid w:val="00C57B10"/>
    <w:rsid w:val="00C60AA6"/>
    <w:rsid w:val="00C62CBA"/>
    <w:rsid w:val="00C637B2"/>
    <w:rsid w:val="00C64BEA"/>
    <w:rsid w:val="00C6578B"/>
    <w:rsid w:val="00C65AC9"/>
    <w:rsid w:val="00C66CDB"/>
    <w:rsid w:val="00C70FBA"/>
    <w:rsid w:val="00C74619"/>
    <w:rsid w:val="00C77F7D"/>
    <w:rsid w:val="00C836BA"/>
    <w:rsid w:val="00C837EB"/>
    <w:rsid w:val="00C86341"/>
    <w:rsid w:val="00C87188"/>
    <w:rsid w:val="00C9062B"/>
    <w:rsid w:val="00C912C4"/>
    <w:rsid w:val="00C9399C"/>
    <w:rsid w:val="00C94991"/>
    <w:rsid w:val="00C955BB"/>
    <w:rsid w:val="00C968FC"/>
    <w:rsid w:val="00C97E3B"/>
    <w:rsid w:val="00CA0101"/>
    <w:rsid w:val="00CA17C6"/>
    <w:rsid w:val="00CA260A"/>
    <w:rsid w:val="00CA443F"/>
    <w:rsid w:val="00CA4D41"/>
    <w:rsid w:val="00CA59EB"/>
    <w:rsid w:val="00CA5B67"/>
    <w:rsid w:val="00CA5EB7"/>
    <w:rsid w:val="00CA662C"/>
    <w:rsid w:val="00CA6CBF"/>
    <w:rsid w:val="00CB078E"/>
    <w:rsid w:val="00CB0826"/>
    <w:rsid w:val="00CB0F43"/>
    <w:rsid w:val="00CB34E7"/>
    <w:rsid w:val="00CB3558"/>
    <w:rsid w:val="00CB4327"/>
    <w:rsid w:val="00CB6C95"/>
    <w:rsid w:val="00CB6F62"/>
    <w:rsid w:val="00CC0A95"/>
    <w:rsid w:val="00CC32D7"/>
    <w:rsid w:val="00CC350B"/>
    <w:rsid w:val="00CC775B"/>
    <w:rsid w:val="00CD27C6"/>
    <w:rsid w:val="00CD2BC2"/>
    <w:rsid w:val="00CD4223"/>
    <w:rsid w:val="00CD42C7"/>
    <w:rsid w:val="00CD70D6"/>
    <w:rsid w:val="00CD7E2D"/>
    <w:rsid w:val="00CE4B12"/>
    <w:rsid w:val="00CE57D7"/>
    <w:rsid w:val="00CE7635"/>
    <w:rsid w:val="00CE79A4"/>
    <w:rsid w:val="00CF0116"/>
    <w:rsid w:val="00CF1B21"/>
    <w:rsid w:val="00CF2296"/>
    <w:rsid w:val="00CF3578"/>
    <w:rsid w:val="00CF37C8"/>
    <w:rsid w:val="00CF3F65"/>
    <w:rsid w:val="00CF3FA1"/>
    <w:rsid w:val="00D008F6"/>
    <w:rsid w:val="00D00A72"/>
    <w:rsid w:val="00D01950"/>
    <w:rsid w:val="00D049BF"/>
    <w:rsid w:val="00D04D55"/>
    <w:rsid w:val="00D10398"/>
    <w:rsid w:val="00D106BE"/>
    <w:rsid w:val="00D12237"/>
    <w:rsid w:val="00D14EB4"/>
    <w:rsid w:val="00D15548"/>
    <w:rsid w:val="00D16283"/>
    <w:rsid w:val="00D21C59"/>
    <w:rsid w:val="00D2263F"/>
    <w:rsid w:val="00D22E06"/>
    <w:rsid w:val="00D24A8E"/>
    <w:rsid w:val="00D26EC1"/>
    <w:rsid w:val="00D27194"/>
    <w:rsid w:val="00D271D8"/>
    <w:rsid w:val="00D275F1"/>
    <w:rsid w:val="00D31017"/>
    <w:rsid w:val="00D31A41"/>
    <w:rsid w:val="00D32EAD"/>
    <w:rsid w:val="00D3407B"/>
    <w:rsid w:val="00D345F6"/>
    <w:rsid w:val="00D354F0"/>
    <w:rsid w:val="00D3586B"/>
    <w:rsid w:val="00D35F4D"/>
    <w:rsid w:val="00D364F0"/>
    <w:rsid w:val="00D37417"/>
    <w:rsid w:val="00D37AAD"/>
    <w:rsid w:val="00D4149C"/>
    <w:rsid w:val="00D43783"/>
    <w:rsid w:val="00D462E6"/>
    <w:rsid w:val="00D505D6"/>
    <w:rsid w:val="00D5071B"/>
    <w:rsid w:val="00D51B7E"/>
    <w:rsid w:val="00D52851"/>
    <w:rsid w:val="00D56109"/>
    <w:rsid w:val="00D5779E"/>
    <w:rsid w:val="00D600DF"/>
    <w:rsid w:val="00D6014B"/>
    <w:rsid w:val="00D6060A"/>
    <w:rsid w:val="00D61735"/>
    <w:rsid w:val="00D61B8C"/>
    <w:rsid w:val="00D64F6E"/>
    <w:rsid w:val="00D664EC"/>
    <w:rsid w:val="00D7187C"/>
    <w:rsid w:val="00D74EC4"/>
    <w:rsid w:val="00D762EE"/>
    <w:rsid w:val="00D7662D"/>
    <w:rsid w:val="00D76642"/>
    <w:rsid w:val="00D81965"/>
    <w:rsid w:val="00D84670"/>
    <w:rsid w:val="00D86376"/>
    <w:rsid w:val="00D87233"/>
    <w:rsid w:val="00D935F2"/>
    <w:rsid w:val="00D96515"/>
    <w:rsid w:val="00DA0093"/>
    <w:rsid w:val="00DA0E57"/>
    <w:rsid w:val="00DA62A3"/>
    <w:rsid w:val="00DA6457"/>
    <w:rsid w:val="00DA65DC"/>
    <w:rsid w:val="00DB1C3C"/>
    <w:rsid w:val="00DB37B5"/>
    <w:rsid w:val="00DB5097"/>
    <w:rsid w:val="00DB518B"/>
    <w:rsid w:val="00DB53BC"/>
    <w:rsid w:val="00DB6C20"/>
    <w:rsid w:val="00DC11F6"/>
    <w:rsid w:val="00DC2696"/>
    <w:rsid w:val="00DC2CB9"/>
    <w:rsid w:val="00DC2DEE"/>
    <w:rsid w:val="00DC3A22"/>
    <w:rsid w:val="00DC4083"/>
    <w:rsid w:val="00DC415D"/>
    <w:rsid w:val="00DC4933"/>
    <w:rsid w:val="00DC5CF4"/>
    <w:rsid w:val="00DC5D30"/>
    <w:rsid w:val="00DC6833"/>
    <w:rsid w:val="00DC743C"/>
    <w:rsid w:val="00DC77DD"/>
    <w:rsid w:val="00DD2566"/>
    <w:rsid w:val="00DD74E7"/>
    <w:rsid w:val="00DD7F49"/>
    <w:rsid w:val="00DE1C29"/>
    <w:rsid w:val="00DE2E61"/>
    <w:rsid w:val="00DE3927"/>
    <w:rsid w:val="00DE3BCD"/>
    <w:rsid w:val="00DE4C6E"/>
    <w:rsid w:val="00DE4CDC"/>
    <w:rsid w:val="00DE5E81"/>
    <w:rsid w:val="00DE6285"/>
    <w:rsid w:val="00DF06D8"/>
    <w:rsid w:val="00DF0D00"/>
    <w:rsid w:val="00DF1F07"/>
    <w:rsid w:val="00DF2ECC"/>
    <w:rsid w:val="00DF3DA0"/>
    <w:rsid w:val="00DF3FC4"/>
    <w:rsid w:val="00DF503B"/>
    <w:rsid w:val="00DF648E"/>
    <w:rsid w:val="00DF76D5"/>
    <w:rsid w:val="00E01083"/>
    <w:rsid w:val="00E014A4"/>
    <w:rsid w:val="00E02EBF"/>
    <w:rsid w:val="00E04046"/>
    <w:rsid w:val="00E0414E"/>
    <w:rsid w:val="00E04870"/>
    <w:rsid w:val="00E05D66"/>
    <w:rsid w:val="00E115EC"/>
    <w:rsid w:val="00E11C9B"/>
    <w:rsid w:val="00E11D8C"/>
    <w:rsid w:val="00E12EEE"/>
    <w:rsid w:val="00E13E64"/>
    <w:rsid w:val="00E1458D"/>
    <w:rsid w:val="00E14B97"/>
    <w:rsid w:val="00E15086"/>
    <w:rsid w:val="00E150FA"/>
    <w:rsid w:val="00E15801"/>
    <w:rsid w:val="00E163DA"/>
    <w:rsid w:val="00E23E08"/>
    <w:rsid w:val="00E27881"/>
    <w:rsid w:val="00E27FC5"/>
    <w:rsid w:val="00E32DA3"/>
    <w:rsid w:val="00E332AE"/>
    <w:rsid w:val="00E341DB"/>
    <w:rsid w:val="00E3486F"/>
    <w:rsid w:val="00E357A4"/>
    <w:rsid w:val="00E36D11"/>
    <w:rsid w:val="00E374D6"/>
    <w:rsid w:val="00E377FD"/>
    <w:rsid w:val="00E421D1"/>
    <w:rsid w:val="00E425A4"/>
    <w:rsid w:val="00E42F8A"/>
    <w:rsid w:val="00E43AB5"/>
    <w:rsid w:val="00E447ED"/>
    <w:rsid w:val="00E45223"/>
    <w:rsid w:val="00E4620D"/>
    <w:rsid w:val="00E5288D"/>
    <w:rsid w:val="00E56C37"/>
    <w:rsid w:val="00E570C9"/>
    <w:rsid w:val="00E571A1"/>
    <w:rsid w:val="00E571FE"/>
    <w:rsid w:val="00E60FFA"/>
    <w:rsid w:val="00E61286"/>
    <w:rsid w:val="00E61F2B"/>
    <w:rsid w:val="00E63ACE"/>
    <w:rsid w:val="00E63C87"/>
    <w:rsid w:val="00E66BDC"/>
    <w:rsid w:val="00E6750E"/>
    <w:rsid w:val="00E717A2"/>
    <w:rsid w:val="00E72490"/>
    <w:rsid w:val="00E74728"/>
    <w:rsid w:val="00E76BAA"/>
    <w:rsid w:val="00E82762"/>
    <w:rsid w:val="00E83870"/>
    <w:rsid w:val="00E85481"/>
    <w:rsid w:val="00E912DD"/>
    <w:rsid w:val="00E9294B"/>
    <w:rsid w:val="00E93BF0"/>
    <w:rsid w:val="00E95A58"/>
    <w:rsid w:val="00E9694A"/>
    <w:rsid w:val="00E96AF4"/>
    <w:rsid w:val="00E97436"/>
    <w:rsid w:val="00E97E24"/>
    <w:rsid w:val="00E97EB7"/>
    <w:rsid w:val="00EA024E"/>
    <w:rsid w:val="00EA19F2"/>
    <w:rsid w:val="00EA268B"/>
    <w:rsid w:val="00EA300D"/>
    <w:rsid w:val="00EA38BE"/>
    <w:rsid w:val="00EA62A6"/>
    <w:rsid w:val="00EB01F3"/>
    <w:rsid w:val="00EB1232"/>
    <w:rsid w:val="00EB1F6B"/>
    <w:rsid w:val="00EB1FB9"/>
    <w:rsid w:val="00EB5D4B"/>
    <w:rsid w:val="00EB6D27"/>
    <w:rsid w:val="00EB7582"/>
    <w:rsid w:val="00EC10FB"/>
    <w:rsid w:val="00EC1192"/>
    <w:rsid w:val="00EC1A0E"/>
    <w:rsid w:val="00EC71B4"/>
    <w:rsid w:val="00ED09C8"/>
    <w:rsid w:val="00ED4D16"/>
    <w:rsid w:val="00ED6B5D"/>
    <w:rsid w:val="00EE1BCB"/>
    <w:rsid w:val="00EE2425"/>
    <w:rsid w:val="00EE3B4E"/>
    <w:rsid w:val="00EE4601"/>
    <w:rsid w:val="00EE4A77"/>
    <w:rsid w:val="00EE6ED5"/>
    <w:rsid w:val="00EE7455"/>
    <w:rsid w:val="00EE7F94"/>
    <w:rsid w:val="00EF0A4B"/>
    <w:rsid w:val="00EF156F"/>
    <w:rsid w:val="00EF1706"/>
    <w:rsid w:val="00EF26B3"/>
    <w:rsid w:val="00EF3A22"/>
    <w:rsid w:val="00EF4433"/>
    <w:rsid w:val="00EF5F87"/>
    <w:rsid w:val="00EF6902"/>
    <w:rsid w:val="00EF6D72"/>
    <w:rsid w:val="00EF6FA4"/>
    <w:rsid w:val="00F02483"/>
    <w:rsid w:val="00F04BA6"/>
    <w:rsid w:val="00F0690A"/>
    <w:rsid w:val="00F072B6"/>
    <w:rsid w:val="00F076F1"/>
    <w:rsid w:val="00F10C34"/>
    <w:rsid w:val="00F11278"/>
    <w:rsid w:val="00F14239"/>
    <w:rsid w:val="00F17EF7"/>
    <w:rsid w:val="00F20D8F"/>
    <w:rsid w:val="00F22692"/>
    <w:rsid w:val="00F23DA4"/>
    <w:rsid w:val="00F240F6"/>
    <w:rsid w:val="00F24848"/>
    <w:rsid w:val="00F262CF"/>
    <w:rsid w:val="00F35D33"/>
    <w:rsid w:val="00F36841"/>
    <w:rsid w:val="00F3725B"/>
    <w:rsid w:val="00F373D7"/>
    <w:rsid w:val="00F4046E"/>
    <w:rsid w:val="00F40C18"/>
    <w:rsid w:val="00F42019"/>
    <w:rsid w:val="00F43946"/>
    <w:rsid w:val="00F45E73"/>
    <w:rsid w:val="00F46187"/>
    <w:rsid w:val="00F50154"/>
    <w:rsid w:val="00F54489"/>
    <w:rsid w:val="00F5466A"/>
    <w:rsid w:val="00F5505A"/>
    <w:rsid w:val="00F5596E"/>
    <w:rsid w:val="00F57A01"/>
    <w:rsid w:val="00F628B2"/>
    <w:rsid w:val="00F62A2D"/>
    <w:rsid w:val="00F67A4C"/>
    <w:rsid w:val="00F71DEB"/>
    <w:rsid w:val="00F73B00"/>
    <w:rsid w:val="00F74B5E"/>
    <w:rsid w:val="00F76AEC"/>
    <w:rsid w:val="00F76CB6"/>
    <w:rsid w:val="00F776A3"/>
    <w:rsid w:val="00F808F3"/>
    <w:rsid w:val="00F80974"/>
    <w:rsid w:val="00F8575F"/>
    <w:rsid w:val="00F86441"/>
    <w:rsid w:val="00F869A9"/>
    <w:rsid w:val="00F87020"/>
    <w:rsid w:val="00F87FEF"/>
    <w:rsid w:val="00F95B4A"/>
    <w:rsid w:val="00FA227E"/>
    <w:rsid w:val="00FA66CC"/>
    <w:rsid w:val="00FB0305"/>
    <w:rsid w:val="00FB383C"/>
    <w:rsid w:val="00FB4CD8"/>
    <w:rsid w:val="00FC3858"/>
    <w:rsid w:val="00FC46AD"/>
    <w:rsid w:val="00FC697B"/>
    <w:rsid w:val="00FD25B9"/>
    <w:rsid w:val="00FD365F"/>
    <w:rsid w:val="00FD60B9"/>
    <w:rsid w:val="00FD6EEA"/>
    <w:rsid w:val="00FD7624"/>
    <w:rsid w:val="00FE663E"/>
    <w:rsid w:val="00FE6B9F"/>
    <w:rsid w:val="00FF03A1"/>
    <w:rsid w:val="00FF07CD"/>
    <w:rsid w:val="00FF3CC3"/>
    <w:rsid w:val="00FF4A2D"/>
    <w:rsid w:val="00FF5ACF"/>
    <w:rsid w:val="00FF6D3A"/>
    <w:rsid w:val="00FF7649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2CF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62CF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F262CF"/>
    <w:rPr>
      <w:color w:val="auto"/>
    </w:rPr>
  </w:style>
  <w:style w:type="paragraph" w:customStyle="1" w:styleId="CM4">
    <w:name w:val="CM4"/>
    <w:basedOn w:val="Default"/>
    <w:next w:val="Default"/>
    <w:uiPriority w:val="99"/>
    <w:rsid w:val="00F262CF"/>
    <w:rPr>
      <w:color w:val="auto"/>
    </w:rPr>
  </w:style>
  <w:style w:type="paragraph" w:customStyle="1" w:styleId="CM1">
    <w:name w:val="CM1"/>
    <w:basedOn w:val="Default"/>
    <w:next w:val="Default"/>
    <w:uiPriority w:val="99"/>
    <w:rsid w:val="00F262CF"/>
    <w:rPr>
      <w:color w:val="auto"/>
    </w:rPr>
  </w:style>
  <w:style w:type="paragraph" w:styleId="ListParagraph">
    <w:name w:val="List Paragraph"/>
    <w:basedOn w:val="Normal"/>
    <w:uiPriority w:val="34"/>
    <w:qFormat/>
    <w:rsid w:val="00DF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1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13F97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31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13F97"/>
    <w:rPr>
      <w:rFonts w:ascii="Calibri" w:eastAsia="Times New Roman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3B2F08"/>
    <w:rPr>
      <w:color w:val="1983BF"/>
      <w:u w:val="single"/>
    </w:rPr>
  </w:style>
  <w:style w:type="character" w:customStyle="1" w:styleId="searchhighlight">
    <w:name w:val="searchhighlight"/>
    <w:rsid w:val="003B2F08"/>
    <w:rPr>
      <w:shd w:val="clear" w:color="auto" w:fill="87CEFA"/>
    </w:rPr>
  </w:style>
  <w:style w:type="character" w:customStyle="1" w:styleId="mcbreadcrumbsdivider">
    <w:name w:val="mcbreadcrumbsdivider"/>
    <w:rsid w:val="003B2F08"/>
  </w:style>
  <w:style w:type="character" w:customStyle="1" w:styleId="mcbreadcrumbs">
    <w:name w:val="mcbreadcrumbs"/>
    <w:rsid w:val="003B2F08"/>
  </w:style>
  <w:style w:type="character" w:customStyle="1" w:styleId="mcbreadcrumbsself">
    <w:name w:val="mcbreadcrumbsself"/>
    <w:basedOn w:val="DefaultParagraphFont"/>
    <w:rsid w:val="00F36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62CF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62CF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F262CF"/>
    <w:rPr>
      <w:color w:val="auto"/>
    </w:rPr>
  </w:style>
  <w:style w:type="paragraph" w:customStyle="1" w:styleId="CM4">
    <w:name w:val="CM4"/>
    <w:basedOn w:val="Default"/>
    <w:next w:val="Default"/>
    <w:uiPriority w:val="99"/>
    <w:rsid w:val="00F262CF"/>
    <w:rPr>
      <w:color w:val="auto"/>
    </w:rPr>
  </w:style>
  <w:style w:type="paragraph" w:customStyle="1" w:styleId="CM1">
    <w:name w:val="CM1"/>
    <w:basedOn w:val="Default"/>
    <w:next w:val="Default"/>
    <w:uiPriority w:val="99"/>
    <w:rsid w:val="00F262CF"/>
    <w:rPr>
      <w:color w:val="auto"/>
    </w:rPr>
  </w:style>
  <w:style w:type="paragraph" w:styleId="ListParagraph">
    <w:name w:val="List Paragraph"/>
    <w:basedOn w:val="Normal"/>
    <w:uiPriority w:val="34"/>
    <w:qFormat/>
    <w:rsid w:val="00DF0D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1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13F97"/>
    <w:rPr>
      <w:rFonts w:ascii="Calibri" w:eastAsia="Times New Roman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313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13F97"/>
    <w:rPr>
      <w:rFonts w:ascii="Calibri" w:eastAsia="Times New Roman" w:hAnsi="Calibri" w:cs="Times New Roman"/>
      <w:sz w:val="22"/>
      <w:szCs w:val="22"/>
    </w:rPr>
  </w:style>
  <w:style w:type="character" w:styleId="Hyperlink">
    <w:name w:val="Hyperlink"/>
    <w:uiPriority w:val="99"/>
    <w:unhideWhenUsed/>
    <w:rsid w:val="003B2F08"/>
    <w:rPr>
      <w:color w:val="1983BF"/>
      <w:u w:val="single"/>
    </w:rPr>
  </w:style>
  <w:style w:type="character" w:customStyle="1" w:styleId="searchhighlight">
    <w:name w:val="searchhighlight"/>
    <w:rsid w:val="003B2F08"/>
    <w:rPr>
      <w:shd w:val="clear" w:color="auto" w:fill="87CEFA"/>
    </w:rPr>
  </w:style>
  <w:style w:type="character" w:customStyle="1" w:styleId="mcbreadcrumbsdivider">
    <w:name w:val="mcbreadcrumbsdivider"/>
    <w:rsid w:val="003B2F08"/>
  </w:style>
  <w:style w:type="character" w:customStyle="1" w:styleId="mcbreadcrumbs">
    <w:name w:val="mcbreadcrumbs"/>
    <w:rsid w:val="003B2F08"/>
  </w:style>
  <w:style w:type="character" w:customStyle="1" w:styleId="mcbreadcrumbsself">
    <w:name w:val="mcbreadcrumbsself"/>
    <w:basedOn w:val="DefaultParagraphFont"/>
    <w:rsid w:val="00F36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rv-glas301:82/Leisure/content/parent%20category%20topics/procedures%20and%20operations/deck_operations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rv-glas301:82/Leisure/content/parent%20category%20topics/procedures%20and%20operations/ship_operations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rv-glas301:82/Leisure/content/parent%20category%20topics/procedures_and_operations.ht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rv-glas301:82/Leisure/content/parent%20category%20topics/procedures%20and%20operations/fleet_ops.htm" TargetMode="External"/><Relationship Id="rId2" Type="http://schemas.openxmlformats.org/officeDocument/2006/relationships/hyperlink" Target="http://srv-glas301:82/Leisure/content/parent%20category%20topics/procedures%20and%20operations/deck_operations.htm" TargetMode="External"/><Relationship Id="rId1" Type="http://schemas.openxmlformats.org/officeDocument/2006/relationships/hyperlink" Target="http://srv-glas301:82/Leisure/content/parent%20category%20topics/procedures%20and%20operations/fleet_ops.htm" TargetMode="External"/><Relationship Id="rId5" Type="http://schemas.openxmlformats.org/officeDocument/2006/relationships/hyperlink" Target="http://srv-glas301:82/Leisure/content/vessel%20management%20system/fleet%20ops/marine%20operations/navigational%20operations.htm" TargetMode="External"/><Relationship Id="rId4" Type="http://schemas.openxmlformats.org/officeDocument/2006/relationships/hyperlink" Target="http://srv-glas301:82/Leisure/content/parent%20category%20topics/procedures%20and%20operations/deck_operations.ht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srv-glas301:82/Leisure/content/parent%20category%20topics/procedures%20and%20operations/deck_operations.htm" TargetMode="External"/><Relationship Id="rId2" Type="http://schemas.openxmlformats.org/officeDocument/2006/relationships/hyperlink" Target="http://srv-glas301:82/Leisure/content/parent%20category%20topics/procedures%20and%20operations/ship_operations.htm" TargetMode="External"/><Relationship Id="rId1" Type="http://schemas.openxmlformats.org/officeDocument/2006/relationships/hyperlink" Target="http://srv-glas301:82/Leisure/content/parent%20category%20topics/procedures_and_operations.htm" TargetMode="External"/><Relationship Id="rId6" Type="http://schemas.openxmlformats.org/officeDocument/2006/relationships/hyperlink" Target="http://srv-glas301:82/Leisure/content/parent%20category%20topics/procedures%20and%20operations/deck_operations.htm" TargetMode="External"/><Relationship Id="rId5" Type="http://schemas.openxmlformats.org/officeDocument/2006/relationships/hyperlink" Target="http://srv-glas301:82/Leisure/content/parent%20category%20topics/procedures%20and%20operations/ship_operations.htm" TargetMode="External"/><Relationship Id="rId4" Type="http://schemas.openxmlformats.org/officeDocument/2006/relationships/hyperlink" Target="http://srv-glas301:82/Leisure/content/parent%20category%20topics/procedures_and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v</Company>
  <LinksUpToDate>false</LinksUpToDate>
  <CharactersWithSpaces>7281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Stanislav Kozhuharov</dc:creator>
  <cp:keywords/>
  <dc:description/>
  <cp:lastModifiedBy>Coromines, Sylvie</cp:lastModifiedBy>
  <cp:revision>6</cp:revision>
  <cp:lastPrinted>2011-08-29T14:01:00Z</cp:lastPrinted>
  <dcterms:created xsi:type="dcterms:W3CDTF">2016-04-11T12:53:00Z</dcterms:created>
  <dcterms:modified xsi:type="dcterms:W3CDTF">2019-02-18T10:54:00Z</dcterms:modified>
</cp:coreProperties>
</file>