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504E7" w:rsidRPr="00423B7E" w:rsidRDefault="00F504E7" w:rsidP="00423B7E"/>
    <w:p w:rsidR="006B6138" w:rsidRPr="00423B7E" w:rsidRDefault="00DE4BF7" w:rsidP="00707BCB">
      <w:pPr>
        <w:jc w:val="center"/>
        <w:rPr>
          <w:rFonts w:cstheme="minorHAnsi"/>
          <w:b/>
          <w:bCs/>
          <w:sz w:val="72"/>
          <w:szCs w:val="72"/>
        </w:rPr>
      </w:pPr>
      <w:r w:rsidRPr="00423B7E">
        <w:rPr>
          <w:rFonts w:cstheme="minorHAnsi"/>
          <w:b/>
          <w:bCs/>
          <w:sz w:val="72"/>
          <w:szCs w:val="72"/>
        </w:rPr>
        <w:t>Biofouling Management Plan</w:t>
      </w:r>
    </w:p>
    <w:p w:rsidR="00707BCB" w:rsidRDefault="00707BCB" w:rsidP="00707BCB">
      <w:pPr>
        <w:jc w:val="center"/>
      </w:pPr>
    </w:p>
    <w:p w:rsidR="0080351E" w:rsidRPr="00FB572A" w:rsidRDefault="00884153" w:rsidP="00423B7E">
      <w:r w:rsidRPr="00FB572A">
        <w:t>In compliance with</w:t>
      </w:r>
      <w:r w:rsidR="0080351E" w:rsidRPr="00FB572A">
        <w:t>:</w:t>
      </w:r>
    </w:p>
    <w:p w:rsidR="00884153" w:rsidRPr="00FB572A" w:rsidRDefault="00884153" w:rsidP="00FC47A4">
      <w:pPr>
        <w:pStyle w:val="ListParagraph"/>
        <w:numPr>
          <w:ilvl w:val="0"/>
          <w:numId w:val="8"/>
        </w:numPr>
        <w:jc w:val="both"/>
      </w:pPr>
      <w:r w:rsidRPr="00FB572A">
        <w:t>IMO Resolution MEPC.207 (62) “2011 Guidelines for the control and management of ship’s biofouling to minimize the transfer of invasive aquatic species”</w:t>
      </w:r>
    </w:p>
    <w:p w:rsidR="00CB2C7A" w:rsidRDefault="00CB2C7A" w:rsidP="00FC47A4">
      <w:pPr>
        <w:pStyle w:val="ListParagraph"/>
        <w:numPr>
          <w:ilvl w:val="0"/>
          <w:numId w:val="8"/>
        </w:numPr>
        <w:jc w:val="both"/>
        <w:rPr>
          <w:highlight w:val="yellow"/>
        </w:rPr>
      </w:pPr>
      <w:r>
        <w:rPr>
          <w:highlight w:val="yellow"/>
        </w:rPr>
        <w:t>USA:</w:t>
      </w:r>
    </w:p>
    <w:p w:rsidR="00290D31" w:rsidRPr="00AE7ECF" w:rsidRDefault="00B840C2" w:rsidP="00FC47A4">
      <w:pPr>
        <w:pStyle w:val="ListParagraph"/>
        <w:numPr>
          <w:ilvl w:val="1"/>
          <w:numId w:val="8"/>
        </w:numPr>
        <w:ind w:left="1134"/>
        <w:jc w:val="both"/>
        <w:rPr>
          <w:highlight w:val="yellow"/>
        </w:rPr>
      </w:pPr>
      <w:r w:rsidRPr="00AE7ECF">
        <w:rPr>
          <w:highlight w:val="yellow"/>
        </w:rPr>
        <w:t xml:space="preserve">US </w:t>
      </w:r>
      <w:r w:rsidR="00290D31" w:rsidRPr="00AE7ECF">
        <w:rPr>
          <w:highlight w:val="yellow"/>
        </w:rPr>
        <w:t xml:space="preserve">Code of Federal Regulations </w:t>
      </w:r>
      <w:r w:rsidR="00884153" w:rsidRPr="00AE7ECF">
        <w:rPr>
          <w:highlight w:val="yellow"/>
        </w:rPr>
        <w:t>33 CFR 151.2050</w:t>
      </w:r>
      <w:r w:rsidR="00290D31" w:rsidRPr="00AE7ECF">
        <w:rPr>
          <w:highlight w:val="yellow"/>
        </w:rPr>
        <w:t xml:space="preserve"> - </w:t>
      </w:r>
      <w:hyperlink r:id="rId9" w:history="1">
        <w:r w:rsidR="00290D31" w:rsidRPr="00AE7ECF">
          <w:rPr>
            <w:highlight w:val="yellow"/>
          </w:rPr>
          <w:t>Ballast Water Management for Control of Nonindigenous Species in Waters of the United States</w:t>
        </w:r>
      </w:hyperlink>
      <w:r w:rsidR="00290D31" w:rsidRPr="00AE7ECF">
        <w:rPr>
          <w:highlight w:val="yellow"/>
        </w:rPr>
        <w:t> Additional requirements—nonindigenous species reduction practices</w:t>
      </w:r>
    </w:p>
    <w:p w:rsidR="00B840C2" w:rsidRPr="00AE7ECF" w:rsidRDefault="00B840C2" w:rsidP="00FC47A4">
      <w:pPr>
        <w:pStyle w:val="ListParagraph"/>
        <w:numPr>
          <w:ilvl w:val="1"/>
          <w:numId w:val="8"/>
        </w:numPr>
        <w:ind w:left="1134"/>
        <w:jc w:val="both"/>
        <w:rPr>
          <w:highlight w:val="yellow"/>
        </w:rPr>
      </w:pPr>
      <w:r w:rsidRPr="00AE7ECF">
        <w:rPr>
          <w:highlight w:val="yellow"/>
        </w:rPr>
        <w:t xml:space="preserve">US EPA Vessel </w:t>
      </w:r>
      <w:r w:rsidR="00290D31" w:rsidRPr="00AE7ECF">
        <w:rPr>
          <w:highlight w:val="yellow"/>
        </w:rPr>
        <w:t xml:space="preserve">General Permit </w:t>
      </w:r>
      <w:r w:rsidRPr="00AE7ECF">
        <w:rPr>
          <w:highlight w:val="yellow"/>
        </w:rPr>
        <w:t>(VGP)</w:t>
      </w:r>
      <w:r w:rsidR="00290D31" w:rsidRPr="00AE7ECF">
        <w:rPr>
          <w:highlight w:val="yellow"/>
        </w:rPr>
        <w:t xml:space="preserve"> 2013, sections: 2.2.4, 2.2.7, 2.2.8, 2.2.20, 2.2.23, 4.1.3, 4.1.4</w:t>
      </w:r>
    </w:p>
    <w:p w:rsidR="00290D31" w:rsidRPr="00AE7ECF" w:rsidRDefault="00884153" w:rsidP="00FC47A4">
      <w:pPr>
        <w:pStyle w:val="ListParagraph"/>
        <w:numPr>
          <w:ilvl w:val="1"/>
          <w:numId w:val="8"/>
        </w:numPr>
        <w:ind w:left="1134"/>
        <w:jc w:val="both"/>
        <w:rPr>
          <w:highlight w:val="yellow"/>
        </w:rPr>
      </w:pPr>
      <w:r w:rsidRPr="00AE7ECF">
        <w:rPr>
          <w:highlight w:val="yellow"/>
        </w:rPr>
        <w:t xml:space="preserve">California </w:t>
      </w:r>
      <w:r w:rsidR="00290D31" w:rsidRPr="00AE7ECF">
        <w:rPr>
          <w:highlight w:val="yellow"/>
        </w:rPr>
        <w:t xml:space="preserve">Code of Regulations </w:t>
      </w:r>
      <w:r w:rsidRPr="00AE7ECF">
        <w:rPr>
          <w:highlight w:val="yellow"/>
        </w:rPr>
        <w:t xml:space="preserve">Title 2, Division 3, Chapter 1, Article 4.8. “Biofouling Management </w:t>
      </w:r>
      <w:r w:rsidR="00AE7ECF" w:rsidRPr="00AE7ECF">
        <w:rPr>
          <w:highlight w:val="yellow"/>
        </w:rPr>
        <w:t>to Minimize the Transfer of Nonindigenous Species from Vessels Arriving at California Ports</w:t>
      </w:r>
      <w:r w:rsidRPr="00AE7ECF">
        <w:rPr>
          <w:highlight w:val="yellow"/>
        </w:rPr>
        <w:t xml:space="preserve">” </w:t>
      </w:r>
    </w:p>
    <w:p w:rsidR="00A06B5E" w:rsidRPr="00CB2C7A" w:rsidRDefault="00CB2C7A" w:rsidP="00FC47A4">
      <w:pPr>
        <w:pStyle w:val="ListParagraph"/>
        <w:numPr>
          <w:ilvl w:val="0"/>
          <w:numId w:val="8"/>
        </w:numPr>
        <w:jc w:val="both"/>
        <w:rPr>
          <w:highlight w:val="yellow"/>
        </w:rPr>
      </w:pPr>
      <w:r w:rsidRPr="00CB2C7A">
        <w:rPr>
          <w:highlight w:val="yellow"/>
        </w:rPr>
        <w:t>New Ze</w:t>
      </w:r>
      <w:r>
        <w:rPr>
          <w:highlight w:val="yellow"/>
        </w:rPr>
        <w:t>a</w:t>
      </w:r>
      <w:r w:rsidRPr="00CB2C7A">
        <w:rPr>
          <w:highlight w:val="yellow"/>
        </w:rPr>
        <w:t xml:space="preserve">land’s Biosecurity Act and relevant Craft Risk Management Standard (CRMS) </w:t>
      </w:r>
    </w:p>
    <w:p w:rsidR="00A06B5E" w:rsidRPr="00CB2C7A" w:rsidRDefault="00A06B5E" w:rsidP="00CB2C7A">
      <w:pPr>
        <w:pStyle w:val="ListParagraph"/>
        <w:ind w:left="750"/>
        <w:jc w:val="both"/>
        <w:rPr>
          <w:highlight w:val="yellow"/>
        </w:rPr>
      </w:pPr>
    </w:p>
    <w:p w:rsidR="0021460F" w:rsidRPr="00423B7E" w:rsidRDefault="0021460F" w:rsidP="00423B7E"/>
    <w:tbl>
      <w:tblPr>
        <w:tblStyle w:val="TableGrid"/>
        <w:tblW w:w="0" w:type="auto"/>
        <w:tblInd w:w="57" w:type="dxa"/>
        <w:tblCellMar>
          <w:left w:w="57" w:type="dxa"/>
          <w:right w:w="57" w:type="dxa"/>
        </w:tblCellMar>
        <w:tblLook w:val="04A0" w:firstRow="1" w:lastRow="0" w:firstColumn="1" w:lastColumn="0" w:noHBand="0" w:noVBand="1"/>
      </w:tblPr>
      <w:tblGrid>
        <w:gridCol w:w="2835"/>
        <w:gridCol w:w="6236"/>
      </w:tblGrid>
      <w:tr w:rsidR="00BE0266" w:rsidRPr="00423B7E" w:rsidTr="005045C3">
        <w:trPr>
          <w:trHeight w:val="680"/>
        </w:trPr>
        <w:tc>
          <w:tcPr>
            <w:tcW w:w="2835" w:type="dxa"/>
            <w:shd w:val="clear" w:color="auto" w:fill="D9D9D9" w:themeFill="background1" w:themeFillShade="D9"/>
            <w:vAlign w:val="center"/>
          </w:tcPr>
          <w:p w:rsidR="0021460F" w:rsidRPr="00423B7E" w:rsidRDefault="0021460F" w:rsidP="00423B7E">
            <w:pPr>
              <w:rPr>
                <w:rFonts w:cstheme="minorHAnsi"/>
                <w:sz w:val="24"/>
                <w:szCs w:val="24"/>
              </w:rPr>
            </w:pPr>
            <w:r w:rsidRPr="00423B7E">
              <w:rPr>
                <w:rFonts w:cstheme="minorHAnsi"/>
                <w:sz w:val="24"/>
                <w:szCs w:val="24"/>
              </w:rPr>
              <w:t>Ship’s name</w:t>
            </w:r>
          </w:p>
        </w:tc>
        <w:tc>
          <w:tcPr>
            <w:tcW w:w="6236" w:type="dxa"/>
            <w:vAlign w:val="center"/>
          </w:tcPr>
          <w:p w:rsidR="0021460F" w:rsidRPr="00423B7E" w:rsidRDefault="00507E66" w:rsidP="00423B7E">
            <w:pPr>
              <w:rPr>
                <w:rFonts w:asciiTheme="minorBidi" w:hAnsiTheme="minorBidi"/>
                <w:sz w:val="24"/>
                <w:szCs w:val="24"/>
              </w:rPr>
            </w:pPr>
            <w:r w:rsidRPr="00A06B5E">
              <w:rPr>
                <w:rFonts w:asciiTheme="minorBidi" w:hAnsiTheme="minorBidi"/>
                <w:sz w:val="24"/>
                <w:szCs w:val="24"/>
                <w:highlight w:val="green"/>
              </w:rPr>
              <w:t>Xxx</w:t>
            </w:r>
          </w:p>
        </w:tc>
      </w:tr>
      <w:tr w:rsidR="00BE0266" w:rsidRPr="00423B7E" w:rsidTr="005045C3">
        <w:trPr>
          <w:trHeight w:val="680"/>
        </w:trPr>
        <w:tc>
          <w:tcPr>
            <w:tcW w:w="2835" w:type="dxa"/>
            <w:shd w:val="clear" w:color="auto" w:fill="D9D9D9" w:themeFill="background1" w:themeFillShade="D9"/>
            <w:vAlign w:val="center"/>
          </w:tcPr>
          <w:p w:rsidR="0021460F" w:rsidRPr="00423B7E" w:rsidRDefault="0021460F" w:rsidP="00423B7E">
            <w:pPr>
              <w:rPr>
                <w:rFonts w:cstheme="minorHAnsi"/>
                <w:sz w:val="24"/>
                <w:szCs w:val="24"/>
              </w:rPr>
            </w:pPr>
            <w:r w:rsidRPr="00423B7E">
              <w:rPr>
                <w:rFonts w:cstheme="minorHAnsi"/>
                <w:sz w:val="24"/>
                <w:szCs w:val="24"/>
              </w:rPr>
              <w:t>Flag</w:t>
            </w:r>
          </w:p>
        </w:tc>
        <w:tc>
          <w:tcPr>
            <w:tcW w:w="6236" w:type="dxa"/>
            <w:vAlign w:val="center"/>
          </w:tcPr>
          <w:p w:rsidR="0021460F" w:rsidRPr="00A06B5E" w:rsidRDefault="00507E66" w:rsidP="00423B7E">
            <w:pPr>
              <w:rPr>
                <w:rFonts w:asciiTheme="minorBidi" w:hAnsiTheme="minorBidi"/>
                <w:sz w:val="24"/>
                <w:szCs w:val="24"/>
                <w:highlight w:val="green"/>
              </w:rPr>
            </w:pPr>
            <w:r w:rsidRPr="00A06B5E">
              <w:rPr>
                <w:rFonts w:asciiTheme="minorBidi" w:hAnsiTheme="minorBidi"/>
                <w:sz w:val="24"/>
                <w:szCs w:val="24"/>
                <w:highlight w:val="green"/>
              </w:rPr>
              <w:t>Xxx</w:t>
            </w:r>
          </w:p>
        </w:tc>
      </w:tr>
      <w:tr w:rsidR="00BE0266" w:rsidRPr="00423B7E" w:rsidTr="005045C3">
        <w:trPr>
          <w:trHeight w:val="680"/>
        </w:trPr>
        <w:tc>
          <w:tcPr>
            <w:tcW w:w="2835" w:type="dxa"/>
            <w:shd w:val="clear" w:color="auto" w:fill="D9D9D9" w:themeFill="background1" w:themeFillShade="D9"/>
            <w:vAlign w:val="center"/>
          </w:tcPr>
          <w:p w:rsidR="0021460F" w:rsidRPr="00423B7E" w:rsidRDefault="0021460F" w:rsidP="00423B7E">
            <w:pPr>
              <w:rPr>
                <w:rFonts w:cstheme="minorHAnsi"/>
                <w:sz w:val="24"/>
                <w:szCs w:val="24"/>
              </w:rPr>
            </w:pPr>
            <w:r w:rsidRPr="00423B7E">
              <w:rPr>
                <w:rFonts w:cstheme="minorHAnsi"/>
                <w:sz w:val="24"/>
                <w:szCs w:val="24"/>
              </w:rPr>
              <w:t>Port of registry</w:t>
            </w:r>
          </w:p>
        </w:tc>
        <w:tc>
          <w:tcPr>
            <w:tcW w:w="6236" w:type="dxa"/>
            <w:vAlign w:val="center"/>
          </w:tcPr>
          <w:p w:rsidR="0021460F" w:rsidRPr="00A06B5E" w:rsidRDefault="00507E66" w:rsidP="00423B7E">
            <w:pPr>
              <w:rPr>
                <w:rFonts w:asciiTheme="minorBidi" w:hAnsiTheme="minorBidi"/>
                <w:sz w:val="24"/>
                <w:szCs w:val="24"/>
                <w:highlight w:val="green"/>
              </w:rPr>
            </w:pPr>
            <w:r w:rsidRPr="00A06B5E">
              <w:rPr>
                <w:rFonts w:asciiTheme="minorBidi" w:hAnsiTheme="minorBidi"/>
                <w:sz w:val="24"/>
                <w:szCs w:val="24"/>
                <w:highlight w:val="green"/>
              </w:rPr>
              <w:t>Xxx</w:t>
            </w:r>
          </w:p>
        </w:tc>
      </w:tr>
      <w:tr w:rsidR="00BE0266" w:rsidRPr="00423B7E" w:rsidTr="005045C3">
        <w:trPr>
          <w:trHeight w:val="680"/>
        </w:trPr>
        <w:tc>
          <w:tcPr>
            <w:tcW w:w="2835" w:type="dxa"/>
            <w:shd w:val="clear" w:color="auto" w:fill="D9D9D9" w:themeFill="background1" w:themeFillShade="D9"/>
            <w:vAlign w:val="center"/>
          </w:tcPr>
          <w:p w:rsidR="0021460F" w:rsidRPr="00423B7E" w:rsidRDefault="0021460F" w:rsidP="00423B7E">
            <w:pPr>
              <w:rPr>
                <w:rFonts w:cstheme="minorHAnsi"/>
                <w:sz w:val="24"/>
                <w:szCs w:val="24"/>
              </w:rPr>
            </w:pPr>
            <w:r w:rsidRPr="00423B7E">
              <w:rPr>
                <w:rFonts w:cstheme="minorHAnsi"/>
                <w:sz w:val="24"/>
                <w:szCs w:val="24"/>
              </w:rPr>
              <w:t>Gross tonnage</w:t>
            </w:r>
          </w:p>
        </w:tc>
        <w:tc>
          <w:tcPr>
            <w:tcW w:w="6236" w:type="dxa"/>
            <w:vAlign w:val="center"/>
          </w:tcPr>
          <w:p w:rsidR="0021460F" w:rsidRPr="00A06B5E" w:rsidRDefault="00507E66" w:rsidP="00423B7E">
            <w:pPr>
              <w:rPr>
                <w:rFonts w:asciiTheme="minorBidi" w:hAnsiTheme="minorBidi"/>
                <w:sz w:val="24"/>
                <w:szCs w:val="24"/>
                <w:highlight w:val="green"/>
              </w:rPr>
            </w:pPr>
            <w:r w:rsidRPr="00A06B5E">
              <w:rPr>
                <w:rFonts w:asciiTheme="minorBidi" w:hAnsiTheme="minorBidi"/>
                <w:sz w:val="24"/>
                <w:szCs w:val="24"/>
                <w:highlight w:val="green"/>
              </w:rPr>
              <w:t>Xxx</w:t>
            </w:r>
          </w:p>
        </w:tc>
      </w:tr>
      <w:tr w:rsidR="00BE0266" w:rsidRPr="00423B7E" w:rsidTr="005045C3">
        <w:trPr>
          <w:trHeight w:val="680"/>
        </w:trPr>
        <w:tc>
          <w:tcPr>
            <w:tcW w:w="2835" w:type="dxa"/>
            <w:shd w:val="clear" w:color="auto" w:fill="D9D9D9" w:themeFill="background1" w:themeFillShade="D9"/>
            <w:vAlign w:val="center"/>
          </w:tcPr>
          <w:p w:rsidR="0021460F" w:rsidRPr="00423B7E" w:rsidRDefault="0021460F" w:rsidP="00423B7E">
            <w:pPr>
              <w:rPr>
                <w:rFonts w:cstheme="minorHAnsi"/>
                <w:sz w:val="24"/>
                <w:szCs w:val="24"/>
              </w:rPr>
            </w:pPr>
            <w:r w:rsidRPr="00423B7E">
              <w:rPr>
                <w:rFonts w:cstheme="minorHAnsi"/>
                <w:sz w:val="24"/>
                <w:szCs w:val="24"/>
              </w:rPr>
              <w:t>IMO number</w:t>
            </w:r>
          </w:p>
        </w:tc>
        <w:tc>
          <w:tcPr>
            <w:tcW w:w="6236" w:type="dxa"/>
            <w:vAlign w:val="center"/>
          </w:tcPr>
          <w:p w:rsidR="0021460F" w:rsidRPr="00A06B5E" w:rsidRDefault="00507E66" w:rsidP="00423B7E">
            <w:pPr>
              <w:rPr>
                <w:rFonts w:asciiTheme="minorBidi" w:hAnsiTheme="minorBidi"/>
                <w:sz w:val="24"/>
                <w:szCs w:val="24"/>
                <w:highlight w:val="green"/>
              </w:rPr>
            </w:pPr>
            <w:r w:rsidRPr="00A06B5E">
              <w:rPr>
                <w:rFonts w:asciiTheme="minorBidi" w:hAnsiTheme="minorBidi"/>
                <w:sz w:val="24"/>
                <w:szCs w:val="24"/>
                <w:highlight w:val="green"/>
              </w:rPr>
              <w:t>Xxx</w:t>
            </w:r>
          </w:p>
        </w:tc>
      </w:tr>
      <w:tr w:rsidR="00BE0266" w:rsidRPr="00423B7E" w:rsidTr="005045C3">
        <w:trPr>
          <w:trHeight w:val="680"/>
        </w:trPr>
        <w:tc>
          <w:tcPr>
            <w:tcW w:w="2835" w:type="dxa"/>
            <w:shd w:val="clear" w:color="auto" w:fill="D9D9D9" w:themeFill="background1" w:themeFillShade="D9"/>
            <w:vAlign w:val="center"/>
          </w:tcPr>
          <w:p w:rsidR="0021460F" w:rsidRPr="00423B7E" w:rsidRDefault="00BE0266" w:rsidP="00423B7E">
            <w:pPr>
              <w:rPr>
                <w:rFonts w:cstheme="minorHAnsi"/>
                <w:sz w:val="24"/>
                <w:szCs w:val="24"/>
              </w:rPr>
            </w:pPr>
            <w:r w:rsidRPr="00423B7E">
              <w:rPr>
                <w:rFonts w:cstheme="minorHAnsi"/>
                <w:sz w:val="24"/>
                <w:szCs w:val="24"/>
              </w:rPr>
              <w:t>Length</w:t>
            </w:r>
          </w:p>
        </w:tc>
        <w:tc>
          <w:tcPr>
            <w:tcW w:w="6236" w:type="dxa"/>
            <w:vAlign w:val="center"/>
          </w:tcPr>
          <w:p w:rsidR="0021460F" w:rsidRPr="00A06B5E" w:rsidRDefault="00507E66" w:rsidP="00423B7E">
            <w:pPr>
              <w:rPr>
                <w:rFonts w:asciiTheme="minorBidi" w:hAnsiTheme="minorBidi"/>
                <w:sz w:val="24"/>
                <w:szCs w:val="24"/>
                <w:highlight w:val="green"/>
              </w:rPr>
            </w:pPr>
            <w:r w:rsidRPr="00A06B5E">
              <w:rPr>
                <w:rFonts w:asciiTheme="minorBidi" w:hAnsiTheme="minorBidi"/>
                <w:sz w:val="24"/>
                <w:szCs w:val="24"/>
                <w:highlight w:val="green"/>
              </w:rPr>
              <w:t>Xxx</w:t>
            </w:r>
          </w:p>
        </w:tc>
      </w:tr>
      <w:tr w:rsidR="00BE0266" w:rsidRPr="00423B7E" w:rsidTr="005045C3">
        <w:trPr>
          <w:trHeight w:val="680"/>
        </w:trPr>
        <w:tc>
          <w:tcPr>
            <w:tcW w:w="2835" w:type="dxa"/>
            <w:shd w:val="clear" w:color="auto" w:fill="D9D9D9" w:themeFill="background1" w:themeFillShade="D9"/>
            <w:vAlign w:val="center"/>
          </w:tcPr>
          <w:p w:rsidR="0021460F" w:rsidRPr="00423B7E" w:rsidRDefault="00BE0266" w:rsidP="00423B7E">
            <w:pPr>
              <w:rPr>
                <w:rFonts w:cstheme="minorHAnsi"/>
                <w:sz w:val="24"/>
                <w:szCs w:val="24"/>
              </w:rPr>
            </w:pPr>
            <w:r w:rsidRPr="00423B7E">
              <w:rPr>
                <w:rFonts w:cstheme="minorHAnsi"/>
                <w:sz w:val="24"/>
                <w:szCs w:val="24"/>
              </w:rPr>
              <w:t>Beam</w:t>
            </w:r>
          </w:p>
        </w:tc>
        <w:tc>
          <w:tcPr>
            <w:tcW w:w="6236" w:type="dxa"/>
            <w:vAlign w:val="center"/>
          </w:tcPr>
          <w:p w:rsidR="0021460F" w:rsidRPr="00A06B5E" w:rsidRDefault="00507E66" w:rsidP="00423B7E">
            <w:pPr>
              <w:rPr>
                <w:rFonts w:asciiTheme="minorBidi" w:hAnsiTheme="minorBidi"/>
                <w:sz w:val="24"/>
                <w:szCs w:val="24"/>
                <w:highlight w:val="green"/>
              </w:rPr>
            </w:pPr>
            <w:r w:rsidRPr="00A06B5E">
              <w:rPr>
                <w:rFonts w:asciiTheme="minorBidi" w:hAnsiTheme="minorBidi"/>
                <w:sz w:val="24"/>
                <w:szCs w:val="24"/>
                <w:highlight w:val="green"/>
              </w:rPr>
              <w:t>Xxx</w:t>
            </w:r>
          </w:p>
        </w:tc>
      </w:tr>
      <w:tr w:rsidR="00BE0266" w:rsidRPr="00423B7E" w:rsidTr="005045C3">
        <w:trPr>
          <w:trHeight w:val="680"/>
        </w:trPr>
        <w:tc>
          <w:tcPr>
            <w:tcW w:w="2835" w:type="dxa"/>
            <w:shd w:val="clear" w:color="auto" w:fill="D9D9D9" w:themeFill="background1" w:themeFillShade="D9"/>
            <w:vAlign w:val="center"/>
          </w:tcPr>
          <w:p w:rsidR="0021460F" w:rsidRPr="00423B7E" w:rsidRDefault="00BE0266" w:rsidP="00423B7E">
            <w:pPr>
              <w:rPr>
                <w:rFonts w:cstheme="minorHAnsi"/>
                <w:sz w:val="24"/>
                <w:szCs w:val="24"/>
              </w:rPr>
            </w:pPr>
            <w:r w:rsidRPr="00423B7E">
              <w:rPr>
                <w:rFonts w:cstheme="minorHAnsi"/>
                <w:sz w:val="24"/>
                <w:szCs w:val="24"/>
              </w:rPr>
              <w:t>Ship type</w:t>
            </w:r>
          </w:p>
        </w:tc>
        <w:tc>
          <w:tcPr>
            <w:tcW w:w="6236" w:type="dxa"/>
            <w:vAlign w:val="center"/>
          </w:tcPr>
          <w:p w:rsidR="0021460F" w:rsidRPr="00A06B5E" w:rsidRDefault="00507E66" w:rsidP="00423B7E">
            <w:pPr>
              <w:rPr>
                <w:rFonts w:asciiTheme="minorBidi" w:hAnsiTheme="minorBidi"/>
                <w:sz w:val="24"/>
                <w:szCs w:val="24"/>
                <w:highlight w:val="green"/>
              </w:rPr>
            </w:pPr>
            <w:r w:rsidRPr="00A06B5E">
              <w:rPr>
                <w:rFonts w:asciiTheme="minorBidi" w:hAnsiTheme="minorBidi"/>
                <w:sz w:val="24"/>
                <w:szCs w:val="24"/>
                <w:highlight w:val="green"/>
              </w:rPr>
              <w:t>Xxx</w:t>
            </w:r>
          </w:p>
        </w:tc>
      </w:tr>
      <w:tr w:rsidR="00BE0266" w:rsidRPr="00423B7E" w:rsidTr="005045C3">
        <w:trPr>
          <w:trHeight w:val="680"/>
        </w:trPr>
        <w:tc>
          <w:tcPr>
            <w:tcW w:w="2835" w:type="dxa"/>
            <w:shd w:val="clear" w:color="auto" w:fill="D9D9D9" w:themeFill="background1" w:themeFillShade="D9"/>
            <w:vAlign w:val="center"/>
          </w:tcPr>
          <w:p w:rsidR="0021460F" w:rsidRPr="00423B7E" w:rsidRDefault="00BE0266" w:rsidP="00423B7E">
            <w:pPr>
              <w:rPr>
                <w:rFonts w:cstheme="minorHAnsi"/>
                <w:sz w:val="24"/>
                <w:szCs w:val="24"/>
              </w:rPr>
            </w:pPr>
            <w:r w:rsidRPr="00423B7E">
              <w:rPr>
                <w:rFonts w:cstheme="minorHAnsi"/>
                <w:sz w:val="24"/>
                <w:szCs w:val="24"/>
              </w:rPr>
              <w:t>Call sign</w:t>
            </w:r>
          </w:p>
        </w:tc>
        <w:tc>
          <w:tcPr>
            <w:tcW w:w="6236" w:type="dxa"/>
            <w:vAlign w:val="center"/>
          </w:tcPr>
          <w:p w:rsidR="0021460F" w:rsidRPr="00A06B5E" w:rsidRDefault="00507E66" w:rsidP="00423B7E">
            <w:pPr>
              <w:rPr>
                <w:rFonts w:asciiTheme="minorBidi" w:hAnsiTheme="minorBidi"/>
                <w:sz w:val="24"/>
                <w:szCs w:val="24"/>
                <w:highlight w:val="green"/>
              </w:rPr>
            </w:pPr>
            <w:r w:rsidRPr="00A06B5E">
              <w:rPr>
                <w:rFonts w:asciiTheme="minorBidi" w:hAnsiTheme="minorBidi"/>
                <w:sz w:val="24"/>
                <w:szCs w:val="24"/>
                <w:highlight w:val="green"/>
              </w:rPr>
              <w:t>Xxx</w:t>
            </w:r>
          </w:p>
        </w:tc>
      </w:tr>
    </w:tbl>
    <w:p w:rsidR="0021460F" w:rsidRPr="00423B7E" w:rsidRDefault="0021460F" w:rsidP="00423B7E"/>
    <w:p w:rsidR="00F504E7" w:rsidRDefault="00F504E7" w:rsidP="00423B7E"/>
    <w:p w:rsidR="00F504E7" w:rsidRPr="00EB56BD" w:rsidRDefault="00884153" w:rsidP="00EB1A02">
      <w:pPr>
        <w:jc w:val="both"/>
      </w:pPr>
      <w:r w:rsidRPr="00EB56BD">
        <w:t xml:space="preserve">The following information </w:t>
      </w:r>
      <w:r w:rsidR="00EB56BD" w:rsidRPr="00EB56BD">
        <w:rPr>
          <w:highlight w:val="yellow"/>
        </w:rPr>
        <w:t>is required to be kept with the Plan</w:t>
      </w:r>
      <w:r w:rsidRPr="00EB56BD">
        <w:rPr>
          <w:highlight w:val="yellow"/>
        </w:rPr>
        <w:t>:</w:t>
      </w:r>
    </w:p>
    <w:p w:rsidR="00E3492A" w:rsidRPr="00EB56BD" w:rsidRDefault="00884153" w:rsidP="00FC47A4">
      <w:pPr>
        <w:pStyle w:val="ListParagraph"/>
        <w:numPr>
          <w:ilvl w:val="0"/>
          <w:numId w:val="5"/>
        </w:numPr>
        <w:jc w:val="both"/>
      </w:pPr>
      <w:r w:rsidRPr="00EB56BD">
        <w:t xml:space="preserve">MEPC.207 (62) “2011 Guidelines for the control and management of ship’s biofouling to minimize the transfer of invasive aquatic species” (available </w:t>
      </w:r>
      <w:r w:rsidRPr="00EB56BD">
        <w:rPr>
          <w:highlight w:val="yellow"/>
        </w:rPr>
        <w:t>at</w:t>
      </w:r>
      <w:r w:rsidR="00607EAA" w:rsidRPr="00EB56BD">
        <w:rPr>
          <w:highlight w:val="yellow"/>
        </w:rPr>
        <w:t xml:space="preserve"> the IMO website at</w:t>
      </w:r>
      <w:r w:rsidR="00A06B5E" w:rsidRPr="00EB56BD">
        <w:rPr>
          <w:highlight w:val="yellow"/>
        </w:rPr>
        <w:t xml:space="preserve"> this link:</w:t>
      </w:r>
      <w:r w:rsidRPr="00EB56BD">
        <w:t xml:space="preserve"> </w:t>
      </w:r>
      <w:hyperlink r:id="rId10" w:history="1">
        <w:r w:rsidRPr="00EB56BD">
          <w:rPr>
            <w:rStyle w:val="Hyperlink"/>
            <w:rFonts w:cstheme="majorBidi"/>
            <w:color w:val="auto"/>
          </w:rPr>
          <w:t>MEPC.207(62)</w:t>
        </w:r>
      </w:hyperlink>
      <w:r w:rsidRPr="00EB56BD">
        <w:t>)</w:t>
      </w:r>
    </w:p>
    <w:p w:rsidR="00E3492A" w:rsidRPr="00EB56BD" w:rsidRDefault="00884153" w:rsidP="00FC47A4">
      <w:pPr>
        <w:pStyle w:val="ListParagraph"/>
        <w:numPr>
          <w:ilvl w:val="0"/>
          <w:numId w:val="5"/>
        </w:numPr>
        <w:jc w:val="both"/>
      </w:pPr>
      <w:r w:rsidRPr="00EB56BD">
        <w:t xml:space="preserve">Copy of General Arrangement Plan </w:t>
      </w:r>
      <w:proofErr w:type="spellStart"/>
      <w:r w:rsidRPr="00EB56BD">
        <w:t>Dwng</w:t>
      </w:r>
      <w:proofErr w:type="spellEnd"/>
      <w:r w:rsidRPr="00EB56BD">
        <w:t xml:space="preserve"> No </w:t>
      </w:r>
      <w:r w:rsidRPr="00EB56BD">
        <w:rPr>
          <w:highlight w:val="green"/>
        </w:rPr>
        <w:t>Xxx</w:t>
      </w:r>
      <w:r w:rsidRPr="00EB56BD">
        <w:t xml:space="preserve"> (available in ship files)</w:t>
      </w:r>
    </w:p>
    <w:p w:rsidR="00E3492A" w:rsidRPr="00EB56BD" w:rsidRDefault="00884153" w:rsidP="00FC47A4">
      <w:pPr>
        <w:pStyle w:val="ListParagraph"/>
        <w:numPr>
          <w:ilvl w:val="0"/>
          <w:numId w:val="5"/>
        </w:numPr>
        <w:jc w:val="both"/>
      </w:pPr>
      <w:r w:rsidRPr="00EB56BD">
        <w:t xml:space="preserve">Copy of Docking Plan from last two out-of-water Maintenance Operations (available </w:t>
      </w:r>
      <w:r w:rsidRPr="00EB56BD">
        <w:rPr>
          <w:highlight w:val="green"/>
        </w:rPr>
        <w:t>Xxx</w:t>
      </w:r>
      <w:r w:rsidRPr="00EB56BD">
        <w:t>)</w:t>
      </w:r>
    </w:p>
    <w:p w:rsidR="00E3492A" w:rsidRPr="00EB56BD" w:rsidRDefault="000E2894" w:rsidP="00FC47A4">
      <w:pPr>
        <w:pStyle w:val="ListParagraph"/>
        <w:numPr>
          <w:ilvl w:val="0"/>
          <w:numId w:val="5"/>
        </w:numPr>
        <w:jc w:val="both"/>
      </w:pPr>
      <w:r>
        <w:t xml:space="preserve">Copy of </w:t>
      </w:r>
      <w:r w:rsidR="00884153" w:rsidRPr="00EB56BD">
        <w:t>Anti-fouling system certificate (available in ship certificates file)</w:t>
      </w:r>
    </w:p>
    <w:p w:rsidR="00E3492A" w:rsidRPr="00EB56BD" w:rsidRDefault="00884153" w:rsidP="00FC47A4">
      <w:pPr>
        <w:pStyle w:val="ListParagraph"/>
        <w:numPr>
          <w:ilvl w:val="0"/>
          <w:numId w:val="5"/>
        </w:numPr>
        <w:jc w:val="both"/>
        <w:rPr>
          <w:rFonts w:cstheme="minorHAnsi"/>
          <w:sz w:val="20"/>
          <w:szCs w:val="20"/>
        </w:rPr>
      </w:pPr>
      <w:r w:rsidRPr="00EB56BD">
        <w:t>Copy of operating instruction for MGPS (if applicable</w:t>
      </w:r>
      <w:r w:rsidR="00711EE1" w:rsidRPr="00EB56BD">
        <w:t>)</w:t>
      </w:r>
      <w:r w:rsidRPr="00EB56BD">
        <w:t xml:space="preserve">, available  </w:t>
      </w:r>
      <w:r w:rsidRPr="00EB56BD">
        <w:rPr>
          <w:highlight w:val="green"/>
        </w:rPr>
        <w:t>Xxx</w:t>
      </w:r>
    </w:p>
    <w:p w:rsidR="004C15DF" w:rsidRDefault="004C15DF" w:rsidP="00423B7E"/>
    <w:p w:rsidR="0087467D" w:rsidRDefault="0087467D" w:rsidP="00423B7E">
      <w:pPr>
        <w:rPr>
          <w:rFonts w:asciiTheme="majorBidi" w:hAnsiTheme="majorBidi" w:cstheme="majorBidi"/>
          <w:sz w:val="20"/>
          <w:szCs w:val="20"/>
        </w:rPr>
      </w:pPr>
    </w:p>
    <w:p w:rsidR="00A610CC" w:rsidRPr="00D9228E" w:rsidRDefault="00A610CC" w:rsidP="00A610CC">
      <w:pPr>
        <w:rPr>
          <w:rFonts w:cstheme="majorBidi"/>
          <w:b/>
          <w:bCs/>
          <w:sz w:val="24"/>
          <w:szCs w:val="24"/>
          <w:u w:val="single"/>
        </w:rPr>
      </w:pPr>
    </w:p>
    <w:p w:rsidR="00A610CC" w:rsidRPr="003122EE" w:rsidRDefault="00A610CC" w:rsidP="00A610CC">
      <w:pPr>
        <w:jc w:val="both"/>
        <w:rPr>
          <w:b/>
          <w:sz w:val="24"/>
          <w:szCs w:val="24"/>
          <w:highlight w:val="yellow"/>
          <w:u w:val="single"/>
        </w:rPr>
      </w:pPr>
      <w:r w:rsidRPr="003122EE">
        <w:rPr>
          <w:b/>
          <w:sz w:val="24"/>
          <w:szCs w:val="24"/>
          <w:highlight w:val="yellow"/>
          <w:u w:val="single"/>
        </w:rPr>
        <w:t>Instructions</w:t>
      </w:r>
      <w:r w:rsidR="00D9228E" w:rsidRPr="003122EE">
        <w:rPr>
          <w:b/>
          <w:sz w:val="24"/>
          <w:szCs w:val="24"/>
          <w:highlight w:val="yellow"/>
          <w:u w:val="single"/>
        </w:rPr>
        <w:t xml:space="preserve"> for completion and customization of a ship specific Bio-Fouling Management Plan</w:t>
      </w:r>
      <w:r w:rsidRPr="003122EE">
        <w:rPr>
          <w:b/>
          <w:sz w:val="24"/>
          <w:szCs w:val="24"/>
          <w:highlight w:val="yellow"/>
          <w:u w:val="single"/>
        </w:rPr>
        <w:t>:</w:t>
      </w:r>
    </w:p>
    <w:p w:rsidR="007A7955" w:rsidRPr="00607EAA" w:rsidRDefault="007A7955" w:rsidP="00A610CC">
      <w:pPr>
        <w:jc w:val="both"/>
        <w:rPr>
          <w:sz w:val="24"/>
          <w:szCs w:val="24"/>
          <w:highlight w:val="yellow"/>
          <w:u w:val="single"/>
        </w:rPr>
      </w:pPr>
    </w:p>
    <w:p w:rsidR="00D9228E" w:rsidRPr="007F0A40" w:rsidRDefault="007F0A40" w:rsidP="00FC47A4">
      <w:pPr>
        <w:pStyle w:val="ListParagraph"/>
        <w:numPr>
          <w:ilvl w:val="0"/>
          <w:numId w:val="9"/>
        </w:numPr>
        <w:jc w:val="both"/>
        <w:rPr>
          <w:sz w:val="24"/>
          <w:szCs w:val="24"/>
          <w:highlight w:val="yellow"/>
        </w:rPr>
      </w:pPr>
      <w:r w:rsidRPr="007F0A40">
        <w:rPr>
          <w:sz w:val="24"/>
          <w:szCs w:val="24"/>
          <w:highlight w:val="green"/>
        </w:rPr>
        <w:t>Text</w:t>
      </w:r>
      <w:r w:rsidRPr="007F0A40">
        <w:rPr>
          <w:sz w:val="24"/>
          <w:szCs w:val="24"/>
        </w:rPr>
        <w:t xml:space="preserve"> </w:t>
      </w:r>
      <w:r w:rsidR="00D9228E" w:rsidRPr="007F0A40">
        <w:rPr>
          <w:sz w:val="24"/>
          <w:szCs w:val="24"/>
          <w:highlight w:val="green"/>
        </w:rPr>
        <w:t>highlighted in green colour (Xxx)</w:t>
      </w:r>
      <w:r w:rsidR="00D9228E" w:rsidRPr="007F0A40">
        <w:rPr>
          <w:sz w:val="24"/>
          <w:szCs w:val="24"/>
        </w:rPr>
        <w:t xml:space="preserve"> </w:t>
      </w:r>
      <w:r>
        <w:rPr>
          <w:sz w:val="24"/>
          <w:szCs w:val="24"/>
        </w:rPr>
        <w:t xml:space="preserve">is intended to be ship specific and include </w:t>
      </w:r>
      <w:r w:rsidR="00D9228E" w:rsidRPr="007F0A40">
        <w:rPr>
          <w:sz w:val="24"/>
          <w:szCs w:val="24"/>
        </w:rPr>
        <w:t>example</w:t>
      </w:r>
      <w:r>
        <w:rPr>
          <w:sz w:val="24"/>
          <w:szCs w:val="24"/>
        </w:rPr>
        <w:t xml:space="preserve"> or proposed </w:t>
      </w:r>
      <w:r w:rsidR="00D9228E" w:rsidRPr="007F0A40">
        <w:rPr>
          <w:sz w:val="24"/>
          <w:szCs w:val="24"/>
        </w:rPr>
        <w:t>entries</w:t>
      </w:r>
      <w:r w:rsidR="00AD5EE9" w:rsidRPr="007F0A40">
        <w:rPr>
          <w:sz w:val="24"/>
          <w:szCs w:val="24"/>
        </w:rPr>
        <w:t xml:space="preserve">. </w:t>
      </w:r>
      <w:r w:rsidR="00607EAA" w:rsidRPr="007F0A40">
        <w:rPr>
          <w:rFonts w:cstheme="majorBidi"/>
          <w:sz w:val="24"/>
          <w:szCs w:val="24"/>
        </w:rPr>
        <w:t>R</w:t>
      </w:r>
      <w:r w:rsidR="00D9228E" w:rsidRPr="007F0A40">
        <w:rPr>
          <w:rFonts w:cstheme="majorBidi"/>
          <w:sz w:val="24"/>
          <w:szCs w:val="24"/>
        </w:rPr>
        <w:t xml:space="preserve">eview </w:t>
      </w:r>
      <w:r w:rsidR="00607EAA" w:rsidRPr="007F0A40">
        <w:rPr>
          <w:rFonts w:cstheme="majorBidi"/>
          <w:sz w:val="24"/>
          <w:szCs w:val="24"/>
        </w:rPr>
        <w:t>ALL</w:t>
      </w:r>
      <w:r w:rsidR="00D9228E" w:rsidRPr="007F0A40">
        <w:rPr>
          <w:rFonts w:cstheme="majorBidi"/>
          <w:sz w:val="24"/>
          <w:szCs w:val="24"/>
        </w:rPr>
        <w:t xml:space="preserve"> </w:t>
      </w:r>
      <w:r>
        <w:rPr>
          <w:rFonts w:cstheme="majorBidi"/>
          <w:sz w:val="24"/>
          <w:szCs w:val="24"/>
        </w:rPr>
        <w:t xml:space="preserve">such </w:t>
      </w:r>
      <w:r w:rsidR="00D9228E" w:rsidRPr="007F0A40">
        <w:rPr>
          <w:rFonts w:cstheme="majorBidi"/>
          <w:sz w:val="24"/>
          <w:szCs w:val="24"/>
        </w:rPr>
        <w:t xml:space="preserve">text </w:t>
      </w:r>
      <w:r w:rsidR="00AD5EE9" w:rsidRPr="007F0A40">
        <w:rPr>
          <w:rFonts w:cstheme="majorBidi"/>
          <w:sz w:val="24"/>
          <w:szCs w:val="24"/>
          <w:highlight w:val="green"/>
        </w:rPr>
        <w:t>highlighted in green</w:t>
      </w:r>
      <w:r w:rsidR="00AD5EE9" w:rsidRPr="007F0A40">
        <w:rPr>
          <w:rFonts w:cstheme="majorBidi"/>
          <w:sz w:val="24"/>
          <w:szCs w:val="24"/>
        </w:rPr>
        <w:t xml:space="preserve"> </w:t>
      </w:r>
      <w:r w:rsidR="007A7955" w:rsidRPr="007F0A40">
        <w:rPr>
          <w:rFonts w:cstheme="majorBidi"/>
          <w:sz w:val="24"/>
          <w:szCs w:val="24"/>
        </w:rPr>
        <w:t>and change</w:t>
      </w:r>
      <w:r>
        <w:rPr>
          <w:rFonts w:cstheme="majorBidi"/>
          <w:sz w:val="24"/>
          <w:szCs w:val="24"/>
        </w:rPr>
        <w:t>/customize</w:t>
      </w:r>
      <w:r w:rsidR="007A7955" w:rsidRPr="007F0A40">
        <w:rPr>
          <w:rFonts w:cstheme="majorBidi"/>
          <w:sz w:val="24"/>
          <w:szCs w:val="24"/>
        </w:rPr>
        <w:t xml:space="preserve"> as appropriate</w:t>
      </w:r>
      <w:r>
        <w:rPr>
          <w:rFonts w:cstheme="majorBidi"/>
          <w:sz w:val="24"/>
          <w:szCs w:val="24"/>
        </w:rPr>
        <w:t xml:space="preserve"> and as ship specific.</w:t>
      </w:r>
    </w:p>
    <w:p w:rsidR="007A7955" w:rsidRPr="00607EAA" w:rsidRDefault="007A7955" w:rsidP="007A7955">
      <w:pPr>
        <w:pStyle w:val="ListParagraph"/>
        <w:jc w:val="both"/>
        <w:rPr>
          <w:sz w:val="24"/>
          <w:szCs w:val="24"/>
          <w:highlight w:val="yellow"/>
        </w:rPr>
      </w:pPr>
    </w:p>
    <w:p w:rsidR="0087467D" w:rsidRPr="00AD5EE9" w:rsidRDefault="00C8008B" w:rsidP="00FC47A4">
      <w:pPr>
        <w:pStyle w:val="ListParagraph"/>
        <w:numPr>
          <w:ilvl w:val="0"/>
          <w:numId w:val="9"/>
        </w:numPr>
        <w:jc w:val="both"/>
        <w:rPr>
          <w:rFonts w:cstheme="majorBidi"/>
          <w:sz w:val="24"/>
          <w:szCs w:val="24"/>
          <w:highlight w:val="yellow"/>
        </w:rPr>
      </w:pPr>
      <w:r w:rsidRPr="003801F8">
        <w:rPr>
          <w:rFonts w:cstheme="majorBidi"/>
          <w:sz w:val="24"/>
          <w:szCs w:val="24"/>
          <w:highlight w:val="cyan"/>
        </w:rPr>
        <w:t xml:space="preserve">Text highlighted in </w:t>
      </w:r>
      <w:r w:rsidR="003801F8" w:rsidRPr="003801F8">
        <w:rPr>
          <w:rFonts w:cstheme="majorBidi"/>
          <w:sz w:val="24"/>
          <w:szCs w:val="24"/>
          <w:highlight w:val="cyan"/>
        </w:rPr>
        <w:t>Blue</w:t>
      </w:r>
      <w:r w:rsidR="00D9228E" w:rsidRPr="00AD5EE9">
        <w:rPr>
          <w:rFonts w:cstheme="majorBidi"/>
          <w:sz w:val="24"/>
          <w:szCs w:val="24"/>
        </w:rPr>
        <w:t xml:space="preserve"> </w:t>
      </w:r>
      <w:r w:rsidR="00D9228E" w:rsidRPr="00607EAA">
        <w:rPr>
          <w:rFonts w:cstheme="majorBidi"/>
          <w:sz w:val="24"/>
          <w:szCs w:val="24"/>
        </w:rPr>
        <w:t>indicates guidance from MEPC.207(62) on what to include</w:t>
      </w:r>
      <w:r w:rsidR="00134978">
        <w:rPr>
          <w:rFonts w:cstheme="majorBidi"/>
          <w:sz w:val="24"/>
          <w:szCs w:val="24"/>
        </w:rPr>
        <w:t xml:space="preserve"> or customize</w:t>
      </w:r>
      <w:r w:rsidR="007F0A40">
        <w:rPr>
          <w:rFonts w:cstheme="majorBidi"/>
          <w:sz w:val="24"/>
          <w:szCs w:val="24"/>
        </w:rPr>
        <w:t xml:space="preserve"> – </w:t>
      </w:r>
      <w:r w:rsidR="00860721" w:rsidRPr="00AD5EE9">
        <w:rPr>
          <w:rFonts w:cstheme="majorBidi"/>
          <w:sz w:val="24"/>
          <w:szCs w:val="24"/>
          <w:highlight w:val="yellow"/>
        </w:rPr>
        <w:t>remove</w:t>
      </w:r>
      <w:r w:rsidR="007F0A40">
        <w:rPr>
          <w:rFonts w:cstheme="majorBidi"/>
          <w:sz w:val="24"/>
          <w:szCs w:val="24"/>
          <w:highlight w:val="yellow"/>
        </w:rPr>
        <w:t xml:space="preserve"> it</w:t>
      </w:r>
      <w:r w:rsidR="00860721" w:rsidRPr="00AD5EE9">
        <w:rPr>
          <w:rFonts w:cstheme="majorBidi"/>
          <w:sz w:val="24"/>
          <w:szCs w:val="24"/>
          <w:highlight w:val="yellow"/>
        </w:rPr>
        <w:t xml:space="preserve"> once a section is customized</w:t>
      </w:r>
    </w:p>
    <w:p w:rsidR="007A7955" w:rsidRPr="00607EAA" w:rsidRDefault="007A7955" w:rsidP="00D9228E">
      <w:pPr>
        <w:pStyle w:val="ListParagraph"/>
        <w:rPr>
          <w:rFonts w:cstheme="majorBidi"/>
          <w:sz w:val="24"/>
          <w:szCs w:val="24"/>
        </w:rPr>
      </w:pPr>
    </w:p>
    <w:p w:rsidR="007A7955" w:rsidRPr="00607EAA" w:rsidRDefault="007A7955" w:rsidP="00FC47A4">
      <w:pPr>
        <w:pStyle w:val="ListParagraph"/>
        <w:numPr>
          <w:ilvl w:val="0"/>
          <w:numId w:val="9"/>
        </w:numPr>
        <w:rPr>
          <w:rFonts w:cstheme="majorBidi"/>
          <w:sz w:val="24"/>
          <w:szCs w:val="24"/>
        </w:rPr>
      </w:pPr>
      <w:r w:rsidRPr="00607EAA">
        <w:rPr>
          <w:rFonts w:cstheme="majorBidi"/>
          <w:sz w:val="24"/>
          <w:szCs w:val="24"/>
          <w:highlight w:val="yellow"/>
        </w:rPr>
        <w:t>Text highlighted in yellow indicate changes since previous revision of this Plan (document control)</w:t>
      </w:r>
    </w:p>
    <w:p w:rsidR="0087467D" w:rsidRPr="00607EAA" w:rsidRDefault="0087467D" w:rsidP="00423B7E">
      <w:pPr>
        <w:rPr>
          <w:rFonts w:asciiTheme="majorBidi" w:hAnsiTheme="majorBidi" w:cstheme="majorBidi"/>
          <w:sz w:val="20"/>
          <w:szCs w:val="20"/>
        </w:rPr>
      </w:pPr>
    </w:p>
    <w:p w:rsidR="003122EE" w:rsidRDefault="00607EAA" w:rsidP="00FC47A4">
      <w:pPr>
        <w:pStyle w:val="ListParagraph"/>
        <w:numPr>
          <w:ilvl w:val="0"/>
          <w:numId w:val="9"/>
        </w:numPr>
        <w:jc w:val="both"/>
        <w:rPr>
          <w:rFonts w:cstheme="majorBidi"/>
          <w:sz w:val="24"/>
          <w:szCs w:val="24"/>
          <w:highlight w:val="yellow"/>
        </w:rPr>
      </w:pPr>
      <w:r w:rsidRPr="00607EAA">
        <w:rPr>
          <w:rFonts w:cstheme="majorBidi"/>
          <w:sz w:val="24"/>
          <w:szCs w:val="24"/>
          <w:highlight w:val="yellow"/>
        </w:rPr>
        <w:t>Maintain the Annexes to this Plan to record all relevant activities</w:t>
      </w:r>
    </w:p>
    <w:p w:rsidR="003122EE" w:rsidRDefault="003122EE" w:rsidP="003122EE">
      <w:pPr>
        <w:pStyle w:val="ListParagraph"/>
        <w:jc w:val="both"/>
        <w:rPr>
          <w:rFonts w:cstheme="majorBidi"/>
          <w:sz w:val="24"/>
          <w:szCs w:val="24"/>
          <w:highlight w:val="yellow"/>
        </w:rPr>
      </w:pPr>
    </w:p>
    <w:p w:rsidR="00B4160D" w:rsidRPr="007F0A40" w:rsidRDefault="00AD5EE9" w:rsidP="00FC47A4">
      <w:pPr>
        <w:pStyle w:val="ListParagraph"/>
        <w:numPr>
          <w:ilvl w:val="0"/>
          <w:numId w:val="9"/>
        </w:numPr>
        <w:jc w:val="both"/>
        <w:rPr>
          <w:rFonts w:cstheme="majorBidi"/>
          <w:b/>
          <w:sz w:val="24"/>
          <w:szCs w:val="24"/>
          <w:highlight w:val="yellow"/>
        </w:rPr>
      </w:pPr>
      <w:r w:rsidRPr="007F0A40">
        <w:rPr>
          <w:rFonts w:cstheme="majorBidi"/>
          <w:b/>
          <w:sz w:val="24"/>
          <w:szCs w:val="24"/>
          <w:highlight w:val="yellow"/>
        </w:rPr>
        <w:t>Regularly review and u</w:t>
      </w:r>
      <w:r w:rsidR="003122EE" w:rsidRPr="007F0A40">
        <w:rPr>
          <w:rFonts w:cstheme="majorBidi"/>
          <w:b/>
          <w:sz w:val="24"/>
          <w:szCs w:val="24"/>
          <w:highlight w:val="yellow"/>
        </w:rPr>
        <w:t>pdate this Plan as necessary but as a minimum after each out-of-the-water-cleaning</w:t>
      </w:r>
      <w:r w:rsidRPr="007F0A40">
        <w:rPr>
          <w:rFonts w:cstheme="majorBidi"/>
          <w:b/>
          <w:sz w:val="24"/>
          <w:szCs w:val="24"/>
          <w:highlight w:val="yellow"/>
        </w:rPr>
        <w:t xml:space="preserve"> or before each arrival at a Californian or New Zealand Port</w:t>
      </w:r>
      <w:r w:rsidR="00B4160D" w:rsidRPr="007F0A40">
        <w:rPr>
          <w:rFonts w:cstheme="majorBidi"/>
          <w:b/>
          <w:sz w:val="24"/>
          <w:szCs w:val="24"/>
          <w:highlight w:val="yellow"/>
        </w:rPr>
        <w:br w:type="page"/>
      </w:r>
    </w:p>
    <w:sdt>
      <w:sdtPr>
        <w:rPr>
          <w:rFonts w:asciiTheme="minorHAnsi" w:eastAsiaTheme="minorEastAsia" w:hAnsiTheme="minorHAnsi" w:cstheme="minorBidi"/>
          <w:b w:val="0"/>
          <w:bCs w:val="0"/>
          <w:color w:val="auto"/>
          <w:sz w:val="22"/>
          <w:szCs w:val="22"/>
          <w:lang w:val="en-GB" w:eastAsia="zh-CN"/>
        </w:rPr>
        <w:id w:val="-1736852992"/>
        <w:docPartObj>
          <w:docPartGallery w:val="Table of Contents"/>
          <w:docPartUnique/>
        </w:docPartObj>
      </w:sdtPr>
      <w:sdtEndPr/>
      <w:sdtContent>
        <w:p w:rsidR="009D48E9" w:rsidRPr="00423B7E" w:rsidRDefault="009D48E9" w:rsidP="00423B7E">
          <w:pPr>
            <w:pStyle w:val="TOCHeading"/>
            <w:rPr>
              <w:lang w:val="en-GB"/>
            </w:rPr>
          </w:pPr>
          <w:r w:rsidRPr="00423B7E">
            <w:rPr>
              <w:lang w:val="en-GB"/>
            </w:rPr>
            <w:t>Table of Contents</w:t>
          </w:r>
        </w:p>
        <w:p w:rsidR="00D016CB" w:rsidRDefault="00681525">
          <w:pPr>
            <w:pStyle w:val="TOC1"/>
            <w:tabs>
              <w:tab w:val="left" w:pos="440"/>
              <w:tab w:val="right" w:leader="dot" w:pos="9630"/>
            </w:tabs>
            <w:rPr>
              <w:noProof/>
              <w:lang w:eastAsia="en-GB"/>
            </w:rPr>
          </w:pPr>
          <w:r w:rsidRPr="00423B7E">
            <w:fldChar w:fldCharType="begin"/>
          </w:r>
          <w:r w:rsidR="009D48E9" w:rsidRPr="00423B7E">
            <w:instrText xml:space="preserve"> TOC \o "1-3" \h \z \u </w:instrText>
          </w:r>
          <w:r w:rsidRPr="00423B7E">
            <w:fldChar w:fldCharType="separate"/>
          </w:r>
          <w:hyperlink w:anchor="_Toc522221050" w:history="1">
            <w:r w:rsidR="00D016CB" w:rsidRPr="005B055A">
              <w:rPr>
                <w:rStyle w:val="Hyperlink"/>
                <w:noProof/>
              </w:rPr>
              <w:t>1.</w:t>
            </w:r>
            <w:r w:rsidR="00D016CB">
              <w:rPr>
                <w:noProof/>
                <w:lang w:eastAsia="en-GB"/>
              </w:rPr>
              <w:tab/>
            </w:r>
            <w:r w:rsidR="00D016CB" w:rsidRPr="005B055A">
              <w:rPr>
                <w:rStyle w:val="Hyperlink"/>
                <w:noProof/>
              </w:rPr>
              <w:t>Introduction</w:t>
            </w:r>
            <w:r w:rsidR="00D016CB">
              <w:rPr>
                <w:noProof/>
                <w:webHidden/>
              </w:rPr>
              <w:tab/>
            </w:r>
            <w:r w:rsidR="00D016CB">
              <w:rPr>
                <w:noProof/>
                <w:webHidden/>
              </w:rPr>
              <w:fldChar w:fldCharType="begin"/>
            </w:r>
            <w:r w:rsidR="00D016CB">
              <w:rPr>
                <w:noProof/>
                <w:webHidden/>
              </w:rPr>
              <w:instrText xml:space="preserve"> PAGEREF _Toc522221050 \h </w:instrText>
            </w:r>
            <w:r w:rsidR="00D016CB">
              <w:rPr>
                <w:noProof/>
                <w:webHidden/>
              </w:rPr>
            </w:r>
            <w:r w:rsidR="00D016CB">
              <w:rPr>
                <w:noProof/>
                <w:webHidden/>
              </w:rPr>
              <w:fldChar w:fldCharType="separate"/>
            </w:r>
            <w:r w:rsidR="00D016CB">
              <w:rPr>
                <w:noProof/>
                <w:webHidden/>
              </w:rPr>
              <w:t>5</w:t>
            </w:r>
            <w:r w:rsidR="00D016CB">
              <w:rPr>
                <w:noProof/>
                <w:webHidden/>
              </w:rPr>
              <w:fldChar w:fldCharType="end"/>
            </w:r>
          </w:hyperlink>
        </w:p>
        <w:p w:rsidR="00D016CB" w:rsidRDefault="00A31D37">
          <w:pPr>
            <w:pStyle w:val="TOC1"/>
            <w:tabs>
              <w:tab w:val="left" w:pos="440"/>
              <w:tab w:val="right" w:leader="dot" w:pos="9630"/>
            </w:tabs>
            <w:rPr>
              <w:noProof/>
              <w:lang w:eastAsia="en-GB"/>
            </w:rPr>
          </w:pPr>
          <w:hyperlink w:anchor="_Toc522221051" w:history="1">
            <w:r w:rsidR="00D016CB" w:rsidRPr="005B055A">
              <w:rPr>
                <w:rStyle w:val="Hyperlink"/>
                <w:noProof/>
              </w:rPr>
              <w:t>2.</w:t>
            </w:r>
            <w:r w:rsidR="00D016CB">
              <w:rPr>
                <w:noProof/>
                <w:lang w:eastAsia="en-GB"/>
              </w:rPr>
              <w:tab/>
            </w:r>
            <w:r w:rsidR="00D016CB" w:rsidRPr="005B055A">
              <w:rPr>
                <w:rStyle w:val="Hyperlink"/>
                <w:noProof/>
              </w:rPr>
              <w:t>Purpose of the plan</w:t>
            </w:r>
            <w:r w:rsidR="00D016CB">
              <w:rPr>
                <w:noProof/>
                <w:webHidden/>
              </w:rPr>
              <w:tab/>
            </w:r>
            <w:r w:rsidR="00D016CB">
              <w:rPr>
                <w:noProof/>
                <w:webHidden/>
              </w:rPr>
              <w:fldChar w:fldCharType="begin"/>
            </w:r>
            <w:r w:rsidR="00D016CB">
              <w:rPr>
                <w:noProof/>
                <w:webHidden/>
              </w:rPr>
              <w:instrText xml:space="preserve"> PAGEREF _Toc522221051 \h </w:instrText>
            </w:r>
            <w:r w:rsidR="00D016CB">
              <w:rPr>
                <w:noProof/>
                <w:webHidden/>
              </w:rPr>
            </w:r>
            <w:r w:rsidR="00D016CB">
              <w:rPr>
                <w:noProof/>
                <w:webHidden/>
              </w:rPr>
              <w:fldChar w:fldCharType="separate"/>
            </w:r>
            <w:r w:rsidR="00D016CB">
              <w:rPr>
                <w:noProof/>
                <w:webHidden/>
              </w:rPr>
              <w:t>6</w:t>
            </w:r>
            <w:r w:rsidR="00D016CB">
              <w:rPr>
                <w:noProof/>
                <w:webHidden/>
              </w:rPr>
              <w:fldChar w:fldCharType="end"/>
            </w:r>
          </w:hyperlink>
        </w:p>
        <w:p w:rsidR="00D016CB" w:rsidRDefault="00A31D37">
          <w:pPr>
            <w:pStyle w:val="TOC1"/>
            <w:tabs>
              <w:tab w:val="left" w:pos="440"/>
              <w:tab w:val="right" w:leader="dot" w:pos="9630"/>
            </w:tabs>
            <w:rPr>
              <w:noProof/>
              <w:lang w:eastAsia="en-GB"/>
            </w:rPr>
          </w:pPr>
          <w:hyperlink w:anchor="_Toc522221052" w:history="1">
            <w:r w:rsidR="00D016CB" w:rsidRPr="005B055A">
              <w:rPr>
                <w:rStyle w:val="Hyperlink"/>
                <w:noProof/>
              </w:rPr>
              <w:t>3.</w:t>
            </w:r>
            <w:r w:rsidR="00D016CB">
              <w:rPr>
                <w:noProof/>
                <w:lang w:eastAsia="en-GB"/>
              </w:rPr>
              <w:tab/>
            </w:r>
            <w:r w:rsidR="00D016CB" w:rsidRPr="005B055A">
              <w:rPr>
                <w:rStyle w:val="Hyperlink"/>
                <w:noProof/>
              </w:rPr>
              <w:t xml:space="preserve">Definitions (refer </w:t>
            </w:r>
            <w:r w:rsidR="00D016CB" w:rsidRPr="005B055A">
              <w:rPr>
                <w:rStyle w:val="Hyperlink"/>
                <w:noProof/>
                <w:highlight w:val="yellow"/>
              </w:rPr>
              <w:t>to</w:t>
            </w:r>
            <w:r w:rsidR="00D016CB" w:rsidRPr="005B055A">
              <w:rPr>
                <w:rStyle w:val="Hyperlink"/>
                <w:noProof/>
              </w:rPr>
              <w:t xml:space="preserve"> main documents for </w:t>
            </w:r>
            <w:r w:rsidR="00D016CB" w:rsidRPr="005B055A">
              <w:rPr>
                <w:rStyle w:val="Hyperlink"/>
                <w:noProof/>
                <w:highlight w:val="yellow"/>
              </w:rPr>
              <w:t>complete details</w:t>
            </w:r>
            <w:r w:rsidR="00D016CB" w:rsidRPr="005B055A">
              <w:rPr>
                <w:rStyle w:val="Hyperlink"/>
                <w:noProof/>
              </w:rPr>
              <w:t>)</w:t>
            </w:r>
            <w:r w:rsidR="00D016CB">
              <w:rPr>
                <w:noProof/>
                <w:webHidden/>
              </w:rPr>
              <w:tab/>
            </w:r>
            <w:r w:rsidR="00D016CB">
              <w:rPr>
                <w:noProof/>
                <w:webHidden/>
              </w:rPr>
              <w:fldChar w:fldCharType="begin"/>
            </w:r>
            <w:r w:rsidR="00D016CB">
              <w:rPr>
                <w:noProof/>
                <w:webHidden/>
              </w:rPr>
              <w:instrText xml:space="preserve"> PAGEREF _Toc522221052 \h </w:instrText>
            </w:r>
            <w:r w:rsidR="00D016CB">
              <w:rPr>
                <w:noProof/>
                <w:webHidden/>
              </w:rPr>
            </w:r>
            <w:r w:rsidR="00D016CB">
              <w:rPr>
                <w:noProof/>
                <w:webHidden/>
              </w:rPr>
              <w:fldChar w:fldCharType="separate"/>
            </w:r>
            <w:r w:rsidR="00D016CB">
              <w:rPr>
                <w:noProof/>
                <w:webHidden/>
              </w:rPr>
              <w:t>6</w:t>
            </w:r>
            <w:r w:rsidR="00D016CB">
              <w:rPr>
                <w:noProof/>
                <w:webHidden/>
              </w:rPr>
              <w:fldChar w:fldCharType="end"/>
            </w:r>
          </w:hyperlink>
        </w:p>
        <w:p w:rsidR="00D016CB" w:rsidRDefault="00A31D37">
          <w:pPr>
            <w:pStyle w:val="TOC1"/>
            <w:tabs>
              <w:tab w:val="left" w:pos="440"/>
              <w:tab w:val="right" w:leader="dot" w:pos="9630"/>
            </w:tabs>
            <w:rPr>
              <w:noProof/>
              <w:lang w:eastAsia="en-GB"/>
            </w:rPr>
          </w:pPr>
          <w:hyperlink w:anchor="_Toc522221053" w:history="1">
            <w:r w:rsidR="00D016CB" w:rsidRPr="005B055A">
              <w:rPr>
                <w:rStyle w:val="Hyperlink"/>
                <w:noProof/>
              </w:rPr>
              <w:t>4.</w:t>
            </w:r>
            <w:r w:rsidR="00D016CB">
              <w:rPr>
                <w:noProof/>
                <w:lang w:eastAsia="en-GB"/>
              </w:rPr>
              <w:tab/>
            </w:r>
            <w:r w:rsidR="00D016CB" w:rsidRPr="005B055A">
              <w:rPr>
                <w:rStyle w:val="Hyperlink"/>
                <w:noProof/>
              </w:rPr>
              <w:t>Description of operating profile of the ship</w:t>
            </w:r>
            <w:r w:rsidR="00D016CB">
              <w:rPr>
                <w:noProof/>
                <w:webHidden/>
              </w:rPr>
              <w:tab/>
            </w:r>
            <w:r w:rsidR="00D016CB">
              <w:rPr>
                <w:noProof/>
                <w:webHidden/>
              </w:rPr>
              <w:fldChar w:fldCharType="begin"/>
            </w:r>
            <w:r w:rsidR="00D016CB">
              <w:rPr>
                <w:noProof/>
                <w:webHidden/>
              </w:rPr>
              <w:instrText xml:space="preserve"> PAGEREF _Toc522221053 \h </w:instrText>
            </w:r>
            <w:r w:rsidR="00D016CB">
              <w:rPr>
                <w:noProof/>
                <w:webHidden/>
              </w:rPr>
            </w:r>
            <w:r w:rsidR="00D016CB">
              <w:rPr>
                <w:noProof/>
                <w:webHidden/>
              </w:rPr>
              <w:fldChar w:fldCharType="separate"/>
            </w:r>
            <w:r w:rsidR="00D016CB">
              <w:rPr>
                <w:noProof/>
                <w:webHidden/>
              </w:rPr>
              <w:t>10</w:t>
            </w:r>
            <w:r w:rsidR="00D016CB">
              <w:rPr>
                <w:noProof/>
                <w:webHidden/>
              </w:rPr>
              <w:fldChar w:fldCharType="end"/>
            </w:r>
          </w:hyperlink>
        </w:p>
        <w:p w:rsidR="00D016CB" w:rsidRDefault="00A31D37">
          <w:pPr>
            <w:pStyle w:val="TOC1"/>
            <w:tabs>
              <w:tab w:val="left" w:pos="440"/>
              <w:tab w:val="right" w:leader="dot" w:pos="9630"/>
            </w:tabs>
            <w:rPr>
              <w:noProof/>
              <w:lang w:eastAsia="en-GB"/>
            </w:rPr>
          </w:pPr>
          <w:hyperlink w:anchor="_Toc522221054" w:history="1">
            <w:r w:rsidR="00D016CB" w:rsidRPr="005B055A">
              <w:rPr>
                <w:rStyle w:val="Hyperlink"/>
                <w:noProof/>
              </w:rPr>
              <w:t>5.</w:t>
            </w:r>
            <w:r w:rsidR="00D016CB">
              <w:rPr>
                <w:noProof/>
                <w:lang w:eastAsia="en-GB"/>
              </w:rPr>
              <w:tab/>
            </w:r>
            <w:r w:rsidR="00D016CB" w:rsidRPr="005B055A">
              <w:rPr>
                <w:rStyle w:val="Hyperlink"/>
                <w:noProof/>
              </w:rPr>
              <w:t>Description of the ship anti-fouling (AF) systems</w:t>
            </w:r>
            <w:r w:rsidR="00D016CB">
              <w:rPr>
                <w:noProof/>
                <w:webHidden/>
              </w:rPr>
              <w:tab/>
            </w:r>
            <w:r w:rsidR="00D016CB">
              <w:rPr>
                <w:noProof/>
                <w:webHidden/>
              </w:rPr>
              <w:fldChar w:fldCharType="begin"/>
            </w:r>
            <w:r w:rsidR="00D016CB">
              <w:rPr>
                <w:noProof/>
                <w:webHidden/>
              </w:rPr>
              <w:instrText xml:space="preserve"> PAGEREF _Toc522221054 \h </w:instrText>
            </w:r>
            <w:r w:rsidR="00D016CB">
              <w:rPr>
                <w:noProof/>
                <w:webHidden/>
              </w:rPr>
            </w:r>
            <w:r w:rsidR="00D016CB">
              <w:rPr>
                <w:noProof/>
                <w:webHidden/>
              </w:rPr>
              <w:fldChar w:fldCharType="separate"/>
            </w:r>
            <w:r w:rsidR="00D016CB">
              <w:rPr>
                <w:noProof/>
                <w:webHidden/>
              </w:rPr>
              <w:t>11</w:t>
            </w:r>
            <w:r w:rsidR="00D016CB">
              <w:rPr>
                <w:noProof/>
                <w:webHidden/>
              </w:rPr>
              <w:fldChar w:fldCharType="end"/>
            </w:r>
          </w:hyperlink>
        </w:p>
        <w:p w:rsidR="00D016CB" w:rsidRDefault="00A31D37">
          <w:pPr>
            <w:pStyle w:val="TOC2"/>
            <w:tabs>
              <w:tab w:val="right" w:leader="dot" w:pos="9630"/>
            </w:tabs>
            <w:rPr>
              <w:noProof/>
              <w:lang w:eastAsia="en-GB"/>
            </w:rPr>
          </w:pPr>
          <w:hyperlink w:anchor="_Toc522221055" w:history="1">
            <w:r w:rsidR="00D016CB" w:rsidRPr="005B055A">
              <w:rPr>
                <w:rStyle w:val="Hyperlink"/>
                <w:noProof/>
                <w:highlight w:val="yellow"/>
              </w:rPr>
              <w:t>5.1 Antifouling coatings – keep up-to-date</w:t>
            </w:r>
            <w:r w:rsidR="00D016CB">
              <w:rPr>
                <w:noProof/>
                <w:webHidden/>
              </w:rPr>
              <w:tab/>
            </w:r>
            <w:r w:rsidR="00D016CB">
              <w:rPr>
                <w:noProof/>
                <w:webHidden/>
              </w:rPr>
              <w:fldChar w:fldCharType="begin"/>
            </w:r>
            <w:r w:rsidR="00D016CB">
              <w:rPr>
                <w:noProof/>
                <w:webHidden/>
              </w:rPr>
              <w:instrText xml:space="preserve"> PAGEREF _Toc522221055 \h </w:instrText>
            </w:r>
            <w:r w:rsidR="00D016CB">
              <w:rPr>
                <w:noProof/>
                <w:webHidden/>
              </w:rPr>
            </w:r>
            <w:r w:rsidR="00D016CB">
              <w:rPr>
                <w:noProof/>
                <w:webHidden/>
              </w:rPr>
              <w:fldChar w:fldCharType="separate"/>
            </w:r>
            <w:r w:rsidR="00D016CB">
              <w:rPr>
                <w:noProof/>
                <w:webHidden/>
              </w:rPr>
              <w:t>11</w:t>
            </w:r>
            <w:r w:rsidR="00D016CB">
              <w:rPr>
                <w:noProof/>
                <w:webHidden/>
              </w:rPr>
              <w:fldChar w:fldCharType="end"/>
            </w:r>
          </w:hyperlink>
        </w:p>
        <w:p w:rsidR="00D016CB" w:rsidRDefault="00A31D37">
          <w:pPr>
            <w:pStyle w:val="TOC2"/>
            <w:tabs>
              <w:tab w:val="right" w:leader="dot" w:pos="9630"/>
            </w:tabs>
            <w:rPr>
              <w:noProof/>
              <w:lang w:eastAsia="en-GB"/>
            </w:rPr>
          </w:pPr>
          <w:hyperlink w:anchor="_Toc522221056" w:history="1">
            <w:r w:rsidR="00D016CB" w:rsidRPr="005B055A">
              <w:rPr>
                <w:rStyle w:val="Hyperlink"/>
                <w:noProof/>
                <w:highlight w:val="yellow"/>
              </w:rPr>
              <w:t>5.2 Marine Growth Protection Systems (MGPS) – keep-up-to-date</w:t>
            </w:r>
            <w:r w:rsidR="00D016CB">
              <w:rPr>
                <w:noProof/>
                <w:webHidden/>
              </w:rPr>
              <w:tab/>
            </w:r>
            <w:r w:rsidR="00D016CB">
              <w:rPr>
                <w:noProof/>
                <w:webHidden/>
              </w:rPr>
              <w:fldChar w:fldCharType="begin"/>
            </w:r>
            <w:r w:rsidR="00D016CB">
              <w:rPr>
                <w:noProof/>
                <w:webHidden/>
              </w:rPr>
              <w:instrText xml:space="preserve"> PAGEREF _Toc522221056 \h </w:instrText>
            </w:r>
            <w:r w:rsidR="00D016CB">
              <w:rPr>
                <w:noProof/>
                <w:webHidden/>
              </w:rPr>
            </w:r>
            <w:r w:rsidR="00D016CB">
              <w:rPr>
                <w:noProof/>
                <w:webHidden/>
              </w:rPr>
              <w:fldChar w:fldCharType="separate"/>
            </w:r>
            <w:r w:rsidR="00D016CB">
              <w:rPr>
                <w:noProof/>
                <w:webHidden/>
              </w:rPr>
              <w:t>13</w:t>
            </w:r>
            <w:r w:rsidR="00D016CB">
              <w:rPr>
                <w:noProof/>
                <w:webHidden/>
              </w:rPr>
              <w:fldChar w:fldCharType="end"/>
            </w:r>
          </w:hyperlink>
        </w:p>
        <w:p w:rsidR="00D016CB" w:rsidRDefault="00A31D37">
          <w:pPr>
            <w:pStyle w:val="TOC2"/>
            <w:tabs>
              <w:tab w:val="right" w:leader="dot" w:pos="9630"/>
            </w:tabs>
            <w:rPr>
              <w:noProof/>
              <w:lang w:eastAsia="en-GB"/>
            </w:rPr>
          </w:pPr>
          <w:hyperlink w:anchor="_Toc522221057" w:history="1">
            <w:r w:rsidR="00D016CB" w:rsidRPr="005B055A">
              <w:rPr>
                <w:rStyle w:val="Hyperlink"/>
                <w:noProof/>
                <w:highlight w:val="yellow"/>
              </w:rPr>
              <w:t>5.3 Anti-Fouling Systems Certificates</w:t>
            </w:r>
            <w:r w:rsidR="00D016CB">
              <w:rPr>
                <w:noProof/>
                <w:webHidden/>
              </w:rPr>
              <w:tab/>
            </w:r>
            <w:r w:rsidR="00D016CB">
              <w:rPr>
                <w:noProof/>
                <w:webHidden/>
              </w:rPr>
              <w:fldChar w:fldCharType="begin"/>
            </w:r>
            <w:r w:rsidR="00D016CB">
              <w:rPr>
                <w:noProof/>
                <w:webHidden/>
              </w:rPr>
              <w:instrText xml:space="preserve"> PAGEREF _Toc522221057 \h </w:instrText>
            </w:r>
            <w:r w:rsidR="00D016CB">
              <w:rPr>
                <w:noProof/>
                <w:webHidden/>
              </w:rPr>
            </w:r>
            <w:r w:rsidR="00D016CB">
              <w:rPr>
                <w:noProof/>
                <w:webHidden/>
              </w:rPr>
              <w:fldChar w:fldCharType="separate"/>
            </w:r>
            <w:r w:rsidR="00D016CB">
              <w:rPr>
                <w:noProof/>
                <w:webHidden/>
              </w:rPr>
              <w:t>14</w:t>
            </w:r>
            <w:r w:rsidR="00D016CB">
              <w:rPr>
                <w:noProof/>
                <w:webHidden/>
              </w:rPr>
              <w:fldChar w:fldCharType="end"/>
            </w:r>
          </w:hyperlink>
        </w:p>
        <w:p w:rsidR="00D016CB" w:rsidRDefault="00A31D37">
          <w:pPr>
            <w:pStyle w:val="TOC1"/>
            <w:tabs>
              <w:tab w:val="left" w:pos="440"/>
              <w:tab w:val="right" w:leader="dot" w:pos="9630"/>
            </w:tabs>
            <w:rPr>
              <w:noProof/>
              <w:lang w:eastAsia="en-GB"/>
            </w:rPr>
          </w:pPr>
          <w:hyperlink w:anchor="_Toc522221058" w:history="1">
            <w:r w:rsidR="00D016CB" w:rsidRPr="005B055A">
              <w:rPr>
                <w:rStyle w:val="Hyperlink"/>
                <w:noProof/>
              </w:rPr>
              <w:t>6.</w:t>
            </w:r>
            <w:r w:rsidR="00D016CB">
              <w:rPr>
                <w:noProof/>
                <w:lang w:eastAsia="en-GB"/>
              </w:rPr>
              <w:tab/>
            </w:r>
            <w:r w:rsidR="00D016CB" w:rsidRPr="005B055A">
              <w:rPr>
                <w:rStyle w:val="Hyperlink"/>
                <w:noProof/>
              </w:rPr>
              <w:t>Description of areas on the ship susceptible to biofouling</w:t>
            </w:r>
            <w:r w:rsidR="00D016CB">
              <w:rPr>
                <w:noProof/>
                <w:webHidden/>
              </w:rPr>
              <w:tab/>
            </w:r>
            <w:r w:rsidR="00D016CB">
              <w:rPr>
                <w:noProof/>
                <w:webHidden/>
              </w:rPr>
              <w:fldChar w:fldCharType="begin"/>
            </w:r>
            <w:r w:rsidR="00D016CB">
              <w:rPr>
                <w:noProof/>
                <w:webHidden/>
              </w:rPr>
              <w:instrText xml:space="preserve"> PAGEREF _Toc522221058 \h </w:instrText>
            </w:r>
            <w:r w:rsidR="00D016CB">
              <w:rPr>
                <w:noProof/>
                <w:webHidden/>
              </w:rPr>
            </w:r>
            <w:r w:rsidR="00D016CB">
              <w:rPr>
                <w:noProof/>
                <w:webHidden/>
              </w:rPr>
              <w:fldChar w:fldCharType="separate"/>
            </w:r>
            <w:r w:rsidR="00D016CB">
              <w:rPr>
                <w:noProof/>
                <w:webHidden/>
              </w:rPr>
              <w:t>15</w:t>
            </w:r>
            <w:r w:rsidR="00D016CB">
              <w:rPr>
                <w:noProof/>
                <w:webHidden/>
              </w:rPr>
              <w:fldChar w:fldCharType="end"/>
            </w:r>
          </w:hyperlink>
        </w:p>
        <w:p w:rsidR="00D016CB" w:rsidRDefault="00A31D37">
          <w:pPr>
            <w:pStyle w:val="TOC2"/>
            <w:tabs>
              <w:tab w:val="right" w:leader="dot" w:pos="9630"/>
            </w:tabs>
            <w:rPr>
              <w:noProof/>
              <w:lang w:eastAsia="en-GB"/>
            </w:rPr>
          </w:pPr>
          <w:hyperlink w:anchor="_Toc522221059" w:history="1">
            <w:r w:rsidR="00D016CB" w:rsidRPr="005B055A">
              <w:rPr>
                <w:rStyle w:val="Hyperlink"/>
                <w:noProof/>
              </w:rPr>
              <w:t>6.1 Table - Biofouling management action plan for this ship</w:t>
            </w:r>
            <w:r w:rsidR="00D016CB">
              <w:rPr>
                <w:noProof/>
                <w:webHidden/>
              </w:rPr>
              <w:tab/>
            </w:r>
            <w:r w:rsidR="00D016CB">
              <w:rPr>
                <w:noProof/>
                <w:webHidden/>
              </w:rPr>
              <w:fldChar w:fldCharType="begin"/>
            </w:r>
            <w:r w:rsidR="00D016CB">
              <w:rPr>
                <w:noProof/>
                <w:webHidden/>
              </w:rPr>
              <w:instrText xml:space="preserve"> PAGEREF _Toc522221059 \h </w:instrText>
            </w:r>
            <w:r w:rsidR="00D016CB">
              <w:rPr>
                <w:noProof/>
                <w:webHidden/>
              </w:rPr>
            </w:r>
            <w:r w:rsidR="00D016CB">
              <w:rPr>
                <w:noProof/>
                <w:webHidden/>
              </w:rPr>
              <w:fldChar w:fldCharType="separate"/>
            </w:r>
            <w:r w:rsidR="00D016CB">
              <w:rPr>
                <w:noProof/>
                <w:webHidden/>
              </w:rPr>
              <w:t>15</w:t>
            </w:r>
            <w:r w:rsidR="00D016CB">
              <w:rPr>
                <w:noProof/>
                <w:webHidden/>
              </w:rPr>
              <w:fldChar w:fldCharType="end"/>
            </w:r>
          </w:hyperlink>
        </w:p>
        <w:p w:rsidR="00D016CB" w:rsidRDefault="00A31D37">
          <w:pPr>
            <w:pStyle w:val="TOC2"/>
            <w:tabs>
              <w:tab w:val="right" w:leader="dot" w:pos="9630"/>
            </w:tabs>
            <w:rPr>
              <w:noProof/>
              <w:lang w:eastAsia="en-GB"/>
            </w:rPr>
          </w:pPr>
          <w:hyperlink w:anchor="_Toc522221060" w:history="1">
            <w:r w:rsidR="00D016CB" w:rsidRPr="005B055A">
              <w:rPr>
                <w:rStyle w:val="Hyperlink"/>
                <w:noProof/>
              </w:rPr>
              <w:t>6.2 Diagram – Location of areas particularly susceptible to biofouling</w:t>
            </w:r>
            <w:r w:rsidR="00D016CB">
              <w:rPr>
                <w:noProof/>
                <w:webHidden/>
              </w:rPr>
              <w:tab/>
            </w:r>
            <w:r w:rsidR="00D016CB">
              <w:rPr>
                <w:noProof/>
                <w:webHidden/>
              </w:rPr>
              <w:fldChar w:fldCharType="begin"/>
            </w:r>
            <w:r w:rsidR="00D016CB">
              <w:rPr>
                <w:noProof/>
                <w:webHidden/>
              </w:rPr>
              <w:instrText xml:space="preserve"> PAGEREF _Toc522221060 \h </w:instrText>
            </w:r>
            <w:r w:rsidR="00D016CB">
              <w:rPr>
                <w:noProof/>
                <w:webHidden/>
              </w:rPr>
            </w:r>
            <w:r w:rsidR="00D016CB">
              <w:rPr>
                <w:noProof/>
                <w:webHidden/>
              </w:rPr>
              <w:fldChar w:fldCharType="separate"/>
            </w:r>
            <w:r w:rsidR="00D016CB">
              <w:rPr>
                <w:noProof/>
                <w:webHidden/>
              </w:rPr>
              <w:t>21</w:t>
            </w:r>
            <w:r w:rsidR="00D016CB">
              <w:rPr>
                <w:noProof/>
                <w:webHidden/>
              </w:rPr>
              <w:fldChar w:fldCharType="end"/>
            </w:r>
          </w:hyperlink>
        </w:p>
        <w:p w:rsidR="00D016CB" w:rsidRDefault="00A31D37">
          <w:pPr>
            <w:pStyle w:val="TOC1"/>
            <w:tabs>
              <w:tab w:val="left" w:pos="440"/>
              <w:tab w:val="right" w:leader="dot" w:pos="9630"/>
            </w:tabs>
            <w:rPr>
              <w:noProof/>
              <w:lang w:eastAsia="en-GB"/>
            </w:rPr>
          </w:pPr>
          <w:hyperlink w:anchor="_Toc522221061" w:history="1">
            <w:r w:rsidR="00D016CB" w:rsidRPr="005B055A">
              <w:rPr>
                <w:rStyle w:val="Hyperlink"/>
                <w:noProof/>
              </w:rPr>
              <w:t>7.</w:t>
            </w:r>
            <w:r w:rsidR="00D016CB">
              <w:rPr>
                <w:noProof/>
                <w:lang w:eastAsia="en-GB"/>
              </w:rPr>
              <w:tab/>
            </w:r>
            <w:r w:rsidR="00D016CB" w:rsidRPr="005B055A">
              <w:rPr>
                <w:rStyle w:val="Hyperlink"/>
                <w:noProof/>
              </w:rPr>
              <w:t>Operation and maintenance of the anti-fouling system</w:t>
            </w:r>
            <w:r w:rsidR="00D016CB">
              <w:rPr>
                <w:noProof/>
                <w:webHidden/>
              </w:rPr>
              <w:tab/>
            </w:r>
            <w:r w:rsidR="00D016CB">
              <w:rPr>
                <w:noProof/>
                <w:webHidden/>
              </w:rPr>
              <w:fldChar w:fldCharType="begin"/>
            </w:r>
            <w:r w:rsidR="00D016CB">
              <w:rPr>
                <w:noProof/>
                <w:webHidden/>
              </w:rPr>
              <w:instrText xml:space="preserve"> PAGEREF _Toc522221061 \h </w:instrText>
            </w:r>
            <w:r w:rsidR="00D016CB">
              <w:rPr>
                <w:noProof/>
                <w:webHidden/>
              </w:rPr>
            </w:r>
            <w:r w:rsidR="00D016CB">
              <w:rPr>
                <w:noProof/>
                <w:webHidden/>
              </w:rPr>
              <w:fldChar w:fldCharType="separate"/>
            </w:r>
            <w:r w:rsidR="00D016CB">
              <w:rPr>
                <w:noProof/>
                <w:webHidden/>
              </w:rPr>
              <w:t>22</w:t>
            </w:r>
            <w:r w:rsidR="00D016CB">
              <w:rPr>
                <w:noProof/>
                <w:webHidden/>
              </w:rPr>
              <w:fldChar w:fldCharType="end"/>
            </w:r>
          </w:hyperlink>
        </w:p>
        <w:p w:rsidR="00D016CB" w:rsidRDefault="00A31D37">
          <w:pPr>
            <w:pStyle w:val="TOC2"/>
            <w:tabs>
              <w:tab w:val="right" w:leader="dot" w:pos="9630"/>
            </w:tabs>
            <w:rPr>
              <w:noProof/>
              <w:lang w:eastAsia="en-GB"/>
            </w:rPr>
          </w:pPr>
          <w:hyperlink w:anchor="_Toc522221062" w:history="1">
            <w:r w:rsidR="00D016CB" w:rsidRPr="005B055A">
              <w:rPr>
                <w:rStyle w:val="Hyperlink"/>
                <w:noProof/>
              </w:rPr>
              <w:t>7.1 Timing of operational and maintenance activities</w:t>
            </w:r>
            <w:r w:rsidR="00D016CB">
              <w:rPr>
                <w:noProof/>
                <w:webHidden/>
              </w:rPr>
              <w:tab/>
            </w:r>
            <w:r w:rsidR="00D016CB">
              <w:rPr>
                <w:noProof/>
                <w:webHidden/>
              </w:rPr>
              <w:fldChar w:fldCharType="begin"/>
            </w:r>
            <w:r w:rsidR="00D016CB">
              <w:rPr>
                <w:noProof/>
                <w:webHidden/>
              </w:rPr>
              <w:instrText xml:space="preserve"> PAGEREF _Toc522221062 \h </w:instrText>
            </w:r>
            <w:r w:rsidR="00D016CB">
              <w:rPr>
                <w:noProof/>
                <w:webHidden/>
              </w:rPr>
            </w:r>
            <w:r w:rsidR="00D016CB">
              <w:rPr>
                <w:noProof/>
                <w:webHidden/>
              </w:rPr>
              <w:fldChar w:fldCharType="separate"/>
            </w:r>
            <w:r w:rsidR="00D016CB">
              <w:rPr>
                <w:noProof/>
                <w:webHidden/>
              </w:rPr>
              <w:t>22</w:t>
            </w:r>
            <w:r w:rsidR="00D016CB">
              <w:rPr>
                <w:noProof/>
                <w:webHidden/>
              </w:rPr>
              <w:fldChar w:fldCharType="end"/>
            </w:r>
          </w:hyperlink>
        </w:p>
        <w:p w:rsidR="00D016CB" w:rsidRDefault="00A31D37">
          <w:pPr>
            <w:pStyle w:val="TOC3"/>
            <w:tabs>
              <w:tab w:val="right" w:leader="dot" w:pos="9630"/>
            </w:tabs>
            <w:rPr>
              <w:noProof/>
              <w:lang w:eastAsia="en-GB"/>
            </w:rPr>
          </w:pPr>
          <w:hyperlink w:anchor="_Toc522221063" w:history="1">
            <w:r w:rsidR="00D016CB" w:rsidRPr="005B055A">
              <w:rPr>
                <w:rStyle w:val="Hyperlink"/>
                <w:noProof/>
              </w:rPr>
              <w:t>7.1.1. Periodical inspections planned</w:t>
            </w:r>
            <w:r w:rsidR="00D016CB">
              <w:rPr>
                <w:noProof/>
                <w:webHidden/>
              </w:rPr>
              <w:tab/>
            </w:r>
            <w:r w:rsidR="00D016CB">
              <w:rPr>
                <w:noProof/>
                <w:webHidden/>
              </w:rPr>
              <w:fldChar w:fldCharType="begin"/>
            </w:r>
            <w:r w:rsidR="00D016CB">
              <w:rPr>
                <w:noProof/>
                <w:webHidden/>
              </w:rPr>
              <w:instrText xml:space="preserve"> PAGEREF _Toc522221063 \h </w:instrText>
            </w:r>
            <w:r w:rsidR="00D016CB">
              <w:rPr>
                <w:noProof/>
                <w:webHidden/>
              </w:rPr>
            </w:r>
            <w:r w:rsidR="00D016CB">
              <w:rPr>
                <w:noProof/>
                <w:webHidden/>
              </w:rPr>
              <w:fldChar w:fldCharType="separate"/>
            </w:r>
            <w:r w:rsidR="00D016CB">
              <w:rPr>
                <w:noProof/>
                <w:webHidden/>
              </w:rPr>
              <w:t>22</w:t>
            </w:r>
            <w:r w:rsidR="00D016CB">
              <w:rPr>
                <w:noProof/>
                <w:webHidden/>
              </w:rPr>
              <w:fldChar w:fldCharType="end"/>
            </w:r>
          </w:hyperlink>
        </w:p>
        <w:p w:rsidR="00D016CB" w:rsidRDefault="00A31D37">
          <w:pPr>
            <w:pStyle w:val="TOC3"/>
            <w:tabs>
              <w:tab w:val="right" w:leader="dot" w:pos="9630"/>
            </w:tabs>
            <w:rPr>
              <w:noProof/>
              <w:lang w:eastAsia="en-GB"/>
            </w:rPr>
          </w:pPr>
          <w:hyperlink w:anchor="_Toc522221064" w:history="1">
            <w:r w:rsidR="00D016CB" w:rsidRPr="005B055A">
              <w:rPr>
                <w:rStyle w:val="Hyperlink"/>
                <w:noProof/>
                <w:highlight w:val="yellow"/>
              </w:rPr>
              <w:t>7.1.2 Dry-docking and maintenance procedures (reference MEPC.207(62), Section 6)</w:t>
            </w:r>
            <w:r w:rsidR="00D016CB">
              <w:rPr>
                <w:noProof/>
                <w:webHidden/>
              </w:rPr>
              <w:tab/>
            </w:r>
            <w:r w:rsidR="00D016CB">
              <w:rPr>
                <w:noProof/>
                <w:webHidden/>
              </w:rPr>
              <w:fldChar w:fldCharType="begin"/>
            </w:r>
            <w:r w:rsidR="00D016CB">
              <w:rPr>
                <w:noProof/>
                <w:webHidden/>
              </w:rPr>
              <w:instrText xml:space="preserve"> PAGEREF _Toc522221064 \h </w:instrText>
            </w:r>
            <w:r w:rsidR="00D016CB">
              <w:rPr>
                <w:noProof/>
                <w:webHidden/>
              </w:rPr>
            </w:r>
            <w:r w:rsidR="00D016CB">
              <w:rPr>
                <w:noProof/>
                <w:webHidden/>
              </w:rPr>
              <w:fldChar w:fldCharType="separate"/>
            </w:r>
            <w:r w:rsidR="00D016CB">
              <w:rPr>
                <w:noProof/>
                <w:webHidden/>
              </w:rPr>
              <w:t>22</w:t>
            </w:r>
            <w:r w:rsidR="00D016CB">
              <w:rPr>
                <w:noProof/>
                <w:webHidden/>
              </w:rPr>
              <w:fldChar w:fldCharType="end"/>
            </w:r>
          </w:hyperlink>
        </w:p>
        <w:p w:rsidR="00D016CB" w:rsidRDefault="00A31D37">
          <w:pPr>
            <w:pStyle w:val="TOC3"/>
            <w:tabs>
              <w:tab w:val="right" w:leader="dot" w:pos="9630"/>
            </w:tabs>
            <w:rPr>
              <w:noProof/>
              <w:lang w:eastAsia="en-GB"/>
            </w:rPr>
          </w:pPr>
          <w:hyperlink w:anchor="_Toc522221065" w:history="1">
            <w:r w:rsidR="00D016CB" w:rsidRPr="005B055A">
              <w:rPr>
                <w:rStyle w:val="Hyperlink"/>
                <w:noProof/>
                <w:highlight w:val="yellow"/>
              </w:rPr>
              <w:t>7.1.3 Procedures for when the ship is in maintenance facilities</w:t>
            </w:r>
            <w:r w:rsidR="00D016CB">
              <w:rPr>
                <w:noProof/>
                <w:webHidden/>
              </w:rPr>
              <w:tab/>
            </w:r>
            <w:r w:rsidR="00D016CB">
              <w:rPr>
                <w:noProof/>
                <w:webHidden/>
              </w:rPr>
              <w:fldChar w:fldCharType="begin"/>
            </w:r>
            <w:r w:rsidR="00D016CB">
              <w:rPr>
                <w:noProof/>
                <w:webHidden/>
              </w:rPr>
              <w:instrText xml:space="preserve"> PAGEREF _Toc522221065 \h </w:instrText>
            </w:r>
            <w:r w:rsidR="00D016CB">
              <w:rPr>
                <w:noProof/>
                <w:webHidden/>
              </w:rPr>
            </w:r>
            <w:r w:rsidR="00D016CB">
              <w:rPr>
                <w:noProof/>
                <w:webHidden/>
              </w:rPr>
              <w:fldChar w:fldCharType="separate"/>
            </w:r>
            <w:r w:rsidR="00D016CB">
              <w:rPr>
                <w:noProof/>
                <w:webHidden/>
              </w:rPr>
              <w:t>23</w:t>
            </w:r>
            <w:r w:rsidR="00D016CB">
              <w:rPr>
                <w:noProof/>
                <w:webHidden/>
              </w:rPr>
              <w:fldChar w:fldCharType="end"/>
            </w:r>
          </w:hyperlink>
        </w:p>
        <w:p w:rsidR="00D016CB" w:rsidRDefault="00A31D37">
          <w:pPr>
            <w:pStyle w:val="TOC2"/>
            <w:tabs>
              <w:tab w:val="right" w:leader="dot" w:pos="9630"/>
            </w:tabs>
            <w:rPr>
              <w:noProof/>
              <w:lang w:eastAsia="en-GB"/>
            </w:rPr>
          </w:pPr>
          <w:hyperlink w:anchor="_Toc522221066" w:history="1">
            <w:r w:rsidR="00D016CB" w:rsidRPr="005B055A">
              <w:rPr>
                <w:rStyle w:val="Hyperlink"/>
                <w:noProof/>
              </w:rPr>
              <w:t xml:space="preserve">7.2 In-water cleaning and maintenance procedures </w:t>
            </w:r>
            <w:r w:rsidR="00D016CB" w:rsidRPr="005B055A">
              <w:rPr>
                <w:rStyle w:val="Hyperlink"/>
                <w:noProof/>
                <w:highlight w:val="yellow"/>
              </w:rPr>
              <w:t>between dry-docking events</w:t>
            </w:r>
            <w:r w:rsidR="00D016CB" w:rsidRPr="005B055A">
              <w:rPr>
                <w:rStyle w:val="Hyperlink"/>
                <w:noProof/>
              </w:rPr>
              <w:t xml:space="preserve"> (reference MEPC.207(62), Section 7)</w:t>
            </w:r>
            <w:r w:rsidR="00D016CB">
              <w:rPr>
                <w:noProof/>
                <w:webHidden/>
              </w:rPr>
              <w:tab/>
            </w:r>
            <w:r w:rsidR="00D016CB">
              <w:rPr>
                <w:noProof/>
                <w:webHidden/>
              </w:rPr>
              <w:fldChar w:fldCharType="begin"/>
            </w:r>
            <w:r w:rsidR="00D016CB">
              <w:rPr>
                <w:noProof/>
                <w:webHidden/>
              </w:rPr>
              <w:instrText xml:space="preserve"> PAGEREF _Toc522221066 \h </w:instrText>
            </w:r>
            <w:r w:rsidR="00D016CB">
              <w:rPr>
                <w:noProof/>
                <w:webHidden/>
              </w:rPr>
            </w:r>
            <w:r w:rsidR="00D016CB">
              <w:rPr>
                <w:noProof/>
                <w:webHidden/>
              </w:rPr>
              <w:fldChar w:fldCharType="separate"/>
            </w:r>
            <w:r w:rsidR="00D016CB">
              <w:rPr>
                <w:noProof/>
                <w:webHidden/>
              </w:rPr>
              <w:t>24</w:t>
            </w:r>
            <w:r w:rsidR="00D016CB">
              <w:rPr>
                <w:noProof/>
                <w:webHidden/>
              </w:rPr>
              <w:fldChar w:fldCharType="end"/>
            </w:r>
          </w:hyperlink>
        </w:p>
        <w:p w:rsidR="00D016CB" w:rsidRDefault="00A31D37">
          <w:pPr>
            <w:pStyle w:val="TOC3"/>
            <w:tabs>
              <w:tab w:val="right" w:leader="dot" w:pos="9630"/>
            </w:tabs>
            <w:rPr>
              <w:noProof/>
              <w:lang w:eastAsia="en-GB"/>
            </w:rPr>
          </w:pPr>
          <w:hyperlink w:anchor="_Toc522221067" w:history="1">
            <w:r w:rsidR="00D016CB" w:rsidRPr="005B055A">
              <w:rPr>
                <w:rStyle w:val="Hyperlink"/>
                <w:noProof/>
              </w:rPr>
              <w:t>7.2.1 In-water inspection</w:t>
            </w:r>
            <w:r w:rsidR="00D016CB">
              <w:rPr>
                <w:noProof/>
                <w:webHidden/>
              </w:rPr>
              <w:tab/>
            </w:r>
            <w:r w:rsidR="00D016CB">
              <w:rPr>
                <w:noProof/>
                <w:webHidden/>
              </w:rPr>
              <w:fldChar w:fldCharType="begin"/>
            </w:r>
            <w:r w:rsidR="00D016CB">
              <w:rPr>
                <w:noProof/>
                <w:webHidden/>
              </w:rPr>
              <w:instrText xml:space="preserve"> PAGEREF _Toc522221067 \h </w:instrText>
            </w:r>
            <w:r w:rsidR="00D016CB">
              <w:rPr>
                <w:noProof/>
                <w:webHidden/>
              </w:rPr>
            </w:r>
            <w:r w:rsidR="00D016CB">
              <w:rPr>
                <w:noProof/>
                <w:webHidden/>
              </w:rPr>
              <w:fldChar w:fldCharType="separate"/>
            </w:r>
            <w:r w:rsidR="00D016CB">
              <w:rPr>
                <w:noProof/>
                <w:webHidden/>
              </w:rPr>
              <w:t>24</w:t>
            </w:r>
            <w:r w:rsidR="00D016CB">
              <w:rPr>
                <w:noProof/>
                <w:webHidden/>
              </w:rPr>
              <w:fldChar w:fldCharType="end"/>
            </w:r>
          </w:hyperlink>
        </w:p>
        <w:p w:rsidR="00D016CB" w:rsidRDefault="00A31D37">
          <w:pPr>
            <w:pStyle w:val="TOC3"/>
            <w:tabs>
              <w:tab w:val="right" w:leader="dot" w:pos="9630"/>
            </w:tabs>
            <w:rPr>
              <w:noProof/>
              <w:lang w:eastAsia="en-GB"/>
            </w:rPr>
          </w:pPr>
          <w:hyperlink w:anchor="_Toc522221068" w:history="1">
            <w:r w:rsidR="00D016CB" w:rsidRPr="005B055A">
              <w:rPr>
                <w:rStyle w:val="Hyperlink"/>
                <w:noProof/>
              </w:rPr>
              <w:t>7.2.2 In-water cleaning and maintenance</w:t>
            </w:r>
            <w:r w:rsidR="00D016CB">
              <w:rPr>
                <w:noProof/>
                <w:webHidden/>
              </w:rPr>
              <w:tab/>
            </w:r>
            <w:r w:rsidR="00D016CB">
              <w:rPr>
                <w:noProof/>
                <w:webHidden/>
              </w:rPr>
              <w:fldChar w:fldCharType="begin"/>
            </w:r>
            <w:r w:rsidR="00D016CB">
              <w:rPr>
                <w:noProof/>
                <w:webHidden/>
              </w:rPr>
              <w:instrText xml:space="preserve"> PAGEREF _Toc522221068 \h </w:instrText>
            </w:r>
            <w:r w:rsidR="00D016CB">
              <w:rPr>
                <w:noProof/>
                <w:webHidden/>
              </w:rPr>
            </w:r>
            <w:r w:rsidR="00D016CB">
              <w:rPr>
                <w:noProof/>
                <w:webHidden/>
              </w:rPr>
              <w:fldChar w:fldCharType="separate"/>
            </w:r>
            <w:r w:rsidR="00D016CB">
              <w:rPr>
                <w:noProof/>
                <w:webHidden/>
              </w:rPr>
              <w:t>25</w:t>
            </w:r>
            <w:r w:rsidR="00D016CB">
              <w:rPr>
                <w:noProof/>
                <w:webHidden/>
              </w:rPr>
              <w:fldChar w:fldCharType="end"/>
            </w:r>
          </w:hyperlink>
        </w:p>
        <w:p w:rsidR="00D016CB" w:rsidRDefault="00A31D37">
          <w:pPr>
            <w:pStyle w:val="TOC2"/>
            <w:tabs>
              <w:tab w:val="right" w:leader="dot" w:pos="9630"/>
            </w:tabs>
            <w:rPr>
              <w:noProof/>
              <w:lang w:eastAsia="en-GB"/>
            </w:rPr>
          </w:pPr>
          <w:hyperlink w:anchor="_Toc522221069" w:history="1">
            <w:r w:rsidR="00D016CB" w:rsidRPr="005B055A">
              <w:rPr>
                <w:rStyle w:val="Hyperlink"/>
                <w:noProof/>
              </w:rPr>
              <w:t xml:space="preserve">7.3 Operation of onboard treatment processes </w:t>
            </w:r>
            <w:r w:rsidR="00D016CB" w:rsidRPr="005B055A">
              <w:rPr>
                <w:rStyle w:val="Hyperlink"/>
                <w:noProof/>
                <w:highlight w:val="yellow"/>
              </w:rPr>
              <w:t>(MGPS)</w:t>
            </w:r>
            <w:r w:rsidR="00D016CB">
              <w:rPr>
                <w:noProof/>
                <w:webHidden/>
              </w:rPr>
              <w:tab/>
            </w:r>
            <w:r w:rsidR="00D016CB">
              <w:rPr>
                <w:noProof/>
                <w:webHidden/>
              </w:rPr>
              <w:fldChar w:fldCharType="begin"/>
            </w:r>
            <w:r w:rsidR="00D016CB">
              <w:rPr>
                <w:noProof/>
                <w:webHidden/>
              </w:rPr>
              <w:instrText xml:space="preserve"> PAGEREF _Toc522221069 \h </w:instrText>
            </w:r>
            <w:r w:rsidR="00D016CB">
              <w:rPr>
                <w:noProof/>
                <w:webHidden/>
              </w:rPr>
            </w:r>
            <w:r w:rsidR="00D016CB">
              <w:rPr>
                <w:noProof/>
                <w:webHidden/>
              </w:rPr>
              <w:fldChar w:fldCharType="separate"/>
            </w:r>
            <w:r w:rsidR="00D016CB">
              <w:rPr>
                <w:noProof/>
                <w:webHidden/>
              </w:rPr>
              <w:t>27</w:t>
            </w:r>
            <w:r w:rsidR="00D016CB">
              <w:rPr>
                <w:noProof/>
                <w:webHidden/>
              </w:rPr>
              <w:fldChar w:fldCharType="end"/>
            </w:r>
          </w:hyperlink>
        </w:p>
        <w:p w:rsidR="00D016CB" w:rsidRDefault="00A31D37">
          <w:pPr>
            <w:pStyle w:val="TOC1"/>
            <w:tabs>
              <w:tab w:val="left" w:pos="440"/>
              <w:tab w:val="right" w:leader="dot" w:pos="9630"/>
            </w:tabs>
            <w:rPr>
              <w:noProof/>
              <w:lang w:eastAsia="en-GB"/>
            </w:rPr>
          </w:pPr>
          <w:hyperlink w:anchor="_Toc522221070" w:history="1">
            <w:r w:rsidR="00D016CB" w:rsidRPr="005B055A">
              <w:rPr>
                <w:rStyle w:val="Hyperlink"/>
                <w:noProof/>
              </w:rPr>
              <w:t>8.</w:t>
            </w:r>
            <w:r w:rsidR="00D016CB">
              <w:rPr>
                <w:noProof/>
                <w:lang w:eastAsia="en-GB"/>
              </w:rPr>
              <w:tab/>
            </w:r>
            <w:r w:rsidR="00D016CB" w:rsidRPr="005B055A">
              <w:rPr>
                <w:rStyle w:val="Hyperlink"/>
                <w:noProof/>
              </w:rPr>
              <w:t>Safety procedures for the ship and the crew</w:t>
            </w:r>
            <w:r w:rsidR="00D016CB">
              <w:rPr>
                <w:noProof/>
                <w:webHidden/>
              </w:rPr>
              <w:tab/>
            </w:r>
            <w:r w:rsidR="00D016CB">
              <w:rPr>
                <w:noProof/>
                <w:webHidden/>
              </w:rPr>
              <w:fldChar w:fldCharType="begin"/>
            </w:r>
            <w:r w:rsidR="00D016CB">
              <w:rPr>
                <w:noProof/>
                <w:webHidden/>
              </w:rPr>
              <w:instrText xml:space="preserve"> PAGEREF _Toc522221070 \h </w:instrText>
            </w:r>
            <w:r w:rsidR="00D016CB">
              <w:rPr>
                <w:noProof/>
                <w:webHidden/>
              </w:rPr>
            </w:r>
            <w:r w:rsidR="00D016CB">
              <w:rPr>
                <w:noProof/>
                <w:webHidden/>
              </w:rPr>
              <w:fldChar w:fldCharType="separate"/>
            </w:r>
            <w:r w:rsidR="00D016CB">
              <w:rPr>
                <w:noProof/>
                <w:webHidden/>
              </w:rPr>
              <w:t>28</w:t>
            </w:r>
            <w:r w:rsidR="00D016CB">
              <w:rPr>
                <w:noProof/>
                <w:webHidden/>
              </w:rPr>
              <w:fldChar w:fldCharType="end"/>
            </w:r>
          </w:hyperlink>
        </w:p>
        <w:p w:rsidR="00D016CB" w:rsidRDefault="00A31D37">
          <w:pPr>
            <w:pStyle w:val="TOC2"/>
            <w:tabs>
              <w:tab w:val="right" w:leader="dot" w:pos="9630"/>
            </w:tabs>
            <w:rPr>
              <w:noProof/>
              <w:lang w:eastAsia="en-GB"/>
            </w:rPr>
          </w:pPr>
          <w:hyperlink w:anchor="_Toc522221071" w:history="1">
            <w:r w:rsidR="00D016CB" w:rsidRPr="005B055A">
              <w:rPr>
                <w:rStyle w:val="Hyperlink"/>
                <w:noProof/>
              </w:rPr>
              <w:t>Table - Risks and precautions concerning the anti-fouling system(s)</w:t>
            </w:r>
            <w:r w:rsidR="00D016CB">
              <w:rPr>
                <w:noProof/>
                <w:webHidden/>
              </w:rPr>
              <w:tab/>
            </w:r>
            <w:r w:rsidR="00D016CB">
              <w:rPr>
                <w:noProof/>
                <w:webHidden/>
              </w:rPr>
              <w:fldChar w:fldCharType="begin"/>
            </w:r>
            <w:r w:rsidR="00D016CB">
              <w:rPr>
                <w:noProof/>
                <w:webHidden/>
              </w:rPr>
              <w:instrText xml:space="preserve"> PAGEREF _Toc522221071 \h </w:instrText>
            </w:r>
            <w:r w:rsidR="00D016CB">
              <w:rPr>
                <w:noProof/>
                <w:webHidden/>
              </w:rPr>
            </w:r>
            <w:r w:rsidR="00D016CB">
              <w:rPr>
                <w:noProof/>
                <w:webHidden/>
              </w:rPr>
              <w:fldChar w:fldCharType="separate"/>
            </w:r>
            <w:r w:rsidR="00D016CB">
              <w:rPr>
                <w:noProof/>
                <w:webHidden/>
              </w:rPr>
              <w:t>28</w:t>
            </w:r>
            <w:r w:rsidR="00D016CB">
              <w:rPr>
                <w:noProof/>
                <w:webHidden/>
              </w:rPr>
              <w:fldChar w:fldCharType="end"/>
            </w:r>
          </w:hyperlink>
        </w:p>
        <w:p w:rsidR="00D016CB" w:rsidRDefault="00A31D37">
          <w:pPr>
            <w:pStyle w:val="TOC1"/>
            <w:tabs>
              <w:tab w:val="left" w:pos="440"/>
              <w:tab w:val="right" w:leader="dot" w:pos="9630"/>
            </w:tabs>
            <w:rPr>
              <w:noProof/>
              <w:lang w:eastAsia="en-GB"/>
            </w:rPr>
          </w:pPr>
          <w:hyperlink w:anchor="_Toc522221072" w:history="1">
            <w:r w:rsidR="00D016CB" w:rsidRPr="005B055A">
              <w:rPr>
                <w:rStyle w:val="Hyperlink"/>
                <w:noProof/>
              </w:rPr>
              <w:t>9.</w:t>
            </w:r>
            <w:r w:rsidR="00D016CB">
              <w:rPr>
                <w:noProof/>
                <w:lang w:eastAsia="en-GB"/>
              </w:rPr>
              <w:tab/>
            </w:r>
            <w:r w:rsidR="00D016CB" w:rsidRPr="005B055A">
              <w:rPr>
                <w:rStyle w:val="Hyperlink"/>
                <w:noProof/>
              </w:rPr>
              <w:t>Disposal of biological waste</w:t>
            </w:r>
            <w:r w:rsidR="00D016CB">
              <w:rPr>
                <w:noProof/>
                <w:webHidden/>
              </w:rPr>
              <w:tab/>
            </w:r>
            <w:r w:rsidR="00D016CB">
              <w:rPr>
                <w:noProof/>
                <w:webHidden/>
              </w:rPr>
              <w:fldChar w:fldCharType="begin"/>
            </w:r>
            <w:r w:rsidR="00D016CB">
              <w:rPr>
                <w:noProof/>
                <w:webHidden/>
              </w:rPr>
              <w:instrText xml:space="preserve"> PAGEREF _Toc522221072 \h </w:instrText>
            </w:r>
            <w:r w:rsidR="00D016CB">
              <w:rPr>
                <w:noProof/>
                <w:webHidden/>
              </w:rPr>
            </w:r>
            <w:r w:rsidR="00D016CB">
              <w:rPr>
                <w:noProof/>
                <w:webHidden/>
              </w:rPr>
              <w:fldChar w:fldCharType="separate"/>
            </w:r>
            <w:r w:rsidR="00D016CB">
              <w:rPr>
                <w:noProof/>
                <w:webHidden/>
              </w:rPr>
              <w:t>29</w:t>
            </w:r>
            <w:r w:rsidR="00D016CB">
              <w:rPr>
                <w:noProof/>
                <w:webHidden/>
              </w:rPr>
              <w:fldChar w:fldCharType="end"/>
            </w:r>
          </w:hyperlink>
        </w:p>
        <w:p w:rsidR="00D016CB" w:rsidRDefault="00A31D37">
          <w:pPr>
            <w:pStyle w:val="TOC1"/>
            <w:tabs>
              <w:tab w:val="left" w:pos="660"/>
              <w:tab w:val="right" w:leader="dot" w:pos="9630"/>
            </w:tabs>
            <w:rPr>
              <w:noProof/>
              <w:lang w:eastAsia="en-GB"/>
            </w:rPr>
          </w:pPr>
          <w:hyperlink w:anchor="_Toc522221073" w:history="1">
            <w:r w:rsidR="00D016CB" w:rsidRPr="005B055A">
              <w:rPr>
                <w:rStyle w:val="Hyperlink"/>
                <w:noProof/>
              </w:rPr>
              <w:t>10.</w:t>
            </w:r>
            <w:r w:rsidR="00D016CB">
              <w:rPr>
                <w:noProof/>
                <w:lang w:eastAsia="en-GB"/>
              </w:rPr>
              <w:tab/>
            </w:r>
            <w:r w:rsidR="00D016CB" w:rsidRPr="005B055A">
              <w:rPr>
                <w:rStyle w:val="Hyperlink"/>
                <w:noProof/>
              </w:rPr>
              <w:t>Recording requirements</w:t>
            </w:r>
            <w:r w:rsidR="00D016CB">
              <w:rPr>
                <w:noProof/>
                <w:webHidden/>
              </w:rPr>
              <w:tab/>
            </w:r>
            <w:r w:rsidR="00D016CB">
              <w:rPr>
                <w:noProof/>
                <w:webHidden/>
              </w:rPr>
              <w:fldChar w:fldCharType="begin"/>
            </w:r>
            <w:r w:rsidR="00D016CB">
              <w:rPr>
                <w:noProof/>
                <w:webHidden/>
              </w:rPr>
              <w:instrText xml:space="preserve"> PAGEREF _Toc522221073 \h </w:instrText>
            </w:r>
            <w:r w:rsidR="00D016CB">
              <w:rPr>
                <w:noProof/>
                <w:webHidden/>
              </w:rPr>
            </w:r>
            <w:r w:rsidR="00D016CB">
              <w:rPr>
                <w:noProof/>
                <w:webHidden/>
              </w:rPr>
              <w:fldChar w:fldCharType="separate"/>
            </w:r>
            <w:r w:rsidR="00D016CB">
              <w:rPr>
                <w:noProof/>
                <w:webHidden/>
              </w:rPr>
              <w:t>29</w:t>
            </w:r>
            <w:r w:rsidR="00D016CB">
              <w:rPr>
                <w:noProof/>
                <w:webHidden/>
              </w:rPr>
              <w:fldChar w:fldCharType="end"/>
            </w:r>
          </w:hyperlink>
        </w:p>
        <w:p w:rsidR="00D016CB" w:rsidRDefault="00A31D37">
          <w:pPr>
            <w:pStyle w:val="TOC1"/>
            <w:tabs>
              <w:tab w:val="left" w:pos="660"/>
              <w:tab w:val="right" w:leader="dot" w:pos="9630"/>
            </w:tabs>
            <w:rPr>
              <w:noProof/>
              <w:lang w:eastAsia="en-GB"/>
            </w:rPr>
          </w:pPr>
          <w:hyperlink w:anchor="_Toc522221074" w:history="1">
            <w:r w:rsidR="00D016CB" w:rsidRPr="005B055A">
              <w:rPr>
                <w:rStyle w:val="Hyperlink"/>
                <w:noProof/>
              </w:rPr>
              <w:t>11.</w:t>
            </w:r>
            <w:r w:rsidR="00D016CB">
              <w:rPr>
                <w:noProof/>
                <w:lang w:eastAsia="en-GB"/>
              </w:rPr>
              <w:tab/>
            </w:r>
            <w:r w:rsidR="00D016CB" w:rsidRPr="005B055A">
              <w:rPr>
                <w:rStyle w:val="Hyperlink"/>
                <w:noProof/>
              </w:rPr>
              <w:t>Crew training and familiarisation</w:t>
            </w:r>
            <w:r w:rsidR="00D016CB">
              <w:rPr>
                <w:noProof/>
                <w:webHidden/>
              </w:rPr>
              <w:tab/>
            </w:r>
            <w:r w:rsidR="00D016CB">
              <w:rPr>
                <w:noProof/>
                <w:webHidden/>
              </w:rPr>
              <w:fldChar w:fldCharType="begin"/>
            </w:r>
            <w:r w:rsidR="00D016CB">
              <w:rPr>
                <w:noProof/>
                <w:webHidden/>
              </w:rPr>
              <w:instrText xml:space="preserve"> PAGEREF _Toc522221074 \h </w:instrText>
            </w:r>
            <w:r w:rsidR="00D016CB">
              <w:rPr>
                <w:noProof/>
                <w:webHidden/>
              </w:rPr>
            </w:r>
            <w:r w:rsidR="00D016CB">
              <w:rPr>
                <w:noProof/>
                <w:webHidden/>
              </w:rPr>
              <w:fldChar w:fldCharType="separate"/>
            </w:r>
            <w:r w:rsidR="00D016CB">
              <w:rPr>
                <w:noProof/>
                <w:webHidden/>
              </w:rPr>
              <w:t>30</w:t>
            </w:r>
            <w:r w:rsidR="00D016CB">
              <w:rPr>
                <w:noProof/>
                <w:webHidden/>
              </w:rPr>
              <w:fldChar w:fldCharType="end"/>
            </w:r>
          </w:hyperlink>
        </w:p>
        <w:p w:rsidR="00D016CB" w:rsidRDefault="00A31D37">
          <w:pPr>
            <w:pStyle w:val="TOC2"/>
            <w:tabs>
              <w:tab w:val="right" w:leader="dot" w:pos="9630"/>
            </w:tabs>
            <w:rPr>
              <w:noProof/>
              <w:lang w:eastAsia="en-GB"/>
            </w:rPr>
          </w:pPr>
          <w:hyperlink w:anchor="_Toc522221075" w:history="1">
            <w:r w:rsidR="00D016CB" w:rsidRPr="005B055A">
              <w:rPr>
                <w:rStyle w:val="Hyperlink"/>
                <w:noProof/>
              </w:rPr>
              <w:t>11.1 Training Record for Biofouling Management Plan</w:t>
            </w:r>
            <w:r w:rsidR="00D016CB">
              <w:rPr>
                <w:noProof/>
                <w:webHidden/>
              </w:rPr>
              <w:tab/>
            </w:r>
            <w:r w:rsidR="00D016CB">
              <w:rPr>
                <w:noProof/>
                <w:webHidden/>
              </w:rPr>
              <w:fldChar w:fldCharType="begin"/>
            </w:r>
            <w:r w:rsidR="00D016CB">
              <w:rPr>
                <w:noProof/>
                <w:webHidden/>
              </w:rPr>
              <w:instrText xml:space="preserve"> PAGEREF _Toc522221075 \h </w:instrText>
            </w:r>
            <w:r w:rsidR="00D016CB">
              <w:rPr>
                <w:noProof/>
                <w:webHidden/>
              </w:rPr>
            </w:r>
            <w:r w:rsidR="00D016CB">
              <w:rPr>
                <w:noProof/>
                <w:webHidden/>
              </w:rPr>
              <w:fldChar w:fldCharType="separate"/>
            </w:r>
            <w:r w:rsidR="00D016CB">
              <w:rPr>
                <w:noProof/>
                <w:webHidden/>
              </w:rPr>
              <w:t>30</w:t>
            </w:r>
            <w:r w:rsidR="00D016CB">
              <w:rPr>
                <w:noProof/>
                <w:webHidden/>
              </w:rPr>
              <w:fldChar w:fldCharType="end"/>
            </w:r>
          </w:hyperlink>
        </w:p>
        <w:p w:rsidR="00D016CB" w:rsidRDefault="00A31D37">
          <w:pPr>
            <w:pStyle w:val="TOC1"/>
            <w:tabs>
              <w:tab w:val="right" w:leader="dot" w:pos="9630"/>
            </w:tabs>
            <w:rPr>
              <w:noProof/>
              <w:lang w:eastAsia="en-GB"/>
            </w:rPr>
          </w:pPr>
          <w:hyperlink w:anchor="_Toc522221076" w:history="1">
            <w:r w:rsidR="00D016CB" w:rsidRPr="005B055A">
              <w:rPr>
                <w:rStyle w:val="Hyperlink"/>
                <w:noProof/>
                <w:highlight w:val="yellow"/>
              </w:rPr>
              <w:t>Annex 1 – Local /Regional Regulations</w:t>
            </w:r>
            <w:r w:rsidR="00D016CB">
              <w:rPr>
                <w:noProof/>
                <w:webHidden/>
              </w:rPr>
              <w:tab/>
            </w:r>
            <w:r w:rsidR="00D016CB">
              <w:rPr>
                <w:noProof/>
                <w:webHidden/>
              </w:rPr>
              <w:fldChar w:fldCharType="begin"/>
            </w:r>
            <w:r w:rsidR="00D016CB">
              <w:rPr>
                <w:noProof/>
                <w:webHidden/>
              </w:rPr>
              <w:instrText xml:space="preserve"> PAGEREF _Toc522221076 \h </w:instrText>
            </w:r>
            <w:r w:rsidR="00D016CB">
              <w:rPr>
                <w:noProof/>
                <w:webHidden/>
              </w:rPr>
            </w:r>
            <w:r w:rsidR="00D016CB">
              <w:rPr>
                <w:noProof/>
                <w:webHidden/>
              </w:rPr>
              <w:fldChar w:fldCharType="separate"/>
            </w:r>
            <w:r w:rsidR="00D016CB">
              <w:rPr>
                <w:noProof/>
                <w:webHidden/>
              </w:rPr>
              <w:t>31</w:t>
            </w:r>
            <w:r w:rsidR="00D016CB">
              <w:rPr>
                <w:noProof/>
                <w:webHidden/>
              </w:rPr>
              <w:fldChar w:fldCharType="end"/>
            </w:r>
          </w:hyperlink>
        </w:p>
        <w:p w:rsidR="00D016CB" w:rsidRDefault="00A31D37">
          <w:pPr>
            <w:pStyle w:val="TOC2"/>
            <w:tabs>
              <w:tab w:val="left" w:pos="660"/>
              <w:tab w:val="right" w:leader="dot" w:pos="9630"/>
            </w:tabs>
            <w:rPr>
              <w:noProof/>
              <w:lang w:eastAsia="en-GB"/>
            </w:rPr>
          </w:pPr>
          <w:hyperlink w:anchor="_Toc522221077" w:history="1">
            <w:r w:rsidR="00D016CB" w:rsidRPr="005B055A">
              <w:rPr>
                <w:rStyle w:val="Hyperlink"/>
                <w:noProof/>
                <w:highlight w:val="yellow"/>
              </w:rPr>
              <w:t>1.</w:t>
            </w:r>
            <w:r w:rsidR="00D016CB">
              <w:rPr>
                <w:noProof/>
                <w:lang w:eastAsia="en-GB"/>
              </w:rPr>
              <w:tab/>
            </w:r>
            <w:r w:rsidR="00D016CB" w:rsidRPr="005B055A">
              <w:rPr>
                <w:rStyle w:val="Hyperlink"/>
                <w:noProof/>
                <w:highlight w:val="yellow"/>
              </w:rPr>
              <w:t>United States</w:t>
            </w:r>
            <w:r w:rsidR="00D016CB">
              <w:rPr>
                <w:noProof/>
                <w:webHidden/>
              </w:rPr>
              <w:tab/>
            </w:r>
            <w:r w:rsidR="00D016CB">
              <w:rPr>
                <w:noProof/>
                <w:webHidden/>
              </w:rPr>
              <w:fldChar w:fldCharType="begin"/>
            </w:r>
            <w:r w:rsidR="00D016CB">
              <w:rPr>
                <w:noProof/>
                <w:webHidden/>
              </w:rPr>
              <w:instrText xml:space="preserve"> PAGEREF _Toc522221077 \h </w:instrText>
            </w:r>
            <w:r w:rsidR="00D016CB">
              <w:rPr>
                <w:noProof/>
                <w:webHidden/>
              </w:rPr>
            </w:r>
            <w:r w:rsidR="00D016CB">
              <w:rPr>
                <w:noProof/>
                <w:webHidden/>
              </w:rPr>
              <w:fldChar w:fldCharType="separate"/>
            </w:r>
            <w:r w:rsidR="00D016CB">
              <w:rPr>
                <w:noProof/>
                <w:webHidden/>
              </w:rPr>
              <w:t>31</w:t>
            </w:r>
            <w:r w:rsidR="00D016CB">
              <w:rPr>
                <w:noProof/>
                <w:webHidden/>
              </w:rPr>
              <w:fldChar w:fldCharType="end"/>
            </w:r>
          </w:hyperlink>
        </w:p>
        <w:p w:rsidR="00D016CB" w:rsidRDefault="00A31D37">
          <w:pPr>
            <w:pStyle w:val="TOC3"/>
            <w:tabs>
              <w:tab w:val="left" w:pos="1100"/>
              <w:tab w:val="right" w:leader="dot" w:pos="9630"/>
            </w:tabs>
            <w:rPr>
              <w:noProof/>
              <w:lang w:eastAsia="en-GB"/>
            </w:rPr>
          </w:pPr>
          <w:hyperlink w:anchor="_Toc522221078" w:history="1">
            <w:r w:rsidR="00D016CB" w:rsidRPr="005B055A">
              <w:rPr>
                <w:rStyle w:val="Hyperlink"/>
                <w:noProof/>
                <w:highlight w:val="yellow"/>
              </w:rPr>
              <w:t>1.1</w:t>
            </w:r>
            <w:r w:rsidR="00D016CB">
              <w:rPr>
                <w:noProof/>
                <w:lang w:eastAsia="en-GB"/>
              </w:rPr>
              <w:tab/>
            </w:r>
            <w:r w:rsidR="00D016CB" w:rsidRPr="005B055A">
              <w:rPr>
                <w:rStyle w:val="Hyperlink"/>
                <w:noProof/>
                <w:highlight w:val="yellow"/>
              </w:rPr>
              <w:t>Code of Federal Regulations</w:t>
            </w:r>
            <w:r w:rsidR="00D016CB">
              <w:rPr>
                <w:noProof/>
                <w:webHidden/>
              </w:rPr>
              <w:tab/>
            </w:r>
            <w:r w:rsidR="00D016CB">
              <w:rPr>
                <w:noProof/>
                <w:webHidden/>
              </w:rPr>
              <w:fldChar w:fldCharType="begin"/>
            </w:r>
            <w:r w:rsidR="00D016CB">
              <w:rPr>
                <w:noProof/>
                <w:webHidden/>
              </w:rPr>
              <w:instrText xml:space="preserve"> PAGEREF _Toc522221078 \h </w:instrText>
            </w:r>
            <w:r w:rsidR="00D016CB">
              <w:rPr>
                <w:noProof/>
                <w:webHidden/>
              </w:rPr>
            </w:r>
            <w:r w:rsidR="00D016CB">
              <w:rPr>
                <w:noProof/>
                <w:webHidden/>
              </w:rPr>
              <w:fldChar w:fldCharType="separate"/>
            </w:r>
            <w:r w:rsidR="00D016CB">
              <w:rPr>
                <w:noProof/>
                <w:webHidden/>
              </w:rPr>
              <w:t>31</w:t>
            </w:r>
            <w:r w:rsidR="00D016CB">
              <w:rPr>
                <w:noProof/>
                <w:webHidden/>
              </w:rPr>
              <w:fldChar w:fldCharType="end"/>
            </w:r>
          </w:hyperlink>
        </w:p>
        <w:p w:rsidR="00D016CB" w:rsidRDefault="00A31D37">
          <w:pPr>
            <w:pStyle w:val="TOC2"/>
            <w:tabs>
              <w:tab w:val="right" w:leader="dot" w:pos="9630"/>
            </w:tabs>
            <w:rPr>
              <w:noProof/>
              <w:lang w:eastAsia="en-GB"/>
            </w:rPr>
          </w:pPr>
          <w:hyperlink w:anchor="_Toc522221079" w:history="1">
            <w:r w:rsidR="00D016CB" w:rsidRPr="005B055A">
              <w:rPr>
                <w:rStyle w:val="Hyperlink"/>
                <w:rFonts w:cs="Arial"/>
                <w:noProof/>
                <w:highlight w:val="yellow"/>
                <w:shd w:val="clear" w:color="auto" w:fill="FFFFFF"/>
              </w:rPr>
              <w:t>33 CFR §151.2050 Additional requirements—nonindigenous species reduction practices</w:t>
            </w:r>
            <w:r w:rsidR="00D016CB">
              <w:rPr>
                <w:noProof/>
                <w:webHidden/>
              </w:rPr>
              <w:tab/>
            </w:r>
            <w:r w:rsidR="00D016CB">
              <w:rPr>
                <w:noProof/>
                <w:webHidden/>
              </w:rPr>
              <w:fldChar w:fldCharType="begin"/>
            </w:r>
            <w:r w:rsidR="00D016CB">
              <w:rPr>
                <w:noProof/>
                <w:webHidden/>
              </w:rPr>
              <w:instrText xml:space="preserve"> PAGEREF _Toc522221079 \h </w:instrText>
            </w:r>
            <w:r w:rsidR="00D016CB">
              <w:rPr>
                <w:noProof/>
                <w:webHidden/>
              </w:rPr>
            </w:r>
            <w:r w:rsidR="00D016CB">
              <w:rPr>
                <w:noProof/>
                <w:webHidden/>
              </w:rPr>
              <w:fldChar w:fldCharType="separate"/>
            </w:r>
            <w:r w:rsidR="00D016CB">
              <w:rPr>
                <w:noProof/>
                <w:webHidden/>
              </w:rPr>
              <w:t>31</w:t>
            </w:r>
            <w:r w:rsidR="00D016CB">
              <w:rPr>
                <w:noProof/>
                <w:webHidden/>
              </w:rPr>
              <w:fldChar w:fldCharType="end"/>
            </w:r>
          </w:hyperlink>
        </w:p>
        <w:p w:rsidR="00D016CB" w:rsidRDefault="00A31D37">
          <w:pPr>
            <w:pStyle w:val="TOC3"/>
            <w:tabs>
              <w:tab w:val="left" w:pos="1100"/>
              <w:tab w:val="right" w:leader="dot" w:pos="9630"/>
            </w:tabs>
            <w:rPr>
              <w:noProof/>
              <w:lang w:eastAsia="en-GB"/>
            </w:rPr>
          </w:pPr>
          <w:hyperlink w:anchor="_Toc522221080" w:history="1">
            <w:r w:rsidR="00D016CB" w:rsidRPr="005B055A">
              <w:rPr>
                <w:rStyle w:val="Hyperlink"/>
                <w:noProof/>
                <w:highlight w:val="yellow"/>
              </w:rPr>
              <w:t>1.2</w:t>
            </w:r>
            <w:r w:rsidR="00D016CB">
              <w:rPr>
                <w:noProof/>
                <w:lang w:eastAsia="en-GB"/>
              </w:rPr>
              <w:tab/>
            </w:r>
            <w:r w:rsidR="00D016CB" w:rsidRPr="005B055A">
              <w:rPr>
                <w:rStyle w:val="Hyperlink"/>
                <w:noProof/>
                <w:highlight w:val="yellow"/>
              </w:rPr>
              <w:t>US EPA Vessel General Permit (VGP) 2013</w:t>
            </w:r>
            <w:r w:rsidR="00D016CB">
              <w:rPr>
                <w:noProof/>
                <w:webHidden/>
              </w:rPr>
              <w:tab/>
            </w:r>
            <w:r w:rsidR="00D016CB">
              <w:rPr>
                <w:noProof/>
                <w:webHidden/>
              </w:rPr>
              <w:fldChar w:fldCharType="begin"/>
            </w:r>
            <w:r w:rsidR="00D016CB">
              <w:rPr>
                <w:noProof/>
                <w:webHidden/>
              </w:rPr>
              <w:instrText xml:space="preserve"> PAGEREF _Toc522221080 \h </w:instrText>
            </w:r>
            <w:r w:rsidR="00D016CB">
              <w:rPr>
                <w:noProof/>
                <w:webHidden/>
              </w:rPr>
            </w:r>
            <w:r w:rsidR="00D016CB">
              <w:rPr>
                <w:noProof/>
                <w:webHidden/>
              </w:rPr>
              <w:fldChar w:fldCharType="separate"/>
            </w:r>
            <w:r w:rsidR="00D016CB">
              <w:rPr>
                <w:noProof/>
                <w:webHidden/>
              </w:rPr>
              <w:t>31</w:t>
            </w:r>
            <w:r w:rsidR="00D016CB">
              <w:rPr>
                <w:noProof/>
                <w:webHidden/>
              </w:rPr>
              <w:fldChar w:fldCharType="end"/>
            </w:r>
          </w:hyperlink>
        </w:p>
        <w:p w:rsidR="00D016CB" w:rsidRDefault="00A31D37">
          <w:pPr>
            <w:pStyle w:val="TOC3"/>
            <w:tabs>
              <w:tab w:val="right" w:leader="dot" w:pos="9630"/>
            </w:tabs>
            <w:rPr>
              <w:noProof/>
              <w:lang w:eastAsia="en-GB"/>
            </w:rPr>
          </w:pPr>
          <w:hyperlink w:anchor="_Toc522221081" w:history="1">
            <w:r w:rsidR="00D016CB" w:rsidRPr="005B055A">
              <w:rPr>
                <w:rStyle w:val="Hyperlink"/>
                <w:noProof/>
                <w:highlight w:val="yellow"/>
              </w:rPr>
              <w:t>https://www3.epa.gov/npdes/pubs/vgp_permit2013.pdf</w:t>
            </w:r>
            <w:r w:rsidR="00D016CB">
              <w:rPr>
                <w:noProof/>
                <w:webHidden/>
              </w:rPr>
              <w:tab/>
            </w:r>
            <w:r w:rsidR="00D016CB">
              <w:rPr>
                <w:noProof/>
                <w:webHidden/>
              </w:rPr>
              <w:fldChar w:fldCharType="begin"/>
            </w:r>
            <w:r w:rsidR="00D016CB">
              <w:rPr>
                <w:noProof/>
                <w:webHidden/>
              </w:rPr>
              <w:instrText xml:space="preserve"> PAGEREF _Toc522221081 \h </w:instrText>
            </w:r>
            <w:r w:rsidR="00D016CB">
              <w:rPr>
                <w:noProof/>
                <w:webHidden/>
              </w:rPr>
            </w:r>
            <w:r w:rsidR="00D016CB">
              <w:rPr>
                <w:noProof/>
                <w:webHidden/>
              </w:rPr>
              <w:fldChar w:fldCharType="separate"/>
            </w:r>
            <w:r w:rsidR="00D016CB">
              <w:rPr>
                <w:noProof/>
                <w:webHidden/>
              </w:rPr>
              <w:t>31</w:t>
            </w:r>
            <w:r w:rsidR="00D016CB">
              <w:rPr>
                <w:noProof/>
                <w:webHidden/>
              </w:rPr>
              <w:fldChar w:fldCharType="end"/>
            </w:r>
          </w:hyperlink>
        </w:p>
        <w:p w:rsidR="00D016CB" w:rsidRDefault="00A31D37">
          <w:pPr>
            <w:pStyle w:val="TOC3"/>
            <w:tabs>
              <w:tab w:val="left" w:pos="1100"/>
              <w:tab w:val="right" w:leader="dot" w:pos="9630"/>
            </w:tabs>
            <w:rPr>
              <w:noProof/>
              <w:lang w:eastAsia="en-GB"/>
            </w:rPr>
          </w:pPr>
          <w:hyperlink w:anchor="_Toc522221082" w:history="1">
            <w:r w:rsidR="00D016CB" w:rsidRPr="005B055A">
              <w:rPr>
                <w:rStyle w:val="Hyperlink"/>
                <w:noProof/>
                <w:highlight w:val="yellow"/>
              </w:rPr>
              <w:t>1.3</w:t>
            </w:r>
            <w:r w:rsidR="00D016CB">
              <w:rPr>
                <w:noProof/>
                <w:lang w:eastAsia="en-GB"/>
              </w:rPr>
              <w:tab/>
            </w:r>
            <w:r w:rsidR="00D016CB" w:rsidRPr="005B055A">
              <w:rPr>
                <w:rStyle w:val="Hyperlink"/>
                <w:noProof/>
                <w:highlight w:val="yellow"/>
              </w:rPr>
              <w:t>State of California</w:t>
            </w:r>
            <w:r w:rsidR="00D016CB">
              <w:rPr>
                <w:noProof/>
                <w:webHidden/>
              </w:rPr>
              <w:tab/>
            </w:r>
            <w:r w:rsidR="00D016CB">
              <w:rPr>
                <w:noProof/>
                <w:webHidden/>
              </w:rPr>
              <w:fldChar w:fldCharType="begin"/>
            </w:r>
            <w:r w:rsidR="00D016CB">
              <w:rPr>
                <w:noProof/>
                <w:webHidden/>
              </w:rPr>
              <w:instrText xml:space="preserve"> PAGEREF _Toc522221082 \h </w:instrText>
            </w:r>
            <w:r w:rsidR="00D016CB">
              <w:rPr>
                <w:noProof/>
                <w:webHidden/>
              </w:rPr>
            </w:r>
            <w:r w:rsidR="00D016CB">
              <w:rPr>
                <w:noProof/>
                <w:webHidden/>
              </w:rPr>
              <w:fldChar w:fldCharType="separate"/>
            </w:r>
            <w:r w:rsidR="00D016CB">
              <w:rPr>
                <w:noProof/>
                <w:webHidden/>
              </w:rPr>
              <w:t>33</w:t>
            </w:r>
            <w:r w:rsidR="00D016CB">
              <w:rPr>
                <w:noProof/>
                <w:webHidden/>
              </w:rPr>
              <w:fldChar w:fldCharType="end"/>
            </w:r>
          </w:hyperlink>
        </w:p>
        <w:p w:rsidR="00D016CB" w:rsidRDefault="00A31D37">
          <w:pPr>
            <w:pStyle w:val="TOC2"/>
            <w:tabs>
              <w:tab w:val="left" w:pos="660"/>
              <w:tab w:val="right" w:leader="dot" w:pos="9630"/>
            </w:tabs>
            <w:rPr>
              <w:noProof/>
              <w:lang w:eastAsia="en-GB"/>
            </w:rPr>
          </w:pPr>
          <w:hyperlink w:anchor="_Toc522221083" w:history="1">
            <w:r w:rsidR="00D016CB" w:rsidRPr="005B055A">
              <w:rPr>
                <w:rStyle w:val="Hyperlink"/>
                <w:noProof/>
                <w:highlight w:val="yellow"/>
              </w:rPr>
              <w:t>2.</w:t>
            </w:r>
            <w:r w:rsidR="00D016CB">
              <w:rPr>
                <w:noProof/>
                <w:lang w:eastAsia="en-GB"/>
              </w:rPr>
              <w:tab/>
            </w:r>
            <w:r w:rsidR="00D016CB" w:rsidRPr="005B055A">
              <w:rPr>
                <w:rStyle w:val="Hyperlink"/>
                <w:noProof/>
                <w:highlight w:val="yellow"/>
              </w:rPr>
              <w:t>New Zealand</w:t>
            </w:r>
            <w:r w:rsidR="00D016CB">
              <w:rPr>
                <w:noProof/>
                <w:webHidden/>
              </w:rPr>
              <w:tab/>
            </w:r>
            <w:r w:rsidR="00D016CB">
              <w:rPr>
                <w:noProof/>
                <w:webHidden/>
              </w:rPr>
              <w:fldChar w:fldCharType="begin"/>
            </w:r>
            <w:r w:rsidR="00D016CB">
              <w:rPr>
                <w:noProof/>
                <w:webHidden/>
              </w:rPr>
              <w:instrText xml:space="preserve"> PAGEREF _Toc522221083 \h </w:instrText>
            </w:r>
            <w:r w:rsidR="00D016CB">
              <w:rPr>
                <w:noProof/>
                <w:webHidden/>
              </w:rPr>
            </w:r>
            <w:r w:rsidR="00D016CB">
              <w:rPr>
                <w:noProof/>
                <w:webHidden/>
              </w:rPr>
              <w:fldChar w:fldCharType="separate"/>
            </w:r>
            <w:r w:rsidR="00D016CB">
              <w:rPr>
                <w:noProof/>
                <w:webHidden/>
              </w:rPr>
              <w:t>35</w:t>
            </w:r>
            <w:r w:rsidR="00D016CB">
              <w:rPr>
                <w:noProof/>
                <w:webHidden/>
              </w:rPr>
              <w:fldChar w:fldCharType="end"/>
            </w:r>
          </w:hyperlink>
        </w:p>
        <w:p w:rsidR="00D016CB" w:rsidRDefault="00A31D37">
          <w:pPr>
            <w:pStyle w:val="TOC1"/>
            <w:tabs>
              <w:tab w:val="right" w:leader="dot" w:pos="9630"/>
            </w:tabs>
            <w:rPr>
              <w:noProof/>
              <w:lang w:eastAsia="en-GB"/>
            </w:rPr>
          </w:pPr>
          <w:hyperlink w:anchor="_Toc522221084" w:history="1">
            <w:r w:rsidR="00D016CB" w:rsidRPr="005B055A">
              <w:rPr>
                <w:rStyle w:val="Hyperlink"/>
                <w:noProof/>
                <w:highlight w:val="yellow"/>
              </w:rPr>
              <w:t>Annex 2 / Biofouling Record Book – biofouling management actions</w:t>
            </w:r>
            <w:r w:rsidR="00D016CB">
              <w:rPr>
                <w:noProof/>
                <w:webHidden/>
              </w:rPr>
              <w:tab/>
            </w:r>
            <w:r w:rsidR="00D016CB">
              <w:rPr>
                <w:noProof/>
                <w:webHidden/>
              </w:rPr>
              <w:fldChar w:fldCharType="begin"/>
            </w:r>
            <w:r w:rsidR="00D016CB">
              <w:rPr>
                <w:noProof/>
                <w:webHidden/>
              </w:rPr>
              <w:instrText xml:space="preserve"> PAGEREF _Toc522221084 \h </w:instrText>
            </w:r>
            <w:r w:rsidR="00D016CB">
              <w:rPr>
                <w:noProof/>
                <w:webHidden/>
              </w:rPr>
            </w:r>
            <w:r w:rsidR="00D016CB">
              <w:rPr>
                <w:noProof/>
                <w:webHidden/>
              </w:rPr>
              <w:fldChar w:fldCharType="separate"/>
            </w:r>
            <w:r w:rsidR="00D016CB">
              <w:rPr>
                <w:noProof/>
                <w:webHidden/>
              </w:rPr>
              <w:t>41</w:t>
            </w:r>
            <w:r w:rsidR="00D016CB">
              <w:rPr>
                <w:noProof/>
                <w:webHidden/>
              </w:rPr>
              <w:fldChar w:fldCharType="end"/>
            </w:r>
          </w:hyperlink>
        </w:p>
        <w:p w:rsidR="00D016CB" w:rsidRDefault="00A31D37">
          <w:pPr>
            <w:pStyle w:val="TOC2"/>
            <w:tabs>
              <w:tab w:val="left" w:pos="660"/>
              <w:tab w:val="right" w:leader="dot" w:pos="9630"/>
            </w:tabs>
            <w:rPr>
              <w:noProof/>
              <w:lang w:eastAsia="en-GB"/>
            </w:rPr>
          </w:pPr>
          <w:hyperlink w:anchor="_Toc522221085" w:history="1">
            <w:r w:rsidR="00D016CB" w:rsidRPr="005B055A">
              <w:rPr>
                <w:rStyle w:val="Hyperlink"/>
                <w:noProof/>
              </w:rPr>
              <w:t>1.</w:t>
            </w:r>
            <w:r w:rsidR="00D016CB">
              <w:rPr>
                <w:noProof/>
                <w:lang w:eastAsia="en-GB"/>
              </w:rPr>
              <w:tab/>
            </w:r>
            <w:r w:rsidR="00D016CB" w:rsidRPr="005B055A">
              <w:rPr>
                <w:rStyle w:val="Hyperlink"/>
                <w:noProof/>
              </w:rPr>
              <w:t>Introduction</w:t>
            </w:r>
            <w:r w:rsidR="00D016CB">
              <w:rPr>
                <w:noProof/>
                <w:webHidden/>
              </w:rPr>
              <w:tab/>
            </w:r>
            <w:r w:rsidR="00D016CB">
              <w:rPr>
                <w:noProof/>
                <w:webHidden/>
              </w:rPr>
              <w:fldChar w:fldCharType="begin"/>
            </w:r>
            <w:r w:rsidR="00D016CB">
              <w:rPr>
                <w:noProof/>
                <w:webHidden/>
              </w:rPr>
              <w:instrText xml:space="preserve"> PAGEREF _Toc522221085 \h </w:instrText>
            </w:r>
            <w:r w:rsidR="00D016CB">
              <w:rPr>
                <w:noProof/>
                <w:webHidden/>
              </w:rPr>
            </w:r>
            <w:r w:rsidR="00D016CB">
              <w:rPr>
                <w:noProof/>
                <w:webHidden/>
              </w:rPr>
              <w:fldChar w:fldCharType="separate"/>
            </w:r>
            <w:r w:rsidR="00D016CB">
              <w:rPr>
                <w:noProof/>
                <w:webHidden/>
              </w:rPr>
              <w:t>41</w:t>
            </w:r>
            <w:r w:rsidR="00D016CB">
              <w:rPr>
                <w:noProof/>
                <w:webHidden/>
              </w:rPr>
              <w:fldChar w:fldCharType="end"/>
            </w:r>
          </w:hyperlink>
        </w:p>
        <w:p w:rsidR="00D016CB" w:rsidRDefault="00A31D37">
          <w:pPr>
            <w:pStyle w:val="TOC2"/>
            <w:tabs>
              <w:tab w:val="left" w:pos="660"/>
              <w:tab w:val="right" w:leader="dot" w:pos="9630"/>
            </w:tabs>
            <w:rPr>
              <w:noProof/>
              <w:lang w:eastAsia="en-GB"/>
            </w:rPr>
          </w:pPr>
          <w:hyperlink w:anchor="_Toc522221086" w:history="1">
            <w:r w:rsidR="00D016CB" w:rsidRPr="005B055A">
              <w:rPr>
                <w:rStyle w:val="Hyperlink"/>
                <w:noProof/>
              </w:rPr>
              <w:t>2.</w:t>
            </w:r>
            <w:r w:rsidR="00D016CB">
              <w:rPr>
                <w:noProof/>
                <w:lang w:eastAsia="en-GB"/>
              </w:rPr>
              <w:tab/>
            </w:r>
            <w:r w:rsidR="00D016CB" w:rsidRPr="005B055A">
              <w:rPr>
                <w:rStyle w:val="Hyperlink"/>
                <w:noProof/>
              </w:rPr>
              <w:t>Entries in the Biofouling Record Book</w:t>
            </w:r>
            <w:r w:rsidR="00D016CB">
              <w:rPr>
                <w:noProof/>
                <w:webHidden/>
              </w:rPr>
              <w:tab/>
            </w:r>
            <w:r w:rsidR="00D016CB">
              <w:rPr>
                <w:noProof/>
                <w:webHidden/>
              </w:rPr>
              <w:fldChar w:fldCharType="begin"/>
            </w:r>
            <w:r w:rsidR="00D016CB">
              <w:rPr>
                <w:noProof/>
                <w:webHidden/>
              </w:rPr>
              <w:instrText xml:space="preserve"> PAGEREF _Toc522221086 \h </w:instrText>
            </w:r>
            <w:r w:rsidR="00D016CB">
              <w:rPr>
                <w:noProof/>
                <w:webHidden/>
              </w:rPr>
            </w:r>
            <w:r w:rsidR="00D016CB">
              <w:rPr>
                <w:noProof/>
                <w:webHidden/>
              </w:rPr>
              <w:fldChar w:fldCharType="separate"/>
            </w:r>
            <w:r w:rsidR="00D016CB">
              <w:rPr>
                <w:noProof/>
                <w:webHidden/>
              </w:rPr>
              <w:t>41</w:t>
            </w:r>
            <w:r w:rsidR="00D016CB">
              <w:rPr>
                <w:noProof/>
                <w:webHidden/>
              </w:rPr>
              <w:fldChar w:fldCharType="end"/>
            </w:r>
          </w:hyperlink>
        </w:p>
        <w:p w:rsidR="00D016CB" w:rsidRDefault="00A31D37">
          <w:pPr>
            <w:pStyle w:val="TOC3"/>
            <w:tabs>
              <w:tab w:val="right" w:leader="dot" w:pos="9630"/>
            </w:tabs>
            <w:rPr>
              <w:noProof/>
              <w:lang w:eastAsia="en-GB"/>
            </w:rPr>
          </w:pPr>
          <w:hyperlink w:anchor="_Toc522221087" w:history="1">
            <w:r w:rsidR="00D016CB" w:rsidRPr="005B055A">
              <w:rPr>
                <w:rStyle w:val="Hyperlink"/>
                <w:noProof/>
                <w:highlight w:val="yellow"/>
              </w:rPr>
              <w:t>2.1 After each Dry-Docking</w:t>
            </w:r>
            <w:r w:rsidR="00D016CB">
              <w:rPr>
                <w:noProof/>
                <w:webHidden/>
              </w:rPr>
              <w:tab/>
            </w:r>
            <w:r w:rsidR="00D016CB">
              <w:rPr>
                <w:noProof/>
                <w:webHidden/>
              </w:rPr>
              <w:fldChar w:fldCharType="begin"/>
            </w:r>
            <w:r w:rsidR="00D016CB">
              <w:rPr>
                <w:noProof/>
                <w:webHidden/>
              </w:rPr>
              <w:instrText xml:space="preserve"> PAGEREF _Toc522221087 \h </w:instrText>
            </w:r>
            <w:r w:rsidR="00D016CB">
              <w:rPr>
                <w:noProof/>
                <w:webHidden/>
              </w:rPr>
            </w:r>
            <w:r w:rsidR="00D016CB">
              <w:rPr>
                <w:noProof/>
                <w:webHidden/>
              </w:rPr>
              <w:fldChar w:fldCharType="separate"/>
            </w:r>
            <w:r w:rsidR="00D016CB">
              <w:rPr>
                <w:noProof/>
                <w:webHidden/>
              </w:rPr>
              <w:t>42</w:t>
            </w:r>
            <w:r w:rsidR="00D016CB">
              <w:rPr>
                <w:noProof/>
                <w:webHidden/>
              </w:rPr>
              <w:fldChar w:fldCharType="end"/>
            </w:r>
          </w:hyperlink>
        </w:p>
        <w:p w:rsidR="00D016CB" w:rsidRDefault="00A31D37">
          <w:pPr>
            <w:pStyle w:val="TOC3"/>
            <w:tabs>
              <w:tab w:val="right" w:leader="dot" w:pos="9630"/>
            </w:tabs>
            <w:rPr>
              <w:noProof/>
              <w:lang w:eastAsia="en-GB"/>
            </w:rPr>
          </w:pPr>
          <w:hyperlink w:anchor="_Toc522221088" w:history="1">
            <w:r w:rsidR="00D016CB" w:rsidRPr="005B055A">
              <w:rPr>
                <w:rStyle w:val="Hyperlink"/>
                <w:noProof/>
                <w:highlight w:val="yellow"/>
              </w:rPr>
              <w:t>2.2 After each Diving / under water Inspection (of the hull area, fittings, niches and voids below the waterline)</w:t>
            </w:r>
            <w:r w:rsidR="00D016CB">
              <w:rPr>
                <w:noProof/>
                <w:webHidden/>
              </w:rPr>
              <w:tab/>
            </w:r>
            <w:r w:rsidR="00D016CB">
              <w:rPr>
                <w:noProof/>
                <w:webHidden/>
              </w:rPr>
              <w:fldChar w:fldCharType="begin"/>
            </w:r>
            <w:r w:rsidR="00D016CB">
              <w:rPr>
                <w:noProof/>
                <w:webHidden/>
              </w:rPr>
              <w:instrText xml:space="preserve"> PAGEREF _Toc522221088 \h </w:instrText>
            </w:r>
            <w:r w:rsidR="00D016CB">
              <w:rPr>
                <w:noProof/>
                <w:webHidden/>
              </w:rPr>
            </w:r>
            <w:r w:rsidR="00D016CB">
              <w:rPr>
                <w:noProof/>
                <w:webHidden/>
              </w:rPr>
              <w:fldChar w:fldCharType="separate"/>
            </w:r>
            <w:r w:rsidR="00D016CB">
              <w:rPr>
                <w:noProof/>
                <w:webHidden/>
              </w:rPr>
              <w:t>43</w:t>
            </w:r>
            <w:r w:rsidR="00D016CB">
              <w:rPr>
                <w:noProof/>
                <w:webHidden/>
              </w:rPr>
              <w:fldChar w:fldCharType="end"/>
            </w:r>
          </w:hyperlink>
        </w:p>
        <w:p w:rsidR="00D016CB" w:rsidRDefault="00A31D37">
          <w:pPr>
            <w:pStyle w:val="TOC3"/>
            <w:tabs>
              <w:tab w:val="right" w:leader="dot" w:pos="9630"/>
            </w:tabs>
            <w:rPr>
              <w:noProof/>
              <w:lang w:eastAsia="en-GB"/>
            </w:rPr>
          </w:pPr>
          <w:hyperlink w:anchor="_Toc522221089" w:history="1">
            <w:r w:rsidR="00D016CB" w:rsidRPr="005B055A">
              <w:rPr>
                <w:rStyle w:val="Hyperlink"/>
                <w:noProof/>
                <w:highlight w:val="yellow"/>
              </w:rPr>
              <w:t>2.3 After each Underwater Cleaning (of the hull area, fittings, niches and voids below the waterline)</w:t>
            </w:r>
            <w:r w:rsidR="00D016CB">
              <w:rPr>
                <w:noProof/>
                <w:webHidden/>
              </w:rPr>
              <w:tab/>
            </w:r>
            <w:r w:rsidR="00D016CB">
              <w:rPr>
                <w:noProof/>
                <w:webHidden/>
              </w:rPr>
              <w:fldChar w:fldCharType="begin"/>
            </w:r>
            <w:r w:rsidR="00D016CB">
              <w:rPr>
                <w:noProof/>
                <w:webHidden/>
              </w:rPr>
              <w:instrText xml:space="preserve"> PAGEREF _Toc522221089 \h </w:instrText>
            </w:r>
            <w:r w:rsidR="00D016CB">
              <w:rPr>
                <w:noProof/>
                <w:webHidden/>
              </w:rPr>
            </w:r>
            <w:r w:rsidR="00D016CB">
              <w:rPr>
                <w:noProof/>
                <w:webHidden/>
              </w:rPr>
              <w:fldChar w:fldCharType="separate"/>
            </w:r>
            <w:r w:rsidR="00D016CB">
              <w:rPr>
                <w:noProof/>
                <w:webHidden/>
              </w:rPr>
              <w:t>44</w:t>
            </w:r>
            <w:r w:rsidR="00D016CB">
              <w:rPr>
                <w:noProof/>
                <w:webHidden/>
              </w:rPr>
              <w:fldChar w:fldCharType="end"/>
            </w:r>
          </w:hyperlink>
        </w:p>
        <w:p w:rsidR="00D016CB" w:rsidRDefault="00A31D37">
          <w:pPr>
            <w:pStyle w:val="TOC3"/>
            <w:tabs>
              <w:tab w:val="right" w:leader="dot" w:pos="9630"/>
            </w:tabs>
            <w:rPr>
              <w:noProof/>
              <w:lang w:eastAsia="en-GB"/>
            </w:rPr>
          </w:pPr>
          <w:hyperlink w:anchor="_Toc522221090" w:history="1">
            <w:r w:rsidR="00D016CB" w:rsidRPr="005B055A">
              <w:rPr>
                <w:rStyle w:val="Hyperlink"/>
                <w:noProof/>
                <w:highlight w:val="yellow"/>
              </w:rPr>
              <w:t>2.4 After the Internal Seawater Cooling Systems’ inspection, cleaning or treatment</w:t>
            </w:r>
            <w:r w:rsidR="00D016CB">
              <w:rPr>
                <w:noProof/>
                <w:webHidden/>
              </w:rPr>
              <w:tab/>
            </w:r>
            <w:r w:rsidR="00D016CB">
              <w:rPr>
                <w:noProof/>
                <w:webHidden/>
              </w:rPr>
              <w:fldChar w:fldCharType="begin"/>
            </w:r>
            <w:r w:rsidR="00D016CB">
              <w:rPr>
                <w:noProof/>
                <w:webHidden/>
              </w:rPr>
              <w:instrText xml:space="preserve"> PAGEREF _Toc522221090 \h </w:instrText>
            </w:r>
            <w:r w:rsidR="00D016CB">
              <w:rPr>
                <w:noProof/>
                <w:webHidden/>
              </w:rPr>
            </w:r>
            <w:r w:rsidR="00D016CB">
              <w:rPr>
                <w:noProof/>
                <w:webHidden/>
              </w:rPr>
              <w:fldChar w:fldCharType="separate"/>
            </w:r>
            <w:r w:rsidR="00D016CB">
              <w:rPr>
                <w:noProof/>
                <w:webHidden/>
              </w:rPr>
              <w:t>45</w:t>
            </w:r>
            <w:r w:rsidR="00D016CB">
              <w:rPr>
                <w:noProof/>
                <w:webHidden/>
              </w:rPr>
              <w:fldChar w:fldCharType="end"/>
            </w:r>
          </w:hyperlink>
        </w:p>
        <w:p w:rsidR="00D016CB" w:rsidRDefault="00A31D37">
          <w:pPr>
            <w:pStyle w:val="TOC3"/>
            <w:tabs>
              <w:tab w:val="left" w:pos="1100"/>
              <w:tab w:val="right" w:leader="dot" w:pos="9630"/>
            </w:tabs>
            <w:rPr>
              <w:noProof/>
              <w:lang w:eastAsia="en-GB"/>
            </w:rPr>
          </w:pPr>
          <w:hyperlink w:anchor="_Toc522221091" w:history="1">
            <w:r w:rsidR="00D016CB" w:rsidRPr="005B055A">
              <w:rPr>
                <w:rStyle w:val="Hyperlink"/>
                <w:noProof/>
                <w:highlight w:val="yellow"/>
              </w:rPr>
              <w:t>2.5</w:t>
            </w:r>
            <w:r w:rsidR="00D016CB">
              <w:rPr>
                <w:noProof/>
                <w:lang w:eastAsia="en-GB"/>
              </w:rPr>
              <w:tab/>
            </w:r>
            <w:r w:rsidR="00D016CB" w:rsidRPr="005B055A">
              <w:rPr>
                <w:rStyle w:val="Hyperlink"/>
                <w:noProof/>
                <w:highlight w:val="yellow"/>
              </w:rPr>
              <w:t>Ships with a Marine Growth Protection System (MGPS) fitted</w:t>
            </w:r>
            <w:r w:rsidR="00D016CB">
              <w:rPr>
                <w:noProof/>
                <w:webHidden/>
              </w:rPr>
              <w:tab/>
            </w:r>
            <w:r w:rsidR="00D016CB">
              <w:rPr>
                <w:noProof/>
                <w:webHidden/>
              </w:rPr>
              <w:fldChar w:fldCharType="begin"/>
            </w:r>
            <w:r w:rsidR="00D016CB">
              <w:rPr>
                <w:noProof/>
                <w:webHidden/>
              </w:rPr>
              <w:instrText xml:space="preserve"> PAGEREF _Toc522221091 \h </w:instrText>
            </w:r>
            <w:r w:rsidR="00D016CB">
              <w:rPr>
                <w:noProof/>
                <w:webHidden/>
              </w:rPr>
            </w:r>
            <w:r w:rsidR="00D016CB">
              <w:rPr>
                <w:noProof/>
                <w:webHidden/>
              </w:rPr>
              <w:fldChar w:fldCharType="separate"/>
            </w:r>
            <w:r w:rsidR="00D016CB">
              <w:rPr>
                <w:noProof/>
                <w:webHidden/>
              </w:rPr>
              <w:t>46</w:t>
            </w:r>
            <w:r w:rsidR="00D016CB">
              <w:rPr>
                <w:noProof/>
                <w:webHidden/>
              </w:rPr>
              <w:fldChar w:fldCharType="end"/>
            </w:r>
          </w:hyperlink>
        </w:p>
        <w:p w:rsidR="00D016CB" w:rsidRDefault="00A31D37">
          <w:pPr>
            <w:pStyle w:val="TOC3"/>
            <w:tabs>
              <w:tab w:val="left" w:pos="1100"/>
              <w:tab w:val="right" w:leader="dot" w:pos="9630"/>
            </w:tabs>
            <w:rPr>
              <w:noProof/>
              <w:lang w:eastAsia="en-GB"/>
            </w:rPr>
          </w:pPr>
          <w:hyperlink w:anchor="_Toc522221092" w:history="1">
            <w:r w:rsidR="00D016CB" w:rsidRPr="005B055A">
              <w:rPr>
                <w:rStyle w:val="Hyperlink"/>
                <w:noProof/>
                <w:highlight w:val="yellow"/>
              </w:rPr>
              <w:t>2.6</w:t>
            </w:r>
            <w:r w:rsidR="00D016CB">
              <w:rPr>
                <w:noProof/>
                <w:lang w:eastAsia="en-GB"/>
              </w:rPr>
              <w:tab/>
            </w:r>
            <w:r w:rsidR="00D016CB" w:rsidRPr="005B055A">
              <w:rPr>
                <w:rStyle w:val="Hyperlink"/>
                <w:noProof/>
                <w:highlight w:val="yellow"/>
              </w:rPr>
              <w:t>Periods of time ship was laid up / inactive for an extended period of time</w:t>
            </w:r>
            <w:r w:rsidR="00D016CB">
              <w:rPr>
                <w:noProof/>
                <w:webHidden/>
              </w:rPr>
              <w:tab/>
            </w:r>
            <w:r w:rsidR="00D016CB">
              <w:rPr>
                <w:noProof/>
                <w:webHidden/>
              </w:rPr>
              <w:fldChar w:fldCharType="begin"/>
            </w:r>
            <w:r w:rsidR="00D016CB">
              <w:rPr>
                <w:noProof/>
                <w:webHidden/>
              </w:rPr>
              <w:instrText xml:space="preserve"> PAGEREF _Toc522221092 \h </w:instrText>
            </w:r>
            <w:r w:rsidR="00D016CB">
              <w:rPr>
                <w:noProof/>
                <w:webHidden/>
              </w:rPr>
            </w:r>
            <w:r w:rsidR="00D016CB">
              <w:rPr>
                <w:noProof/>
                <w:webHidden/>
              </w:rPr>
              <w:fldChar w:fldCharType="separate"/>
            </w:r>
            <w:r w:rsidR="00D016CB">
              <w:rPr>
                <w:noProof/>
                <w:webHidden/>
              </w:rPr>
              <w:t>47</w:t>
            </w:r>
            <w:r w:rsidR="00D016CB">
              <w:rPr>
                <w:noProof/>
                <w:webHidden/>
              </w:rPr>
              <w:fldChar w:fldCharType="end"/>
            </w:r>
          </w:hyperlink>
        </w:p>
        <w:p w:rsidR="00D016CB" w:rsidRDefault="00A31D37">
          <w:pPr>
            <w:pStyle w:val="TOC3"/>
            <w:tabs>
              <w:tab w:val="left" w:pos="1100"/>
              <w:tab w:val="right" w:leader="dot" w:pos="9630"/>
            </w:tabs>
            <w:rPr>
              <w:noProof/>
              <w:lang w:eastAsia="en-GB"/>
            </w:rPr>
          </w:pPr>
          <w:hyperlink w:anchor="_Toc522221093" w:history="1">
            <w:r w:rsidR="00D016CB" w:rsidRPr="005B055A">
              <w:rPr>
                <w:rStyle w:val="Hyperlink"/>
                <w:noProof/>
                <w:highlight w:val="yellow"/>
              </w:rPr>
              <w:t>2.7</w:t>
            </w:r>
            <w:r w:rsidR="00D016CB">
              <w:rPr>
                <w:noProof/>
                <w:lang w:eastAsia="en-GB"/>
              </w:rPr>
              <w:tab/>
            </w:r>
            <w:r w:rsidR="00D016CB" w:rsidRPr="005B055A">
              <w:rPr>
                <w:rStyle w:val="Hyperlink"/>
                <w:noProof/>
                <w:highlight w:val="yellow"/>
              </w:rPr>
              <w:t>Periods of time when ship operating outside its Normal Operating Profile</w:t>
            </w:r>
            <w:r w:rsidR="00D016CB">
              <w:rPr>
                <w:noProof/>
                <w:webHidden/>
              </w:rPr>
              <w:tab/>
            </w:r>
            <w:r w:rsidR="00D016CB">
              <w:rPr>
                <w:noProof/>
                <w:webHidden/>
              </w:rPr>
              <w:fldChar w:fldCharType="begin"/>
            </w:r>
            <w:r w:rsidR="00D016CB">
              <w:rPr>
                <w:noProof/>
                <w:webHidden/>
              </w:rPr>
              <w:instrText xml:space="preserve"> PAGEREF _Toc522221093 \h </w:instrText>
            </w:r>
            <w:r w:rsidR="00D016CB">
              <w:rPr>
                <w:noProof/>
                <w:webHidden/>
              </w:rPr>
            </w:r>
            <w:r w:rsidR="00D016CB">
              <w:rPr>
                <w:noProof/>
                <w:webHidden/>
              </w:rPr>
              <w:fldChar w:fldCharType="separate"/>
            </w:r>
            <w:r w:rsidR="00D016CB">
              <w:rPr>
                <w:noProof/>
                <w:webHidden/>
              </w:rPr>
              <w:t>48</w:t>
            </w:r>
            <w:r w:rsidR="00D016CB">
              <w:rPr>
                <w:noProof/>
                <w:webHidden/>
              </w:rPr>
              <w:fldChar w:fldCharType="end"/>
            </w:r>
          </w:hyperlink>
        </w:p>
        <w:p w:rsidR="00D016CB" w:rsidRDefault="00A31D37">
          <w:pPr>
            <w:pStyle w:val="TOC3"/>
            <w:tabs>
              <w:tab w:val="left" w:pos="1100"/>
              <w:tab w:val="right" w:leader="dot" w:pos="9630"/>
            </w:tabs>
            <w:rPr>
              <w:noProof/>
              <w:lang w:eastAsia="en-GB"/>
            </w:rPr>
          </w:pPr>
          <w:hyperlink w:anchor="_Toc522221094" w:history="1">
            <w:r w:rsidR="00D016CB" w:rsidRPr="005B055A">
              <w:rPr>
                <w:rStyle w:val="Hyperlink"/>
                <w:noProof/>
                <w:highlight w:val="yellow"/>
              </w:rPr>
              <w:t>2.8</w:t>
            </w:r>
            <w:r w:rsidR="00D016CB">
              <w:rPr>
                <w:noProof/>
                <w:lang w:eastAsia="en-GB"/>
              </w:rPr>
              <w:tab/>
            </w:r>
            <w:r w:rsidR="00D016CB" w:rsidRPr="005B055A">
              <w:rPr>
                <w:rStyle w:val="Hyperlink"/>
                <w:noProof/>
                <w:highlight w:val="yellow"/>
              </w:rPr>
              <w:t>Details of Official Inspection or Review of Biofouling Risk</w:t>
            </w:r>
            <w:r w:rsidR="00D016CB">
              <w:rPr>
                <w:noProof/>
                <w:webHidden/>
              </w:rPr>
              <w:tab/>
            </w:r>
            <w:r w:rsidR="00D016CB">
              <w:rPr>
                <w:noProof/>
                <w:webHidden/>
              </w:rPr>
              <w:fldChar w:fldCharType="begin"/>
            </w:r>
            <w:r w:rsidR="00D016CB">
              <w:rPr>
                <w:noProof/>
                <w:webHidden/>
              </w:rPr>
              <w:instrText xml:space="preserve"> PAGEREF _Toc522221094 \h </w:instrText>
            </w:r>
            <w:r w:rsidR="00D016CB">
              <w:rPr>
                <w:noProof/>
                <w:webHidden/>
              </w:rPr>
            </w:r>
            <w:r w:rsidR="00D016CB">
              <w:rPr>
                <w:noProof/>
                <w:webHidden/>
              </w:rPr>
              <w:fldChar w:fldCharType="separate"/>
            </w:r>
            <w:r w:rsidR="00D016CB">
              <w:rPr>
                <w:noProof/>
                <w:webHidden/>
              </w:rPr>
              <w:t>49</w:t>
            </w:r>
            <w:r w:rsidR="00D016CB">
              <w:rPr>
                <w:noProof/>
                <w:webHidden/>
              </w:rPr>
              <w:fldChar w:fldCharType="end"/>
            </w:r>
          </w:hyperlink>
        </w:p>
        <w:p w:rsidR="00D016CB" w:rsidRDefault="00A31D37">
          <w:pPr>
            <w:pStyle w:val="TOC3"/>
            <w:tabs>
              <w:tab w:val="left" w:pos="1100"/>
              <w:tab w:val="right" w:leader="dot" w:pos="9630"/>
            </w:tabs>
            <w:rPr>
              <w:noProof/>
              <w:lang w:eastAsia="en-GB"/>
            </w:rPr>
          </w:pPr>
          <w:hyperlink w:anchor="_Toc522221095" w:history="1">
            <w:r w:rsidR="00D016CB" w:rsidRPr="005B055A">
              <w:rPr>
                <w:rStyle w:val="Hyperlink"/>
                <w:noProof/>
                <w:highlight w:val="yellow"/>
              </w:rPr>
              <w:t>2.9</w:t>
            </w:r>
            <w:r w:rsidR="00D016CB">
              <w:rPr>
                <w:noProof/>
                <w:lang w:eastAsia="en-GB"/>
              </w:rPr>
              <w:tab/>
            </w:r>
            <w:r w:rsidR="00D016CB" w:rsidRPr="005B055A">
              <w:rPr>
                <w:rStyle w:val="Hyperlink"/>
                <w:noProof/>
                <w:highlight w:val="yellow"/>
              </w:rPr>
              <w:t>Additional Observations and general remarks</w:t>
            </w:r>
            <w:r w:rsidR="00D016CB">
              <w:rPr>
                <w:noProof/>
                <w:webHidden/>
              </w:rPr>
              <w:tab/>
            </w:r>
            <w:r w:rsidR="00D016CB">
              <w:rPr>
                <w:noProof/>
                <w:webHidden/>
              </w:rPr>
              <w:fldChar w:fldCharType="begin"/>
            </w:r>
            <w:r w:rsidR="00D016CB">
              <w:rPr>
                <w:noProof/>
                <w:webHidden/>
              </w:rPr>
              <w:instrText xml:space="preserve"> PAGEREF _Toc522221095 \h </w:instrText>
            </w:r>
            <w:r w:rsidR="00D016CB">
              <w:rPr>
                <w:noProof/>
                <w:webHidden/>
              </w:rPr>
            </w:r>
            <w:r w:rsidR="00D016CB">
              <w:rPr>
                <w:noProof/>
                <w:webHidden/>
              </w:rPr>
              <w:fldChar w:fldCharType="separate"/>
            </w:r>
            <w:r w:rsidR="00D016CB">
              <w:rPr>
                <w:noProof/>
                <w:webHidden/>
              </w:rPr>
              <w:t>50</w:t>
            </w:r>
            <w:r w:rsidR="00D016CB">
              <w:rPr>
                <w:noProof/>
                <w:webHidden/>
              </w:rPr>
              <w:fldChar w:fldCharType="end"/>
            </w:r>
          </w:hyperlink>
        </w:p>
        <w:p w:rsidR="009D48E9" w:rsidRPr="00423B7E" w:rsidRDefault="00681525" w:rsidP="00423B7E">
          <w:r w:rsidRPr="00423B7E">
            <w:rPr>
              <w:b/>
              <w:bCs/>
            </w:rPr>
            <w:fldChar w:fldCharType="end"/>
          </w:r>
        </w:p>
      </w:sdtContent>
    </w:sdt>
    <w:p w:rsidR="00B4160D" w:rsidRPr="00423B7E" w:rsidRDefault="00B4160D" w:rsidP="00423B7E"/>
    <w:p w:rsidR="00B4160D" w:rsidRPr="00423B7E" w:rsidRDefault="00B4160D" w:rsidP="00423B7E"/>
    <w:p w:rsidR="00320664" w:rsidRPr="00423B7E" w:rsidRDefault="00320664" w:rsidP="00423B7E">
      <w:pPr>
        <w:spacing w:after="200" w:line="276" w:lineRule="auto"/>
        <w:rPr>
          <w:rFonts w:asciiTheme="majorHAnsi" w:eastAsiaTheme="majorEastAsia" w:hAnsiTheme="majorHAnsi" w:cstheme="majorBidi"/>
          <w:b/>
          <w:bCs/>
          <w:color w:val="365F91" w:themeColor="accent1" w:themeShade="BF"/>
          <w:sz w:val="28"/>
          <w:szCs w:val="28"/>
        </w:rPr>
      </w:pPr>
      <w:r w:rsidRPr="00423B7E">
        <w:br w:type="page"/>
      </w:r>
    </w:p>
    <w:p w:rsidR="008F3544" w:rsidRDefault="008F3544" w:rsidP="00FC47A4">
      <w:pPr>
        <w:pStyle w:val="Heading1"/>
        <w:numPr>
          <w:ilvl w:val="0"/>
          <w:numId w:val="4"/>
        </w:numPr>
        <w:ind w:left="0"/>
      </w:pPr>
      <w:bookmarkStart w:id="0" w:name="_Toc522221050"/>
      <w:r w:rsidRPr="00423B7E">
        <w:lastRenderedPageBreak/>
        <w:t>I</w:t>
      </w:r>
      <w:r w:rsidR="009D48E9" w:rsidRPr="00423B7E">
        <w:t>ntroduction</w:t>
      </w:r>
      <w:bookmarkEnd w:id="0"/>
    </w:p>
    <w:p w:rsidR="00FF454E" w:rsidRPr="00FF454E" w:rsidRDefault="00FF454E" w:rsidP="00FF454E"/>
    <w:p w:rsidR="00906891" w:rsidRDefault="00906891" w:rsidP="00906891">
      <w:pPr>
        <w:autoSpaceDE w:val="0"/>
        <w:autoSpaceDN w:val="0"/>
        <w:adjustRightInd w:val="0"/>
      </w:pPr>
      <w:r w:rsidRPr="00906891">
        <w:rPr>
          <w:highlight w:val="yellow"/>
        </w:rPr>
        <w:t>The ship’s crew must follow this Biofouling Management Plan in conjunction with the following Safety Management System procedures:</w:t>
      </w:r>
    </w:p>
    <w:p w:rsidR="00906891" w:rsidRPr="00270490" w:rsidRDefault="00270490" w:rsidP="00906891">
      <w:pPr>
        <w:jc w:val="both"/>
        <w:rPr>
          <w:rStyle w:val="mcdropdownhead1"/>
          <w:rFonts w:cs="Segoe UI"/>
        </w:rPr>
      </w:pPr>
      <w:hyperlink r:id="rId11" w:history="1">
        <w:r w:rsidRPr="00270490">
          <w:rPr>
            <w:rStyle w:val="Hyperlink"/>
            <w:rFonts w:cs="Segoe UI"/>
          </w:rPr>
          <w:t>EMM</w:t>
        </w:r>
      </w:hyperlink>
      <w:r w:rsidRPr="00270490">
        <w:rPr>
          <w:rStyle w:val="mcbreadcrumbsdivider"/>
          <w:rFonts w:cs="Segoe UI"/>
        </w:rPr>
        <w:t xml:space="preserve"> &gt; </w:t>
      </w:r>
      <w:r w:rsidRPr="00270490">
        <w:rPr>
          <w:rStyle w:val="mcbreadcrumbsself"/>
          <w:rFonts w:cs="Segoe UI"/>
        </w:rPr>
        <w:t>2.0 Ballast Water Management Plan</w:t>
      </w:r>
      <w:r w:rsidRPr="00270490">
        <w:rPr>
          <w:rStyle w:val="mcbreadcrumbsself"/>
          <w:rFonts w:cs="Segoe UI"/>
        </w:rPr>
        <w:t xml:space="preserve"> &gt; </w:t>
      </w:r>
      <w:hyperlink r:id="rId12" w:history="1">
        <w:r w:rsidRPr="00270490">
          <w:rPr>
            <w:rStyle w:val="Hyperlink"/>
            <w:rFonts w:cs="Segoe UI"/>
          </w:rPr>
          <w:t xml:space="preserve">2.6 </w:t>
        </w:r>
        <w:proofErr w:type="spellStart"/>
        <w:r w:rsidRPr="00270490">
          <w:rPr>
            <w:rStyle w:val="Hyperlink"/>
            <w:rFonts w:cs="Segoe UI"/>
          </w:rPr>
          <w:t>Biofouling</w:t>
        </w:r>
        <w:proofErr w:type="spellEnd"/>
        <w:r w:rsidRPr="00270490">
          <w:rPr>
            <w:rStyle w:val="Hyperlink"/>
            <w:rFonts w:cs="Segoe UI"/>
          </w:rPr>
          <w:t xml:space="preserve"> Management procedure</w:t>
        </w:r>
      </w:hyperlink>
    </w:p>
    <w:p w:rsidR="00270490" w:rsidRDefault="00270490" w:rsidP="00906891">
      <w:pPr>
        <w:jc w:val="both"/>
        <w:rPr>
          <w:rFonts w:cs="Segoe UI"/>
          <w:color w:val="00B0F0"/>
          <w:highlight w:val="yellow"/>
          <w:u w:val="single"/>
        </w:rPr>
      </w:pPr>
    </w:p>
    <w:p w:rsidR="00320664" w:rsidRPr="00423B7E" w:rsidRDefault="00320664" w:rsidP="00EB1A02">
      <w:pPr>
        <w:jc w:val="both"/>
      </w:pPr>
      <w:r w:rsidRPr="00423B7E">
        <w:t xml:space="preserve">This Plan is </w:t>
      </w:r>
      <w:r w:rsidR="00AD38B2" w:rsidRPr="00423B7E">
        <w:t xml:space="preserve">specific and unique for this </w:t>
      </w:r>
      <w:r w:rsidR="00954BFB">
        <w:t>ship</w:t>
      </w:r>
      <w:r w:rsidR="00AD38B2" w:rsidRPr="00423B7E">
        <w:t>, as identified at the front page.</w:t>
      </w:r>
      <w:r w:rsidR="005F2F0A" w:rsidRPr="00423B7E">
        <w:t xml:space="preserve"> </w:t>
      </w:r>
    </w:p>
    <w:p w:rsidR="00F901C6" w:rsidRPr="00423B7E" w:rsidRDefault="00F901C6" w:rsidP="00EB1A02">
      <w:pPr>
        <w:jc w:val="both"/>
      </w:pPr>
    </w:p>
    <w:p w:rsidR="00AD38B2" w:rsidRPr="00423B7E" w:rsidRDefault="00AD38B2" w:rsidP="00EB1A02">
      <w:pPr>
        <w:jc w:val="both"/>
      </w:pPr>
      <w:r w:rsidRPr="00423B7E">
        <w:t>The Plan sha</w:t>
      </w:r>
      <w:r w:rsidR="00954BFB">
        <w:t>ll be readily available to any P</w:t>
      </w:r>
      <w:r w:rsidRPr="00423B7E">
        <w:t>ort State authority for viewing on request.</w:t>
      </w:r>
    </w:p>
    <w:p w:rsidR="00AD38B2" w:rsidRPr="00423B7E" w:rsidRDefault="00AD38B2" w:rsidP="00EB1A02">
      <w:pPr>
        <w:jc w:val="both"/>
      </w:pPr>
    </w:p>
    <w:p w:rsidR="00FF454E" w:rsidRDefault="00730D7E" w:rsidP="00EB1A02">
      <w:pPr>
        <w:jc w:val="both"/>
      </w:pPr>
      <w:r>
        <w:t xml:space="preserve">Annex </w:t>
      </w:r>
      <w:r w:rsidR="00471F5A" w:rsidRPr="000E5300">
        <w:rPr>
          <w:color w:val="FF0000"/>
          <w:highlight w:val="yellow"/>
        </w:rPr>
        <w:t>2</w:t>
      </w:r>
      <w:r>
        <w:t xml:space="preserve"> </w:t>
      </w:r>
      <w:r w:rsidR="00D62E6A">
        <w:t>of this plan includes</w:t>
      </w:r>
      <w:r>
        <w:t xml:space="preserve"> a </w:t>
      </w:r>
      <w:r w:rsidR="005E6FA9">
        <w:t>Biofouling</w:t>
      </w:r>
      <w:r w:rsidR="007A4550">
        <w:t xml:space="preserve"> </w:t>
      </w:r>
      <w:r w:rsidR="00AD38B2" w:rsidRPr="00423B7E">
        <w:t xml:space="preserve">Record Book, where this </w:t>
      </w:r>
      <w:r w:rsidR="00954BFB">
        <w:t>ship</w:t>
      </w:r>
      <w:r w:rsidR="00AD38B2" w:rsidRPr="00423B7E">
        <w:t xml:space="preserve">’s crew document activities </w:t>
      </w:r>
      <w:r w:rsidR="005F2F0A" w:rsidRPr="00423B7E">
        <w:t>performed for biofouling maintenance.</w:t>
      </w:r>
      <w:r w:rsidR="00BA6298">
        <w:t xml:space="preserve"> </w:t>
      </w:r>
    </w:p>
    <w:p w:rsidR="00FF454E" w:rsidRDefault="00FF454E" w:rsidP="00EB1A02">
      <w:pPr>
        <w:jc w:val="both"/>
      </w:pPr>
    </w:p>
    <w:p w:rsidR="002B2492" w:rsidRPr="00423B7E" w:rsidRDefault="002B2492" w:rsidP="00EB1A02">
      <w:pPr>
        <w:jc w:val="both"/>
      </w:pPr>
      <w:r w:rsidRPr="00423B7E">
        <w:t>In the adoption of the 2004</w:t>
      </w:r>
      <w:r w:rsidR="00F901C6" w:rsidRPr="00423B7E">
        <w:t xml:space="preserve"> Ballast Water Management</w:t>
      </w:r>
      <w:r w:rsidR="00434B5C">
        <w:t xml:space="preserve"> (BWM)</w:t>
      </w:r>
      <w:r w:rsidR="00F901C6" w:rsidRPr="00423B7E">
        <w:t xml:space="preserve"> </w:t>
      </w:r>
      <w:r w:rsidRPr="00423B7E">
        <w:t xml:space="preserve">Convention, Member States of the </w:t>
      </w:r>
      <w:smartTag w:uri="urn:schemas-microsoft-com:office:smarttags" w:element="stockticker">
        <w:r w:rsidRPr="00423B7E">
          <w:t>IMO</w:t>
        </w:r>
      </w:smartTag>
      <w:r w:rsidRPr="00423B7E">
        <w:t xml:space="preserve"> made a clear commitment to minimizing the transfer of invasive aquatic species by shipping. </w:t>
      </w:r>
      <w:r w:rsidR="00BA6298">
        <w:t>S</w:t>
      </w:r>
      <w:r w:rsidR="00730D7E">
        <w:t>t</w:t>
      </w:r>
      <w:r w:rsidRPr="00423B7E">
        <w:t>udies have shown that biofouling can also be a significant vector for the transfer of invasive aquatic species. Biofouling on ships entering the waters of States may result in the establishment of invasive aquatic species which may pose threats to human, animal and plant life, economic and cultural activities and the aquatic environment.</w:t>
      </w:r>
    </w:p>
    <w:p w:rsidR="002B2492" w:rsidRPr="00423B7E" w:rsidRDefault="002B2492" w:rsidP="00EB1A02">
      <w:pPr>
        <w:jc w:val="both"/>
      </w:pPr>
    </w:p>
    <w:p w:rsidR="002B2492" w:rsidRPr="00423B7E" w:rsidRDefault="00BA6298" w:rsidP="00EB1A02">
      <w:pPr>
        <w:jc w:val="both"/>
      </w:pPr>
      <w:r w:rsidRPr="00BA6298">
        <w:rPr>
          <w:highlight w:val="yellow"/>
        </w:rPr>
        <w:t>While</w:t>
      </w:r>
      <w:r>
        <w:t xml:space="preserve"> t</w:t>
      </w:r>
      <w:r w:rsidR="002B2492" w:rsidRPr="00423B7E">
        <w:t>he</w:t>
      </w:r>
      <w:r w:rsidR="00F901C6" w:rsidRPr="00423B7E">
        <w:t xml:space="preserve"> 2001</w:t>
      </w:r>
      <w:r w:rsidR="002B2492" w:rsidRPr="00423B7E">
        <w:t xml:space="preserve"> Anti-Fouling Systems</w:t>
      </w:r>
      <w:r w:rsidR="00434B5C">
        <w:t xml:space="preserve"> (AFS)</w:t>
      </w:r>
      <w:r w:rsidR="002B2492" w:rsidRPr="00423B7E">
        <w:t xml:space="preserve"> Convention addresses anti-fouling systems on ships</w:t>
      </w:r>
      <w:r>
        <w:t xml:space="preserve">, </w:t>
      </w:r>
      <w:r w:rsidRPr="00BA6298">
        <w:rPr>
          <w:highlight w:val="yellow"/>
        </w:rPr>
        <w:t>its</w:t>
      </w:r>
      <w:r>
        <w:t xml:space="preserve"> </w:t>
      </w:r>
      <w:r w:rsidR="002B2492" w:rsidRPr="00423B7E">
        <w:t>focus is on the prevention of adverse impacts from the use of anti-fouling systems and the biocides they may contain</w:t>
      </w:r>
      <w:r>
        <w:t xml:space="preserve">, </w:t>
      </w:r>
      <w:r w:rsidRPr="00BA6298">
        <w:rPr>
          <w:highlight w:val="yellow"/>
        </w:rPr>
        <w:t>rather than</w:t>
      </w:r>
      <w:r>
        <w:t xml:space="preserve"> </w:t>
      </w:r>
      <w:r w:rsidR="002B2492" w:rsidRPr="00423B7E">
        <w:t>preventing the transfer of invasive aquatic species.</w:t>
      </w:r>
    </w:p>
    <w:p w:rsidR="002B2492" w:rsidRPr="00423B7E" w:rsidRDefault="002B2492" w:rsidP="00EB1A02">
      <w:pPr>
        <w:jc w:val="both"/>
      </w:pPr>
    </w:p>
    <w:p w:rsidR="002B2492" w:rsidRPr="00423B7E" w:rsidRDefault="002B2492" w:rsidP="00A04ADA">
      <w:pPr>
        <w:autoSpaceDE w:val="0"/>
        <w:autoSpaceDN w:val="0"/>
        <w:adjustRightInd w:val="0"/>
      </w:pPr>
      <w:r w:rsidRPr="00423B7E">
        <w:t>All ships have some degree of biofouling, even those which may have been recently</w:t>
      </w:r>
      <w:r w:rsidR="00320664" w:rsidRPr="00423B7E">
        <w:t xml:space="preserve"> </w:t>
      </w:r>
      <w:r w:rsidRPr="00423B7E">
        <w:t xml:space="preserve">cleaned or had a new application of an anti-fouling coating system. </w:t>
      </w:r>
      <w:r w:rsidR="00A04ADA" w:rsidRPr="00A04ADA">
        <w:rPr>
          <w:highlight w:val="yellow"/>
        </w:rPr>
        <w:t>Studies have shown that the biofouling process begins within the first few hours of a ship's immersion in water.</w:t>
      </w:r>
      <w:r w:rsidR="00A04ADA">
        <w:t xml:space="preserve"> </w:t>
      </w:r>
      <w:r w:rsidRPr="00423B7E">
        <w:t>The</w:t>
      </w:r>
      <w:r w:rsidR="00320664" w:rsidRPr="00423B7E">
        <w:t xml:space="preserve"> </w:t>
      </w:r>
      <w:r w:rsidRPr="00423B7E">
        <w:t>biofouling that may be found on a ship is influenced by a range of factors, such as follows:</w:t>
      </w:r>
    </w:p>
    <w:p w:rsidR="002B2492" w:rsidRPr="00423B7E" w:rsidRDefault="00F901C6" w:rsidP="00FC47A4">
      <w:pPr>
        <w:pStyle w:val="ListParagraph"/>
        <w:numPr>
          <w:ilvl w:val="0"/>
          <w:numId w:val="1"/>
        </w:numPr>
        <w:spacing w:before="120"/>
        <w:ind w:left="568" w:hanging="284"/>
        <w:contextualSpacing w:val="0"/>
        <w:jc w:val="both"/>
      </w:pPr>
      <w:r w:rsidRPr="00423B7E">
        <w:t>D</w:t>
      </w:r>
      <w:r w:rsidR="002B2492" w:rsidRPr="00423B7E">
        <w:t>esign and construction, particularly the number, location and design of</w:t>
      </w:r>
      <w:r w:rsidR="00320664" w:rsidRPr="00423B7E">
        <w:t xml:space="preserve"> niche areas</w:t>
      </w:r>
      <w:r w:rsidR="00A04ADA">
        <w:t>;</w:t>
      </w:r>
    </w:p>
    <w:p w:rsidR="00320664" w:rsidRPr="00423B7E" w:rsidRDefault="00F901C6" w:rsidP="00FC47A4">
      <w:pPr>
        <w:pStyle w:val="ListParagraph"/>
        <w:numPr>
          <w:ilvl w:val="0"/>
          <w:numId w:val="1"/>
        </w:numPr>
        <w:spacing w:before="120"/>
        <w:ind w:left="568" w:hanging="284"/>
        <w:contextualSpacing w:val="0"/>
        <w:jc w:val="both"/>
      </w:pPr>
      <w:r w:rsidRPr="00423B7E">
        <w:t>S</w:t>
      </w:r>
      <w:r w:rsidR="002B2492" w:rsidRPr="00423B7E">
        <w:t>pecific operating profile, including factors such as operating speeds, ratio</w:t>
      </w:r>
      <w:r w:rsidR="00320664" w:rsidRPr="00423B7E">
        <w:t xml:space="preserve"> </w:t>
      </w:r>
      <w:r w:rsidR="002B2492" w:rsidRPr="00423B7E">
        <w:t>of time underway compared with time alongside, moored or at anchor</w:t>
      </w:r>
      <w:r w:rsidR="00A04ADA">
        <w:t xml:space="preserve">, </w:t>
      </w:r>
      <w:r w:rsidR="00A04ADA" w:rsidRPr="00A04ADA">
        <w:rPr>
          <w:highlight w:val="yellow"/>
        </w:rPr>
        <w:t xml:space="preserve">and where the ship is located when not is </w:t>
      </w:r>
      <w:proofErr w:type="spellStart"/>
      <w:r w:rsidR="00A04ADA" w:rsidRPr="00A04ADA">
        <w:rPr>
          <w:highlight w:val="yellow"/>
        </w:rPr>
        <w:t>ubes</w:t>
      </w:r>
      <w:proofErr w:type="spellEnd"/>
      <w:r w:rsidR="00A04ADA" w:rsidRPr="00A04ADA">
        <w:rPr>
          <w:highlight w:val="yellow"/>
        </w:rPr>
        <w:t xml:space="preserve"> (e.g., open anchorage of estuarine port)</w:t>
      </w:r>
      <w:r w:rsidR="00A04ADA">
        <w:t xml:space="preserve">; </w:t>
      </w:r>
    </w:p>
    <w:p w:rsidR="00320664" w:rsidRPr="00423B7E" w:rsidRDefault="00C94554" w:rsidP="00FC47A4">
      <w:pPr>
        <w:pStyle w:val="ListParagraph"/>
        <w:numPr>
          <w:ilvl w:val="0"/>
          <w:numId w:val="1"/>
        </w:numPr>
        <w:spacing w:before="120"/>
        <w:ind w:left="568" w:hanging="284"/>
        <w:contextualSpacing w:val="0"/>
        <w:jc w:val="both"/>
      </w:pPr>
      <w:r w:rsidRPr="00423B7E">
        <w:t>P</w:t>
      </w:r>
      <w:r w:rsidR="002B2492" w:rsidRPr="00423B7E">
        <w:t>laces</w:t>
      </w:r>
      <w:r w:rsidR="00320664" w:rsidRPr="00423B7E">
        <w:t xml:space="preserve"> visited and trading routes</w:t>
      </w:r>
      <w:r w:rsidR="00A04ADA">
        <w:t xml:space="preserve">; </w:t>
      </w:r>
      <w:r w:rsidR="00A04ADA" w:rsidRPr="00A04ADA">
        <w:rPr>
          <w:highlight w:val="yellow"/>
        </w:rPr>
        <w:t>and</w:t>
      </w:r>
    </w:p>
    <w:p w:rsidR="002B2492" w:rsidRPr="00423B7E" w:rsidRDefault="00C94554" w:rsidP="00FC47A4">
      <w:pPr>
        <w:pStyle w:val="ListParagraph"/>
        <w:numPr>
          <w:ilvl w:val="0"/>
          <w:numId w:val="1"/>
        </w:numPr>
        <w:spacing w:before="120"/>
        <w:ind w:left="568" w:hanging="284"/>
        <w:contextualSpacing w:val="0"/>
        <w:jc w:val="both"/>
      </w:pPr>
      <w:r w:rsidRPr="00423B7E">
        <w:t>M</w:t>
      </w:r>
      <w:r w:rsidR="002B2492" w:rsidRPr="00423B7E">
        <w:t>aintenance history, including: the type, age and condition of any</w:t>
      </w:r>
      <w:r w:rsidR="00320664" w:rsidRPr="00423B7E">
        <w:t xml:space="preserve"> </w:t>
      </w:r>
      <w:r w:rsidR="002B2492" w:rsidRPr="00423B7E">
        <w:t>anti-fouling coating system, installation and operation of anti-fouling</w:t>
      </w:r>
      <w:r w:rsidR="00320664" w:rsidRPr="00423B7E">
        <w:t xml:space="preserve"> </w:t>
      </w:r>
      <w:r w:rsidR="002B2492" w:rsidRPr="00423B7E">
        <w:t>systems and dry-docking/slipping and hull cleaning practices.</w:t>
      </w:r>
    </w:p>
    <w:p w:rsidR="009D48E9" w:rsidRPr="00423B7E" w:rsidRDefault="009D48E9" w:rsidP="00423B7E"/>
    <w:p w:rsidR="00C94554" w:rsidRPr="00423B7E" w:rsidRDefault="00C94554" w:rsidP="00423B7E"/>
    <w:p w:rsidR="00906891" w:rsidRDefault="00A04ADA" w:rsidP="00A04ADA">
      <w:pPr>
        <w:autoSpaceDE w:val="0"/>
        <w:autoSpaceDN w:val="0"/>
        <w:adjustRightInd w:val="0"/>
      </w:pPr>
      <w:r w:rsidRPr="00965086">
        <w:rPr>
          <w:highlight w:val="yellow"/>
        </w:rPr>
        <w:t>Implementing practices to control and manage biofouling can greatly assist in reducing the risk of the transfer of invasive aquatic species. Such management practices can also improve a ship's hydrodynamic performance and can be effective tools in enhancing energy efficiency and reducing air emissions from ships.</w:t>
      </w:r>
    </w:p>
    <w:p w:rsidR="00906891" w:rsidRDefault="00906891" w:rsidP="00A04ADA">
      <w:pPr>
        <w:autoSpaceDE w:val="0"/>
        <w:autoSpaceDN w:val="0"/>
        <w:adjustRightInd w:val="0"/>
      </w:pPr>
    </w:p>
    <w:p w:rsidR="00906891" w:rsidRDefault="00906891" w:rsidP="00A04ADA">
      <w:pPr>
        <w:autoSpaceDE w:val="0"/>
        <w:autoSpaceDN w:val="0"/>
        <w:adjustRightInd w:val="0"/>
      </w:pPr>
      <w:r w:rsidRPr="00906891">
        <w:rPr>
          <w:highlight w:val="yellow"/>
        </w:rPr>
        <w:t>The ship’s crew must follow this Plan in conjunction with the following Safety Management System procedures:</w:t>
      </w:r>
    </w:p>
    <w:p w:rsidR="00270490" w:rsidRPr="00270490" w:rsidRDefault="00270490" w:rsidP="00270490">
      <w:pPr>
        <w:jc w:val="both"/>
        <w:rPr>
          <w:rStyle w:val="mcdropdownhead1"/>
          <w:rFonts w:cs="Segoe UI"/>
        </w:rPr>
      </w:pPr>
      <w:hyperlink r:id="rId13" w:history="1">
        <w:r w:rsidRPr="00270490">
          <w:rPr>
            <w:rStyle w:val="Hyperlink"/>
            <w:rFonts w:cs="Segoe UI"/>
          </w:rPr>
          <w:t>EMM</w:t>
        </w:r>
      </w:hyperlink>
      <w:r w:rsidRPr="00270490">
        <w:rPr>
          <w:rStyle w:val="mcbreadcrumbsdivider"/>
          <w:rFonts w:cs="Segoe UI"/>
        </w:rPr>
        <w:t xml:space="preserve"> &gt; </w:t>
      </w:r>
      <w:r w:rsidRPr="00270490">
        <w:rPr>
          <w:rStyle w:val="mcbreadcrumbsself"/>
          <w:rFonts w:cs="Segoe UI"/>
        </w:rPr>
        <w:t xml:space="preserve">2.0 Ballast Water Management Plan &gt; </w:t>
      </w:r>
      <w:hyperlink r:id="rId14" w:history="1">
        <w:r w:rsidRPr="00270490">
          <w:rPr>
            <w:rStyle w:val="Hyperlink"/>
            <w:rFonts w:cs="Segoe UI"/>
          </w:rPr>
          <w:t xml:space="preserve">2.6 </w:t>
        </w:r>
        <w:proofErr w:type="spellStart"/>
        <w:r w:rsidRPr="00270490">
          <w:rPr>
            <w:rStyle w:val="Hyperlink"/>
            <w:rFonts w:cs="Segoe UI"/>
          </w:rPr>
          <w:t>Biofouling</w:t>
        </w:r>
        <w:proofErr w:type="spellEnd"/>
        <w:r w:rsidRPr="00270490">
          <w:rPr>
            <w:rStyle w:val="Hyperlink"/>
            <w:rFonts w:cs="Segoe UI"/>
          </w:rPr>
          <w:t xml:space="preserve"> Management procedure</w:t>
        </w:r>
      </w:hyperlink>
    </w:p>
    <w:p w:rsidR="00C94554" w:rsidRPr="00423B7E" w:rsidRDefault="00BD0261" w:rsidP="00A04ADA">
      <w:pPr>
        <w:autoSpaceDE w:val="0"/>
        <w:autoSpaceDN w:val="0"/>
        <w:adjustRightInd w:val="0"/>
        <w:rPr>
          <w:rFonts w:asciiTheme="majorHAnsi" w:eastAsiaTheme="majorEastAsia" w:hAnsiTheme="majorHAnsi" w:cstheme="majorBidi"/>
          <w:b/>
          <w:bCs/>
          <w:color w:val="365F91" w:themeColor="accent1" w:themeShade="BF"/>
          <w:sz w:val="28"/>
          <w:szCs w:val="28"/>
        </w:rPr>
      </w:pPr>
      <w:r w:rsidRPr="00423B7E">
        <w:tab/>
      </w:r>
    </w:p>
    <w:p w:rsidR="00270490" w:rsidRDefault="00270490">
      <w:pPr>
        <w:spacing w:after="200" w:line="276" w:lineRule="auto"/>
        <w:rPr>
          <w:rFonts w:asciiTheme="majorHAnsi" w:eastAsiaTheme="majorEastAsia" w:hAnsiTheme="majorHAnsi" w:cstheme="majorBidi"/>
          <w:b/>
          <w:bCs/>
          <w:color w:val="365F91" w:themeColor="accent1" w:themeShade="BF"/>
          <w:sz w:val="28"/>
          <w:szCs w:val="28"/>
        </w:rPr>
      </w:pPr>
      <w:bookmarkStart w:id="1" w:name="_Toc522221051"/>
      <w:r>
        <w:br w:type="page"/>
      </w:r>
    </w:p>
    <w:p w:rsidR="00DE4BF7" w:rsidRPr="00423B7E" w:rsidRDefault="00DC5E1E" w:rsidP="00FC47A4">
      <w:pPr>
        <w:pStyle w:val="Heading1"/>
        <w:numPr>
          <w:ilvl w:val="0"/>
          <w:numId w:val="4"/>
        </w:numPr>
        <w:spacing w:before="120"/>
        <w:ind w:left="0" w:hanging="357"/>
      </w:pPr>
      <w:r>
        <w:lastRenderedPageBreak/>
        <w:t>Purpose</w:t>
      </w:r>
      <w:r w:rsidR="009D48E9" w:rsidRPr="00423B7E">
        <w:t xml:space="preserve"> of the </w:t>
      </w:r>
      <w:r w:rsidR="002B2492" w:rsidRPr="00423B7E">
        <w:t>p</w:t>
      </w:r>
      <w:r w:rsidR="009D48E9" w:rsidRPr="00423B7E">
        <w:t>lan</w:t>
      </w:r>
      <w:bookmarkEnd w:id="1"/>
    </w:p>
    <w:p w:rsidR="00C94554" w:rsidRDefault="00DE4BF7" w:rsidP="00EB1A02">
      <w:pPr>
        <w:jc w:val="both"/>
      </w:pPr>
      <w:r w:rsidRPr="00423B7E">
        <w:t xml:space="preserve">The purpose of the Plan is to outline measures for the control and management of </w:t>
      </w:r>
      <w:r w:rsidR="00C94554" w:rsidRPr="00423B7E">
        <w:t xml:space="preserve">this </w:t>
      </w:r>
      <w:r w:rsidR="00954BFB">
        <w:t>ship</w:t>
      </w:r>
      <w:r w:rsidR="00C94554" w:rsidRPr="00423B7E">
        <w:t xml:space="preserve">’s </w:t>
      </w:r>
      <w:r w:rsidRPr="00423B7E">
        <w:t>biofouling</w:t>
      </w:r>
      <w:r w:rsidR="00BD0261" w:rsidRPr="00423B7E">
        <w:t xml:space="preserve"> to minimize the transfer of invasive aquatic species</w:t>
      </w:r>
      <w:r w:rsidR="00C94554" w:rsidRPr="00423B7E">
        <w:t>.</w:t>
      </w:r>
    </w:p>
    <w:p w:rsidR="005A6A54" w:rsidRDefault="005A6A54" w:rsidP="00EB1A02">
      <w:pPr>
        <w:jc w:val="both"/>
      </w:pPr>
    </w:p>
    <w:p w:rsidR="00607EAA" w:rsidRPr="00607EAA" w:rsidRDefault="00607EAA" w:rsidP="00607EAA">
      <w:pPr>
        <w:jc w:val="both"/>
        <w:rPr>
          <w:highlight w:val="yellow"/>
        </w:rPr>
      </w:pPr>
      <w:r w:rsidRPr="00607EAA">
        <w:rPr>
          <w:highlight w:val="yellow"/>
        </w:rPr>
        <w:t xml:space="preserve">To minimize the transfer of invasive aquatic species, a </w:t>
      </w:r>
      <w:r w:rsidR="00954BFB">
        <w:rPr>
          <w:highlight w:val="yellow"/>
        </w:rPr>
        <w:t>ship</w:t>
      </w:r>
      <w:r w:rsidRPr="00607EAA">
        <w:rPr>
          <w:highlight w:val="yellow"/>
        </w:rPr>
        <w:t xml:space="preserve"> must implement biofouling management practices, including the use of anti-fouling systems and other operational management practices to reduce the development of biofouling. The intent of such practices is to keep the ship's submerged surfaces, and internal seawater cooling systems, as free of biofouling as practical. A </w:t>
      </w:r>
      <w:r w:rsidR="00954BFB">
        <w:rPr>
          <w:highlight w:val="yellow"/>
        </w:rPr>
        <w:t>ship</w:t>
      </w:r>
      <w:r w:rsidRPr="00607EAA">
        <w:rPr>
          <w:highlight w:val="yellow"/>
        </w:rPr>
        <w:t xml:space="preserve"> following this guidance and minimizing </w:t>
      </w:r>
      <w:proofErr w:type="spellStart"/>
      <w:r w:rsidRPr="00607EAA">
        <w:rPr>
          <w:highlight w:val="yellow"/>
        </w:rPr>
        <w:t>macrofouling</w:t>
      </w:r>
      <w:proofErr w:type="spellEnd"/>
      <w:r w:rsidRPr="00607EAA">
        <w:rPr>
          <w:highlight w:val="yellow"/>
        </w:rPr>
        <w:t xml:space="preserve"> would have a reduced potential for transferring invasive aquatic species via</w:t>
      </w:r>
    </w:p>
    <w:p w:rsidR="00607EAA" w:rsidRDefault="00607EAA" w:rsidP="00607EAA">
      <w:pPr>
        <w:jc w:val="both"/>
      </w:pPr>
      <w:proofErr w:type="gramStart"/>
      <w:r w:rsidRPr="00607EAA">
        <w:rPr>
          <w:highlight w:val="yellow"/>
        </w:rPr>
        <w:t>biofouling</w:t>
      </w:r>
      <w:proofErr w:type="gramEnd"/>
      <w:r w:rsidRPr="00607EAA">
        <w:rPr>
          <w:highlight w:val="yellow"/>
        </w:rPr>
        <w:t>.</w:t>
      </w:r>
    </w:p>
    <w:p w:rsidR="00607EAA" w:rsidRDefault="00607EAA" w:rsidP="00EB1A02">
      <w:pPr>
        <w:jc w:val="both"/>
      </w:pPr>
    </w:p>
    <w:p w:rsidR="005A6A54" w:rsidRPr="00423B7E" w:rsidRDefault="005A6A54" w:rsidP="00EB1A02">
      <w:pPr>
        <w:jc w:val="both"/>
      </w:pPr>
      <w:r>
        <w:t xml:space="preserve">The management measures outlined herein are intended to complement current maintenance practices carried out within the </w:t>
      </w:r>
      <w:r w:rsidR="00607EAA" w:rsidRPr="00607EAA">
        <w:rPr>
          <w:highlight w:val="yellow"/>
        </w:rPr>
        <w:t>industry</w:t>
      </w:r>
      <w:r w:rsidRPr="00607EAA">
        <w:rPr>
          <w:highlight w:val="yellow"/>
        </w:rPr>
        <w:t>.</w:t>
      </w:r>
    </w:p>
    <w:p w:rsidR="005517A1" w:rsidRDefault="005517A1" w:rsidP="00FC47A4">
      <w:pPr>
        <w:pStyle w:val="Heading1"/>
        <w:numPr>
          <w:ilvl w:val="0"/>
          <w:numId w:val="4"/>
        </w:numPr>
        <w:ind w:left="0"/>
      </w:pPr>
      <w:bookmarkStart w:id="2" w:name="_Toc522221052"/>
      <w:r>
        <w:t>Definitions (</w:t>
      </w:r>
      <w:r w:rsidR="00884153" w:rsidRPr="00702CAD">
        <w:t xml:space="preserve">refer </w:t>
      </w:r>
      <w:r w:rsidR="00FF454E" w:rsidRPr="00FF454E">
        <w:rPr>
          <w:highlight w:val="yellow"/>
        </w:rPr>
        <w:t>to</w:t>
      </w:r>
      <w:r w:rsidR="00FF454E">
        <w:t xml:space="preserve"> </w:t>
      </w:r>
      <w:r w:rsidR="00884153" w:rsidRPr="00702CAD">
        <w:t xml:space="preserve">main documents for </w:t>
      </w:r>
      <w:r w:rsidR="00954BFB" w:rsidRPr="00954BFB">
        <w:rPr>
          <w:highlight w:val="yellow"/>
        </w:rPr>
        <w:t>complete</w:t>
      </w:r>
      <w:r w:rsidR="00884153" w:rsidRPr="00954BFB">
        <w:rPr>
          <w:highlight w:val="yellow"/>
        </w:rPr>
        <w:t xml:space="preserve"> </w:t>
      </w:r>
      <w:r w:rsidR="00954BFB" w:rsidRPr="00954BFB">
        <w:rPr>
          <w:highlight w:val="yellow"/>
        </w:rPr>
        <w:t>details</w:t>
      </w:r>
      <w:r>
        <w:t>)</w:t>
      </w:r>
      <w:bookmarkEnd w:id="2"/>
    </w:p>
    <w:p w:rsidR="00825B53" w:rsidRPr="00825B53" w:rsidRDefault="00825B53" w:rsidP="00825B53">
      <w:r w:rsidRPr="00825B53">
        <w:rPr>
          <w:highlight w:val="yellow"/>
        </w:rPr>
        <w:t>See also Annex 2 for local/regional requirements</w:t>
      </w:r>
      <w:r>
        <w:t xml:space="preserve"> </w:t>
      </w:r>
    </w:p>
    <w:tbl>
      <w:tblPr>
        <w:tblStyle w:val="TableGrid"/>
        <w:tblW w:w="0" w:type="auto"/>
        <w:tblLook w:val="04A0" w:firstRow="1" w:lastRow="0" w:firstColumn="1" w:lastColumn="0" w:noHBand="0" w:noVBand="1"/>
      </w:tblPr>
      <w:tblGrid>
        <w:gridCol w:w="1808"/>
        <w:gridCol w:w="2695"/>
        <w:gridCol w:w="2835"/>
        <w:gridCol w:w="2518"/>
      </w:tblGrid>
      <w:tr w:rsidR="00FF454E" w:rsidRPr="00FF454E" w:rsidTr="00060B65">
        <w:trPr>
          <w:tblHeader/>
        </w:trPr>
        <w:tc>
          <w:tcPr>
            <w:tcW w:w="1808" w:type="dxa"/>
            <w:shd w:val="clear" w:color="auto" w:fill="F2F2F2" w:themeFill="background1" w:themeFillShade="F2"/>
          </w:tcPr>
          <w:p w:rsidR="00FF454E" w:rsidRPr="00FF454E" w:rsidRDefault="00FF454E" w:rsidP="00521AD1">
            <w:pPr>
              <w:spacing w:before="60" w:after="60"/>
              <w:rPr>
                <w:rFonts w:eastAsia="Arial" w:cstheme="minorHAnsi"/>
                <w:b/>
                <w:bCs/>
                <w:sz w:val="20"/>
                <w:szCs w:val="20"/>
              </w:rPr>
            </w:pPr>
          </w:p>
        </w:tc>
        <w:tc>
          <w:tcPr>
            <w:tcW w:w="2695" w:type="dxa"/>
            <w:shd w:val="clear" w:color="auto" w:fill="F2F2F2" w:themeFill="background1" w:themeFillShade="F2"/>
          </w:tcPr>
          <w:p w:rsidR="00FF454E" w:rsidRPr="00FF454E" w:rsidRDefault="00AE7ECF" w:rsidP="00AE7ECF">
            <w:pPr>
              <w:spacing w:before="60" w:after="60"/>
              <w:rPr>
                <w:rFonts w:eastAsia="Arial" w:cstheme="minorHAnsi"/>
                <w:b/>
                <w:sz w:val="20"/>
                <w:szCs w:val="20"/>
              </w:rPr>
            </w:pPr>
            <w:r>
              <w:rPr>
                <w:rFonts w:eastAsia="Arial" w:cstheme="minorHAnsi"/>
                <w:b/>
                <w:sz w:val="20"/>
                <w:szCs w:val="20"/>
              </w:rPr>
              <w:t xml:space="preserve">IMO </w:t>
            </w:r>
            <w:r w:rsidR="00060B65" w:rsidRPr="00060B65">
              <w:rPr>
                <w:rFonts w:eastAsia="Arial" w:cstheme="minorHAnsi"/>
                <w:b/>
                <w:sz w:val="20"/>
                <w:szCs w:val="20"/>
                <w:highlight w:val="yellow"/>
              </w:rPr>
              <w:t>MEPC.207(62)</w:t>
            </w:r>
          </w:p>
        </w:tc>
        <w:tc>
          <w:tcPr>
            <w:tcW w:w="2835" w:type="dxa"/>
            <w:shd w:val="clear" w:color="auto" w:fill="F2F2F2" w:themeFill="background1" w:themeFillShade="F2"/>
          </w:tcPr>
          <w:p w:rsidR="00AE7ECF" w:rsidRDefault="00FF454E" w:rsidP="00521AD1">
            <w:pPr>
              <w:spacing w:before="60" w:after="60"/>
              <w:rPr>
                <w:rFonts w:eastAsia="Arial" w:cstheme="minorHAnsi"/>
                <w:b/>
                <w:sz w:val="20"/>
                <w:szCs w:val="20"/>
              </w:rPr>
            </w:pPr>
            <w:r w:rsidRPr="00AE7ECF">
              <w:rPr>
                <w:rFonts w:eastAsia="Arial" w:cstheme="minorHAnsi"/>
                <w:b/>
                <w:sz w:val="20"/>
                <w:szCs w:val="20"/>
              </w:rPr>
              <w:t xml:space="preserve">California </w:t>
            </w:r>
          </w:p>
          <w:p w:rsidR="00FF454E" w:rsidRPr="00FF454E" w:rsidRDefault="00FF454E" w:rsidP="00521AD1">
            <w:pPr>
              <w:spacing w:before="60" w:after="60"/>
              <w:rPr>
                <w:rFonts w:eastAsia="Arial" w:cstheme="minorHAnsi"/>
                <w:b/>
                <w:color w:val="FF0000"/>
                <w:sz w:val="20"/>
                <w:szCs w:val="20"/>
              </w:rPr>
            </w:pPr>
            <w:r w:rsidRPr="00060B65">
              <w:rPr>
                <w:rFonts w:eastAsia="Arial" w:cstheme="minorHAnsi"/>
                <w:b/>
                <w:sz w:val="20"/>
                <w:szCs w:val="20"/>
                <w:highlight w:val="yellow"/>
              </w:rPr>
              <w:t>(Article 4.8 Section 2298.2)</w:t>
            </w:r>
          </w:p>
        </w:tc>
        <w:tc>
          <w:tcPr>
            <w:tcW w:w="2518" w:type="dxa"/>
            <w:shd w:val="clear" w:color="auto" w:fill="F2F2F2" w:themeFill="background1" w:themeFillShade="F2"/>
          </w:tcPr>
          <w:p w:rsidR="00FF454E" w:rsidRPr="00060B65" w:rsidRDefault="00FF454E" w:rsidP="00825B53">
            <w:pPr>
              <w:spacing w:before="60" w:after="60"/>
              <w:rPr>
                <w:rFonts w:eastAsia="Arial" w:cstheme="minorHAnsi"/>
                <w:b/>
                <w:color w:val="FF0000"/>
                <w:sz w:val="20"/>
                <w:szCs w:val="20"/>
                <w:highlight w:val="yellow"/>
              </w:rPr>
            </w:pPr>
            <w:r w:rsidRPr="00060B65">
              <w:rPr>
                <w:rFonts w:eastAsia="Arial" w:cstheme="minorHAnsi"/>
                <w:b/>
                <w:sz w:val="20"/>
                <w:szCs w:val="20"/>
                <w:highlight w:val="yellow"/>
              </w:rPr>
              <w:t>N</w:t>
            </w:r>
            <w:r w:rsidR="00825B53" w:rsidRPr="00060B65">
              <w:rPr>
                <w:rFonts w:eastAsia="Arial" w:cstheme="minorHAnsi"/>
                <w:b/>
                <w:sz w:val="20"/>
                <w:szCs w:val="20"/>
                <w:highlight w:val="yellow"/>
              </w:rPr>
              <w:t>ew Zealand – Craft Risk Management Standard</w:t>
            </w:r>
          </w:p>
        </w:tc>
      </w:tr>
      <w:tr w:rsidR="00FF454E" w:rsidRPr="00FF454E" w:rsidTr="00060B65">
        <w:tc>
          <w:tcPr>
            <w:tcW w:w="1808" w:type="dxa"/>
          </w:tcPr>
          <w:p w:rsidR="00FF454E" w:rsidRPr="00FF454E" w:rsidRDefault="00FF454E" w:rsidP="007A7955">
            <w:pPr>
              <w:spacing w:before="60" w:after="60"/>
              <w:rPr>
                <w:rFonts w:eastAsia="Arial" w:cstheme="minorHAnsi"/>
                <w:sz w:val="20"/>
                <w:szCs w:val="20"/>
              </w:rPr>
            </w:pPr>
            <w:r w:rsidRPr="00FF454E">
              <w:rPr>
                <w:rFonts w:eastAsia="Arial" w:cstheme="minorHAnsi"/>
                <w:b/>
                <w:bCs/>
                <w:sz w:val="20"/>
                <w:szCs w:val="20"/>
              </w:rPr>
              <w:t>AFS Convention</w:t>
            </w:r>
            <w:r w:rsidRPr="00FF454E">
              <w:rPr>
                <w:rFonts w:eastAsia="Arial" w:cstheme="minorHAnsi"/>
                <w:sz w:val="20"/>
                <w:szCs w:val="20"/>
              </w:rPr>
              <w:t xml:space="preserve"> </w:t>
            </w:r>
          </w:p>
        </w:tc>
        <w:tc>
          <w:tcPr>
            <w:tcW w:w="2695" w:type="dxa"/>
          </w:tcPr>
          <w:p w:rsidR="00FF454E" w:rsidRPr="00FF454E" w:rsidRDefault="00FF454E" w:rsidP="007A7955">
            <w:pPr>
              <w:spacing w:before="60" w:after="60"/>
              <w:rPr>
                <w:rFonts w:eastAsia="Arial" w:cstheme="minorHAnsi"/>
                <w:sz w:val="20"/>
                <w:szCs w:val="20"/>
              </w:rPr>
            </w:pPr>
            <w:r w:rsidRPr="00FF454E">
              <w:rPr>
                <w:rFonts w:eastAsia="Arial" w:cstheme="minorHAnsi"/>
                <w:sz w:val="20"/>
                <w:szCs w:val="20"/>
              </w:rPr>
              <w:t>International Convention on the Control of Harmful Anti-</w:t>
            </w:r>
            <w:r w:rsidR="007A7955">
              <w:rPr>
                <w:rFonts w:eastAsia="Arial" w:cstheme="minorHAnsi"/>
                <w:sz w:val="20"/>
                <w:szCs w:val="20"/>
              </w:rPr>
              <w:t>Fouling Systems on Ships, 2001.</w:t>
            </w:r>
          </w:p>
        </w:tc>
        <w:tc>
          <w:tcPr>
            <w:tcW w:w="2835" w:type="dxa"/>
          </w:tcPr>
          <w:p w:rsidR="00FF454E" w:rsidRPr="00FF454E" w:rsidRDefault="00FF454E" w:rsidP="007A7955">
            <w:pPr>
              <w:spacing w:before="60" w:after="60"/>
              <w:rPr>
                <w:rFonts w:eastAsia="Arial" w:cstheme="minorHAnsi"/>
                <w:sz w:val="20"/>
                <w:szCs w:val="20"/>
              </w:rPr>
            </w:pPr>
          </w:p>
        </w:tc>
        <w:tc>
          <w:tcPr>
            <w:tcW w:w="2518" w:type="dxa"/>
          </w:tcPr>
          <w:p w:rsidR="00FF454E" w:rsidRPr="00FF454E" w:rsidRDefault="00FF454E" w:rsidP="007A7955">
            <w:pPr>
              <w:spacing w:before="60" w:after="60"/>
              <w:rPr>
                <w:rFonts w:eastAsia="Arial" w:cstheme="minorHAnsi"/>
                <w:sz w:val="20"/>
                <w:szCs w:val="20"/>
              </w:rPr>
            </w:pPr>
          </w:p>
        </w:tc>
      </w:tr>
      <w:tr w:rsidR="00825B53" w:rsidRPr="00FF454E" w:rsidTr="00060B65">
        <w:tc>
          <w:tcPr>
            <w:tcW w:w="1808" w:type="dxa"/>
          </w:tcPr>
          <w:p w:rsidR="00825B53" w:rsidRPr="00FF454E" w:rsidRDefault="00825B53" w:rsidP="00AE7ECF">
            <w:pPr>
              <w:spacing w:before="60" w:after="60"/>
              <w:rPr>
                <w:rFonts w:eastAsia="Arial" w:cstheme="minorHAnsi"/>
                <w:b/>
                <w:bCs/>
                <w:sz w:val="20"/>
                <w:szCs w:val="20"/>
              </w:rPr>
            </w:pPr>
            <w:r w:rsidRPr="00825B53">
              <w:rPr>
                <w:rFonts w:eastAsia="Arial" w:cstheme="minorHAnsi"/>
                <w:b/>
                <w:bCs/>
                <w:sz w:val="20"/>
                <w:szCs w:val="20"/>
                <w:highlight w:val="yellow"/>
              </w:rPr>
              <w:t>Algal growth</w:t>
            </w:r>
          </w:p>
        </w:tc>
        <w:tc>
          <w:tcPr>
            <w:tcW w:w="2695" w:type="dxa"/>
          </w:tcPr>
          <w:p w:rsidR="00825B53" w:rsidRPr="00FF454E" w:rsidRDefault="00825B53" w:rsidP="007A7955">
            <w:pPr>
              <w:spacing w:before="60" w:after="60"/>
              <w:rPr>
                <w:rFonts w:eastAsia="Arial" w:cstheme="minorHAnsi"/>
                <w:sz w:val="20"/>
                <w:szCs w:val="20"/>
              </w:rPr>
            </w:pPr>
          </w:p>
        </w:tc>
        <w:tc>
          <w:tcPr>
            <w:tcW w:w="2835" w:type="dxa"/>
          </w:tcPr>
          <w:p w:rsidR="00825B53" w:rsidRPr="009544E1" w:rsidRDefault="00825B53" w:rsidP="007A7955">
            <w:pPr>
              <w:spacing w:before="60" w:after="60"/>
              <w:rPr>
                <w:rFonts w:eastAsia="Arial" w:cstheme="minorHAnsi"/>
                <w:sz w:val="20"/>
                <w:szCs w:val="20"/>
                <w:highlight w:val="yellow"/>
              </w:rPr>
            </w:pPr>
          </w:p>
        </w:tc>
        <w:tc>
          <w:tcPr>
            <w:tcW w:w="2518" w:type="dxa"/>
          </w:tcPr>
          <w:p w:rsidR="00825B53" w:rsidRPr="00825B53" w:rsidRDefault="00825B53" w:rsidP="007A7955">
            <w:pPr>
              <w:spacing w:before="60" w:after="60"/>
              <w:rPr>
                <w:rFonts w:eastAsia="Arial" w:cstheme="minorHAnsi"/>
                <w:sz w:val="20"/>
                <w:szCs w:val="20"/>
                <w:highlight w:val="yellow"/>
              </w:rPr>
            </w:pPr>
            <w:r w:rsidRPr="00825B53">
              <w:rPr>
                <w:rFonts w:eastAsia="Arial" w:cstheme="minorHAnsi"/>
                <w:sz w:val="20"/>
                <w:szCs w:val="20"/>
                <w:highlight w:val="yellow"/>
              </w:rPr>
              <w:t xml:space="preserve">Growth of algae that is visible to the naked eye. Algae may be either single celled filamentous forms or </w:t>
            </w:r>
            <w:proofErr w:type="spellStart"/>
            <w:r w:rsidRPr="00825B53">
              <w:rPr>
                <w:rFonts w:eastAsia="Arial" w:cstheme="minorHAnsi"/>
                <w:sz w:val="20"/>
                <w:szCs w:val="20"/>
                <w:highlight w:val="yellow"/>
              </w:rPr>
              <w:t>multicelled</w:t>
            </w:r>
            <w:proofErr w:type="spellEnd"/>
            <w:r w:rsidRPr="00825B53">
              <w:rPr>
                <w:rFonts w:eastAsia="Arial" w:cstheme="minorHAnsi"/>
                <w:sz w:val="20"/>
                <w:szCs w:val="20"/>
                <w:highlight w:val="yellow"/>
              </w:rPr>
              <w:t xml:space="preserve"> </w:t>
            </w:r>
            <w:proofErr w:type="spellStart"/>
            <w:r w:rsidRPr="00825B53">
              <w:rPr>
                <w:rFonts w:eastAsia="Arial" w:cstheme="minorHAnsi"/>
                <w:sz w:val="20"/>
                <w:szCs w:val="20"/>
                <w:highlight w:val="yellow"/>
              </w:rPr>
              <w:t>macroalgae</w:t>
            </w:r>
            <w:proofErr w:type="spellEnd"/>
            <w:r w:rsidRPr="00825B53">
              <w:rPr>
                <w:rFonts w:eastAsia="Arial" w:cstheme="minorHAnsi"/>
                <w:sz w:val="20"/>
                <w:szCs w:val="20"/>
                <w:highlight w:val="yellow"/>
              </w:rPr>
              <w:t xml:space="preserve"> (seaweed) species and includes coralline algae</w:t>
            </w:r>
          </w:p>
        </w:tc>
      </w:tr>
      <w:tr w:rsidR="00FF454E" w:rsidRPr="00FF454E" w:rsidTr="00060B65">
        <w:tc>
          <w:tcPr>
            <w:tcW w:w="1808" w:type="dxa"/>
          </w:tcPr>
          <w:p w:rsidR="00FF454E" w:rsidRPr="00FF454E" w:rsidRDefault="00FF454E" w:rsidP="00AE7ECF">
            <w:pPr>
              <w:spacing w:before="60" w:after="60"/>
              <w:rPr>
                <w:rFonts w:eastAsia="Arial" w:cstheme="minorHAnsi"/>
                <w:sz w:val="20"/>
                <w:szCs w:val="20"/>
              </w:rPr>
            </w:pPr>
            <w:r w:rsidRPr="00FF454E">
              <w:rPr>
                <w:rFonts w:eastAsia="Arial" w:cstheme="minorHAnsi"/>
                <w:b/>
                <w:bCs/>
                <w:sz w:val="20"/>
                <w:szCs w:val="20"/>
              </w:rPr>
              <w:t xml:space="preserve">Anti-fouling coating </w:t>
            </w:r>
          </w:p>
        </w:tc>
        <w:tc>
          <w:tcPr>
            <w:tcW w:w="2695" w:type="dxa"/>
          </w:tcPr>
          <w:p w:rsidR="00FF454E" w:rsidRPr="00FF454E" w:rsidRDefault="00FF454E" w:rsidP="007A7955">
            <w:pPr>
              <w:spacing w:before="60" w:after="60"/>
              <w:rPr>
                <w:rFonts w:eastAsia="Arial" w:cstheme="minorHAnsi"/>
                <w:sz w:val="20"/>
                <w:szCs w:val="20"/>
              </w:rPr>
            </w:pPr>
            <w:r w:rsidRPr="00FF454E">
              <w:rPr>
                <w:rFonts w:eastAsia="Arial" w:cstheme="minorHAnsi"/>
                <w:sz w:val="20"/>
                <w:szCs w:val="20"/>
              </w:rPr>
              <w:t>Combination of all component coatings, surface treatments (including primer, sealer, binder, anti-corrosive and anti-fouling coatings) or other surface treatments, used to control or prevent attachment</w:t>
            </w:r>
            <w:r w:rsidR="007A7955">
              <w:rPr>
                <w:rFonts w:eastAsia="Arial" w:cstheme="minorHAnsi"/>
                <w:sz w:val="20"/>
                <w:szCs w:val="20"/>
              </w:rPr>
              <w:t xml:space="preserve"> of unwanted aquatic organisms.</w:t>
            </w:r>
          </w:p>
        </w:tc>
        <w:tc>
          <w:tcPr>
            <w:tcW w:w="2835" w:type="dxa"/>
          </w:tcPr>
          <w:p w:rsidR="00FF454E" w:rsidRPr="00FF454E" w:rsidRDefault="00AE7ECF" w:rsidP="007A7955">
            <w:pPr>
              <w:spacing w:before="60" w:after="60"/>
              <w:rPr>
                <w:rFonts w:eastAsia="Arial" w:cstheme="minorHAnsi"/>
                <w:sz w:val="20"/>
                <w:szCs w:val="20"/>
              </w:rPr>
            </w:pPr>
            <w:r w:rsidRPr="009544E1">
              <w:rPr>
                <w:rFonts w:eastAsia="Arial" w:cstheme="minorHAnsi"/>
                <w:sz w:val="20"/>
                <w:szCs w:val="20"/>
                <w:highlight w:val="yellow"/>
              </w:rPr>
              <w:t>Any paint or other coating that prevents or deters the attachment and growth of biofouling organisms on the wetted portions of a vessel. Anti-fouling coatings may include biocidal or non-biocidal anti-fouling coatings.</w:t>
            </w:r>
          </w:p>
        </w:tc>
        <w:tc>
          <w:tcPr>
            <w:tcW w:w="2518" w:type="dxa"/>
          </w:tcPr>
          <w:p w:rsidR="00FF454E" w:rsidRPr="00FF454E" w:rsidRDefault="00FF454E" w:rsidP="007A7955">
            <w:pPr>
              <w:spacing w:before="60" w:after="60"/>
              <w:rPr>
                <w:rFonts w:eastAsia="Arial" w:cstheme="minorHAnsi"/>
                <w:sz w:val="20"/>
                <w:szCs w:val="20"/>
              </w:rPr>
            </w:pPr>
          </w:p>
        </w:tc>
      </w:tr>
      <w:tr w:rsidR="00FF454E" w:rsidRPr="00FF454E" w:rsidTr="00060B65">
        <w:tc>
          <w:tcPr>
            <w:tcW w:w="1808" w:type="dxa"/>
          </w:tcPr>
          <w:p w:rsidR="00FF454E" w:rsidRPr="00FF454E" w:rsidRDefault="00FF454E" w:rsidP="007A7955">
            <w:pPr>
              <w:spacing w:before="60" w:after="60"/>
              <w:rPr>
                <w:rFonts w:eastAsia="Arial" w:cstheme="minorHAnsi"/>
                <w:sz w:val="20"/>
                <w:szCs w:val="20"/>
              </w:rPr>
            </w:pPr>
            <w:r w:rsidRPr="00FF454E">
              <w:rPr>
                <w:rFonts w:eastAsia="Arial" w:cstheme="minorHAnsi"/>
                <w:b/>
                <w:bCs/>
                <w:sz w:val="20"/>
                <w:szCs w:val="20"/>
              </w:rPr>
              <w:t>Anti-fouling system</w:t>
            </w:r>
          </w:p>
        </w:tc>
        <w:tc>
          <w:tcPr>
            <w:tcW w:w="2695" w:type="dxa"/>
          </w:tcPr>
          <w:p w:rsidR="00FF454E" w:rsidRPr="00FF454E" w:rsidRDefault="00FF454E" w:rsidP="007A7955">
            <w:pPr>
              <w:spacing w:before="60" w:after="60"/>
              <w:rPr>
                <w:rFonts w:eastAsia="Arial" w:cstheme="minorHAnsi"/>
                <w:sz w:val="20"/>
                <w:szCs w:val="20"/>
              </w:rPr>
            </w:pPr>
            <w:r w:rsidRPr="00FF454E">
              <w:rPr>
                <w:rFonts w:eastAsia="Arial" w:cstheme="minorHAnsi"/>
                <w:sz w:val="20"/>
                <w:szCs w:val="20"/>
              </w:rPr>
              <w:t>Coating, paint, surface treatment, surface, or device used  to control or prevent attachment of unwanted organisms</w:t>
            </w:r>
          </w:p>
          <w:p w:rsidR="00FF454E" w:rsidRPr="00FF454E" w:rsidRDefault="00FF454E" w:rsidP="007A7955">
            <w:pPr>
              <w:spacing w:before="60" w:after="60"/>
              <w:rPr>
                <w:rFonts w:eastAsia="Arial" w:cstheme="minorHAnsi"/>
                <w:sz w:val="20"/>
                <w:szCs w:val="20"/>
              </w:rPr>
            </w:pPr>
          </w:p>
        </w:tc>
        <w:tc>
          <w:tcPr>
            <w:tcW w:w="2835" w:type="dxa"/>
          </w:tcPr>
          <w:p w:rsidR="00FF454E" w:rsidRPr="00FF454E" w:rsidRDefault="00FF454E" w:rsidP="00AE7ECF">
            <w:pPr>
              <w:spacing w:before="60" w:after="60"/>
              <w:rPr>
                <w:rFonts w:eastAsia="Arial" w:cstheme="minorHAnsi"/>
                <w:sz w:val="20"/>
                <w:szCs w:val="20"/>
              </w:rPr>
            </w:pPr>
            <w:r w:rsidRPr="00FF454E">
              <w:rPr>
                <w:rFonts w:eastAsia="Arial" w:cstheme="minorHAnsi"/>
                <w:sz w:val="20"/>
                <w:szCs w:val="20"/>
              </w:rPr>
              <w:t xml:space="preserve">Coating, paint, surface treatment, surface, or device that is used on a </w:t>
            </w:r>
            <w:r w:rsidR="00AE7ECF">
              <w:rPr>
                <w:rFonts w:eastAsia="Arial" w:cstheme="minorHAnsi"/>
                <w:sz w:val="20"/>
                <w:szCs w:val="20"/>
              </w:rPr>
              <w:t>vessel</w:t>
            </w:r>
            <w:r w:rsidRPr="00FF454E">
              <w:rPr>
                <w:rFonts w:eastAsia="Arial" w:cstheme="minorHAnsi"/>
                <w:sz w:val="20"/>
                <w:szCs w:val="20"/>
              </w:rPr>
              <w:t xml:space="preserve"> to minimize or prevent attachment</w:t>
            </w:r>
            <w:r w:rsidR="00AE7ECF">
              <w:rPr>
                <w:rFonts w:eastAsia="Arial" w:cstheme="minorHAnsi"/>
                <w:sz w:val="20"/>
                <w:szCs w:val="20"/>
              </w:rPr>
              <w:t xml:space="preserve">, </w:t>
            </w:r>
            <w:r w:rsidR="00AE7ECF" w:rsidRPr="00AE7ECF">
              <w:rPr>
                <w:rFonts w:eastAsia="Arial" w:cstheme="minorHAnsi"/>
                <w:sz w:val="20"/>
                <w:szCs w:val="20"/>
                <w:highlight w:val="yellow"/>
              </w:rPr>
              <w:t>growth</w:t>
            </w:r>
            <w:r w:rsidRPr="00FF454E">
              <w:rPr>
                <w:rFonts w:eastAsia="Arial" w:cstheme="minorHAnsi"/>
                <w:sz w:val="20"/>
                <w:szCs w:val="20"/>
              </w:rPr>
              <w:t xml:space="preserve"> or association of biofouling.</w:t>
            </w:r>
          </w:p>
        </w:tc>
        <w:tc>
          <w:tcPr>
            <w:tcW w:w="2518" w:type="dxa"/>
          </w:tcPr>
          <w:p w:rsidR="00FF454E" w:rsidRPr="00FF454E" w:rsidRDefault="00FF454E" w:rsidP="007A7955">
            <w:pPr>
              <w:spacing w:before="60" w:after="60"/>
              <w:rPr>
                <w:rFonts w:eastAsia="Arial" w:cstheme="minorHAnsi"/>
                <w:sz w:val="20"/>
                <w:szCs w:val="20"/>
              </w:rPr>
            </w:pPr>
          </w:p>
        </w:tc>
      </w:tr>
      <w:tr w:rsidR="00327FD4" w:rsidRPr="00FF454E" w:rsidTr="00060B65">
        <w:tc>
          <w:tcPr>
            <w:tcW w:w="1808" w:type="dxa"/>
          </w:tcPr>
          <w:p w:rsidR="00327FD4" w:rsidRPr="00FF454E" w:rsidRDefault="00327FD4" w:rsidP="007A7955">
            <w:pPr>
              <w:spacing w:before="60" w:after="60"/>
              <w:rPr>
                <w:rFonts w:eastAsia="Arial" w:cstheme="minorHAnsi"/>
                <w:b/>
                <w:bCs/>
                <w:sz w:val="20"/>
                <w:szCs w:val="20"/>
              </w:rPr>
            </w:pPr>
            <w:r w:rsidRPr="00327FD4">
              <w:rPr>
                <w:rFonts w:eastAsia="Arial" w:cstheme="minorHAnsi"/>
                <w:b/>
                <w:bCs/>
                <w:sz w:val="20"/>
                <w:szCs w:val="20"/>
                <w:highlight w:val="yellow"/>
              </w:rPr>
              <w:t>Biocidal anti-fouling coating</w:t>
            </w:r>
          </w:p>
        </w:tc>
        <w:tc>
          <w:tcPr>
            <w:tcW w:w="2695" w:type="dxa"/>
          </w:tcPr>
          <w:p w:rsidR="00327FD4" w:rsidRPr="00FF454E" w:rsidRDefault="00327FD4" w:rsidP="007A7955">
            <w:pPr>
              <w:spacing w:before="60" w:after="60"/>
              <w:rPr>
                <w:rFonts w:eastAsia="Arial" w:cstheme="minorHAnsi"/>
                <w:sz w:val="20"/>
                <w:szCs w:val="20"/>
              </w:rPr>
            </w:pPr>
          </w:p>
        </w:tc>
        <w:tc>
          <w:tcPr>
            <w:tcW w:w="2835" w:type="dxa"/>
          </w:tcPr>
          <w:p w:rsidR="00327FD4" w:rsidRPr="00327FD4" w:rsidRDefault="00327FD4" w:rsidP="00AE7ECF">
            <w:pPr>
              <w:spacing w:before="60" w:after="60"/>
              <w:rPr>
                <w:rFonts w:eastAsia="Arial" w:cstheme="minorHAnsi"/>
                <w:sz w:val="20"/>
                <w:szCs w:val="20"/>
                <w:highlight w:val="yellow"/>
              </w:rPr>
            </w:pPr>
            <w:r>
              <w:rPr>
                <w:rFonts w:eastAsia="Arial" w:cstheme="minorHAnsi"/>
                <w:sz w:val="20"/>
                <w:szCs w:val="20"/>
                <w:highlight w:val="yellow"/>
              </w:rPr>
              <w:t>A</w:t>
            </w:r>
            <w:r w:rsidRPr="00327FD4">
              <w:rPr>
                <w:rFonts w:eastAsia="Arial" w:cstheme="minorHAnsi"/>
                <w:sz w:val="20"/>
                <w:szCs w:val="20"/>
                <w:highlight w:val="yellow"/>
              </w:rPr>
              <w:t>n anti-fouling coating containing one or more chemical substances that are toxic or act as a deterrent to the settlement of living organisms</w:t>
            </w:r>
          </w:p>
        </w:tc>
        <w:tc>
          <w:tcPr>
            <w:tcW w:w="2518" w:type="dxa"/>
          </w:tcPr>
          <w:p w:rsidR="00327FD4" w:rsidRPr="00FF454E" w:rsidRDefault="00327FD4" w:rsidP="007A7955">
            <w:pPr>
              <w:spacing w:before="60" w:after="60"/>
              <w:rPr>
                <w:rFonts w:eastAsia="Arial" w:cstheme="minorHAnsi"/>
                <w:sz w:val="20"/>
                <w:szCs w:val="20"/>
              </w:rPr>
            </w:pPr>
          </w:p>
        </w:tc>
      </w:tr>
      <w:tr w:rsidR="00FF454E" w:rsidRPr="00FF454E" w:rsidTr="00060B65">
        <w:tc>
          <w:tcPr>
            <w:tcW w:w="1808" w:type="dxa"/>
          </w:tcPr>
          <w:p w:rsidR="00FF454E" w:rsidRPr="00FF454E" w:rsidRDefault="00FF454E" w:rsidP="007A7955">
            <w:pPr>
              <w:spacing w:before="60" w:after="60"/>
              <w:rPr>
                <w:rFonts w:eastAsia="Arial" w:cstheme="minorHAnsi"/>
                <w:sz w:val="20"/>
                <w:szCs w:val="20"/>
              </w:rPr>
            </w:pPr>
            <w:r w:rsidRPr="00FF454E">
              <w:rPr>
                <w:rFonts w:eastAsia="Arial" w:cstheme="minorHAnsi"/>
                <w:b/>
                <w:bCs/>
                <w:sz w:val="20"/>
                <w:szCs w:val="20"/>
              </w:rPr>
              <w:t>Biofouling</w:t>
            </w:r>
          </w:p>
        </w:tc>
        <w:tc>
          <w:tcPr>
            <w:tcW w:w="2695" w:type="dxa"/>
          </w:tcPr>
          <w:p w:rsidR="00FF454E" w:rsidRPr="00FF454E" w:rsidRDefault="00FF454E" w:rsidP="007A7955">
            <w:pPr>
              <w:spacing w:before="60" w:after="60"/>
              <w:rPr>
                <w:rFonts w:eastAsia="Arial" w:cstheme="minorHAnsi"/>
                <w:sz w:val="20"/>
                <w:szCs w:val="20"/>
              </w:rPr>
            </w:pPr>
            <w:r w:rsidRPr="00FF454E">
              <w:rPr>
                <w:rFonts w:eastAsia="Arial" w:cstheme="minorHAnsi"/>
                <w:sz w:val="20"/>
                <w:szCs w:val="20"/>
              </w:rPr>
              <w:t xml:space="preserve">Accumulation of aquatic </w:t>
            </w:r>
            <w:r w:rsidRPr="00FF454E">
              <w:rPr>
                <w:rFonts w:eastAsia="Arial" w:cstheme="minorHAnsi"/>
                <w:sz w:val="20"/>
                <w:szCs w:val="20"/>
              </w:rPr>
              <w:lastRenderedPageBreak/>
              <w:t xml:space="preserve">organisms such as micro-organisms, plants, and animals on surfaces and structures immersed in or exposed to the aquatic environment.   </w:t>
            </w:r>
            <w:proofErr w:type="spellStart"/>
            <w:r w:rsidRPr="00FF454E">
              <w:rPr>
                <w:rFonts w:eastAsia="Arial" w:cstheme="minorHAnsi"/>
                <w:sz w:val="20"/>
                <w:szCs w:val="20"/>
              </w:rPr>
              <w:t>Biofouling</w:t>
            </w:r>
            <w:proofErr w:type="spellEnd"/>
            <w:r w:rsidRPr="00FF454E">
              <w:rPr>
                <w:rFonts w:eastAsia="Arial" w:cstheme="minorHAnsi"/>
                <w:sz w:val="20"/>
                <w:szCs w:val="20"/>
              </w:rPr>
              <w:t xml:space="preserve"> can include </w:t>
            </w:r>
            <w:proofErr w:type="spellStart"/>
            <w:r w:rsidRPr="00FF454E">
              <w:rPr>
                <w:rFonts w:eastAsia="Arial" w:cstheme="minorHAnsi"/>
                <w:sz w:val="20"/>
                <w:szCs w:val="20"/>
              </w:rPr>
              <w:t>microfouling</w:t>
            </w:r>
            <w:proofErr w:type="spellEnd"/>
            <w:r w:rsidRPr="00FF454E">
              <w:rPr>
                <w:rFonts w:eastAsia="Arial" w:cstheme="minorHAnsi"/>
                <w:sz w:val="20"/>
                <w:szCs w:val="20"/>
              </w:rPr>
              <w:t xml:space="preserve"> and </w:t>
            </w:r>
            <w:proofErr w:type="spellStart"/>
            <w:r w:rsidRPr="00FF454E">
              <w:rPr>
                <w:rFonts w:eastAsia="Arial" w:cstheme="minorHAnsi"/>
                <w:sz w:val="20"/>
                <w:szCs w:val="20"/>
              </w:rPr>
              <w:t>macrofouling</w:t>
            </w:r>
            <w:proofErr w:type="spellEnd"/>
            <w:r w:rsidRPr="00FF454E">
              <w:rPr>
                <w:rFonts w:eastAsia="Arial" w:cstheme="minorHAnsi"/>
                <w:sz w:val="20"/>
                <w:szCs w:val="20"/>
              </w:rPr>
              <w:t xml:space="preserve"> (see below).</w:t>
            </w:r>
          </w:p>
          <w:p w:rsidR="00FF454E" w:rsidRPr="00FF454E" w:rsidRDefault="00FF454E" w:rsidP="007A7955">
            <w:pPr>
              <w:spacing w:before="60" w:after="60"/>
              <w:rPr>
                <w:rFonts w:eastAsia="Arial" w:cstheme="minorHAnsi"/>
                <w:sz w:val="20"/>
                <w:szCs w:val="20"/>
              </w:rPr>
            </w:pPr>
          </w:p>
        </w:tc>
        <w:tc>
          <w:tcPr>
            <w:tcW w:w="2835" w:type="dxa"/>
          </w:tcPr>
          <w:p w:rsidR="00FF454E" w:rsidRPr="00FF454E" w:rsidRDefault="00FF454E" w:rsidP="00AE7ECF">
            <w:pPr>
              <w:spacing w:before="60" w:after="60"/>
              <w:rPr>
                <w:rFonts w:eastAsia="Arial" w:cstheme="minorHAnsi"/>
                <w:sz w:val="20"/>
                <w:szCs w:val="20"/>
              </w:rPr>
            </w:pPr>
            <w:r w:rsidRPr="00FF454E">
              <w:rPr>
                <w:rFonts w:eastAsia="Arial" w:cstheme="minorHAnsi"/>
                <w:sz w:val="20"/>
                <w:szCs w:val="20"/>
              </w:rPr>
              <w:lastRenderedPageBreak/>
              <w:t xml:space="preserve">(Also referred to as hull fouling </w:t>
            </w:r>
            <w:r w:rsidRPr="00FF454E">
              <w:rPr>
                <w:rFonts w:eastAsia="Arial" w:cstheme="minorHAnsi"/>
                <w:sz w:val="20"/>
                <w:szCs w:val="20"/>
              </w:rPr>
              <w:lastRenderedPageBreak/>
              <w:t xml:space="preserve">or marine growth), means the attachment or association of marine organisms to the wetted portions of a </w:t>
            </w:r>
            <w:r w:rsidR="00AE7ECF">
              <w:rPr>
                <w:rFonts w:eastAsia="Arial" w:cstheme="minorHAnsi"/>
                <w:sz w:val="20"/>
                <w:szCs w:val="20"/>
              </w:rPr>
              <w:t>vessel</w:t>
            </w:r>
            <w:r w:rsidRPr="00FF454E">
              <w:rPr>
                <w:rFonts w:eastAsia="Arial" w:cstheme="minorHAnsi"/>
                <w:sz w:val="20"/>
                <w:szCs w:val="20"/>
              </w:rPr>
              <w:t xml:space="preserve"> or its appurtenances, including, but not limited to, sea chests, propellers, anchors and associated chains, and other niche areas. </w:t>
            </w:r>
            <w:proofErr w:type="spellStart"/>
            <w:r w:rsidRPr="00FF454E">
              <w:rPr>
                <w:rFonts w:eastAsia="Arial" w:cstheme="minorHAnsi"/>
                <w:sz w:val="20"/>
                <w:szCs w:val="20"/>
              </w:rPr>
              <w:t>Biofouling</w:t>
            </w:r>
            <w:proofErr w:type="spellEnd"/>
            <w:r w:rsidRPr="00FF454E">
              <w:rPr>
                <w:rFonts w:eastAsia="Arial" w:cstheme="minorHAnsi"/>
                <w:sz w:val="20"/>
                <w:szCs w:val="20"/>
              </w:rPr>
              <w:t xml:space="preserve"> can include </w:t>
            </w:r>
            <w:proofErr w:type="spellStart"/>
            <w:r w:rsidRPr="00FF454E">
              <w:rPr>
                <w:rFonts w:eastAsia="Arial" w:cstheme="minorHAnsi"/>
                <w:sz w:val="20"/>
                <w:szCs w:val="20"/>
              </w:rPr>
              <w:t>microfouling</w:t>
            </w:r>
            <w:proofErr w:type="spellEnd"/>
            <w:r w:rsidRPr="00FF454E">
              <w:rPr>
                <w:rFonts w:eastAsia="Arial" w:cstheme="minorHAnsi"/>
                <w:sz w:val="20"/>
                <w:szCs w:val="20"/>
              </w:rPr>
              <w:t xml:space="preserve"> and </w:t>
            </w:r>
            <w:proofErr w:type="spellStart"/>
            <w:r w:rsidRPr="00FF454E">
              <w:rPr>
                <w:rFonts w:eastAsia="Arial" w:cstheme="minorHAnsi"/>
                <w:sz w:val="20"/>
                <w:szCs w:val="20"/>
              </w:rPr>
              <w:t>macrofouling</w:t>
            </w:r>
            <w:proofErr w:type="spellEnd"/>
            <w:r w:rsidRPr="00FF454E">
              <w:rPr>
                <w:rFonts w:eastAsia="Arial" w:cstheme="minorHAnsi"/>
                <w:sz w:val="20"/>
                <w:szCs w:val="20"/>
              </w:rPr>
              <w:t>.</w:t>
            </w:r>
          </w:p>
        </w:tc>
        <w:tc>
          <w:tcPr>
            <w:tcW w:w="2518" w:type="dxa"/>
          </w:tcPr>
          <w:p w:rsidR="00FF454E" w:rsidRPr="00825B53" w:rsidRDefault="00825B53" w:rsidP="007A7955">
            <w:pPr>
              <w:spacing w:before="60" w:after="60"/>
              <w:rPr>
                <w:rFonts w:eastAsia="Arial" w:cstheme="minorHAnsi"/>
                <w:sz w:val="20"/>
                <w:szCs w:val="20"/>
                <w:highlight w:val="yellow"/>
              </w:rPr>
            </w:pPr>
            <w:r w:rsidRPr="00825B53">
              <w:rPr>
                <w:rFonts w:eastAsia="Arial" w:cstheme="minorHAnsi"/>
                <w:sz w:val="20"/>
                <w:szCs w:val="20"/>
                <w:highlight w:val="yellow"/>
              </w:rPr>
              <w:lastRenderedPageBreak/>
              <w:t xml:space="preserve">The accumulation of </w:t>
            </w:r>
            <w:r w:rsidRPr="00825B53">
              <w:rPr>
                <w:rFonts w:eastAsia="Arial" w:cstheme="minorHAnsi"/>
                <w:sz w:val="20"/>
                <w:szCs w:val="20"/>
                <w:highlight w:val="yellow"/>
              </w:rPr>
              <w:lastRenderedPageBreak/>
              <w:t>aquatic organisms such as micro-organisms, plants and animals on surfaces and structures immersed in or exposed to the aquatic environment.</w:t>
            </w:r>
          </w:p>
        </w:tc>
      </w:tr>
      <w:tr w:rsidR="00FF454E" w:rsidRPr="00FF454E" w:rsidTr="00060B65">
        <w:tc>
          <w:tcPr>
            <w:tcW w:w="1808" w:type="dxa"/>
          </w:tcPr>
          <w:p w:rsidR="00FF454E" w:rsidRPr="009544E1" w:rsidRDefault="00FF454E" w:rsidP="007A7955">
            <w:pPr>
              <w:spacing w:before="60" w:after="60"/>
              <w:rPr>
                <w:rFonts w:eastAsia="Arial" w:cstheme="minorHAnsi"/>
                <w:b/>
                <w:bCs/>
                <w:sz w:val="20"/>
                <w:szCs w:val="20"/>
              </w:rPr>
            </w:pPr>
            <w:r w:rsidRPr="009544E1">
              <w:rPr>
                <w:rFonts w:eastAsia="Arial" w:cstheme="minorHAnsi"/>
                <w:b/>
                <w:bCs/>
                <w:sz w:val="20"/>
                <w:szCs w:val="20"/>
              </w:rPr>
              <w:lastRenderedPageBreak/>
              <w:t>Division Chief /Commission Staff</w:t>
            </w:r>
          </w:p>
        </w:tc>
        <w:tc>
          <w:tcPr>
            <w:tcW w:w="2695" w:type="dxa"/>
          </w:tcPr>
          <w:p w:rsidR="00FF454E" w:rsidRPr="009544E1" w:rsidRDefault="00FF454E" w:rsidP="007A7955">
            <w:pPr>
              <w:spacing w:before="60" w:after="60"/>
              <w:rPr>
                <w:rFonts w:eastAsia="Arial" w:cstheme="minorHAnsi"/>
                <w:sz w:val="20"/>
                <w:szCs w:val="20"/>
              </w:rPr>
            </w:pPr>
          </w:p>
        </w:tc>
        <w:tc>
          <w:tcPr>
            <w:tcW w:w="2835" w:type="dxa"/>
          </w:tcPr>
          <w:p w:rsidR="00FF454E" w:rsidRPr="009544E1" w:rsidRDefault="00FF454E" w:rsidP="007A7955">
            <w:pPr>
              <w:spacing w:before="60" w:after="60"/>
              <w:rPr>
                <w:rFonts w:eastAsia="Arial" w:cstheme="minorHAnsi"/>
                <w:sz w:val="20"/>
                <w:szCs w:val="20"/>
              </w:rPr>
            </w:pPr>
            <w:r w:rsidRPr="009544E1">
              <w:rPr>
                <w:rFonts w:eastAsia="Arial" w:cstheme="minorHAnsi"/>
                <w:sz w:val="20"/>
                <w:szCs w:val="20"/>
              </w:rPr>
              <w:t>Chief and Staf</w:t>
            </w:r>
            <w:r w:rsidR="007A7955" w:rsidRPr="009544E1">
              <w:rPr>
                <w:rFonts w:eastAsia="Arial" w:cstheme="minorHAnsi"/>
                <w:sz w:val="20"/>
                <w:szCs w:val="20"/>
              </w:rPr>
              <w:t>f of the State Lands Commission</w:t>
            </w:r>
          </w:p>
        </w:tc>
        <w:tc>
          <w:tcPr>
            <w:tcW w:w="2518" w:type="dxa"/>
          </w:tcPr>
          <w:p w:rsidR="00FF454E" w:rsidRPr="00FF454E" w:rsidRDefault="00FF454E" w:rsidP="007A7955">
            <w:pPr>
              <w:spacing w:before="60" w:after="60"/>
              <w:rPr>
                <w:rFonts w:eastAsia="Arial" w:cstheme="minorHAnsi"/>
                <w:sz w:val="20"/>
                <w:szCs w:val="20"/>
              </w:rPr>
            </w:pPr>
          </w:p>
        </w:tc>
      </w:tr>
      <w:tr w:rsidR="003C1CBD" w:rsidRPr="00FF454E" w:rsidTr="00060B65">
        <w:tc>
          <w:tcPr>
            <w:tcW w:w="1808" w:type="dxa"/>
          </w:tcPr>
          <w:p w:rsidR="003C1CBD" w:rsidRPr="007A7955" w:rsidRDefault="003C1CBD" w:rsidP="007A7955">
            <w:pPr>
              <w:spacing w:before="60" w:after="60"/>
              <w:rPr>
                <w:rFonts w:eastAsia="Arial" w:cstheme="minorHAnsi"/>
                <w:b/>
                <w:bCs/>
                <w:color w:val="FF0000"/>
                <w:sz w:val="20"/>
                <w:szCs w:val="20"/>
              </w:rPr>
            </w:pPr>
            <w:r w:rsidRPr="003C1CBD">
              <w:rPr>
                <w:rFonts w:eastAsia="Arial" w:cstheme="minorHAnsi"/>
                <w:b/>
                <w:bCs/>
                <w:sz w:val="20"/>
                <w:szCs w:val="20"/>
                <w:highlight w:val="yellow"/>
              </w:rPr>
              <w:t>Effective Coating lifespan</w:t>
            </w:r>
          </w:p>
        </w:tc>
        <w:tc>
          <w:tcPr>
            <w:tcW w:w="2695" w:type="dxa"/>
          </w:tcPr>
          <w:p w:rsidR="003C1CBD" w:rsidRPr="007A7955" w:rsidRDefault="003C1CBD" w:rsidP="007A7955">
            <w:pPr>
              <w:spacing w:before="60" w:after="60"/>
              <w:rPr>
                <w:rFonts w:eastAsia="Arial" w:cstheme="minorHAnsi"/>
                <w:color w:val="FF0000"/>
                <w:sz w:val="20"/>
                <w:szCs w:val="20"/>
              </w:rPr>
            </w:pPr>
          </w:p>
        </w:tc>
        <w:tc>
          <w:tcPr>
            <w:tcW w:w="2835" w:type="dxa"/>
          </w:tcPr>
          <w:p w:rsidR="003C1CBD" w:rsidRPr="003C1CBD" w:rsidRDefault="003C1CBD" w:rsidP="007A7955">
            <w:pPr>
              <w:spacing w:before="60" w:after="60"/>
              <w:rPr>
                <w:rFonts w:eastAsia="Arial" w:cstheme="minorHAnsi"/>
                <w:sz w:val="20"/>
                <w:szCs w:val="20"/>
              </w:rPr>
            </w:pPr>
            <w:r w:rsidRPr="003C1CBD">
              <w:rPr>
                <w:rFonts w:eastAsia="Arial" w:cstheme="minorHAnsi"/>
                <w:sz w:val="20"/>
                <w:szCs w:val="20"/>
                <w:highlight w:val="yellow"/>
              </w:rPr>
              <w:t>The expected age of an anti-fouling coating, as determined by the manufacturer and based on the vessel-specific application scheme (e.g. coating thickness) at the time of application, at which the coating is no longer expected to satisfactorily prevent or deter biofouling.</w:t>
            </w:r>
          </w:p>
        </w:tc>
        <w:tc>
          <w:tcPr>
            <w:tcW w:w="2518" w:type="dxa"/>
          </w:tcPr>
          <w:p w:rsidR="003C1CBD" w:rsidRPr="00FF454E" w:rsidRDefault="003C1CBD" w:rsidP="007A7955">
            <w:pPr>
              <w:spacing w:before="60" w:after="60"/>
              <w:rPr>
                <w:rFonts w:eastAsia="Arial" w:cstheme="minorHAnsi"/>
                <w:sz w:val="20"/>
                <w:szCs w:val="20"/>
              </w:rPr>
            </w:pPr>
          </w:p>
        </w:tc>
      </w:tr>
      <w:tr w:rsidR="00FF454E" w:rsidRPr="00FF454E" w:rsidTr="00060B65">
        <w:tc>
          <w:tcPr>
            <w:tcW w:w="1808" w:type="dxa"/>
          </w:tcPr>
          <w:p w:rsidR="00FF454E" w:rsidRPr="007A7955" w:rsidRDefault="00FF454E" w:rsidP="007A7955">
            <w:pPr>
              <w:spacing w:before="60" w:after="60"/>
              <w:rPr>
                <w:rFonts w:eastAsia="Arial" w:cstheme="minorHAnsi"/>
                <w:b/>
                <w:bCs/>
                <w:color w:val="FF0000"/>
                <w:sz w:val="20"/>
                <w:szCs w:val="20"/>
              </w:rPr>
            </w:pPr>
            <w:r w:rsidRPr="00FF771D">
              <w:rPr>
                <w:rFonts w:eastAsia="Arial" w:cstheme="minorHAnsi"/>
                <w:b/>
                <w:bCs/>
                <w:sz w:val="20"/>
                <w:szCs w:val="20"/>
                <w:highlight w:val="yellow"/>
              </w:rPr>
              <w:t>Extended Residency Period</w:t>
            </w:r>
          </w:p>
        </w:tc>
        <w:tc>
          <w:tcPr>
            <w:tcW w:w="2695" w:type="dxa"/>
          </w:tcPr>
          <w:p w:rsidR="00FF454E" w:rsidRPr="007A7955" w:rsidRDefault="00FF454E" w:rsidP="007A7955">
            <w:pPr>
              <w:spacing w:before="60" w:after="60"/>
              <w:rPr>
                <w:rFonts w:eastAsia="Arial" w:cstheme="minorHAnsi"/>
                <w:color w:val="FF0000"/>
                <w:sz w:val="20"/>
                <w:szCs w:val="20"/>
              </w:rPr>
            </w:pPr>
          </w:p>
        </w:tc>
        <w:tc>
          <w:tcPr>
            <w:tcW w:w="2835" w:type="dxa"/>
          </w:tcPr>
          <w:p w:rsidR="00FF454E" w:rsidRPr="003C1CBD" w:rsidRDefault="003C1CBD" w:rsidP="007A7955">
            <w:pPr>
              <w:spacing w:before="60" w:after="60"/>
              <w:rPr>
                <w:rFonts w:eastAsia="Arial" w:cstheme="minorHAnsi"/>
                <w:sz w:val="20"/>
                <w:szCs w:val="20"/>
                <w:highlight w:val="yellow"/>
              </w:rPr>
            </w:pPr>
            <w:r>
              <w:rPr>
                <w:rFonts w:eastAsia="Arial" w:cstheme="minorHAnsi"/>
                <w:sz w:val="20"/>
                <w:szCs w:val="20"/>
                <w:highlight w:val="yellow"/>
              </w:rPr>
              <w:t>R</w:t>
            </w:r>
            <w:r w:rsidRPr="003C1CBD">
              <w:rPr>
                <w:rFonts w:eastAsia="Arial" w:cstheme="minorHAnsi"/>
                <w:sz w:val="20"/>
                <w:szCs w:val="20"/>
                <w:highlight w:val="yellow"/>
              </w:rPr>
              <w:t>emaining in one port consecutively for forty-five days or longer</w:t>
            </w:r>
          </w:p>
        </w:tc>
        <w:tc>
          <w:tcPr>
            <w:tcW w:w="2518" w:type="dxa"/>
          </w:tcPr>
          <w:p w:rsidR="00FF454E" w:rsidRPr="00FF454E" w:rsidRDefault="00FF454E" w:rsidP="007A7955">
            <w:pPr>
              <w:spacing w:before="60" w:after="60"/>
              <w:rPr>
                <w:rFonts w:eastAsia="Arial" w:cstheme="minorHAnsi"/>
                <w:sz w:val="20"/>
                <w:szCs w:val="20"/>
              </w:rPr>
            </w:pPr>
          </w:p>
        </w:tc>
      </w:tr>
      <w:tr w:rsidR="00254A5F" w:rsidRPr="00FF454E" w:rsidTr="00060B65">
        <w:tc>
          <w:tcPr>
            <w:tcW w:w="1808" w:type="dxa"/>
          </w:tcPr>
          <w:p w:rsidR="00254A5F" w:rsidRPr="00254A5F" w:rsidRDefault="00254A5F" w:rsidP="007A7955">
            <w:pPr>
              <w:spacing w:before="60" w:after="60"/>
              <w:rPr>
                <w:rFonts w:eastAsia="Arial" w:cstheme="minorHAnsi"/>
                <w:b/>
                <w:bCs/>
                <w:sz w:val="20"/>
                <w:szCs w:val="20"/>
                <w:highlight w:val="yellow"/>
              </w:rPr>
            </w:pPr>
            <w:r w:rsidRPr="00254A5F">
              <w:rPr>
                <w:rFonts w:eastAsia="Arial" w:cstheme="minorHAnsi"/>
                <w:b/>
                <w:bCs/>
                <w:sz w:val="20"/>
                <w:szCs w:val="20"/>
                <w:highlight w:val="yellow"/>
              </w:rPr>
              <w:t>Foul-release coating</w:t>
            </w:r>
          </w:p>
        </w:tc>
        <w:tc>
          <w:tcPr>
            <w:tcW w:w="2695" w:type="dxa"/>
          </w:tcPr>
          <w:p w:rsidR="00254A5F" w:rsidRPr="007A7955" w:rsidRDefault="00254A5F" w:rsidP="007A7955">
            <w:pPr>
              <w:spacing w:before="60" w:after="60"/>
              <w:rPr>
                <w:rFonts w:eastAsia="Arial" w:cstheme="minorHAnsi"/>
                <w:color w:val="FF0000"/>
                <w:sz w:val="20"/>
                <w:szCs w:val="20"/>
              </w:rPr>
            </w:pPr>
          </w:p>
        </w:tc>
        <w:tc>
          <w:tcPr>
            <w:tcW w:w="2835" w:type="dxa"/>
          </w:tcPr>
          <w:p w:rsidR="00254A5F" w:rsidRPr="00254A5F" w:rsidRDefault="00254A5F" w:rsidP="00254A5F">
            <w:pPr>
              <w:spacing w:before="60" w:after="60"/>
              <w:rPr>
                <w:rFonts w:eastAsia="Arial" w:cstheme="minorHAnsi"/>
                <w:sz w:val="20"/>
                <w:szCs w:val="20"/>
                <w:highlight w:val="yellow"/>
              </w:rPr>
            </w:pPr>
            <w:r>
              <w:rPr>
                <w:rFonts w:eastAsia="Arial" w:cstheme="minorHAnsi"/>
                <w:sz w:val="20"/>
                <w:szCs w:val="20"/>
                <w:highlight w:val="yellow"/>
              </w:rPr>
              <w:t xml:space="preserve">A </w:t>
            </w:r>
            <w:r w:rsidRPr="00254A5F">
              <w:rPr>
                <w:rFonts w:eastAsia="Arial" w:cstheme="minorHAnsi"/>
                <w:sz w:val="20"/>
                <w:szCs w:val="20"/>
                <w:highlight w:val="yellow"/>
              </w:rPr>
              <w:t>non-biocidal anti-fouling coating with surface properties that minimize the adhesion of biofouling organisms, resulting in organism detachment by vessel movement</w:t>
            </w:r>
          </w:p>
        </w:tc>
        <w:tc>
          <w:tcPr>
            <w:tcW w:w="2518" w:type="dxa"/>
          </w:tcPr>
          <w:p w:rsidR="00254A5F" w:rsidRPr="00FF454E" w:rsidRDefault="00254A5F" w:rsidP="007A7955">
            <w:pPr>
              <w:spacing w:before="60" w:after="60"/>
              <w:rPr>
                <w:rFonts w:eastAsia="Arial" w:cstheme="minorHAnsi"/>
                <w:sz w:val="20"/>
                <w:szCs w:val="20"/>
              </w:rPr>
            </w:pPr>
          </w:p>
        </w:tc>
      </w:tr>
      <w:tr w:rsidR="00825B53" w:rsidRPr="00FF454E" w:rsidTr="00060B65">
        <w:tc>
          <w:tcPr>
            <w:tcW w:w="1808" w:type="dxa"/>
          </w:tcPr>
          <w:p w:rsidR="00825B53" w:rsidRPr="001B390E" w:rsidRDefault="00825B53" w:rsidP="007A7955">
            <w:pPr>
              <w:spacing w:before="60" w:after="60"/>
              <w:rPr>
                <w:rFonts w:eastAsia="Arial" w:cstheme="minorHAnsi"/>
                <w:b/>
                <w:sz w:val="20"/>
                <w:szCs w:val="20"/>
                <w:highlight w:val="yellow"/>
              </w:rPr>
            </w:pPr>
            <w:r>
              <w:rPr>
                <w:rFonts w:eastAsia="Arial" w:cstheme="minorHAnsi"/>
                <w:b/>
                <w:sz w:val="20"/>
                <w:szCs w:val="20"/>
                <w:highlight w:val="yellow"/>
              </w:rPr>
              <w:t>Goose barnacles</w:t>
            </w:r>
          </w:p>
        </w:tc>
        <w:tc>
          <w:tcPr>
            <w:tcW w:w="2695" w:type="dxa"/>
          </w:tcPr>
          <w:p w:rsidR="00825B53" w:rsidRPr="007A7955" w:rsidRDefault="00825B53" w:rsidP="007A7955">
            <w:pPr>
              <w:spacing w:before="60" w:after="60"/>
              <w:rPr>
                <w:rFonts w:eastAsia="Arial" w:cstheme="minorHAnsi"/>
                <w:color w:val="FF0000"/>
                <w:sz w:val="20"/>
                <w:szCs w:val="20"/>
              </w:rPr>
            </w:pPr>
          </w:p>
        </w:tc>
        <w:tc>
          <w:tcPr>
            <w:tcW w:w="2835" w:type="dxa"/>
          </w:tcPr>
          <w:p w:rsidR="00825B53" w:rsidRDefault="00825B53" w:rsidP="007A7955">
            <w:pPr>
              <w:spacing w:before="60" w:after="60"/>
              <w:rPr>
                <w:rFonts w:eastAsia="Arial" w:cstheme="minorHAnsi"/>
                <w:sz w:val="20"/>
                <w:szCs w:val="20"/>
                <w:highlight w:val="yellow"/>
              </w:rPr>
            </w:pPr>
          </w:p>
        </w:tc>
        <w:tc>
          <w:tcPr>
            <w:tcW w:w="2518" w:type="dxa"/>
          </w:tcPr>
          <w:p w:rsidR="00825B53" w:rsidRPr="00825B53" w:rsidRDefault="00825B53" w:rsidP="007A7955">
            <w:pPr>
              <w:spacing w:before="60" w:after="60"/>
              <w:rPr>
                <w:rFonts w:eastAsia="Arial" w:cstheme="minorHAnsi"/>
                <w:sz w:val="20"/>
                <w:szCs w:val="20"/>
                <w:highlight w:val="yellow"/>
              </w:rPr>
            </w:pPr>
            <w:r w:rsidRPr="00825B53">
              <w:rPr>
                <w:rFonts w:eastAsia="Arial" w:cstheme="minorHAnsi"/>
                <w:sz w:val="20"/>
                <w:szCs w:val="20"/>
                <w:highlight w:val="yellow"/>
              </w:rPr>
              <w:t xml:space="preserve">Also called stalked barnacles or gooseneck barnacles, goose barnacles are ubiquitous </w:t>
            </w:r>
            <w:proofErr w:type="spellStart"/>
            <w:r w:rsidRPr="00825B53">
              <w:rPr>
                <w:rFonts w:eastAsia="Arial" w:cstheme="minorHAnsi"/>
                <w:sz w:val="20"/>
                <w:szCs w:val="20"/>
                <w:highlight w:val="yellow"/>
              </w:rPr>
              <w:t>foulers</w:t>
            </w:r>
            <w:proofErr w:type="spellEnd"/>
            <w:r w:rsidRPr="00825B53">
              <w:rPr>
                <w:rFonts w:eastAsia="Arial" w:cstheme="minorHAnsi"/>
                <w:sz w:val="20"/>
                <w:szCs w:val="20"/>
                <w:highlight w:val="yellow"/>
              </w:rPr>
              <w:t xml:space="preserve"> of tropical, subtropical and temperate seas, with a wide oceanic distribution that includes attachment to drift wood, floating plant debris and vessel hulls, as well as turtles and whales</w:t>
            </w:r>
          </w:p>
        </w:tc>
      </w:tr>
      <w:tr w:rsidR="00060B65" w:rsidRPr="00FF454E" w:rsidTr="00060B65">
        <w:tc>
          <w:tcPr>
            <w:tcW w:w="1808" w:type="dxa"/>
          </w:tcPr>
          <w:p w:rsidR="00060B65" w:rsidRPr="001B390E" w:rsidRDefault="00060B65" w:rsidP="007A7955">
            <w:pPr>
              <w:spacing w:before="60" w:after="60"/>
              <w:rPr>
                <w:rFonts w:eastAsia="Arial" w:cstheme="minorHAnsi"/>
                <w:b/>
                <w:sz w:val="20"/>
                <w:szCs w:val="20"/>
                <w:highlight w:val="yellow"/>
              </w:rPr>
            </w:pPr>
            <w:r>
              <w:rPr>
                <w:rFonts w:eastAsia="Arial" w:cstheme="minorHAnsi"/>
                <w:b/>
                <w:sz w:val="20"/>
                <w:szCs w:val="20"/>
                <w:highlight w:val="yellow"/>
              </w:rPr>
              <w:t>Hull area</w:t>
            </w:r>
          </w:p>
        </w:tc>
        <w:tc>
          <w:tcPr>
            <w:tcW w:w="2695" w:type="dxa"/>
          </w:tcPr>
          <w:p w:rsidR="00060B65" w:rsidRPr="007A7955" w:rsidRDefault="00060B65" w:rsidP="007A7955">
            <w:pPr>
              <w:spacing w:before="60" w:after="60"/>
              <w:rPr>
                <w:rFonts w:eastAsia="Arial" w:cstheme="minorHAnsi"/>
                <w:color w:val="FF0000"/>
                <w:sz w:val="20"/>
                <w:szCs w:val="20"/>
              </w:rPr>
            </w:pPr>
          </w:p>
        </w:tc>
        <w:tc>
          <w:tcPr>
            <w:tcW w:w="2835" w:type="dxa"/>
          </w:tcPr>
          <w:p w:rsidR="00060B65" w:rsidRDefault="00060B65" w:rsidP="007A7955">
            <w:pPr>
              <w:spacing w:before="60" w:after="60"/>
              <w:rPr>
                <w:rFonts w:eastAsia="Arial" w:cstheme="minorHAnsi"/>
                <w:sz w:val="20"/>
                <w:szCs w:val="20"/>
                <w:highlight w:val="yellow"/>
              </w:rPr>
            </w:pPr>
          </w:p>
        </w:tc>
        <w:tc>
          <w:tcPr>
            <w:tcW w:w="2518" w:type="dxa"/>
          </w:tcPr>
          <w:p w:rsidR="00060B65" w:rsidRPr="00060B65" w:rsidRDefault="00060B65" w:rsidP="007A7955">
            <w:pPr>
              <w:spacing w:before="60" w:after="60"/>
              <w:rPr>
                <w:rFonts w:eastAsia="Arial" w:cstheme="minorHAnsi"/>
                <w:sz w:val="20"/>
                <w:szCs w:val="20"/>
                <w:highlight w:val="yellow"/>
              </w:rPr>
            </w:pPr>
            <w:r w:rsidRPr="00060B65">
              <w:rPr>
                <w:rFonts w:eastAsia="Arial" w:cstheme="minorHAnsi"/>
                <w:sz w:val="20"/>
                <w:szCs w:val="20"/>
                <w:highlight w:val="yellow"/>
              </w:rPr>
              <w:t>The immersed surfaces of a vessel excluding niche areas and wind/water line</w:t>
            </w:r>
          </w:p>
        </w:tc>
      </w:tr>
      <w:tr w:rsidR="00FF454E" w:rsidRPr="00FF454E" w:rsidTr="00060B65">
        <w:tc>
          <w:tcPr>
            <w:tcW w:w="1808" w:type="dxa"/>
          </w:tcPr>
          <w:p w:rsidR="00FF454E" w:rsidRPr="007A7955" w:rsidRDefault="00FF454E" w:rsidP="007A7955">
            <w:pPr>
              <w:spacing w:before="60" w:after="60"/>
              <w:rPr>
                <w:rFonts w:eastAsia="Arial" w:cstheme="minorHAnsi"/>
                <w:b/>
                <w:bCs/>
                <w:color w:val="FF0000"/>
                <w:sz w:val="20"/>
                <w:szCs w:val="20"/>
              </w:rPr>
            </w:pPr>
            <w:r w:rsidRPr="001B390E">
              <w:rPr>
                <w:rFonts w:eastAsia="Arial" w:cstheme="minorHAnsi"/>
                <w:b/>
                <w:sz w:val="20"/>
                <w:szCs w:val="20"/>
                <w:highlight w:val="yellow"/>
              </w:rPr>
              <w:t>In-water treatment</w:t>
            </w:r>
          </w:p>
        </w:tc>
        <w:tc>
          <w:tcPr>
            <w:tcW w:w="2695" w:type="dxa"/>
          </w:tcPr>
          <w:p w:rsidR="00FF454E" w:rsidRPr="007A7955" w:rsidRDefault="00FF454E" w:rsidP="007A7955">
            <w:pPr>
              <w:spacing w:before="60" w:after="60"/>
              <w:rPr>
                <w:rFonts w:eastAsia="Arial" w:cstheme="minorHAnsi"/>
                <w:color w:val="FF0000"/>
                <w:sz w:val="20"/>
                <w:szCs w:val="20"/>
              </w:rPr>
            </w:pPr>
          </w:p>
        </w:tc>
        <w:tc>
          <w:tcPr>
            <w:tcW w:w="2835" w:type="dxa"/>
          </w:tcPr>
          <w:p w:rsidR="00FF454E" w:rsidRPr="005056A5" w:rsidRDefault="005056A5" w:rsidP="007A7955">
            <w:pPr>
              <w:spacing w:before="60" w:after="60"/>
              <w:rPr>
                <w:rFonts w:eastAsia="Arial" w:cstheme="minorHAnsi"/>
                <w:sz w:val="20"/>
                <w:szCs w:val="20"/>
                <w:highlight w:val="yellow"/>
              </w:rPr>
            </w:pPr>
            <w:r>
              <w:rPr>
                <w:rFonts w:eastAsia="Arial" w:cstheme="minorHAnsi"/>
                <w:sz w:val="20"/>
                <w:szCs w:val="20"/>
                <w:highlight w:val="yellow"/>
              </w:rPr>
              <w:t>A</w:t>
            </w:r>
            <w:r w:rsidRPr="005056A5">
              <w:rPr>
                <w:rFonts w:eastAsia="Arial" w:cstheme="minorHAnsi"/>
                <w:sz w:val="20"/>
                <w:szCs w:val="20"/>
                <w:highlight w:val="yellow"/>
              </w:rPr>
              <w:t>ny method or process meant to kill or inactivate, but not remove, biofouling from the wetted portions of a vessel while the vessel remains in the water</w:t>
            </w:r>
          </w:p>
        </w:tc>
        <w:tc>
          <w:tcPr>
            <w:tcW w:w="2518" w:type="dxa"/>
          </w:tcPr>
          <w:p w:rsidR="00FF454E" w:rsidRPr="00FF454E" w:rsidRDefault="00FF454E" w:rsidP="007A7955">
            <w:pPr>
              <w:spacing w:before="60" w:after="60"/>
              <w:rPr>
                <w:rFonts w:eastAsia="Arial" w:cstheme="minorHAnsi"/>
                <w:sz w:val="20"/>
                <w:szCs w:val="20"/>
              </w:rPr>
            </w:pPr>
          </w:p>
        </w:tc>
      </w:tr>
      <w:tr w:rsidR="007A7955" w:rsidRPr="00FF454E" w:rsidTr="00060B65">
        <w:tc>
          <w:tcPr>
            <w:tcW w:w="1808" w:type="dxa"/>
          </w:tcPr>
          <w:p w:rsidR="007A7955" w:rsidRPr="007A7955" w:rsidRDefault="001B390E" w:rsidP="007A7955">
            <w:pPr>
              <w:spacing w:before="60" w:after="60"/>
              <w:rPr>
                <w:rFonts w:eastAsia="Arial" w:cstheme="minorHAnsi"/>
                <w:b/>
                <w:bCs/>
                <w:sz w:val="20"/>
                <w:szCs w:val="20"/>
                <w:highlight w:val="yellow"/>
              </w:rPr>
            </w:pPr>
            <w:r>
              <w:rPr>
                <w:rFonts w:eastAsia="Arial" w:cstheme="minorHAnsi"/>
                <w:b/>
                <w:bCs/>
                <w:sz w:val="20"/>
                <w:szCs w:val="20"/>
                <w:highlight w:val="yellow"/>
              </w:rPr>
              <w:lastRenderedPageBreak/>
              <w:t>In-</w:t>
            </w:r>
            <w:r w:rsidR="007A7955" w:rsidRPr="007A7955">
              <w:rPr>
                <w:rFonts w:eastAsia="Arial" w:cstheme="minorHAnsi"/>
                <w:b/>
                <w:bCs/>
                <w:sz w:val="20"/>
                <w:szCs w:val="20"/>
                <w:highlight w:val="yellow"/>
              </w:rPr>
              <w:t xml:space="preserve">water cleaning </w:t>
            </w:r>
          </w:p>
        </w:tc>
        <w:tc>
          <w:tcPr>
            <w:tcW w:w="2695" w:type="dxa"/>
          </w:tcPr>
          <w:p w:rsidR="007A7955" w:rsidRPr="007A7955" w:rsidRDefault="007A7955" w:rsidP="007A7955">
            <w:pPr>
              <w:spacing w:before="60" w:after="60"/>
              <w:rPr>
                <w:rFonts w:eastAsia="Arial" w:cstheme="minorHAnsi"/>
                <w:sz w:val="20"/>
                <w:szCs w:val="20"/>
                <w:highlight w:val="yellow"/>
              </w:rPr>
            </w:pPr>
            <w:r w:rsidRPr="007A7955">
              <w:rPr>
                <w:rFonts w:eastAsia="Arial" w:cstheme="minorHAnsi"/>
                <w:sz w:val="20"/>
                <w:szCs w:val="20"/>
                <w:highlight w:val="yellow"/>
              </w:rPr>
              <w:t>Physical removal of biofouling from a ship while in the water</w:t>
            </w:r>
          </w:p>
        </w:tc>
        <w:tc>
          <w:tcPr>
            <w:tcW w:w="2835" w:type="dxa"/>
          </w:tcPr>
          <w:p w:rsidR="007A7955" w:rsidRPr="005056A5" w:rsidRDefault="005056A5" w:rsidP="007A7955">
            <w:pPr>
              <w:spacing w:before="60" w:after="60"/>
              <w:rPr>
                <w:rFonts w:eastAsia="Arial" w:cstheme="minorHAnsi"/>
                <w:sz w:val="20"/>
                <w:szCs w:val="20"/>
                <w:highlight w:val="yellow"/>
              </w:rPr>
            </w:pPr>
            <w:r>
              <w:rPr>
                <w:rFonts w:eastAsia="Arial" w:cstheme="minorHAnsi"/>
                <w:sz w:val="20"/>
                <w:szCs w:val="20"/>
                <w:highlight w:val="yellow"/>
              </w:rPr>
              <w:t xml:space="preserve">The </w:t>
            </w:r>
            <w:r w:rsidRPr="005056A5">
              <w:rPr>
                <w:rFonts w:eastAsia="Arial" w:cstheme="minorHAnsi"/>
                <w:sz w:val="20"/>
                <w:szCs w:val="20"/>
                <w:highlight w:val="yellow"/>
              </w:rPr>
              <w:t>physical removal of biofouling from the wetted portions of a vessel while the vessel remains in the water.</w:t>
            </w:r>
          </w:p>
        </w:tc>
        <w:tc>
          <w:tcPr>
            <w:tcW w:w="2518" w:type="dxa"/>
          </w:tcPr>
          <w:p w:rsidR="007A7955" w:rsidRPr="00FF454E" w:rsidRDefault="007A7955" w:rsidP="007A7955">
            <w:pPr>
              <w:spacing w:before="60" w:after="60"/>
              <w:rPr>
                <w:rFonts w:eastAsia="Arial" w:cstheme="minorHAnsi"/>
                <w:sz w:val="20"/>
                <w:szCs w:val="20"/>
              </w:rPr>
            </w:pPr>
          </w:p>
        </w:tc>
      </w:tr>
      <w:tr w:rsidR="00FF454E" w:rsidRPr="00FF454E" w:rsidTr="00060B65">
        <w:tc>
          <w:tcPr>
            <w:tcW w:w="1808" w:type="dxa"/>
          </w:tcPr>
          <w:p w:rsidR="00FF454E" w:rsidRPr="00FF454E" w:rsidRDefault="00FF454E" w:rsidP="007A7955">
            <w:pPr>
              <w:spacing w:before="60" w:after="60"/>
              <w:rPr>
                <w:rFonts w:eastAsia="Arial" w:cstheme="minorHAnsi"/>
                <w:sz w:val="20"/>
                <w:szCs w:val="20"/>
              </w:rPr>
            </w:pPr>
            <w:r w:rsidRPr="00FF454E">
              <w:rPr>
                <w:rFonts w:eastAsia="Arial" w:cstheme="minorHAnsi"/>
                <w:b/>
                <w:bCs/>
                <w:sz w:val="20"/>
                <w:szCs w:val="20"/>
              </w:rPr>
              <w:t>Invasive aquatic species</w:t>
            </w:r>
          </w:p>
        </w:tc>
        <w:tc>
          <w:tcPr>
            <w:tcW w:w="2695" w:type="dxa"/>
          </w:tcPr>
          <w:p w:rsidR="00FF454E" w:rsidRPr="00FF454E" w:rsidRDefault="00FF454E" w:rsidP="007A7955">
            <w:pPr>
              <w:spacing w:before="60" w:after="60"/>
              <w:rPr>
                <w:rFonts w:eastAsia="Arial" w:cstheme="minorHAnsi"/>
                <w:sz w:val="20"/>
                <w:szCs w:val="20"/>
              </w:rPr>
            </w:pPr>
            <w:r w:rsidRPr="00FF454E">
              <w:rPr>
                <w:rFonts w:eastAsia="Arial" w:cstheme="minorHAnsi"/>
                <w:sz w:val="20"/>
                <w:szCs w:val="20"/>
              </w:rPr>
              <w:t>Species which may pose threats to human, animal and plant life, economic and cultural activities and the aquatic environment</w:t>
            </w:r>
          </w:p>
        </w:tc>
        <w:tc>
          <w:tcPr>
            <w:tcW w:w="2835" w:type="dxa"/>
          </w:tcPr>
          <w:p w:rsidR="00FF454E" w:rsidRPr="00FF454E" w:rsidRDefault="00FF454E" w:rsidP="007A7955">
            <w:pPr>
              <w:spacing w:before="60" w:after="60"/>
              <w:rPr>
                <w:rFonts w:eastAsia="Arial" w:cstheme="minorHAnsi"/>
                <w:sz w:val="20"/>
                <w:szCs w:val="20"/>
              </w:rPr>
            </w:pPr>
          </w:p>
        </w:tc>
        <w:tc>
          <w:tcPr>
            <w:tcW w:w="2518" w:type="dxa"/>
          </w:tcPr>
          <w:p w:rsidR="00FF454E" w:rsidRPr="00FF454E" w:rsidRDefault="00FF454E" w:rsidP="007A7955">
            <w:pPr>
              <w:spacing w:before="60" w:after="60"/>
              <w:rPr>
                <w:rFonts w:eastAsia="Arial" w:cstheme="minorHAnsi"/>
                <w:sz w:val="20"/>
                <w:szCs w:val="20"/>
              </w:rPr>
            </w:pPr>
          </w:p>
        </w:tc>
      </w:tr>
      <w:tr w:rsidR="00FF454E" w:rsidRPr="00FF454E" w:rsidTr="00060B65">
        <w:tc>
          <w:tcPr>
            <w:tcW w:w="1808" w:type="dxa"/>
          </w:tcPr>
          <w:p w:rsidR="00FF454E" w:rsidRPr="00FF454E" w:rsidRDefault="00FF454E" w:rsidP="007A7955">
            <w:pPr>
              <w:spacing w:before="60" w:after="60"/>
              <w:rPr>
                <w:rFonts w:eastAsia="Arial" w:cstheme="minorHAnsi"/>
                <w:sz w:val="20"/>
                <w:szCs w:val="20"/>
              </w:rPr>
            </w:pPr>
            <w:r w:rsidRPr="00FF454E">
              <w:rPr>
                <w:rFonts w:eastAsia="Arial" w:cstheme="minorHAnsi"/>
                <w:b/>
                <w:bCs/>
                <w:sz w:val="20"/>
                <w:szCs w:val="20"/>
              </w:rPr>
              <w:t>Marine Growth Prevention System (MGPS)</w:t>
            </w:r>
          </w:p>
        </w:tc>
        <w:tc>
          <w:tcPr>
            <w:tcW w:w="2695" w:type="dxa"/>
          </w:tcPr>
          <w:p w:rsidR="00FF454E" w:rsidRPr="00FF454E" w:rsidRDefault="00FF454E" w:rsidP="007A7955">
            <w:pPr>
              <w:spacing w:before="60" w:after="60"/>
              <w:rPr>
                <w:rFonts w:eastAsia="Arial" w:cstheme="minorHAnsi"/>
                <w:sz w:val="20"/>
                <w:szCs w:val="20"/>
              </w:rPr>
            </w:pPr>
            <w:r w:rsidRPr="00FF454E">
              <w:rPr>
                <w:rFonts w:eastAsia="Arial" w:cstheme="minorHAnsi"/>
                <w:sz w:val="20"/>
                <w:szCs w:val="20"/>
              </w:rPr>
              <w:t>Anti-fouling system used for the prevention of biofouling accumulation in internal seawater cooling systems and sea chests and can include the use of anodes, injection systems and electrolysis</w:t>
            </w:r>
          </w:p>
        </w:tc>
        <w:tc>
          <w:tcPr>
            <w:tcW w:w="2835" w:type="dxa"/>
          </w:tcPr>
          <w:p w:rsidR="00FF454E" w:rsidRPr="00327FD4" w:rsidRDefault="00327FD4" w:rsidP="007A7955">
            <w:pPr>
              <w:spacing w:before="60" w:after="60"/>
              <w:rPr>
                <w:rFonts w:eastAsia="Arial" w:cstheme="minorHAnsi"/>
                <w:sz w:val="20"/>
                <w:szCs w:val="20"/>
                <w:highlight w:val="yellow"/>
              </w:rPr>
            </w:pPr>
            <w:r>
              <w:rPr>
                <w:rFonts w:eastAsia="Arial" w:cstheme="minorHAnsi"/>
                <w:sz w:val="20"/>
                <w:szCs w:val="20"/>
                <w:highlight w:val="yellow"/>
              </w:rPr>
              <w:t>A</w:t>
            </w:r>
            <w:r w:rsidRPr="00327FD4">
              <w:rPr>
                <w:rFonts w:eastAsia="Arial" w:cstheme="minorHAnsi"/>
                <w:sz w:val="20"/>
                <w:szCs w:val="20"/>
                <w:highlight w:val="yellow"/>
              </w:rPr>
              <w:t>n anti-fouling system device used to reduce or prevent biofouling accumulation in internal seawater systems and sea chests. MGPS may include the use of anodes, injection systems, and electrolysis</w:t>
            </w:r>
          </w:p>
        </w:tc>
        <w:tc>
          <w:tcPr>
            <w:tcW w:w="2518" w:type="dxa"/>
          </w:tcPr>
          <w:p w:rsidR="00FF454E" w:rsidRPr="00FF454E" w:rsidRDefault="00FF454E" w:rsidP="007A7955">
            <w:pPr>
              <w:spacing w:before="60" w:after="60"/>
              <w:rPr>
                <w:rFonts w:eastAsia="Arial" w:cstheme="minorHAnsi"/>
                <w:sz w:val="20"/>
                <w:szCs w:val="20"/>
              </w:rPr>
            </w:pPr>
          </w:p>
        </w:tc>
      </w:tr>
      <w:tr w:rsidR="00FF454E" w:rsidRPr="00FF454E" w:rsidTr="00060B65">
        <w:tc>
          <w:tcPr>
            <w:tcW w:w="1808" w:type="dxa"/>
          </w:tcPr>
          <w:p w:rsidR="00FF454E" w:rsidRPr="00FF454E" w:rsidRDefault="00FF454E" w:rsidP="007A7955">
            <w:pPr>
              <w:spacing w:before="60" w:after="60"/>
              <w:rPr>
                <w:rFonts w:eastAsia="Arial" w:cstheme="minorHAnsi"/>
                <w:sz w:val="20"/>
                <w:szCs w:val="20"/>
              </w:rPr>
            </w:pPr>
            <w:proofErr w:type="spellStart"/>
            <w:r w:rsidRPr="00FF454E">
              <w:rPr>
                <w:rFonts w:eastAsia="Arial" w:cstheme="minorHAnsi"/>
                <w:b/>
                <w:bCs/>
                <w:sz w:val="20"/>
                <w:szCs w:val="20"/>
              </w:rPr>
              <w:t>Macrofouling</w:t>
            </w:r>
            <w:proofErr w:type="spellEnd"/>
          </w:p>
        </w:tc>
        <w:tc>
          <w:tcPr>
            <w:tcW w:w="2695" w:type="dxa"/>
          </w:tcPr>
          <w:p w:rsidR="00FF454E" w:rsidRPr="00FF454E" w:rsidRDefault="00FF454E" w:rsidP="007A7955">
            <w:pPr>
              <w:spacing w:before="60" w:after="60"/>
              <w:rPr>
                <w:rFonts w:eastAsia="Arial" w:cstheme="minorHAnsi"/>
                <w:sz w:val="20"/>
                <w:szCs w:val="20"/>
              </w:rPr>
            </w:pPr>
            <w:r w:rsidRPr="00FF454E">
              <w:rPr>
                <w:rFonts w:eastAsia="Arial" w:cstheme="minorHAnsi"/>
                <w:sz w:val="20"/>
                <w:szCs w:val="20"/>
              </w:rPr>
              <w:t>Large, distinct multicellular organisms visible to the human eye such as barnacles, tubeworms, or fronds of algae</w:t>
            </w:r>
          </w:p>
          <w:p w:rsidR="00FF454E" w:rsidRPr="00FF454E" w:rsidRDefault="00FF454E" w:rsidP="007A7955">
            <w:pPr>
              <w:spacing w:before="60" w:after="60"/>
              <w:rPr>
                <w:rFonts w:eastAsia="Arial" w:cstheme="minorHAnsi"/>
                <w:sz w:val="20"/>
                <w:szCs w:val="20"/>
              </w:rPr>
            </w:pPr>
          </w:p>
        </w:tc>
        <w:tc>
          <w:tcPr>
            <w:tcW w:w="2835" w:type="dxa"/>
          </w:tcPr>
          <w:p w:rsidR="00FF454E" w:rsidRPr="005056A5" w:rsidRDefault="005056A5" w:rsidP="007A7955">
            <w:pPr>
              <w:spacing w:before="60" w:after="60"/>
              <w:rPr>
                <w:rFonts w:eastAsia="Arial" w:cstheme="minorHAnsi"/>
                <w:sz w:val="20"/>
                <w:szCs w:val="20"/>
                <w:highlight w:val="yellow"/>
              </w:rPr>
            </w:pPr>
            <w:r w:rsidRPr="005056A5">
              <w:rPr>
                <w:rFonts w:eastAsia="Arial" w:cstheme="minorHAnsi"/>
                <w:sz w:val="20"/>
                <w:szCs w:val="20"/>
                <w:highlight w:val="yellow"/>
              </w:rPr>
              <w:t>Large, distinct multicellular organisms visible to the human eye such as barnacles, tubeworms, or fronds of algae</w:t>
            </w:r>
          </w:p>
        </w:tc>
        <w:tc>
          <w:tcPr>
            <w:tcW w:w="2518" w:type="dxa"/>
          </w:tcPr>
          <w:p w:rsidR="00FF454E" w:rsidRPr="00FF454E" w:rsidRDefault="00FF454E" w:rsidP="007A7955">
            <w:pPr>
              <w:spacing w:before="60" w:after="60"/>
              <w:rPr>
                <w:rFonts w:eastAsia="Arial" w:cstheme="minorHAnsi"/>
                <w:sz w:val="20"/>
                <w:szCs w:val="20"/>
              </w:rPr>
            </w:pPr>
          </w:p>
        </w:tc>
      </w:tr>
      <w:tr w:rsidR="00FF454E" w:rsidRPr="00FF454E" w:rsidTr="00060B65">
        <w:tc>
          <w:tcPr>
            <w:tcW w:w="1808" w:type="dxa"/>
          </w:tcPr>
          <w:p w:rsidR="00FF454E" w:rsidRPr="00FF454E" w:rsidRDefault="00FF454E" w:rsidP="007A7955">
            <w:pPr>
              <w:spacing w:before="60" w:after="60"/>
              <w:rPr>
                <w:rFonts w:eastAsia="Arial" w:cstheme="minorHAnsi"/>
                <w:sz w:val="20"/>
                <w:szCs w:val="20"/>
              </w:rPr>
            </w:pPr>
            <w:proofErr w:type="spellStart"/>
            <w:r w:rsidRPr="00FF454E">
              <w:rPr>
                <w:rFonts w:eastAsia="Arial" w:cstheme="minorHAnsi"/>
                <w:b/>
                <w:bCs/>
                <w:sz w:val="20"/>
                <w:szCs w:val="20"/>
              </w:rPr>
              <w:t>Microfouling</w:t>
            </w:r>
            <w:proofErr w:type="spellEnd"/>
          </w:p>
        </w:tc>
        <w:tc>
          <w:tcPr>
            <w:tcW w:w="2695" w:type="dxa"/>
          </w:tcPr>
          <w:p w:rsidR="00FF454E" w:rsidRPr="00FF454E" w:rsidRDefault="00FF454E" w:rsidP="007A7955">
            <w:pPr>
              <w:spacing w:before="60" w:after="60"/>
              <w:rPr>
                <w:rFonts w:eastAsia="Arial" w:cstheme="minorHAnsi"/>
                <w:sz w:val="20"/>
                <w:szCs w:val="20"/>
              </w:rPr>
            </w:pPr>
            <w:r w:rsidRPr="00FF454E">
              <w:rPr>
                <w:rFonts w:eastAsia="Arial" w:cstheme="minorHAnsi"/>
                <w:sz w:val="20"/>
                <w:szCs w:val="20"/>
              </w:rPr>
              <w:t xml:space="preserve">Microscopic organisms including bacteria and diatoms and the slimy substances that they produce. Biofouling comprised of only </w:t>
            </w:r>
            <w:proofErr w:type="spellStart"/>
            <w:r w:rsidRPr="00FF454E">
              <w:rPr>
                <w:rFonts w:eastAsia="Arial" w:cstheme="minorHAnsi"/>
                <w:sz w:val="20"/>
                <w:szCs w:val="20"/>
              </w:rPr>
              <w:t>microfouling</w:t>
            </w:r>
            <w:proofErr w:type="spellEnd"/>
            <w:r w:rsidRPr="00FF454E">
              <w:rPr>
                <w:rFonts w:eastAsia="Arial" w:cstheme="minorHAnsi"/>
                <w:sz w:val="20"/>
                <w:szCs w:val="20"/>
              </w:rPr>
              <w:t xml:space="preserve"> is commonly  referred to as a slime layer</w:t>
            </w:r>
          </w:p>
          <w:p w:rsidR="00FF454E" w:rsidRPr="00FF454E" w:rsidRDefault="00FF454E" w:rsidP="007A7955">
            <w:pPr>
              <w:spacing w:before="60" w:after="60"/>
              <w:rPr>
                <w:rFonts w:eastAsia="Arial" w:cstheme="minorHAnsi"/>
                <w:sz w:val="20"/>
                <w:szCs w:val="20"/>
              </w:rPr>
            </w:pPr>
          </w:p>
        </w:tc>
        <w:tc>
          <w:tcPr>
            <w:tcW w:w="2835" w:type="dxa"/>
          </w:tcPr>
          <w:p w:rsidR="00FF454E" w:rsidRPr="005056A5" w:rsidRDefault="005056A5" w:rsidP="007A7955">
            <w:pPr>
              <w:spacing w:before="60" w:after="60"/>
              <w:rPr>
                <w:rFonts w:eastAsia="Arial" w:cstheme="minorHAnsi"/>
                <w:sz w:val="20"/>
                <w:szCs w:val="20"/>
                <w:highlight w:val="yellow"/>
              </w:rPr>
            </w:pPr>
            <w:r>
              <w:rPr>
                <w:rFonts w:eastAsia="Arial" w:cstheme="minorHAnsi"/>
                <w:sz w:val="20"/>
                <w:szCs w:val="20"/>
                <w:highlight w:val="yellow"/>
              </w:rPr>
              <w:t>M</w:t>
            </w:r>
            <w:r w:rsidRPr="005056A5">
              <w:rPr>
                <w:rFonts w:eastAsia="Arial" w:cstheme="minorHAnsi"/>
                <w:sz w:val="20"/>
                <w:szCs w:val="20"/>
                <w:highlight w:val="yellow"/>
              </w:rPr>
              <w:t>icroscopic organisms such as bacteria and single-celled algae and the slimy substances that they produce. </w:t>
            </w:r>
            <w:proofErr w:type="spellStart"/>
            <w:r w:rsidRPr="005056A5">
              <w:rPr>
                <w:rFonts w:eastAsia="Arial" w:cstheme="minorHAnsi"/>
                <w:sz w:val="20"/>
                <w:szCs w:val="20"/>
                <w:highlight w:val="yellow"/>
              </w:rPr>
              <w:t>Microfouling</w:t>
            </w:r>
            <w:proofErr w:type="spellEnd"/>
            <w:r w:rsidRPr="005056A5">
              <w:rPr>
                <w:rFonts w:eastAsia="Arial" w:cstheme="minorHAnsi"/>
                <w:sz w:val="20"/>
                <w:szCs w:val="20"/>
                <w:highlight w:val="yellow"/>
              </w:rPr>
              <w:t xml:space="preserve"> is commonly referred to as a slime layer or biofilm</w:t>
            </w:r>
          </w:p>
        </w:tc>
        <w:tc>
          <w:tcPr>
            <w:tcW w:w="2518" w:type="dxa"/>
          </w:tcPr>
          <w:p w:rsidR="00FF454E" w:rsidRPr="00FF454E" w:rsidRDefault="00FF454E" w:rsidP="007A7955">
            <w:pPr>
              <w:spacing w:before="60" w:after="60"/>
              <w:rPr>
                <w:rFonts w:eastAsia="Arial" w:cstheme="minorHAnsi"/>
                <w:sz w:val="20"/>
                <w:szCs w:val="20"/>
              </w:rPr>
            </w:pPr>
          </w:p>
        </w:tc>
      </w:tr>
      <w:tr w:rsidR="00FF454E" w:rsidRPr="00FF454E" w:rsidTr="00060B65">
        <w:tc>
          <w:tcPr>
            <w:tcW w:w="1808" w:type="dxa"/>
          </w:tcPr>
          <w:p w:rsidR="00FF454E" w:rsidRPr="00FF454E" w:rsidRDefault="00FF454E" w:rsidP="007A7955">
            <w:pPr>
              <w:spacing w:before="60" w:after="60"/>
              <w:rPr>
                <w:rFonts w:eastAsia="Arial" w:cstheme="minorHAnsi"/>
                <w:sz w:val="20"/>
                <w:szCs w:val="20"/>
              </w:rPr>
            </w:pPr>
            <w:r w:rsidRPr="00FF454E">
              <w:rPr>
                <w:rFonts w:eastAsia="Arial" w:cstheme="minorHAnsi"/>
                <w:b/>
                <w:bCs/>
                <w:sz w:val="20"/>
                <w:szCs w:val="20"/>
              </w:rPr>
              <w:t>Niche areas</w:t>
            </w:r>
          </w:p>
        </w:tc>
        <w:tc>
          <w:tcPr>
            <w:tcW w:w="2695" w:type="dxa"/>
          </w:tcPr>
          <w:p w:rsidR="00FF454E" w:rsidRPr="00FF454E" w:rsidRDefault="00FF454E" w:rsidP="005056A5">
            <w:pPr>
              <w:spacing w:before="60" w:after="60"/>
              <w:rPr>
                <w:rFonts w:eastAsia="Arial" w:cstheme="minorHAnsi"/>
                <w:sz w:val="20"/>
                <w:szCs w:val="20"/>
              </w:rPr>
            </w:pPr>
            <w:r w:rsidRPr="00FF454E">
              <w:rPr>
                <w:rFonts w:eastAsia="Arial" w:cstheme="minorHAnsi"/>
                <w:sz w:val="20"/>
                <w:szCs w:val="20"/>
              </w:rPr>
              <w:t xml:space="preserve">Areas on a </w:t>
            </w:r>
            <w:r w:rsidR="005056A5">
              <w:rPr>
                <w:rFonts w:eastAsia="Arial" w:cstheme="minorHAnsi"/>
                <w:sz w:val="20"/>
                <w:szCs w:val="20"/>
              </w:rPr>
              <w:t>vessel</w:t>
            </w:r>
            <w:r w:rsidRPr="00FF454E">
              <w:rPr>
                <w:rFonts w:eastAsia="Arial" w:cstheme="minorHAnsi"/>
                <w:sz w:val="20"/>
                <w:szCs w:val="20"/>
              </w:rPr>
              <w:t xml:space="preserve"> that may be more susceptible to biofouling due to different hydrodynamic forces, susceptibility to coating system wear or damage, or being inadequately, or not, painted, e.g., sea chests, bow thrusters, propeller shafts, inlet gratings, dry-dock support strips, </w:t>
            </w:r>
            <w:proofErr w:type="spellStart"/>
            <w:r w:rsidRPr="00FF454E">
              <w:rPr>
                <w:rFonts w:eastAsia="Arial" w:cstheme="minorHAnsi"/>
                <w:sz w:val="20"/>
                <w:szCs w:val="20"/>
              </w:rPr>
              <w:t>etc</w:t>
            </w:r>
            <w:proofErr w:type="spellEnd"/>
          </w:p>
        </w:tc>
        <w:tc>
          <w:tcPr>
            <w:tcW w:w="2835" w:type="dxa"/>
          </w:tcPr>
          <w:p w:rsidR="00FF454E" w:rsidRPr="005056A5" w:rsidRDefault="005056A5" w:rsidP="007A7955">
            <w:pPr>
              <w:spacing w:before="60" w:after="60"/>
              <w:rPr>
                <w:rFonts w:eastAsia="Arial" w:cstheme="minorHAnsi"/>
                <w:sz w:val="20"/>
                <w:szCs w:val="20"/>
                <w:highlight w:val="yellow"/>
              </w:rPr>
            </w:pPr>
            <w:r w:rsidRPr="005056A5">
              <w:rPr>
                <w:rFonts w:eastAsia="Arial" w:cstheme="minorHAnsi"/>
                <w:sz w:val="20"/>
                <w:szCs w:val="20"/>
                <w:highlight w:val="yellow"/>
              </w:rPr>
              <w:t>Area on a vessel susceptible to biofouling due to variable hydrodynamic forces, susceptibility to coating system wear or damage, or inadequate protection by anti-fouling systems. Examples of niche areas include, but are not limited to, sea chests, bow thrusters, propeller shafts, inlet gratings, and out-of-water support strips</w:t>
            </w:r>
          </w:p>
        </w:tc>
        <w:tc>
          <w:tcPr>
            <w:tcW w:w="2518" w:type="dxa"/>
          </w:tcPr>
          <w:p w:rsidR="00FF454E" w:rsidRPr="00825B53" w:rsidRDefault="00825B53" w:rsidP="007A7955">
            <w:pPr>
              <w:spacing w:before="60" w:after="60"/>
              <w:rPr>
                <w:rFonts w:eastAsia="Arial" w:cstheme="minorHAnsi"/>
                <w:sz w:val="20"/>
                <w:szCs w:val="20"/>
                <w:highlight w:val="yellow"/>
              </w:rPr>
            </w:pPr>
            <w:r w:rsidRPr="00825B53">
              <w:rPr>
                <w:rFonts w:eastAsia="Arial" w:cstheme="minorHAnsi"/>
                <w:sz w:val="20"/>
                <w:szCs w:val="20"/>
                <w:highlight w:val="yellow"/>
              </w:rPr>
              <w:t>Areas on a vessel hull that are more susceptible to biofouling due to different hydrodynamic forces, susceptibility to coating system wear or damage, or being inadequately, or not, painted, e.g., sea chests, bow thrusters, propeller shafts, inlet gratings, dry-dock support strips, etc. Includes appendages</w:t>
            </w:r>
          </w:p>
        </w:tc>
      </w:tr>
      <w:tr w:rsidR="001B390E" w:rsidRPr="00FF454E" w:rsidTr="00060B65">
        <w:tc>
          <w:tcPr>
            <w:tcW w:w="1808" w:type="dxa"/>
          </w:tcPr>
          <w:p w:rsidR="001B390E" w:rsidRPr="001B390E" w:rsidRDefault="001B390E" w:rsidP="007A7955">
            <w:pPr>
              <w:spacing w:before="60" w:after="60"/>
              <w:rPr>
                <w:rFonts w:eastAsia="Arial" w:cstheme="minorHAnsi"/>
                <w:b/>
                <w:bCs/>
                <w:sz w:val="20"/>
                <w:szCs w:val="20"/>
                <w:highlight w:val="yellow"/>
              </w:rPr>
            </w:pPr>
            <w:r w:rsidRPr="001B390E">
              <w:rPr>
                <w:rFonts w:eastAsia="Arial" w:cstheme="minorHAnsi"/>
                <w:b/>
                <w:bCs/>
                <w:sz w:val="20"/>
                <w:szCs w:val="20"/>
                <w:highlight w:val="yellow"/>
              </w:rPr>
              <w:t>Non-biocidal anti-fouling coating</w:t>
            </w:r>
          </w:p>
        </w:tc>
        <w:tc>
          <w:tcPr>
            <w:tcW w:w="2695" w:type="dxa"/>
          </w:tcPr>
          <w:p w:rsidR="001B390E" w:rsidRPr="00FF454E" w:rsidRDefault="001B390E" w:rsidP="007A7955">
            <w:pPr>
              <w:autoSpaceDE w:val="0"/>
              <w:autoSpaceDN w:val="0"/>
              <w:adjustRightInd w:val="0"/>
              <w:spacing w:before="60" w:after="60"/>
              <w:rPr>
                <w:rFonts w:cstheme="minorHAnsi"/>
                <w:sz w:val="20"/>
                <w:szCs w:val="20"/>
                <w:lang w:eastAsia="en-GB"/>
              </w:rPr>
            </w:pPr>
          </w:p>
        </w:tc>
        <w:tc>
          <w:tcPr>
            <w:tcW w:w="2835" w:type="dxa"/>
          </w:tcPr>
          <w:p w:rsidR="001B390E" w:rsidRPr="001B390E" w:rsidRDefault="001B390E" w:rsidP="001B390E">
            <w:pPr>
              <w:spacing w:before="60" w:after="60"/>
              <w:rPr>
                <w:rFonts w:eastAsia="Arial" w:cstheme="minorHAnsi"/>
                <w:sz w:val="20"/>
                <w:szCs w:val="20"/>
                <w:highlight w:val="yellow"/>
              </w:rPr>
            </w:pPr>
            <w:r>
              <w:rPr>
                <w:rFonts w:eastAsia="Arial" w:cstheme="minorHAnsi"/>
                <w:sz w:val="20"/>
                <w:szCs w:val="20"/>
                <w:highlight w:val="yellow"/>
              </w:rPr>
              <w:t>A</w:t>
            </w:r>
            <w:r w:rsidRPr="001B390E">
              <w:rPr>
                <w:rFonts w:eastAsia="Arial" w:cstheme="minorHAnsi"/>
                <w:sz w:val="20"/>
                <w:szCs w:val="20"/>
                <w:highlight w:val="yellow"/>
              </w:rPr>
              <w:t>n anti-fouling coating that does not rely on one or more chemical substances intended to be toxic or act as a deterrent to organism settlement in order to achieve its anti-fouling properties. Non-biocidal anti-fouling coatings may include foul-release coatings</w:t>
            </w:r>
          </w:p>
        </w:tc>
        <w:tc>
          <w:tcPr>
            <w:tcW w:w="2518" w:type="dxa"/>
          </w:tcPr>
          <w:p w:rsidR="001B390E" w:rsidRPr="00FF454E" w:rsidRDefault="001B390E" w:rsidP="007A7955">
            <w:pPr>
              <w:autoSpaceDE w:val="0"/>
              <w:autoSpaceDN w:val="0"/>
              <w:adjustRightInd w:val="0"/>
              <w:spacing w:before="60" w:after="60"/>
              <w:rPr>
                <w:rFonts w:cstheme="minorHAnsi"/>
                <w:sz w:val="20"/>
                <w:szCs w:val="20"/>
                <w:lang w:eastAsia="en-GB"/>
              </w:rPr>
            </w:pPr>
          </w:p>
        </w:tc>
      </w:tr>
      <w:tr w:rsidR="001B390E" w:rsidRPr="00FF454E" w:rsidTr="00060B65">
        <w:tc>
          <w:tcPr>
            <w:tcW w:w="1808" w:type="dxa"/>
          </w:tcPr>
          <w:p w:rsidR="001B390E" w:rsidRPr="001B390E" w:rsidRDefault="001B390E" w:rsidP="007A7955">
            <w:pPr>
              <w:spacing w:before="60" w:after="60"/>
              <w:rPr>
                <w:rFonts w:eastAsia="Arial" w:cstheme="minorHAnsi"/>
                <w:b/>
                <w:bCs/>
                <w:sz w:val="20"/>
                <w:szCs w:val="20"/>
                <w:highlight w:val="yellow"/>
              </w:rPr>
            </w:pPr>
            <w:r w:rsidRPr="001B390E">
              <w:rPr>
                <w:rFonts w:eastAsia="Arial" w:cstheme="minorHAnsi"/>
                <w:b/>
                <w:bCs/>
                <w:sz w:val="20"/>
                <w:szCs w:val="20"/>
                <w:highlight w:val="yellow"/>
              </w:rPr>
              <w:t>Out-of-water support blocks</w:t>
            </w:r>
          </w:p>
        </w:tc>
        <w:tc>
          <w:tcPr>
            <w:tcW w:w="2695" w:type="dxa"/>
          </w:tcPr>
          <w:p w:rsidR="001B390E" w:rsidRPr="001B390E" w:rsidRDefault="001B390E" w:rsidP="007A7955">
            <w:pPr>
              <w:autoSpaceDE w:val="0"/>
              <w:autoSpaceDN w:val="0"/>
              <w:adjustRightInd w:val="0"/>
              <w:spacing w:before="60" w:after="60"/>
              <w:rPr>
                <w:rFonts w:eastAsia="Arial" w:cstheme="minorHAnsi"/>
                <w:b/>
                <w:bCs/>
                <w:sz w:val="20"/>
                <w:szCs w:val="20"/>
                <w:highlight w:val="yellow"/>
              </w:rPr>
            </w:pPr>
          </w:p>
        </w:tc>
        <w:tc>
          <w:tcPr>
            <w:tcW w:w="2835" w:type="dxa"/>
          </w:tcPr>
          <w:p w:rsidR="001B390E" w:rsidRPr="001B390E" w:rsidRDefault="001B390E" w:rsidP="001B390E">
            <w:pPr>
              <w:spacing w:before="60" w:after="60"/>
              <w:rPr>
                <w:rFonts w:eastAsia="Arial" w:cstheme="minorHAnsi"/>
                <w:sz w:val="20"/>
                <w:szCs w:val="20"/>
                <w:highlight w:val="yellow"/>
              </w:rPr>
            </w:pPr>
            <w:r>
              <w:rPr>
                <w:rFonts w:eastAsia="Arial" w:cstheme="minorHAnsi"/>
                <w:sz w:val="20"/>
                <w:szCs w:val="20"/>
                <w:highlight w:val="yellow"/>
              </w:rPr>
              <w:t>S</w:t>
            </w:r>
            <w:r w:rsidRPr="001B390E">
              <w:rPr>
                <w:rFonts w:eastAsia="Arial" w:cstheme="minorHAnsi"/>
                <w:sz w:val="20"/>
                <w:szCs w:val="20"/>
                <w:highlight w:val="yellow"/>
              </w:rPr>
              <w:t xml:space="preserve">upport blocks placed underneath the vessel while the </w:t>
            </w:r>
            <w:r w:rsidRPr="001B390E">
              <w:rPr>
                <w:rFonts w:eastAsia="Arial" w:cstheme="minorHAnsi"/>
                <w:sz w:val="20"/>
                <w:szCs w:val="20"/>
                <w:highlight w:val="yellow"/>
              </w:rPr>
              <w:lastRenderedPageBreak/>
              <w:t>vessel is undergoing out-of-water maintenance in a dry dock or slipway</w:t>
            </w:r>
          </w:p>
        </w:tc>
        <w:tc>
          <w:tcPr>
            <w:tcW w:w="2518" w:type="dxa"/>
          </w:tcPr>
          <w:p w:rsidR="001B390E" w:rsidRPr="00FF454E" w:rsidRDefault="001B390E" w:rsidP="007A7955">
            <w:pPr>
              <w:autoSpaceDE w:val="0"/>
              <w:autoSpaceDN w:val="0"/>
              <w:adjustRightInd w:val="0"/>
              <w:spacing w:before="60" w:after="60"/>
              <w:rPr>
                <w:rFonts w:cstheme="minorHAnsi"/>
                <w:sz w:val="20"/>
                <w:szCs w:val="20"/>
                <w:lang w:eastAsia="en-GB"/>
              </w:rPr>
            </w:pPr>
          </w:p>
        </w:tc>
      </w:tr>
      <w:tr w:rsidR="001B390E" w:rsidRPr="00FF454E" w:rsidTr="00060B65">
        <w:tc>
          <w:tcPr>
            <w:tcW w:w="1808" w:type="dxa"/>
          </w:tcPr>
          <w:p w:rsidR="001B390E" w:rsidRPr="001B390E" w:rsidRDefault="001B390E" w:rsidP="007A7955">
            <w:pPr>
              <w:spacing w:before="60" w:after="60"/>
              <w:rPr>
                <w:rFonts w:eastAsia="Arial" w:cstheme="minorHAnsi"/>
                <w:b/>
                <w:bCs/>
                <w:sz w:val="20"/>
                <w:szCs w:val="20"/>
                <w:highlight w:val="yellow"/>
              </w:rPr>
            </w:pPr>
            <w:r w:rsidRPr="001B390E">
              <w:rPr>
                <w:rFonts w:eastAsia="Arial" w:cstheme="minorHAnsi"/>
                <w:b/>
                <w:bCs/>
                <w:sz w:val="20"/>
                <w:szCs w:val="20"/>
                <w:highlight w:val="yellow"/>
              </w:rPr>
              <w:lastRenderedPageBreak/>
              <w:t> Out-of-water support strips</w:t>
            </w:r>
          </w:p>
        </w:tc>
        <w:tc>
          <w:tcPr>
            <w:tcW w:w="2695" w:type="dxa"/>
          </w:tcPr>
          <w:p w:rsidR="001B390E" w:rsidRPr="001B390E" w:rsidRDefault="001B390E" w:rsidP="007A7955">
            <w:pPr>
              <w:autoSpaceDE w:val="0"/>
              <w:autoSpaceDN w:val="0"/>
              <w:adjustRightInd w:val="0"/>
              <w:spacing w:before="60" w:after="60"/>
              <w:rPr>
                <w:rFonts w:eastAsia="Arial" w:cstheme="minorHAnsi"/>
                <w:b/>
                <w:bCs/>
                <w:sz w:val="20"/>
                <w:szCs w:val="20"/>
                <w:highlight w:val="yellow"/>
              </w:rPr>
            </w:pPr>
          </w:p>
        </w:tc>
        <w:tc>
          <w:tcPr>
            <w:tcW w:w="2835" w:type="dxa"/>
          </w:tcPr>
          <w:p w:rsidR="001B390E" w:rsidRPr="001B390E" w:rsidRDefault="001B390E" w:rsidP="001B390E">
            <w:pPr>
              <w:spacing w:before="60" w:after="60"/>
              <w:rPr>
                <w:rFonts w:eastAsia="Arial" w:cstheme="minorHAnsi"/>
                <w:sz w:val="20"/>
                <w:szCs w:val="20"/>
                <w:highlight w:val="yellow"/>
              </w:rPr>
            </w:pPr>
            <w:r>
              <w:rPr>
                <w:rFonts w:eastAsia="Arial" w:cstheme="minorHAnsi"/>
                <w:sz w:val="20"/>
                <w:szCs w:val="20"/>
                <w:highlight w:val="yellow"/>
              </w:rPr>
              <w:t>S</w:t>
            </w:r>
            <w:r w:rsidRPr="001B390E">
              <w:rPr>
                <w:rFonts w:eastAsia="Arial" w:cstheme="minorHAnsi"/>
                <w:sz w:val="20"/>
                <w:szCs w:val="20"/>
                <w:highlight w:val="yellow"/>
              </w:rPr>
              <w:t>ections of a vessel's hull that rest on out-of-water support blocks while the vessel is undergoing out-of-water maintenance in a dry dock or slipway. These areas are typically not cleaned or treated with fresh anti-fouling systems, resulting in reduced anti-fouling protection</w:t>
            </w:r>
          </w:p>
        </w:tc>
        <w:tc>
          <w:tcPr>
            <w:tcW w:w="2518" w:type="dxa"/>
          </w:tcPr>
          <w:p w:rsidR="001B390E" w:rsidRPr="00FF454E" w:rsidRDefault="001B390E" w:rsidP="007A7955">
            <w:pPr>
              <w:autoSpaceDE w:val="0"/>
              <w:autoSpaceDN w:val="0"/>
              <w:adjustRightInd w:val="0"/>
              <w:spacing w:before="60" w:after="60"/>
              <w:rPr>
                <w:rFonts w:cstheme="minorHAnsi"/>
                <w:sz w:val="20"/>
                <w:szCs w:val="20"/>
                <w:lang w:eastAsia="en-GB"/>
              </w:rPr>
            </w:pPr>
          </w:p>
        </w:tc>
      </w:tr>
      <w:tr w:rsidR="00060B65" w:rsidRPr="00FF454E" w:rsidTr="00060B65">
        <w:tc>
          <w:tcPr>
            <w:tcW w:w="1808" w:type="dxa"/>
          </w:tcPr>
          <w:p w:rsidR="00060B65" w:rsidRPr="00FF454E" w:rsidRDefault="00060B65" w:rsidP="007A7955">
            <w:pPr>
              <w:spacing w:before="60" w:after="60"/>
              <w:rPr>
                <w:rFonts w:cstheme="minorHAnsi"/>
                <w:b/>
                <w:bCs/>
                <w:sz w:val="20"/>
                <w:szCs w:val="20"/>
                <w:lang w:eastAsia="en-GB"/>
              </w:rPr>
            </w:pPr>
            <w:r w:rsidRPr="00060B65">
              <w:rPr>
                <w:rFonts w:cstheme="minorHAnsi"/>
                <w:b/>
                <w:bCs/>
                <w:sz w:val="20"/>
                <w:szCs w:val="20"/>
                <w:highlight w:val="yellow"/>
                <w:lang w:eastAsia="en-GB"/>
              </w:rPr>
              <w:t>Slime layer</w:t>
            </w:r>
          </w:p>
        </w:tc>
        <w:tc>
          <w:tcPr>
            <w:tcW w:w="2695" w:type="dxa"/>
          </w:tcPr>
          <w:p w:rsidR="00060B65" w:rsidRPr="00FF454E" w:rsidRDefault="00060B65" w:rsidP="007A7955">
            <w:pPr>
              <w:autoSpaceDE w:val="0"/>
              <w:autoSpaceDN w:val="0"/>
              <w:adjustRightInd w:val="0"/>
              <w:spacing w:before="60" w:after="60"/>
              <w:rPr>
                <w:rFonts w:cstheme="minorHAnsi"/>
                <w:sz w:val="20"/>
                <w:szCs w:val="20"/>
                <w:lang w:eastAsia="en-GB"/>
              </w:rPr>
            </w:pPr>
          </w:p>
        </w:tc>
        <w:tc>
          <w:tcPr>
            <w:tcW w:w="2835" w:type="dxa"/>
          </w:tcPr>
          <w:p w:rsidR="00060B65" w:rsidRPr="00FF454E" w:rsidRDefault="00060B65" w:rsidP="007A7955">
            <w:pPr>
              <w:autoSpaceDE w:val="0"/>
              <w:autoSpaceDN w:val="0"/>
              <w:adjustRightInd w:val="0"/>
              <w:spacing w:before="60" w:after="60"/>
              <w:rPr>
                <w:rFonts w:cstheme="minorHAnsi"/>
                <w:sz w:val="20"/>
                <w:szCs w:val="20"/>
                <w:lang w:eastAsia="en-GB"/>
              </w:rPr>
            </w:pPr>
          </w:p>
        </w:tc>
        <w:tc>
          <w:tcPr>
            <w:tcW w:w="2518" w:type="dxa"/>
          </w:tcPr>
          <w:p w:rsidR="00060B65" w:rsidRPr="00060B65" w:rsidRDefault="00060B65" w:rsidP="00060B65">
            <w:pPr>
              <w:spacing w:before="60" w:after="60"/>
              <w:rPr>
                <w:rFonts w:eastAsia="Arial" w:cstheme="minorHAnsi"/>
                <w:sz w:val="20"/>
                <w:szCs w:val="20"/>
                <w:highlight w:val="yellow"/>
              </w:rPr>
            </w:pPr>
            <w:r w:rsidRPr="00060B65">
              <w:rPr>
                <w:rFonts w:eastAsia="Arial" w:cstheme="minorHAnsi"/>
                <w:sz w:val="20"/>
                <w:szCs w:val="20"/>
                <w:highlight w:val="yellow"/>
              </w:rPr>
              <w:t>A layer of microscopic organisms, such as bacteria and diatoms, and the slimy substances that they produce.</w:t>
            </w:r>
          </w:p>
        </w:tc>
      </w:tr>
      <w:tr w:rsidR="00FF454E" w:rsidRPr="00FF454E" w:rsidTr="00060B65">
        <w:tc>
          <w:tcPr>
            <w:tcW w:w="1808" w:type="dxa"/>
          </w:tcPr>
          <w:p w:rsidR="00FF454E" w:rsidRPr="00FF454E" w:rsidRDefault="00FF454E" w:rsidP="007A7955">
            <w:pPr>
              <w:spacing w:before="60" w:after="60"/>
              <w:rPr>
                <w:rFonts w:eastAsia="Arial" w:cstheme="minorHAnsi"/>
                <w:b/>
                <w:bCs/>
                <w:sz w:val="20"/>
                <w:szCs w:val="20"/>
              </w:rPr>
            </w:pPr>
            <w:r w:rsidRPr="00FF454E">
              <w:rPr>
                <w:rFonts w:cstheme="minorHAnsi"/>
                <w:b/>
                <w:bCs/>
                <w:sz w:val="20"/>
                <w:szCs w:val="20"/>
                <w:lang w:eastAsia="en-GB"/>
              </w:rPr>
              <w:t>Treatment</w:t>
            </w:r>
          </w:p>
        </w:tc>
        <w:tc>
          <w:tcPr>
            <w:tcW w:w="2695" w:type="dxa"/>
          </w:tcPr>
          <w:p w:rsidR="00FF454E" w:rsidRPr="00FF454E" w:rsidRDefault="00FF454E" w:rsidP="007A7955">
            <w:pPr>
              <w:autoSpaceDE w:val="0"/>
              <w:autoSpaceDN w:val="0"/>
              <w:adjustRightInd w:val="0"/>
              <w:spacing w:before="60" w:after="60"/>
              <w:rPr>
                <w:rFonts w:eastAsia="Arial" w:cstheme="minorHAnsi"/>
                <w:sz w:val="20"/>
                <w:szCs w:val="20"/>
              </w:rPr>
            </w:pPr>
            <w:r w:rsidRPr="00FF454E">
              <w:rPr>
                <w:rFonts w:cstheme="minorHAnsi"/>
                <w:sz w:val="20"/>
                <w:szCs w:val="20"/>
                <w:lang w:eastAsia="en-GB"/>
              </w:rPr>
              <w:t>Process which may use a mechanical, physical, chemical or biological method to remove or render sterile, invasive or potentially invasive aquatic species fouling a ship.</w:t>
            </w:r>
          </w:p>
        </w:tc>
        <w:tc>
          <w:tcPr>
            <w:tcW w:w="2835" w:type="dxa"/>
          </w:tcPr>
          <w:p w:rsidR="00FF454E" w:rsidRPr="00FF454E" w:rsidRDefault="00FF454E" w:rsidP="007A7955">
            <w:pPr>
              <w:autoSpaceDE w:val="0"/>
              <w:autoSpaceDN w:val="0"/>
              <w:adjustRightInd w:val="0"/>
              <w:spacing w:before="60" w:after="60"/>
              <w:rPr>
                <w:rFonts w:cstheme="minorHAnsi"/>
                <w:sz w:val="20"/>
                <w:szCs w:val="20"/>
                <w:lang w:eastAsia="en-GB"/>
              </w:rPr>
            </w:pPr>
          </w:p>
        </w:tc>
        <w:tc>
          <w:tcPr>
            <w:tcW w:w="2518" w:type="dxa"/>
          </w:tcPr>
          <w:p w:rsidR="00FF454E" w:rsidRPr="00FF454E" w:rsidRDefault="00FF454E" w:rsidP="007A7955">
            <w:pPr>
              <w:autoSpaceDE w:val="0"/>
              <w:autoSpaceDN w:val="0"/>
              <w:adjustRightInd w:val="0"/>
              <w:spacing w:before="60" w:after="60"/>
              <w:rPr>
                <w:rFonts w:cstheme="minorHAnsi"/>
                <w:sz w:val="20"/>
                <w:szCs w:val="20"/>
                <w:lang w:eastAsia="en-GB"/>
              </w:rPr>
            </w:pPr>
          </w:p>
        </w:tc>
      </w:tr>
      <w:tr w:rsidR="005056A5" w:rsidRPr="00FF454E" w:rsidTr="00060B65">
        <w:tc>
          <w:tcPr>
            <w:tcW w:w="1808" w:type="dxa"/>
          </w:tcPr>
          <w:p w:rsidR="005056A5" w:rsidRPr="00FF454E" w:rsidRDefault="005056A5" w:rsidP="007A7955">
            <w:pPr>
              <w:spacing w:before="60" w:after="60"/>
              <w:rPr>
                <w:rFonts w:cstheme="minorHAnsi"/>
                <w:b/>
                <w:bCs/>
                <w:sz w:val="20"/>
                <w:szCs w:val="20"/>
                <w:lang w:eastAsia="en-GB"/>
              </w:rPr>
            </w:pPr>
            <w:r w:rsidRPr="005056A5">
              <w:rPr>
                <w:rFonts w:cstheme="minorHAnsi"/>
                <w:b/>
                <w:bCs/>
                <w:sz w:val="20"/>
                <w:szCs w:val="20"/>
                <w:highlight w:val="yellow"/>
                <w:lang w:eastAsia="en-GB"/>
              </w:rPr>
              <w:t>Wetted portion of a vessel</w:t>
            </w:r>
          </w:p>
        </w:tc>
        <w:tc>
          <w:tcPr>
            <w:tcW w:w="2695" w:type="dxa"/>
          </w:tcPr>
          <w:p w:rsidR="005056A5" w:rsidRPr="00FF454E" w:rsidRDefault="005056A5" w:rsidP="007A7955">
            <w:pPr>
              <w:autoSpaceDE w:val="0"/>
              <w:autoSpaceDN w:val="0"/>
              <w:adjustRightInd w:val="0"/>
              <w:spacing w:before="60" w:after="60"/>
              <w:rPr>
                <w:rFonts w:cstheme="minorHAnsi"/>
                <w:sz w:val="20"/>
                <w:szCs w:val="20"/>
                <w:lang w:eastAsia="en-GB"/>
              </w:rPr>
            </w:pPr>
          </w:p>
        </w:tc>
        <w:tc>
          <w:tcPr>
            <w:tcW w:w="2835" w:type="dxa"/>
          </w:tcPr>
          <w:p w:rsidR="005056A5" w:rsidRPr="005056A5" w:rsidRDefault="005056A5" w:rsidP="005056A5">
            <w:pPr>
              <w:spacing w:before="60" w:after="60"/>
              <w:rPr>
                <w:rFonts w:eastAsia="Arial" w:cstheme="minorHAnsi"/>
                <w:sz w:val="20"/>
                <w:szCs w:val="20"/>
                <w:highlight w:val="yellow"/>
              </w:rPr>
            </w:pPr>
            <w:r>
              <w:rPr>
                <w:rFonts w:eastAsia="Arial" w:cstheme="minorHAnsi"/>
                <w:sz w:val="20"/>
                <w:szCs w:val="20"/>
                <w:highlight w:val="yellow"/>
              </w:rPr>
              <w:t>A</w:t>
            </w:r>
            <w:r w:rsidRPr="005056A5">
              <w:rPr>
                <w:rFonts w:eastAsia="Arial" w:cstheme="minorHAnsi"/>
                <w:sz w:val="20"/>
                <w:szCs w:val="20"/>
                <w:highlight w:val="yellow"/>
              </w:rPr>
              <w:t xml:space="preserve">ll parts of a vessel's hull and structures that are either submerged in water when the vessel is loaded to the deepest permissible draft or associated with internal piping structures in contact with water taken </w:t>
            </w:r>
            <w:proofErr w:type="spellStart"/>
            <w:r w:rsidRPr="005056A5">
              <w:rPr>
                <w:rFonts w:eastAsia="Arial" w:cstheme="minorHAnsi"/>
                <w:sz w:val="20"/>
                <w:szCs w:val="20"/>
                <w:highlight w:val="yellow"/>
              </w:rPr>
              <w:t>onboard</w:t>
            </w:r>
            <w:proofErr w:type="spellEnd"/>
          </w:p>
        </w:tc>
        <w:tc>
          <w:tcPr>
            <w:tcW w:w="2518" w:type="dxa"/>
          </w:tcPr>
          <w:p w:rsidR="005056A5" w:rsidRPr="00FF454E" w:rsidRDefault="005056A5" w:rsidP="007A7955">
            <w:pPr>
              <w:autoSpaceDE w:val="0"/>
              <w:autoSpaceDN w:val="0"/>
              <w:adjustRightInd w:val="0"/>
              <w:spacing w:before="60" w:after="60"/>
              <w:rPr>
                <w:rFonts w:cstheme="minorHAnsi"/>
                <w:sz w:val="20"/>
                <w:szCs w:val="20"/>
                <w:lang w:eastAsia="en-GB"/>
              </w:rPr>
            </w:pPr>
          </w:p>
        </w:tc>
      </w:tr>
      <w:tr w:rsidR="00060B65" w:rsidRPr="00FF454E" w:rsidTr="00060B65">
        <w:tc>
          <w:tcPr>
            <w:tcW w:w="1808" w:type="dxa"/>
          </w:tcPr>
          <w:p w:rsidR="00060B65" w:rsidRPr="005056A5" w:rsidRDefault="00060B65" w:rsidP="007A7955">
            <w:pPr>
              <w:spacing w:before="60" w:after="60"/>
              <w:rPr>
                <w:rFonts w:cstheme="minorHAnsi"/>
                <w:b/>
                <w:bCs/>
                <w:sz w:val="20"/>
                <w:szCs w:val="20"/>
                <w:highlight w:val="yellow"/>
                <w:lang w:eastAsia="en-GB"/>
              </w:rPr>
            </w:pPr>
            <w:r>
              <w:rPr>
                <w:rFonts w:cstheme="minorHAnsi"/>
                <w:b/>
                <w:bCs/>
                <w:sz w:val="20"/>
                <w:szCs w:val="20"/>
                <w:highlight w:val="yellow"/>
                <w:lang w:eastAsia="en-GB"/>
              </w:rPr>
              <w:t>Wind and water line</w:t>
            </w:r>
          </w:p>
        </w:tc>
        <w:tc>
          <w:tcPr>
            <w:tcW w:w="2695" w:type="dxa"/>
          </w:tcPr>
          <w:p w:rsidR="00060B65" w:rsidRPr="00FF454E" w:rsidRDefault="00060B65" w:rsidP="007A7955">
            <w:pPr>
              <w:autoSpaceDE w:val="0"/>
              <w:autoSpaceDN w:val="0"/>
              <w:adjustRightInd w:val="0"/>
              <w:spacing w:before="60" w:after="60"/>
              <w:rPr>
                <w:rFonts w:cstheme="minorHAnsi"/>
                <w:sz w:val="20"/>
                <w:szCs w:val="20"/>
                <w:lang w:eastAsia="en-GB"/>
              </w:rPr>
            </w:pPr>
          </w:p>
        </w:tc>
        <w:tc>
          <w:tcPr>
            <w:tcW w:w="2835" w:type="dxa"/>
          </w:tcPr>
          <w:p w:rsidR="00060B65" w:rsidRDefault="00060B65" w:rsidP="005056A5">
            <w:pPr>
              <w:spacing w:before="60" w:after="60"/>
              <w:rPr>
                <w:rFonts w:eastAsia="Arial" w:cstheme="minorHAnsi"/>
                <w:sz w:val="20"/>
                <w:szCs w:val="20"/>
                <w:highlight w:val="yellow"/>
              </w:rPr>
            </w:pPr>
          </w:p>
        </w:tc>
        <w:tc>
          <w:tcPr>
            <w:tcW w:w="2518" w:type="dxa"/>
          </w:tcPr>
          <w:p w:rsidR="00060B65" w:rsidRPr="00060B65" w:rsidRDefault="00060B65" w:rsidP="00060B65">
            <w:pPr>
              <w:spacing w:before="60" w:after="60"/>
              <w:rPr>
                <w:rFonts w:eastAsia="Arial" w:cstheme="minorHAnsi"/>
                <w:sz w:val="20"/>
                <w:szCs w:val="20"/>
                <w:highlight w:val="yellow"/>
              </w:rPr>
            </w:pPr>
            <w:r w:rsidRPr="00060B65">
              <w:rPr>
                <w:rFonts w:eastAsia="Arial" w:cstheme="minorHAnsi"/>
                <w:sz w:val="20"/>
                <w:szCs w:val="20"/>
                <w:highlight w:val="yellow"/>
              </w:rPr>
              <w:t>The area of the hull that is subject to alternating immersion due to a vessel’s movement or loading conditions (also known in shipping as the Boot-top)</w:t>
            </w:r>
          </w:p>
        </w:tc>
      </w:tr>
    </w:tbl>
    <w:p w:rsidR="00E3492A" w:rsidRDefault="00E3492A"/>
    <w:p w:rsidR="00905F53" w:rsidRDefault="00905F53">
      <w:pPr>
        <w:spacing w:after="200" w:line="276" w:lineRule="auto"/>
      </w:pPr>
    </w:p>
    <w:p w:rsidR="00060B65" w:rsidRDefault="00060B65">
      <w:pPr>
        <w:spacing w:after="200" w:line="276" w:lineRule="auto"/>
        <w:rPr>
          <w:rFonts w:asciiTheme="majorHAnsi" w:eastAsiaTheme="majorEastAsia" w:hAnsiTheme="majorHAnsi" w:cstheme="majorBidi"/>
          <w:b/>
          <w:bCs/>
          <w:color w:val="365F91" w:themeColor="accent1" w:themeShade="BF"/>
          <w:sz w:val="28"/>
          <w:szCs w:val="28"/>
        </w:rPr>
      </w:pPr>
      <w:r>
        <w:br w:type="page"/>
      </w:r>
    </w:p>
    <w:p w:rsidR="000E2894" w:rsidRPr="00423B7E" w:rsidRDefault="000E2894" w:rsidP="00FC47A4">
      <w:pPr>
        <w:pStyle w:val="Heading1"/>
        <w:numPr>
          <w:ilvl w:val="0"/>
          <w:numId w:val="4"/>
        </w:numPr>
        <w:ind w:left="0"/>
      </w:pPr>
      <w:bookmarkStart w:id="3" w:name="_Toc522221053"/>
      <w:r w:rsidRPr="00423B7E">
        <w:lastRenderedPageBreak/>
        <w:t>Description of operating profile</w:t>
      </w:r>
      <w:r>
        <w:t xml:space="preserve"> of the ship</w:t>
      </w:r>
      <w:bookmarkEnd w:id="3"/>
    </w:p>
    <w:p w:rsidR="000E2894" w:rsidRDefault="000E2894" w:rsidP="000E2894">
      <w:pPr>
        <w:jc w:val="both"/>
      </w:pPr>
      <w:r w:rsidRPr="00423B7E">
        <w:t xml:space="preserve">This </w:t>
      </w:r>
      <w:r>
        <w:t>ship</w:t>
      </w:r>
      <w:r w:rsidRPr="00423B7E">
        <w:t xml:space="preserve"> has the following operating profile, which has influenced the specifications of the ship's anti-fouling systems and operational practices</w:t>
      </w:r>
      <w:r>
        <w:t xml:space="preserve"> </w:t>
      </w:r>
      <w:r w:rsidRPr="000E2894">
        <w:rPr>
          <w:highlight w:val="yellow"/>
        </w:rPr>
        <w:t>(or anticipated trading patterns)</w:t>
      </w:r>
    </w:p>
    <w:p w:rsidR="000E2894" w:rsidRPr="00423B7E" w:rsidRDefault="000E2894" w:rsidP="000E2894"/>
    <w:tbl>
      <w:tblPr>
        <w:tblStyle w:val="TableGrid"/>
        <w:tblW w:w="0" w:type="auto"/>
        <w:tblInd w:w="57" w:type="dxa"/>
        <w:tblCellMar>
          <w:left w:w="57" w:type="dxa"/>
          <w:right w:w="57" w:type="dxa"/>
        </w:tblCellMar>
        <w:tblLook w:val="04A0" w:firstRow="1" w:lastRow="0" w:firstColumn="1" w:lastColumn="0" w:noHBand="0" w:noVBand="1"/>
      </w:tblPr>
      <w:tblGrid>
        <w:gridCol w:w="3402"/>
        <w:gridCol w:w="5669"/>
      </w:tblGrid>
      <w:tr w:rsidR="000E2894" w:rsidRPr="00423B7E" w:rsidTr="00116406">
        <w:trPr>
          <w:trHeight w:val="567"/>
        </w:trPr>
        <w:tc>
          <w:tcPr>
            <w:tcW w:w="3402" w:type="dxa"/>
            <w:shd w:val="clear" w:color="auto" w:fill="F2F2F2" w:themeFill="background1" w:themeFillShade="F2"/>
            <w:vAlign w:val="center"/>
          </w:tcPr>
          <w:p w:rsidR="000E2894" w:rsidRPr="00423B7E" w:rsidRDefault="000E2894" w:rsidP="00B74A6F">
            <w:pPr>
              <w:jc w:val="center"/>
            </w:pPr>
            <w:r>
              <w:t>F</w:t>
            </w:r>
            <w:r w:rsidRPr="00423B7E">
              <w:t>actor</w:t>
            </w:r>
          </w:p>
        </w:tc>
        <w:tc>
          <w:tcPr>
            <w:tcW w:w="5669" w:type="dxa"/>
            <w:shd w:val="clear" w:color="auto" w:fill="F2F2F2" w:themeFill="background1" w:themeFillShade="F2"/>
            <w:vAlign w:val="center"/>
          </w:tcPr>
          <w:p w:rsidR="000E2894" w:rsidRPr="00423B7E" w:rsidRDefault="000E2894" w:rsidP="00B74A6F">
            <w:pPr>
              <w:jc w:val="center"/>
            </w:pPr>
            <w:r>
              <w:t>Ship</w:t>
            </w:r>
            <w:r w:rsidRPr="00423B7E">
              <w:t>’s operating profile</w:t>
            </w:r>
          </w:p>
        </w:tc>
      </w:tr>
      <w:tr w:rsidR="000E2894" w:rsidRPr="00423B7E" w:rsidTr="00B74A6F">
        <w:trPr>
          <w:trHeight w:val="567"/>
        </w:trPr>
        <w:tc>
          <w:tcPr>
            <w:tcW w:w="3402" w:type="dxa"/>
            <w:vAlign w:val="center"/>
          </w:tcPr>
          <w:p w:rsidR="000E2894" w:rsidRPr="00423B7E" w:rsidRDefault="000E2894" w:rsidP="008D6FFC">
            <w:r w:rsidRPr="00423B7E">
              <w:t>Typical operating speed</w:t>
            </w:r>
            <w:r w:rsidRPr="00E96C72">
              <w:rPr>
                <w:highlight w:val="yellow"/>
              </w:rPr>
              <w:t>s</w:t>
            </w:r>
            <w:r w:rsidRPr="00423B7E">
              <w:t>:</w:t>
            </w:r>
          </w:p>
        </w:tc>
        <w:tc>
          <w:tcPr>
            <w:tcW w:w="5669" w:type="dxa"/>
            <w:vAlign w:val="center"/>
          </w:tcPr>
          <w:p w:rsidR="000E2894" w:rsidRPr="003122EE" w:rsidRDefault="000E2894" w:rsidP="00B74A6F">
            <w:pPr>
              <w:jc w:val="both"/>
              <w:rPr>
                <w:highlight w:val="green"/>
              </w:rPr>
            </w:pPr>
            <w:r w:rsidRPr="003122EE">
              <w:rPr>
                <w:highlight w:val="green"/>
              </w:rPr>
              <w:t>Xxx e.g. give range of speeds</w:t>
            </w:r>
          </w:p>
        </w:tc>
      </w:tr>
      <w:tr w:rsidR="000E2894" w:rsidRPr="00423B7E" w:rsidTr="00B74A6F">
        <w:trPr>
          <w:trHeight w:val="567"/>
        </w:trPr>
        <w:tc>
          <w:tcPr>
            <w:tcW w:w="3402" w:type="dxa"/>
            <w:vAlign w:val="center"/>
          </w:tcPr>
          <w:p w:rsidR="000E2894" w:rsidRPr="00423B7E" w:rsidRDefault="000E2894" w:rsidP="008D6FFC">
            <w:r w:rsidRPr="00423B7E">
              <w:t>Periods underway at</w:t>
            </w:r>
            <w:r>
              <w:t xml:space="preserve"> sea:</w:t>
            </w:r>
          </w:p>
        </w:tc>
        <w:tc>
          <w:tcPr>
            <w:tcW w:w="5669" w:type="dxa"/>
            <w:vAlign w:val="center"/>
          </w:tcPr>
          <w:p w:rsidR="000E2894" w:rsidRPr="003122EE" w:rsidRDefault="000E2894" w:rsidP="00B74A6F">
            <w:pPr>
              <w:jc w:val="both"/>
              <w:rPr>
                <w:highlight w:val="green"/>
              </w:rPr>
            </w:pPr>
            <w:r w:rsidRPr="003122EE">
              <w:rPr>
                <w:highlight w:val="green"/>
              </w:rPr>
              <w:t xml:space="preserve">Xxx e.g. average </w:t>
            </w:r>
            <w:r w:rsidRPr="00EB56BD">
              <w:rPr>
                <w:highlight w:val="yellow"/>
              </w:rPr>
              <w:t>number</w:t>
            </w:r>
            <w:r>
              <w:rPr>
                <w:highlight w:val="green"/>
              </w:rPr>
              <w:t xml:space="preserve"> </w:t>
            </w:r>
            <w:r w:rsidRPr="00EB56BD">
              <w:rPr>
                <w:highlight w:val="green"/>
              </w:rPr>
              <w:t xml:space="preserve">of days </w:t>
            </w:r>
            <w:r w:rsidRPr="003122EE">
              <w:rPr>
                <w:highlight w:val="green"/>
              </w:rPr>
              <w:t xml:space="preserve">per year underway/ </w:t>
            </w:r>
          </w:p>
        </w:tc>
      </w:tr>
      <w:tr w:rsidR="000E2894" w:rsidRPr="00423B7E" w:rsidTr="00B74A6F">
        <w:trPr>
          <w:trHeight w:val="567"/>
        </w:trPr>
        <w:tc>
          <w:tcPr>
            <w:tcW w:w="3402" w:type="dxa"/>
            <w:vAlign w:val="center"/>
          </w:tcPr>
          <w:p w:rsidR="000E2894" w:rsidRPr="00423B7E" w:rsidRDefault="000E2894" w:rsidP="008D6FFC">
            <w:r w:rsidRPr="00EB56BD">
              <w:rPr>
                <w:highlight w:val="yellow"/>
              </w:rPr>
              <w:t xml:space="preserve">Periods static - berthed, anchored </w:t>
            </w:r>
            <w:r>
              <w:rPr>
                <w:highlight w:val="yellow"/>
              </w:rPr>
              <w:t xml:space="preserve">, </w:t>
            </w:r>
            <w:r w:rsidRPr="00EB56BD">
              <w:rPr>
                <w:highlight w:val="yellow"/>
              </w:rPr>
              <w:t>moored:</w:t>
            </w:r>
          </w:p>
        </w:tc>
        <w:tc>
          <w:tcPr>
            <w:tcW w:w="5669" w:type="dxa"/>
            <w:vAlign w:val="center"/>
          </w:tcPr>
          <w:p w:rsidR="000E2894" w:rsidRPr="003122EE" w:rsidRDefault="000E2894" w:rsidP="00B74A6F">
            <w:pPr>
              <w:rPr>
                <w:highlight w:val="green"/>
              </w:rPr>
            </w:pPr>
            <w:r>
              <w:rPr>
                <w:highlight w:val="green"/>
              </w:rPr>
              <w:t xml:space="preserve">Xxx e.g. </w:t>
            </w:r>
            <w:r w:rsidRPr="003122EE">
              <w:rPr>
                <w:highlight w:val="green"/>
              </w:rPr>
              <w:t xml:space="preserve">average </w:t>
            </w:r>
            <w:r>
              <w:rPr>
                <w:highlight w:val="green"/>
              </w:rPr>
              <w:t>number of days per year berthed,</w:t>
            </w:r>
            <w:r w:rsidRPr="003122EE">
              <w:rPr>
                <w:highlight w:val="green"/>
              </w:rPr>
              <w:t xml:space="preserve"> anchored</w:t>
            </w:r>
            <w:r>
              <w:rPr>
                <w:highlight w:val="green"/>
              </w:rPr>
              <w:t xml:space="preserve"> moored</w:t>
            </w:r>
          </w:p>
        </w:tc>
      </w:tr>
      <w:tr w:rsidR="000E2894" w:rsidRPr="00423B7E" w:rsidTr="00B74A6F">
        <w:trPr>
          <w:trHeight w:val="567"/>
        </w:trPr>
        <w:tc>
          <w:tcPr>
            <w:tcW w:w="3402" w:type="dxa"/>
            <w:vAlign w:val="center"/>
          </w:tcPr>
          <w:p w:rsidR="000E2894" w:rsidRPr="00423B7E" w:rsidRDefault="000E2894" w:rsidP="008D6FFC">
            <w:r w:rsidRPr="00423B7E">
              <w:t>Typical operating areas or trading routes:</w:t>
            </w:r>
          </w:p>
        </w:tc>
        <w:tc>
          <w:tcPr>
            <w:tcW w:w="5669" w:type="dxa"/>
            <w:vAlign w:val="center"/>
          </w:tcPr>
          <w:p w:rsidR="000E2894" w:rsidRPr="003122EE" w:rsidRDefault="000E2894" w:rsidP="00B74A6F">
            <w:pPr>
              <w:jc w:val="both"/>
              <w:rPr>
                <w:highlight w:val="green"/>
              </w:rPr>
            </w:pPr>
            <w:r w:rsidRPr="003122EE">
              <w:rPr>
                <w:highlight w:val="green"/>
              </w:rPr>
              <w:t xml:space="preserve">Xxx e.g. worldwide excluding </w:t>
            </w:r>
            <w:r w:rsidRPr="00F81463">
              <w:rPr>
                <w:highlight w:val="yellow"/>
              </w:rPr>
              <w:t xml:space="preserve">or including </w:t>
            </w:r>
            <w:r w:rsidRPr="003122EE">
              <w:rPr>
                <w:highlight w:val="green"/>
              </w:rPr>
              <w:t>latitudes above 60 N/S, occasionally in fresh water areas for periods of time not exceeding  XX %</w:t>
            </w:r>
          </w:p>
        </w:tc>
      </w:tr>
      <w:tr w:rsidR="000E2894" w:rsidRPr="00423B7E" w:rsidTr="00B74A6F">
        <w:trPr>
          <w:trHeight w:val="567"/>
        </w:trPr>
        <w:tc>
          <w:tcPr>
            <w:tcW w:w="3402" w:type="dxa"/>
            <w:vAlign w:val="center"/>
          </w:tcPr>
          <w:p w:rsidR="000E2894" w:rsidRPr="00423B7E" w:rsidRDefault="000E2894" w:rsidP="008D6FFC">
            <w:r w:rsidRPr="00423B7E">
              <w:t>Planned duration between dry-dockings:</w:t>
            </w:r>
          </w:p>
        </w:tc>
        <w:tc>
          <w:tcPr>
            <w:tcW w:w="5669" w:type="dxa"/>
            <w:vAlign w:val="center"/>
          </w:tcPr>
          <w:p w:rsidR="000E2894" w:rsidRPr="003122EE" w:rsidRDefault="000E2894" w:rsidP="00B74A6F">
            <w:pPr>
              <w:jc w:val="both"/>
              <w:rPr>
                <w:highlight w:val="green"/>
              </w:rPr>
            </w:pPr>
            <w:r w:rsidRPr="003122EE">
              <w:rPr>
                <w:highlight w:val="green"/>
              </w:rPr>
              <w:t>Xxx e.g. 30 months</w:t>
            </w:r>
          </w:p>
        </w:tc>
      </w:tr>
    </w:tbl>
    <w:p w:rsidR="000E2894" w:rsidRPr="00423B7E" w:rsidRDefault="000E2894" w:rsidP="000E2894"/>
    <w:p w:rsidR="000E2894" w:rsidRDefault="000E2894">
      <w:pPr>
        <w:spacing w:after="200" w:line="276" w:lineRule="auto"/>
        <w:sectPr w:rsidR="000E2894" w:rsidSect="005045C3">
          <w:footerReference w:type="default" r:id="rId15"/>
          <w:pgSz w:w="11906" w:h="16838"/>
          <w:pgMar w:top="993" w:right="849" w:bottom="993" w:left="1417" w:header="708" w:footer="0" w:gutter="0"/>
          <w:cols w:space="708"/>
          <w:docGrid w:linePitch="360"/>
        </w:sectPr>
      </w:pPr>
    </w:p>
    <w:p w:rsidR="00DE4BF7" w:rsidRDefault="009D48E9" w:rsidP="00FC47A4">
      <w:pPr>
        <w:pStyle w:val="Heading1"/>
        <w:numPr>
          <w:ilvl w:val="0"/>
          <w:numId w:val="4"/>
        </w:numPr>
        <w:ind w:left="0"/>
      </w:pPr>
      <w:bookmarkStart w:id="4" w:name="_Toc522221054"/>
      <w:r w:rsidRPr="00423B7E">
        <w:lastRenderedPageBreak/>
        <w:t xml:space="preserve">Description of the </w:t>
      </w:r>
      <w:r w:rsidR="00F244D6">
        <w:t xml:space="preserve">ship </w:t>
      </w:r>
      <w:r w:rsidRPr="00423B7E">
        <w:t xml:space="preserve">anti-fouling </w:t>
      </w:r>
      <w:r w:rsidR="00FA1C6A">
        <w:t xml:space="preserve">(AF) </w:t>
      </w:r>
      <w:r w:rsidRPr="00423B7E">
        <w:t>system</w:t>
      </w:r>
      <w:r w:rsidR="00FA1C6A">
        <w:t>s</w:t>
      </w:r>
      <w:bookmarkEnd w:id="4"/>
    </w:p>
    <w:p w:rsidR="00FA1C6A" w:rsidRDefault="00FA1C6A" w:rsidP="00FA1C6A"/>
    <w:p w:rsidR="00FA1C6A" w:rsidRPr="00FA1C6A" w:rsidRDefault="00FA1C6A" w:rsidP="00FA1C6A">
      <w:pPr>
        <w:jc w:val="both"/>
        <w:rPr>
          <w:highlight w:val="yellow"/>
        </w:rPr>
      </w:pPr>
      <w:r w:rsidRPr="00FA1C6A">
        <w:rPr>
          <w:highlight w:val="yellow"/>
        </w:rPr>
        <w:t>Anti-fouling systems and operational practices are the primary means of biofouling prevention and control for existing ships' submerged surfaces, including the hull and niche areas.</w:t>
      </w:r>
    </w:p>
    <w:p w:rsidR="00FA1C6A" w:rsidRDefault="00FA1C6A" w:rsidP="00FA1C6A">
      <w:pPr>
        <w:jc w:val="both"/>
        <w:rPr>
          <w:highlight w:val="yellow"/>
        </w:rPr>
      </w:pPr>
    </w:p>
    <w:p w:rsidR="00FA1C6A" w:rsidRDefault="00FA1C6A" w:rsidP="00FA1C6A">
      <w:pPr>
        <w:jc w:val="both"/>
      </w:pPr>
      <w:r w:rsidRPr="00FA1C6A">
        <w:rPr>
          <w:highlight w:val="yellow"/>
        </w:rPr>
        <w:t>An anti-fouling (AF) system can be a coating system applied to exposed surfaces, biofouling resistant materials used for piping and other unpainted components, marine growth prevention systems (MGPSs) for sea chests and internal seawater cooling systems, or other innovative measures to control biofouling.</w:t>
      </w:r>
    </w:p>
    <w:p w:rsidR="00FA1C6A" w:rsidRDefault="00FA1C6A" w:rsidP="00FA1C6A">
      <w:pPr>
        <w:jc w:val="both"/>
      </w:pPr>
    </w:p>
    <w:p w:rsidR="00FA1C6A" w:rsidRDefault="00FA1C6A" w:rsidP="00FA1C6A">
      <w:pPr>
        <w:jc w:val="both"/>
        <w:rPr>
          <w:highlight w:val="yellow"/>
        </w:rPr>
      </w:pPr>
      <w:r w:rsidRPr="00FA1C6A">
        <w:rPr>
          <w:highlight w:val="yellow"/>
        </w:rPr>
        <w:t>The anti-fouling system used s</w:t>
      </w:r>
      <w:r w:rsidR="00F317B2">
        <w:rPr>
          <w:highlight w:val="yellow"/>
        </w:rPr>
        <w:t>hall</w:t>
      </w:r>
      <w:r w:rsidRPr="00FA1C6A">
        <w:rPr>
          <w:highlight w:val="yellow"/>
        </w:rPr>
        <w:t xml:space="preserve"> comply with the AFS Convention, where necessary</w:t>
      </w:r>
      <w:r w:rsidR="00245550">
        <w:rPr>
          <w:highlight w:val="yellow"/>
        </w:rPr>
        <w:t xml:space="preserve"> and any other local regulations (e.g., VGP in the USA)</w:t>
      </w:r>
    </w:p>
    <w:p w:rsidR="00F317B2" w:rsidRDefault="00F317B2" w:rsidP="00FA1C6A">
      <w:pPr>
        <w:jc w:val="both"/>
        <w:rPr>
          <w:highlight w:val="yellow"/>
        </w:rPr>
      </w:pPr>
    </w:p>
    <w:p w:rsidR="00F317B2" w:rsidRPr="00F317B2" w:rsidRDefault="00F317B2" w:rsidP="00F317B2">
      <w:pPr>
        <w:pStyle w:val="Heading2"/>
      </w:pPr>
      <w:bookmarkStart w:id="5" w:name="_Toc522221055"/>
      <w:r w:rsidRPr="00EE0ED1">
        <w:rPr>
          <w:highlight w:val="yellow"/>
        </w:rPr>
        <w:t xml:space="preserve">5.1 Antifouling </w:t>
      </w:r>
      <w:r w:rsidRPr="00587172">
        <w:rPr>
          <w:highlight w:val="yellow"/>
        </w:rPr>
        <w:t xml:space="preserve">coatings </w:t>
      </w:r>
      <w:r w:rsidR="00587172" w:rsidRPr="00587172">
        <w:rPr>
          <w:highlight w:val="yellow"/>
        </w:rPr>
        <w:t>– keep up-to-date</w:t>
      </w:r>
      <w:bookmarkEnd w:id="5"/>
      <w:r w:rsidR="00587172">
        <w:t xml:space="preserve"> </w:t>
      </w:r>
    </w:p>
    <w:tbl>
      <w:tblPr>
        <w:tblStyle w:val="TableGrid"/>
        <w:tblW w:w="0" w:type="auto"/>
        <w:tblInd w:w="57" w:type="dxa"/>
        <w:tblCellMar>
          <w:left w:w="57" w:type="dxa"/>
          <w:right w:w="57" w:type="dxa"/>
        </w:tblCellMar>
        <w:tblLook w:val="04A0" w:firstRow="1" w:lastRow="0" w:firstColumn="1" w:lastColumn="0" w:noHBand="0" w:noVBand="1"/>
      </w:tblPr>
      <w:tblGrid>
        <w:gridCol w:w="1134"/>
        <w:gridCol w:w="2127"/>
        <w:gridCol w:w="1417"/>
        <w:gridCol w:w="992"/>
        <w:gridCol w:w="1985"/>
        <w:gridCol w:w="1417"/>
        <w:gridCol w:w="1134"/>
        <w:gridCol w:w="1560"/>
        <w:gridCol w:w="1275"/>
        <w:gridCol w:w="1418"/>
      </w:tblGrid>
      <w:tr w:rsidR="004A462D" w:rsidRPr="00423B7E" w:rsidTr="00116406">
        <w:trPr>
          <w:trHeight w:val="688"/>
        </w:trPr>
        <w:tc>
          <w:tcPr>
            <w:tcW w:w="1134" w:type="dxa"/>
            <w:vMerge w:val="restart"/>
            <w:shd w:val="clear" w:color="auto" w:fill="F2F2F2" w:themeFill="background1" w:themeFillShade="F2"/>
            <w:vAlign w:val="center"/>
          </w:tcPr>
          <w:p w:rsidR="004A462D" w:rsidRDefault="004A462D" w:rsidP="004A462D">
            <w:pPr>
              <w:jc w:val="center"/>
            </w:pPr>
            <w:r w:rsidRPr="00C051F9">
              <w:rPr>
                <w:highlight w:val="yellow"/>
              </w:rPr>
              <w:t>Date</w:t>
            </w:r>
            <w:r>
              <w:t xml:space="preserve"> a</w:t>
            </w:r>
            <w:r w:rsidRPr="00423B7E">
              <w:t xml:space="preserve">pplied </w:t>
            </w:r>
          </w:p>
        </w:tc>
        <w:tc>
          <w:tcPr>
            <w:tcW w:w="2127" w:type="dxa"/>
            <w:vMerge w:val="restart"/>
            <w:shd w:val="clear" w:color="auto" w:fill="F2F2F2" w:themeFill="background1" w:themeFillShade="F2"/>
            <w:vAlign w:val="center"/>
          </w:tcPr>
          <w:p w:rsidR="004A462D" w:rsidRDefault="004A462D" w:rsidP="004A462D">
            <w:pPr>
              <w:jc w:val="center"/>
            </w:pPr>
            <w:r>
              <w:t>W</w:t>
            </w:r>
            <w:r w:rsidRPr="00423B7E">
              <w:t>here</w:t>
            </w:r>
            <w:r>
              <w:t xml:space="preserve"> / which </w:t>
            </w:r>
            <w:r w:rsidRPr="00DD137B">
              <w:rPr>
                <w:highlight w:val="yellow"/>
              </w:rPr>
              <w:t>locatio</w:t>
            </w:r>
            <w:r>
              <w:t>n or part of the ship</w:t>
            </w:r>
          </w:p>
        </w:tc>
        <w:tc>
          <w:tcPr>
            <w:tcW w:w="1417" w:type="dxa"/>
            <w:vMerge w:val="restart"/>
            <w:shd w:val="clear" w:color="auto" w:fill="F2F2F2" w:themeFill="background1" w:themeFillShade="F2"/>
            <w:vAlign w:val="center"/>
          </w:tcPr>
          <w:p w:rsidR="004A462D" w:rsidRDefault="004A462D" w:rsidP="00DA02B2">
            <w:pPr>
              <w:jc w:val="center"/>
            </w:pPr>
            <w:r>
              <w:t>M</w:t>
            </w:r>
            <w:r w:rsidRPr="00423B7E">
              <w:t>anufacturer</w:t>
            </w:r>
            <w:r>
              <w:t xml:space="preserve"> </w:t>
            </w:r>
            <w:r w:rsidRPr="00DA02B2">
              <w:rPr>
                <w:highlight w:val="yellow"/>
              </w:rPr>
              <w:t>name, model name</w:t>
            </w:r>
            <w:r>
              <w:t xml:space="preserve"> </w:t>
            </w:r>
            <w:r w:rsidRPr="00423B7E">
              <w:t xml:space="preserve"> &amp; product </w:t>
            </w:r>
            <w:r w:rsidRPr="00DA02B2">
              <w:rPr>
                <w:highlight w:val="yellow"/>
              </w:rPr>
              <w:t>number</w:t>
            </w:r>
            <w:r w:rsidRPr="009548A1">
              <w:rPr>
                <w:highlight w:val="yellow"/>
              </w:rPr>
              <w:t>*</w:t>
            </w:r>
          </w:p>
        </w:tc>
        <w:tc>
          <w:tcPr>
            <w:tcW w:w="992" w:type="dxa"/>
            <w:vMerge w:val="restart"/>
            <w:tcBorders>
              <w:top w:val="single" w:sz="4" w:space="0" w:color="auto"/>
            </w:tcBorders>
            <w:shd w:val="clear" w:color="auto" w:fill="F2F2F2" w:themeFill="background1" w:themeFillShade="F2"/>
            <w:vAlign w:val="center"/>
          </w:tcPr>
          <w:p w:rsidR="004A462D" w:rsidRPr="003B3988" w:rsidRDefault="004A462D" w:rsidP="003B3988">
            <w:pPr>
              <w:jc w:val="center"/>
              <w:rPr>
                <w:highlight w:val="yellow"/>
              </w:rPr>
            </w:pPr>
            <w:r>
              <w:rPr>
                <w:highlight w:val="yellow"/>
              </w:rPr>
              <w:t>Applied d</w:t>
            </w:r>
            <w:r w:rsidRPr="003B3988">
              <w:rPr>
                <w:highlight w:val="yellow"/>
              </w:rPr>
              <w:t>ry film thickne</w:t>
            </w:r>
            <w:r>
              <w:rPr>
                <w:highlight w:val="yellow"/>
              </w:rPr>
              <w:t>s</w:t>
            </w:r>
            <w:r w:rsidRPr="003B3988">
              <w:rPr>
                <w:highlight w:val="yellow"/>
              </w:rPr>
              <w:t>s</w:t>
            </w:r>
          </w:p>
        </w:tc>
        <w:tc>
          <w:tcPr>
            <w:tcW w:w="1985" w:type="dxa"/>
            <w:vMerge w:val="restart"/>
            <w:tcBorders>
              <w:top w:val="single" w:sz="4" w:space="0" w:color="auto"/>
            </w:tcBorders>
            <w:shd w:val="clear" w:color="auto" w:fill="F2F2F2" w:themeFill="background1" w:themeFillShade="F2"/>
            <w:vAlign w:val="center"/>
          </w:tcPr>
          <w:p w:rsidR="004A462D" w:rsidRPr="003B3988" w:rsidRDefault="004A462D" w:rsidP="00060E79">
            <w:pPr>
              <w:jc w:val="center"/>
              <w:rPr>
                <w:highlight w:val="yellow"/>
              </w:rPr>
            </w:pPr>
            <w:r>
              <w:rPr>
                <w:highlight w:val="yellow"/>
              </w:rPr>
              <w:t>Manufacturer’s e</w:t>
            </w:r>
            <w:r w:rsidRPr="003B3988">
              <w:rPr>
                <w:highlight w:val="yellow"/>
              </w:rPr>
              <w:t>xpected effective</w:t>
            </w:r>
            <w:r>
              <w:rPr>
                <w:highlight w:val="yellow"/>
              </w:rPr>
              <w:t xml:space="preserve"> </w:t>
            </w:r>
            <w:r w:rsidRPr="003B3988">
              <w:rPr>
                <w:highlight w:val="yellow"/>
              </w:rPr>
              <w:t>life</w:t>
            </w:r>
            <w:r>
              <w:rPr>
                <w:highlight w:val="yellow"/>
              </w:rPr>
              <w:t>span (in months)**</w:t>
            </w:r>
          </w:p>
        </w:tc>
        <w:tc>
          <w:tcPr>
            <w:tcW w:w="5386" w:type="dxa"/>
            <w:gridSpan w:val="4"/>
            <w:tcBorders>
              <w:top w:val="single" w:sz="4" w:space="0" w:color="auto"/>
            </w:tcBorders>
            <w:shd w:val="clear" w:color="auto" w:fill="F2F2F2" w:themeFill="background1" w:themeFillShade="F2"/>
            <w:vAlign w:val="center"/>
          </w:tcPr>
          <w:p w:rsidR="004A462D" w:rsidRDefault="004A462D" w:rsidP="003B3988">
            <w:pPr>
              <w:jc w:val="center"/>
              <w:rPr>
                <w:highlight w:val="yellow"/>
              </w:rPr>
            </w:pPr>
            <w:r>
              <w:rPr>
                <w:highlight w:val="yellow"/>
              </w:rPr>
              <w:t>AF coating o</w:t>
            </w:r>
            <w:r w:rsidRPr="003B3988">
              <w:rPr>
                <w:highlight w:val="yellow"/>
              </w:rPr>
              <w:t>perating conditions</w:t>
            </w:r>
            <w:r>
              <w:rPr>
                <w:highlight w:val="yellow"/>
              </w:rPr>
              <w:t xml:space="preserve"> or profile</w:t>
            </w:r>
            <w:r w:rsidRPr="003B3988">
              <w:rPr>
                <w:highlight w:val="yellow"/>
              </w:rPr>
              <w:t xml:space="preserve"> to be effective</w:t>
            </w:r>
            <w:r>
              <w:rPr>
                <w:highlight w:val="yellow"/>
              </w:rPr>
              <w:t xml:space="preserve"> </w:t>
            </w:r>
          </w:p>
          <w:p w:rsidR="004A462D" w:rsidRPr="003B3988" w:rsidRDefault="004A462D" w:rsidP="003B3988">
            <w:pPr>
              <w:jc w:val="center"/>
              <w:rPr>
                <w:highlight w:val="yellow"/>
              </w:rPr>
            </w:pPr>
            <w:r>
              <w:rPr>
                <w:highlight w:val="yellow"/>
              </w:rPr>
              <w:t>(as applicable)**</w:t>
            </w:r>
          </w:p>
        </w:tc>
        <w:tc>
          <w:tcPr>
            <w:tcW w:w="1418" w:type="dxa"/>
            <w:vMerge w:val="restart"/>
            <w:tcBorders>
              <w:top w:val="single" w:sz="4" w:space="0" w:color="auto"/>
            </w:tcBorders>
            <w:shd w:val="clear" w:color="auto" w:fill="F2F2F2" w:themeFill="background1" w:themeFillShade="F2"/>
            <w:vAlign w:val="center"/>
          </w:tcPr>
          <w:p w:rsidR="004A462D" w:rsidRPr="003B3988" w:rsidRDefault="004A462D" w:rsidP="004A462D">
            <w:pPr>
              <w:jc w:val="center"/>
              <w:rPr>
                <w:highlight w:val="yellow"/>
              </w:rPr>
            </w:pPr>
            <w:r w:rsidRPr="003B3988">
              <w:rPr>
                <w:highlight w:val="yellow"/>
              </w:rPr>
              <w:t>Other specifications relevant to paint performance</w:t>
            </w:r>
          </w:p>
        </w:tc>
      </w:tr>
      <w:tr w:rsidR="004A462D" w:rsidRPr="00423B7E" w:rsidTr="004A462D">
        <w:trPr>
          <w:trHeight w:val="642"/>
        </w:trPr>
        <w:tc>
          <w:tcPr>
            <w:tcW w:w="1134" w:type="dxa"/>
            <w:vMerge/>
            <w:shd w:val="clear" w:color="auto" w:fill="FFFF99"/>
            <w:vAlign w:val="center"/>
          </w:tcPr>
          <w:p w:rsidR="004A462D" w:rsidRPr="00C051F9" w:rsidRDefault="004A462D" w:rsidP="00EE0ED1">
            <w:pPr>
              <w:jc w:val="center"/>
              <w:rPr>
                <w:highlight w:val="yellow"/>
              </w:rPr>
            </w:pPr>
          </w:p>
        </w:tc>
        <w:tc>
          <w:tcPr>
            <w:tcW w:w="2127" w:type="dxa"/>
            <w:vMerge/>
            <w:shd w:val="clear" w:color="auto" w:fill="FFFF99"/>
            <w:vAlign w:val="center"/>
          </w:tcPr>
          <w:p w:rsidR="004A462D" w:rsidRPr="00C051F9" w:rsidRDefault="004A462D" w:rsidP="00EE0ED1">
            <w:pPr>
              <w:jc w:val="center"/>
              <w:rPr>
                <w:highlight w:val="yellow"/>
              </w:rPr>
            </w:pPr>
          </w:p>
        </w:tc>
        <w:tc>
          <w:tcPr>
            <w:tcW w:w="1417" w:type="dxa"/>
            <w:vMerge/>
            <w:shd w:val="clear" w:color="auto" w:fill="FFFF99"/>
            <w:vAlign w:val="center"/>
          </w:tcPr>
          <w:p w:rsidR="004A462D" w:rsidRDefault="004A462D" w:rsidP="00DA02B2">
            <w:pPr>
              <w:jc w:val="center"/>
            </w:pPr>
          </w:p>
        </w:tc>
        <w:tc>
          <w:tcPr>
            <w:tcW w:w="992" w:type="dxa"/>
            <w:vMerge/>
            <w:shd w:val="clear" w:color="auto" w:fill="FFFF99"/>
            <w:vAlign w:val="center"/>
          </w:tcPr>
          <w:p w:rsidR="004A462D" w:rsidRDefault="004A462D" w:rsidP="003B3988">
            <w:pPr>
              <w:jc w:val="center"/>
              <w:rPr>
                <w:highlight w:val="yellow"/>
              </w:rPr>
            </w:pPr>
          </w:p>
        </w:tc>
        <w:tc>
          <w:tcPr>
            <w:tcW w:w="1985" w:type="dxa"/>
            <w:vMerge/>
            <w:shd w:val="clear" w:color="auto" w:fill="FFFF99"/>
            <w:vAlign w:val="center"/>
          </w:tcPr>
          <w:p w:rsidR="004A462D" w:rsidRDefault="004A462D" w:rsidP="00060E79">
            <w:pPr>
              <w:jc w:val="center"/>
              <w:rPr>
                <w:highlight w:val="yellow"/>
              </w:rPr>
            </w:pPr>
          </w:p>
        </w:tc>
        <w:tc>
          <w:tcPr>
            <w:tcW w:w="1417" w:type="dxa"/>
            <w:tcBorders>
              <w:top w:val="single" w:sz="4" w:space="0" w:color="auto"/>
            </w:tcBorders>
            <w:shd w:val="clear" w:color="auto" w:fill="FFFF99"/>
            <w:vAlign w:val="center"/>
          </w:tcPr>
          <w:p w:rsidR="004A462D" w:rsidRDefault="004A462D" w:rsidP="004A462D">
            <w:pPr>
              <w:jc w:val="center"/>
              <w:rPr>
                <w:highlight w:val="yellow"/>
              </w:rPr>
            </w:pPr>
            <w:r>
              <w:rPr>
                <w:highlight w:val="yellow"/>
              </w:rPr>
              <w:t xml:space="preserve">Intended out-of- water maintenance (cleaning) or dry-docking interval </w:t>
            </w:r>
          </w:p>
        </w:tc>
        <w:tc>
          <w:tcPr>
            <w:tcW w:w="1134" w:type="dxa"/>
            <w:tcBorders>
              <w:top w:val="single" w:sz="4" w:space="0" w:color="auto"/>
            </w:tcBorders>
            <w:shd w:val="clear" w:color="auto" w:fill="FFFF99"/>
            <w:vAlign w:val="center"/>
          </w:tcPr>
          <w:p w:rsidR="004A462D" w:rsidRPr="003B3988" w:rsidRDefault="004A462D" w:rsidP="003B3988">
            <w:pPr>
              <w:jc w:val="center"/>
              <w:rPr>
                <w:highlight w:val="yellow"/>
              </w:rPr>
            </w:pPr>
            <w:r>
              <w:rPr>
                <w:highlight w:val="yellow"/>
              </w:rPr>
              <w:t>Range of vessel operating speeds</w:t>
            </w:r>
          </w:p>
        </w:tc>
        <w:tc>
          <w:tcPr>
            <w:tcW w:w="1560" w:type="dxa"/>
            <w:tcBorders>
              <w:top w:val="single" w:sz="4" w:space="0" w:color="auto"/>
            </w:tcBorders>
            <w:shd w:val="clear" w:color="auto" w:fill="FFFF99"/>
            <w:vAlign w:val="center"/>
          </w:tcPr>
          <w:p w:rsidR="004A462D" w:rsidRPr="003B3988" w:rsidRDefault="004A462D" w:rsidP="004A462D">
            <w:pPr>
              <w:jc w:val="center"/>
              <w:rPr>
                <w:highlight w:val="yellow"/>
              </w:rPr>
            </w:pPr>
            <w:r>
              <w:rPr>
                <w:highlight w:val="yellow"/>
              </w:rPr>
              <w:t>%-age of time underway at sea / %-age berthed, anchored,  moored</w:t>
            </w:r>
          </w:p>
        </w:tc>
        <w:tc>
          <w:tcPr>
            <w:tcW w:w="1275" w:type="dxa"/>
            <w:shd w:val="clear" w:color="auto" w:fill="FFFF99"/>
          </w:tcPr>
          <w:p w:rsidR="004A462D" w:rsidRPr="003B3988" w:rsidRDefault="004A462D" w:rsidP="003B3988">
            <w:pPr>
              <w:jc w:val="center"/>
              <w:rPr>
                <w:highlight w:val="yellow"/>
              </w:rPr>
            </w:pPr>
            <w:r>
              <w:rPr>
                <w:highlight w:val="yellow"/>
              </w:rPr>
              <w:t>Specified  operating area / routes (coastal, deep-sea)</w:t>
            </w:r>
          </w:p>
        </w:tc>
        <w:tc>
          <w:tcPr>
            <w:tcW w:w="1418" w:type="dxa"/>
            <w:vMerge/>
            <w:shd w:val="clear" w:color="auto" w:fill="FFFF99"/>
          </w:tcPr>
          <w:p w:rsidR="004A462D" w:rsidRPr="003B3988" w:rsidRDefault="004A462D" w:rsidP="003B3988">
            <w:pPr>
              <w:jc w:val="center"/>
              <w:rPr>
                <w:highlight w:val="yellow"/>
              </w:rPr>
            </w:pPr>
          </w:p>
        </w:tc>
      </w:tr>
      <w:tr w:rsidR="004A462D" w:rsidRPr="00423B7E" w:rsidTr="004A462D">
        <w:trPr>
          <w:trHeight w:val="567"/>
        </w:trPr>
        <w:tc>
          <w:tcPr>
            <w:tcW w:w="1134" w:type="dxa"/>
            <w:vAlign w:val="center"/>
          </w:tcPr>
          <w:p w:rsidR="004A462D" w:rsidRPr="007A7955" w:rsidRDefault="004A462D" w:rsidP="004A462D">
            <w:pPr>
              <w:rPr>
                <w:highlight w:val="green"/>
              </w:rPr>
            </w:pPr>
            <w:r w:rsidRPr="007A7955">
              <w:rPr>
                <w:highlight w:val="green"/>
              </w:rPr>
              <w:t xml:space="preserve">Xxx </w:t>
            </w:r>
          </w:p>
        </w:tc>
        <w:tc>
          <w:tcPr>
            <w:tcW w:w="2127" w:type="dxa"/>
            <w:vAlign w:val="center"/>
          </w:tcPr>
          <w:p w:rsidR="004A462D" w:rsidRPr="007A7955" w:rsidRDefault="004A462D" w:rsidP="004A462D">
            <w:pPr>
              <w:rPr>
                <w:highlight w:val="green"/>
              </w:rPr>
            </w:pPr>
            <w:r>
              <w:rPr>
                <w:highlight w:val="green"/>
              </w:rPr>
              <w:t>Xxx</w:t>
            </w:r>
          </w:p>
        </w:tc>
        <w:tc>
          <w:tcPr>
            <w:tcW w:w="1417" w:type="dxa"/>
            <w:vAlign w:val="center"/>
          </w:tcPr>
          <w:p w:rsidR="004A462D" w:rsidRPr="007A7955" w:rsidRDefault="004A462D" w:rsidP="004A462D">
            <w:pPr>
              <w:rPr>
                <w:highlight w:val="green"/>
              </w:rPr>
            </w:pPr>
            <w:r w:rsidRPr="007A7955">
              <w:rPr>
                <w:highlight w:val="green"/>
              </w:rPr>
              <w:t>Xx</w:t>
            </w:r>
            <w:r>
              <w:rPr>
                <w:highlight w:val="green"/>
              </w:rPr>
              <w:t>x</w:t>
            </w:r>
          </w:p>
        </w:tc>
        <w:tc>
          <w:tcPr>
            <w:tcW w:w="992" w:type="dxa"/>
            <w:vAlign w:val="center"/>
          </w:tcPr>
          <w:p w:rsidR="004A462D" w:rsidRPr="007A7955" w:rsidRDefault="004A462D" w:rsidP="004A462D">
            <w:pPr>
              <w:rPr>
                <w:highlight w:val="green"/>
              </w:rPr>
            </w:pPr>
            <w:r>
              <w:rPr>
                <w:highlight w:val="green"/>
              </w:rPr>
              <w:t>Xxx</w:t>
            </w:r>
          </w:p>
        </w:tc>
        <w:tc>
          <w:tcPr>
            <w:tcW w:w="1985" w:type="dxa"/>
            <w:vAlign w:val="center"/>
          </w:tcPr>
          <w:p w:rsidR="004A462D" w:rsidRPr="007A7955" w:rsidRDefault="004A462D" w:rsidP="000D2E23">
            <w:pPr>
              <w:rPr>
                <w:highlight w:val="green"/>
              </w:rPr>
            </w:pPr>
            <w:r>
              <w:rPr>
                <w:highlight w:val="green"/>
              </w:rPr>
              <w:t>X</w:t>
            </w:r>
            <w:r w:rsidR="000D2E23">
              <w:rPr>
                <w:highlight w:val="green"/>
              </w:rPr>
              <w:t>x</w:t>
            </w:r>
            <w:r>
              <w:rPr>
                <w:highlight w:val="green"/>
              </w:rPr>
              <w:t>x months</w:t>
            </w:r>
          </w:p>
        </w:tc>
        <w:tc>
          <w:tcPr>
            <w:tcW w:w="1417" w:type="dxa"/>
            <w:vAlign w:val="center"/>
          </w:tcPr>
          <w:p w:rsidR="004A462D" w:rsidRPr="007A7955" w:rsidRDefault="004A462D" w:rsidP="004A462D">
            <w:pPr>
              <w:rPr>
                <w:highlight w:val="green"/>
              </w:rPr>
            </w:pPr>
            <w:r>
              <w:rPr>
                <w:highlight w:val="green"/>
              </w:rPr>
              <w:t>Xxx</w:t>
            </w:r>
          </w:p>
        </w:tc>
        <w:tc>
          <w:tcPr>
            <w:tcW w:w="1134" w:type="dxa"/>
            <w:vAlign w:val="center"/>
          </w:tcPr>
          <w:p w:rsidR="004A462D" w:rsidRPr="007A7955" w:rsidRDefault="004A462D" w:rsidP="004A462D">
            <w:pPr>
              <w:rPr>
                <w:highlight w:val="green"/>
              </w:rPr>
            </w:pPr>
            <w:r>
              <w:rPr>
                <w:highlight w:val="green"/>
              </w:rPr>
              <w:t>Xxx</w:t>
            </w:r>
          </w:p>
        </w:tc>
        <w:tc>
          <w:tcPr>
            <w:tcW w:w="1560" w:type="dxa"/>
            <w:vAlign w:val="center"/>
          </w:tcPr>
          <w:p w:rsidR="004A462D" w:rsidRPr="007A7955" w:rsidRDefault="004A462D" w:rsidP="004A462D">
            <w:pPr>
              <w:rPr>
                <w:highlight w:val="green"/>
              </w:rPr>
            </w:pPr>
            <w:r>
              <w:rPr>
                <w:highlight w:val="green"/>
              </w:rPr>
              <w:t>Xxx</w:t>
            </w:r>
          </w:p>
        </w:tc>
        <w:tc>
          <w:tcPr>
            <w:tcW w:w="1275" w:type="dxa"/>
            <w:vAlign w:val="center"/>
          </w:tcPr>
          <w:p w:rsidR="004A462D" w:rsidRDefault="004A462D" w:rsidP="004A462D">
            <w:pPr>
              <w:rPr>
                <w:highlight w:val="green"/>
              </w:rPr>
            </w:pPr>
            <w:r>
              <w:rPr>
                <w:highlight w:val="green"/>
              </w:rPr>
              <w:t>Xxx</w:t>
            </w:r>
          </w:p>
        </w:tc>
        <w:tc>
          <w:tcPr>
            <w:tcW w:w="1418" w:type="dxa"/>
            <w:vAlign w:val="center"/>
          </w:tcPr>
          <w:p w:rsidR="004A462D" w:rsidRDefault="004A462D" w:rsidP="004A462D">
            <w:pPr>
              <w:rPr>
                <w:highlight w:val="green"/>
              </w:rPr>
            </w:pPr>
            <w:r>
              <w:rPr>
                <w:highlight w:val="green"/>
              </w:rPr>
              <w:t>Xxx</w:t>
            </w:r>
          </w:p>
        </w:tc>
      </w:tr>
      <w:tr w:rsidR="004A462D" w:rsidRPr="00423B7E" w:rsidTr="00BF00D6">
        <w:trPr>
          <w:trHeight w:val="567"/>
        </w:trPr>
        <w:tc>
          <w:tcPr>
            <w:tcW w:w="1134" w:type="dxa"/>
            <w:vAlign w:val="center"/>
          </w:tcPr>
          <w:p w:rsidR="004A462D" w:rsidRPr="007A7955" w:rsidRDefault="004A462D" w:rsidP="008D4E56">
            <w:pPr>
              <w:rPr>
                <w:highlight w:val="green"/>
              </w:rPr>
            </w:pPr>
          </w:p>
        </w:tc>
        <w:tc>
          <w:tcPr>
            <w:tcW w:w="2127" w:type="dxa"/>
            <w:vAlign w:val="center"/>
          </w:tcPr>
          <w:p w:rsidR="004A462D" w:rsidRPr="007A7955" w:rsidRDefault="004A462D" w:rsidP="008D4E56">
            <w:pPr>
              <w:rPr>
                <w:highlight w:val="green"/>
              </w:rPr>
            </w:pPr>
          </w:p>
        </w:tc>
        <w:tc>
          <w:tcPr>
            <w:tcW w:w="1417" w:type="dxa"/>
            <w:vAlign w:val="center"/>
          </w:tcPr>
          <w:p w:rsidR="004A462D" w:rsidRPr="007A7955" w:rsidRDefault="004A462D" w:rsidP="008D4E56">
            <w:pPr>
              <w:rPr>
                <w:highlight w:val="green"/>
              </w:rPr>
            </w:pPr>
          </w:p>
        </w:tc>
        <w:tc>
          <w:tcPr>
            <w:tcW w:w="992" w:type="dxa"/>
            <w:vAlign w:val="center"/>
          </w:tcPr>
          <w:p w:rsidR="004A462D" w:rsidRPr="007A7955" w:rsidRDefault="004A462D" w:rsidP="00BF00D6">
            <w:pPr>
              <w:rPr>
                <w:highlight w:val="green"/>
              </w:rPr>
            </w:pPr>
          </w:p>
        </w:tc>
        <w:tc>
          <w:tcPr>
            <w:tcW w:w="1985" w:type="dxa"/>
            <w:vAlign w:val="center"/>
          </w:tcPr>
          <w:p w:rsidR="004A462D" w:rsidRPr="007A7955" w:rsidRDefault="004A462D" w:rsidP="00BF00D6">
            <w:pPr>
              <w:rPr>
                <w:highlight w:val="green"/>
              </w:rPr>
            </w:pPr>
          </w:p>
        </w:tc>
        <w:tc>
          <w:tcPr>
            <w:tcW w:w="1417" w:type="dxa"/>
            <w:vAlign w:val="center"/>
          </w:tcPr>
          <w:p w:rsidR="004A462D" w:rsidRPr="007A7955" w:rsidRDefault="004A462D" w:rsidP="00BF00D6">
            <w:pPr>
              <w:rPr>
                <w:highlight w:val="green"/>
              </w:rPr>
            </w:pPr>
          </w:p>
        </w:tc>
        <w:tc>
          <w:tcPr>
            <w:tcW w:w="1134" w:type="dxa"/>
            <w:vAlign w:val="center"/>
          </w:tcPr>
          <w:p w:rsidR="004A462D" w:rsidRPr="007A7955" w:rsidRDefault="004A462D" w:rsidP="00BF00D6">
            <w:pPr>
              <w:rPr>
                <w:highlight w:val="green"/>
              </w:rPr>
            </w:pPr>
          </w:p>
        </w:tc>
        <w:tc>
          <w:tcPr>
            <w:tcW w:w="1560" w:type="dxa"/>
            <w:vAlign w:val="center"/>
          </w:tcPr>
          <w:p w:rsidR="004A462D" w:rsidRPr="007A7955" w:rsidRDefault="004A462D" w:rsidP="00BF00D6">
            <w:pPr>
              <w:rPr>
                <w:highlight w:val="green"/>
              </w:rPr>
            </w:pPr>
          </w:p>
        </w:tc>
        <w:tc>
          <w:tcPr>
            <w:tcW w:w="1275" w:type="dxa"/>
            <w:vAlign w:val="center"/>
          </w:tcPr>
          <w:p w:rsidR="004A462D" w:rsidRPr="007A7955" w:rsidRDefault="004A462D" w:rsidP="00BF00D6">
            <w:pPr>
              <w:rPr>
                <w:highlight w:val="green"/>
              </w:rPr>
            </w:pPr>
          </w:p>
        </w:tc>
        <w:tc>
          <w:tcPr>
            <w:tcW w:w="1418" w:type="dxa"/>
            <w:vAlign w:val="center"/>
          </w:tcPr>
          <w:p w:rsidR="004A462D" w:rsidRPr="007A7955" w:rsidRDefault="004A462D" w:rsidP="00BF00D6">
            <w:pPr>
              <w:rPr>
                <w:highlight w:val="green"/>
              </w:rPr>
            </w:pPr>
          </w:p>
        </w:tc>
      </w:tr>
      <w:tr w:rsidR="00587172" w:rsidRPr="00423B7E" w:rsidTr="00BF00D6">
        <w:trPr>
          <w:trHeight w:val="567"/>
        </w:trPr>
        <w:tc>
          <w:tcPr>
            <w:tcW w:w="1134" w:type="dxa"/>
            <w:vAlign w:val="center"/>
          </w:tcPr>
          <w:p w:rsidR="00587172" w:rsidRPr="007A7955" w:rsidRDefault="00587172" w:rsidP="008D4E56">
            <w:pPr>
              <w:rPr>
                <w:highlight w:val="green"/>
              </w:rPr>
            </w:pPr>
          </w:p>
        </w:tc>
        <w:tc>
          <w:tcPr>
            <w:tcW w:w="2127" w:type="dxa"/>
            <w:vAlign w:val="center"/>
          </w:tcPr>
          <w:p w:rsidR="00587172" w:rsidRPr="007A7955" w:rsidRDefault="00587172" w:rsidP="008D4E56">
            <w:pPr>
              <w:rPr>
                <w:highlight w:val="green"/>
              </w:rPr>
            </w:pPr>
          </w:p>
        </w:tc>
        <w:tc>
          <w:tcPr>
            <w:tcW w:w="1417" w:type="dxa"/>
            <w:vAlign w:val="center"/>
          </w:tcPr>
          <w:p w:rsidR="00587172" w:rsidRPr="007A7955" w:rsidRDefault="00587172" w:rsidP="008D4E56">
            <w:pPr>
              <w:rPr>
                <w:highlight w:val="green"/>
              </w:rPr>
            </w:pPr>
          </w:p>
        </w:tc>
        <w:tc>
          <w:tcPr>
            <w:tcW w:w="992" w:type="dxa"/>
            <w:vAlign w:val="center"/>
          </w:tcPr>
          <w:p w:rsidR="00587172" w:rsidRPr="007A7955" w:rsidRDefault="00587172" w:rsidP="00BF00D6">
            <w:pPr>
              <w:rPr>
                <w:highlight w:val="green"/>
              </w:rPr>
            </w:pPr>
          </w:p>
        </w:tc>
        <w:tc>
          <w:tcPr>
            <w:tcW w:w="1985" w:type="dxa"/>
            <w:vAlign w:val="center"/>
          </w:tcPr>
          <w:p w:rsidR="00587172" w:rsidRPr="007A7955" w:rsidRDefault="00587172" w:rsidP="00BF00D6">
            <w:pPr>
              <w:rPr>
                <w:highlight w:val="green"/>
              </w:rPr>
            </w:pPr>
          </w:p>
        </w:tc>
        <w:tc>
          <w:tcPr>
            <w:tcW w:w="1417" w:type="dxa"/>
            <w:vAlign w:val="center"/>
          </w:tcPr>
          <w:p w:rsidR="00587172" w:rsidRPr="007A7955" w:rsidRDefault="00587172" w:rsidP="00BF00D6">
            <w:pPr>
              <w:rPr>
                <w:highlight w:val="green"/>
              </w:rPr>
            </w:pPr>
          </w:p>
        </w:tc>
        <w:tc>
          <w:tcPr>
            <w:tcW w:w="1134" w:type="dxa"/>
            <w:vAlign w:val="center"/>
          </w:tcPr>
          <w:p w:rsidR="00587172" w:rsidRPr="007A7955" w:rsidRDefault="00587172" w:rsidP="00BF00D6">
            <w:pPr>
              <w:rPr>
                <w:highlight w:val="green"/>
              </w:rPr>
            </w:pPr>
          </w:p>
        </w:tc>
        <w:tc>
          <w:tcPr>
            <w:tcW w:w="1560" w:type="dxa"/>
            <w:vAlign w:val="center"/>
          </w:tcPr>
          <w:p w:rsidR="00587172" w:rsidRPr="007A7955" w:rsidRDefault="00587172" w:rsidP="00BF00D6">
            <w:pPr>
              <w:rPr>
                <w:highlight w:val="green"/>
              </w:rPr>
            </w:pPr>
          </w:p>
        </w:tc>
        <w:tc>
          <w:tcPr>
            <w:tcW w:w="1275" w:type="dxa"/>
            <w:vAlign w:val="center"/>
          </w:tcPr>
          <w:p w:rsidR="00587172" w:rsidRPr="007A7955" w:rsidRDefault="00587172" w:rsidP="00BF00D6">
            <w:pPr>
              <w:rPr>
                <w:highlight w:val="green"/>
              </w:rPr>
            </w:pPr>
          </w:p>
        </w:tc>
        <w:tc>
          <w:tcPr>
            <w:tcW w:w="1418" w:type="dxa"/>
            <w:vAlign w:val="center"/>
          </w:tcPr>
          <w:p w:rsidR="00587172" w:rsidRPr="007A7955" w:rsidRDefault="00587172" w:rsidP="00BF00D6">
            <w:pPr>
              <w:rPr>
                <w:highlight w:val="green"/>
              </w:rPr>
            </w:pPr>
          </w:p>
        </w:tc>
      </w:tr>
      <w:tr w:rsidR="00587172" w:rsidRPr="00423B7E" w:rsidTr="00BF00D6">
        <w:trPr>
          <w:trHeight w:val="567"/>
        </w:trPr>
        <w:tc>
          <w:tcPr>
            <w:tcW w:w="1134" w:type="dxa"/>
            <w:vAlign w:val="center"/>
          </w:tcPr>
          <w:p w:rsidR="00587172" w:rsidRPr="007A7955" w:rsidRDefault="00587172" w:rsidP="008D4E56">
            <w:pPr>
              <w:rPr>
                <w:highlight w:val="green"/>
              </w:rPr>
            </w:pPr>
          </w:p>
        </w:tc>
        <w:tc>
          <w:tcPr>
            <w:tcW w:w="2127" w:type="dxa"/>
            <w:vAlign w:val="center"/>
          </w:tcPr>
          <w:p w:rsidR="00587172" w:rsidRPr="007A7955" w:rsidRDefault="00587172" w:rsidP="008D4E56">
            <w:pPr>
              <w:rPr>
                <w:highlight w:val="green"/>
              </w:rPr>
            </w:pPr>
          </w:p>
        </w:tc>
        <w:tc>
          <w:tcPr>
            <w:tcW w:w="1417" w:type="dxa"/>
            <w:vAlign w:val="center"/>
          </w:tcPr>
          <w:p w:rsidR="00587172" w:rsidRPr="007A7955" w:rsidRDefault="00587172" w:rsidP="008D4E56">
            <w:pPr>
              <w:rPr>
                <w:highlight w:val="green"/>
              </w:rPr>
            </w:pPr>
          </w:p>
        </w:tc>
        <w:tc>
          <w:tcPr>
            <w:tcW w:w="992" w:type="dxa"/>
            <w:vAlign w:val="center"/>
          </w:tcPr>
          <w:p w:rsidR="00587172" w:rsidRPr="007A7955" w:rsidRDefault="00587172" w:rsidP="00BF00D6">
            <w:pPr>
              <w:rPr>
                <w:highlight w:val="green"/>
              </w:rPr>
            </w:pPr>
          </w:p>
        </w:tc>
        <w:tc>
          <w:tcPr>
            <w:tcW w:w="1985" w:type="dxa"/>
            <w:vAlign w:val="center"/>
          </w:tcPr>
          <w:p w:rsidR="00587172" w:rsidRPr="007A7955" w:rsidRDefault="00587172" w:rsidP="00BF00D6">
            <w:pPr>
              <w:rPr>
                <w:highlight w:val="green"/>
              </w:rPr>
            </w:pPr>
          </w:p>
        </w:tc>
        <w:tc>
          <w:tcPr>
            <w:tcW w:w="1417" w:type="dxa"/>
            <w:vAlign w:val="center"/>
          </w:tcPr>
          <w:p w:rsidR="00587172" w:rsidRPr="007A7955" w:rsidRDefault="00587172" w:rsidP="00BF00D6">
            <w:pPr>
              <w:rPr>
                <w:highlight w:val="green"/>
              </w:rPr>
            </w:pPr>
          </w:p>
        </w:tc>
        <w:tc>
          <w:tcPr>
            <w:tcW w:w="1134" w:type="dxa"/>
            <w:vAlign w:val="center"/>
          </w:tcPr>
          <w:p w:rsidR="00587172" w:rsidRPr="007A7955" w:rsidRDefault="00587172" w:rsidP="00BF00D6">
            <w:pPr>
              <w:rPr>
                <w:highlight w:val="green"/>
              </w:rPr>
            </w:pPr>
          </w:p>
        </w:tc>
        <w:tc>
          <w:tcPr>
            <w:tcW w:w="1560" w:type="dxa"/>
            <w:vAlign w:val="center"/>
          </w:tcPr>
          <w:p w:rsidR="00587172" w:rsidRPr="007A7955" w:rsidRDefault="00587172" w:rsidP="00BF00D6">
            <w:pPr>
              <w:rPr>
                <w:highlight w:val="green"/>
              </w:rPr>
            </w:pPr>
          </w:p>
        </w:tc>
        <w:tc>
          <w:tcPr>
            <w:tcW w:w="1275" w:type="dxa"/>
            <w:vAlign w:val="center"/>
          </w:tcPr>
          <w:p w:rsidR="00587172" w:rsidRPr="007A7955" w:rsidRDefault="00587172" w:rsidP="00BF00D6">
            <w:pPr>
              <w:rPr>
                <w:highlight w:val="green"/>
              </w:rPr>
            </w:pPr>
          </w:p>
        </w:tc>
        <w:tc>
          <w:tcPr>
            <w:tcW w:w="1418" w:type="dxa"/>
            <w:vAlign w:val="center"/>
          </w:tcPr>
          <w:p w:rsidR="00587172" w:rsidRPr="007A7955" w:rsidRDefault="00587172" w:rsidP="00BF00D6">
            <w:pPr>
              <w:rPr>
                <w:highlight w:val="green"/>
              </w:rPr>
            </w:pPr>
          </w:p>
        </w:tc>
      </w:tr>
      <w:tr w:rsidR="004A462D" w:rsidRPr="00423B7E" w:rsidTr="00BF00D6">
        <w:trPr>
          <w:trHeight w:val="567"/>
        </w:trPr>
        <w:tc>
          <w:tcPr>
            <w:tcW w:w="1134" w:type="dxa"/>
            <w:vAlign w:val="center"/>
          </w:tcPr>
          <w:p w:rsidR="004A462D" w:rsidRPr="00423B7E" w:rsidRDefault="004A462D" w:rsidP="00423B7E"/>
        </w:tc>
        <w:tc>
          <w:tcPr>
            <w:tcW w:w="2127" w:type="dxa"/>
            <w:vAlign w:val="center"/>
          </w:tcPr>
          <w:p w:rsidR="004A462D" w:rsidRPr="00423B7E" w:rsidRDefault="004A462D" w:rsidP="00423B7E"/>
        </w:tc>
        <w:tc>
          <w:tcPr>
            <w:tcW w:w="1417" w:type="dxa"/>
            <w:vAlign w:val="center"/>
          </w:tcPr>
          <w:p w:rsidR="004A462D" w:rsidRPr="00423B7E" w:rsidRDefault="004A462D" w:rsidP="00423B7E"/>
        </w:tc>
        <w:tc>
          <w:tcPr>
            <w:tcW w:w="992" w:type="dxa"/>
            <w:vAlign w:val="center"/>
          </w:tcPr>
          <w:p w:rsidR="004A462D" w:rsidRPr="00423B7E" w:rsidRDefault="004A462D" w:rsidP="00BF00D6"/>
        </w:tc>
        <w:tc>
          <w:tcPr>
            <w:tcW w:w="1985" w:type="dxa"/>
            <w:vAlign w:val="center"/>
          </w:tcPr>
          <w:p w:rsidR="004A462D" w:rsidRPr="00423B7E" w:rsidRDefault="004A462D" w:rsidP="00BF00D6"/>
        </w:tc>
        <w:tc>
          <w:tcPr>
            <w:tcW w:w="1417" w:type="dxa"/>
            <w:vAlign w:val="center"/>
          </w:tcPr>
          <w:p w:rsidR="004A462D" w:rsidRPr="00423B7E" w:rsidRDefault="004A462D" w:rsidP="00BF00D6"/>
        </w:tc>
        <w:tc>
          <w:tcPr>
            <w:tcW w:w="1134" w:type="dxa"/>
            <w:vAlign w:val="center"/>
          </w:tcPr>
          <w:p w:rsidR="004A462D" w:rsidRPr="00423B7E" w:rsidRDefault="004A462D" w:rsidP="00BF00D6"/>
        </w:tc>
        <w:tc>
          <w:tcPr>
            <w:tcW w:w="1560" w:type="dxa"/>
            <w:vAlign w:val="center"/>
          </w:tcPr>
          <w:p w:rsidR="004A462D" w:rsidRPr="00423B7E" w:rsidRDefault="004A462D" w:rsidP="00BF00D6"/>
        </w:tc>
        <w:tc>
          <w:tcPr>
            <w:tcW w:w="1275" w:type="dxa"/>
            <w:vAlign w:val="center"/>
          </w:tcPr>
          <w:p w:rsidR="004A462D" w:rsidRPr="00423B7E" w:rsidRDefault="004A462D" w:rsidP="00BF00D6"/>
        </w:tc>
        <w:tc>
          <w:tcPr>
            <w:tcW w:w="1418" w:type="dxa"/>
            <w:vAlign w:val="center"/>
          </w:tcPr>
          <w:p w:rsidR="004A462D" w:rsidRPr="00423B7E" w:rsidRDefault="004A462D" w:rsidP="00BF00D6"/>
        </w:tc>
      </w:tr>
      <w:tr w:rsidR="004A462D" w:rsidRPr="00423B7E" w:rsidTr="00BF00D6">
        <w:trPr>
          <w:trHeight w:val="567"/>
        </w:trPr>
        <w:tc>
          <w:tcPr>
            <w:tcW w:w="1134" w:type="dxa"/>
            <w:vAlign w:val="center"/>
          </w:tcPr>
          <w:p w:rsidR="004A462D" w:rsidRPr="00423B7E" w:rsidRDefault="004A462D" w:rsidP="00423B7E"/>
        </w:tc>
        <w:tc>
          <w:tcPr>
            <w:tcW w:w="2127" w:type="dxa"/>
            <w:vAlign w:val="center"/>
          </w:tcPr>
          <w:p w:rsidR="004A462D" w:rsidRPr="00423B7E" w:rsidRDefault="004A462D" w:rsidP="00423B7E"/>
        </w:tc>
        <w:tc>
          <w:tcPr>
            <w:tcW w:w="1417" w:type="dxa"/>
            <w:vAlign w:val="center"/>
          </w:tcPr>
          <w:p w:rsidR="004A462D" w:rsidRPr="00423B7E" w:rsidRDefault="004A462D" w:rsidP="00423B7E"/>
        </w:tc>
        <w:tc>
          <w:tcPr>
            <w:tcW w:w="992" w:type="dxa"/>
            <w:vAlign w:val="center"/>
          </w:tcPr>
          <w:p w:rsidR="004A462D" w:rsidRPr="00423B7E" w:rsidRDefault="004A462D" w:rsidP="00BF00D6"/>
        </w:tc>
        <w:tc>
          <w:tcPr>
            <w:tcW w:w="1985" w:type="dxa"/>
            <w:vAlign w:val="center"/>
          </w:tcPr>
          <w:p w:rsidR="004A462D" w:rsidRPr="00423B7E" w:rsidRDefault="004A462D" w:rsidP="00BF00D6"/>
        </w:tc>
        <w:tc>
          <w:tcPr>
            <w:tcW w:w="1417" w:type="dxa"/>
            <w:vAlign w:val="center"/>
          </w:tcPr>
          <w:p w:rsidR="004A462D" w:rsidRPr="00423B7E" w:rsidRDefault="004A462D" w:rsidP="00BF00D6"/>
        </w:tc>
        <w:tc>
          <w:tcPr>
            <w:tcW w:w="1134" w:type="dxa"/>
            <w:vAlign w:val="center"/>
          </w:tcPr>
          <w:p w:rsidR="004A462D" w:rsidRPr="00423B7E" w:rsidRDefault="004A462D" w:rsidP="00BF00D6"/>
        </w:tc>
        <w:tc>
          <w:tcPr>
            <w:tcW w:w="1560" w:type="dxa"/>
            <w:vAlign w:val="center"/>
          </w:tcPr>
          <w:p w:rsidR="004A462D" w:rsidRPr="00423B7E" w:rsidRDefault="004A462D" w:rsidP="00BF00D6"/>
        </w:tc>
        <w:tc>
          <w:tcPr>
            <w:tcW w:w="1275" w:type="dxa"/>
            <w:vAlign w:val="center"/>
          </w:tcPr>
          <w:p w:rsidR="004A462D" w:rsidRPr="00423B7E" w:rsidRDefault="004A462D" w:rsidP="00BF00D6"/>
        </w:tc>
        <w:tc>
          <w:tcPr>
            <w:tcW w:w="1418" w:type="dxa"/>
            <w:vAlign w:val="center"/>
          </w:tcPr>
          <w:p w:rsidR="004A462D" w:rsidRPr="00423B7E" w:rsidRDefault="004A462D" w:rsidP="00BF00D6"/>
        </w:tc>
      </w:tr>
    </w:tbl>
    <w:p w:rsidR="004A462D" w:rsidRDefault="009548A1" w:rsidP="00423B7E">
      <w:pPr>
        <w:rPr>
          <w:i/>
          <w:highlight w:val="yellow"/>
        </w:rPr>
      </w:pPr>
      <w:r w:rsidRPr="009548A1">
        <w:rPr>
          <w:i/>
          <w:highlight w:val="yellow"/>
        </w:rPr>
        <w:t xml:space="preserve">* </w:t>
      </w:r>
      <w:r w:rsidR="00EE0ED1">
        <w:rPr>
          <w:i/>
          <w:highlight w:val="yellow"/>
        </w:rPr>
        <w:t xml:space="preserve">Include </w:t>
      </w:r>
      <w:r w:rsidRPr="009548A1">
        <w:rPr>
          <w:i/>
          <w:highlight w:val="yellow"/>
        </w:rPr>
        <w:t xml:space="preserve">the AFS “specification” or warranty document </w:t>
      </w:r>
      <w:r w:rsidR="004A462D">
        <w:rPr>
          <w:i/>
          <w:highlight w:val="yellow"/>
        </w:rPr>
        <w:t xml:space="preserve">or other list as </w:t>
      </w:r>
      <w:r w:rsidRPr="009548A1">
        <w:rPr>
          <w:i/>
          <w:highlight w:val="yellow"/>
        </w:rPr>
        <w:t>provided by the AFS supplier</w:t>
      </w:r>
      <w:r w:rsidR="00EE0ED1">
        <w:rPr>
          <w:i/>
          <w:highlight w:val="yellow"/>
        </w:rPr>
        <w:t xml:space="preserve"> </w:t>
      </w:r>
    </w:p>
    <w:p w:rsidR="002E0C96" w:rsidRPr="009270F1" w:rsidRDefault="00EE0ED1" w:rsidP="00423B7E">
      <w:pPr>
        <w:rPr>
          <w:i/>
          <w:highlight w:val="yellow"/>
        </w:rPr>
      </w:pPr>
      <w:r w:rsidRPr="009270F1">
        <w:rPr>
          <w:i/>
          <w:highlight w:val="yellow"/>
        </w:rPr>
        <w:t>**If outside effective Lifespan</w:t>
      </w:r>
      <w:r w:rsidR="00587172" w:rsidRPr="009270F1">
        <w:rPr>
          <w:i/>
          <w:highlight w:val="yellow"/>
        </w:rPr>
        <w:t xml:space="preserve"> </w:t>
      </w:r>
      <w:r w:rsidR="009270F1" w:rsidRPr="009270F1">
        <w:rPr>
          <w:i/>
          <w:highlight w:val="yellow"/>
        </w:rPr>
        <w:t>–</w:t>
      </w:r>
      <w:r w:rsidR="00587172" w:rsidRPr="009270F1">
        <w:rPr>
          <w:i/>
          <w:highlight w:val="yellow"/>
        </w:rPr>
        <w:t xml:space="preserve"> </w:t>
      </w:r>
      <w:r w:rsidR="009270F1" w:rsidRPr="009270F1">
        <w:rPr>
          <w:i/>
          <w:highlight w:val="yellow"/>
        </w:rPr>
        <w:t>see section 7 on how biofouling will be managed</w:t>
      </w:r>
    </w:p>
    <w:p w:rsidR="00F317B2" w:rsidRDefault="00F317B2" w:rsidP="00423B7E"/>
    <w:p w:rsidR="00BF00D6" w:rsidRDefault="00BF00D6" w:rsidP="00423B7E"/>
    <w:p w:rsidR="00BF00D6" w:rsidRDefault="00BF00D6" w:rsidP="00423B7E"/>
    <w:tbl>
      <w:tblPr>
        <w:tblStyle w:val="TableGrid"/>
        <w:tblW w:w="0" w:type="auto"/>
        <w:tblInd w:w="57" w:type="dxa"/>
        <w:tblCellMar>
          <w:left w:w="57" w:type="dxa"/>
          <w:right w:w="57" w:type="dxa"/>
        </w:tblCellMar>
        <w:tblLook w:val="04A0" w:firstRow="1" w:lastRow="0" w:firstColumn="1" w:lastColumn="0" w:noHBand="0" w:noVBand="1"/>
      </w:tblPr>
      <w:tblGrid>
        <w:gridCol w:w="14317"/>
      </w:tblGrid>
      <w:tr w:rsidR="00BF00D6" w:rsidRPr="00423B7E" w:rsidTr="00116406">
        <w:trPr>
          <w:trHeight w:val="745"/>
          <w:tblHeader/>
        </w:trPr>
        <w:tc>
          <w:tcPr>
            <w:tcW w:w="14317" w:type="dxa"/>
            <w:shd w:val="clear" w:color="auto" w:fill="F2F2F2" w:themeFill="background1" w:themeFillShade="F2"/>
            <w:vAlign w:val="center"/>
          </w:tcPr>
          <w:p w:rsidR="00BF00D6" w:rsidRPr="00423B7E" w:rsidRDefault="00BF00D6" w:rsidP="00376909">
            <w:pPr>
              <w:jc w:val="center"/>
            </w:pPr>
            <w:r>
              <w:rPr>
                <w:b/>
                <w:highlight w:val="yellow"/>
              </w:rPr>
              <w:t xml:space="preserve">Details of immersed areas where AF coating systems </w:t>
            </w:r>
            <w:r w:rsidRPr="002468BE">
              <w:rPr>
                <w:b/>
                <w:highlight w:val="yellow"/>
              </w:rPr>
              <w:t>Not</w:t>
            </w:r>
            <w:r w:rsidRPr="002468BE">
              <w:rPr>
                <w:highlight w:val="yellow"/>
              </w:rPr>
              <w:t xml:space="preserve"> </w:t>
            </w:r>
            <w:r w:rsidRPr="006F330B">
              <w:rPr>
                <w:b/>
                <w:highlight w:val="yellow"/>
              </w:rPr>
              <w:t>applied</w:t>
            </w:r>
            <w:r w:rsidRPr="002468BE">
              <w:rPr>
                <w:highlight w:val="yellow"/>
              </w:rPr>
              <w:t xml:space="preserve"> </w:t>
            </w:r>
            <w:r>
              <w:rPr>
                <w:highlight w:val="yellow"/>
              </w:rPr>
              <w:t xml:space="preserve">- </w:t>
            </w:r>
            <w:r w:rsidRPr="002468BE">
              <w:rPr>
                <w:highlight w:val="yellow"/>
              </w:rPr>
              <w:t>where (</w:t>
            </w:r>
            <w:r>
              <w:rPr>
                <w:highlight w:val="yellow"/>
              </w:rPr>
              <w:t xml:space="preserve">e.g., </w:t>
            </w:r>
            <w:r w:rsidRPr="002468BE">
              <w:rPr>
                <w:highlight w:val="yellow"/>
              </w:rPr>
              <w:t>which parts</w:t>
            </w:r>
            <w:r>
              <w:rPr>
                <w:highlight w:val="yellow"/>
              </w:rPr>
              <w:t xml:space="preserve">  /locations of the ship </w:t>
            </w:r>
            <w:r w:rsidRPr="00F81463">
              <w:rPr>
                <w:b/>
                <w:highlight w:val="yellow"/>
              </w:rPr>
              <w:t>not</w:t>
            </w:r>
            <w:r>
              <w:rPr>
                <w:highlight w:val="yellow"/>
              </w:rPr>
              <w:t xml:space="preserve"> protected</w:t>
            </w:r>
            <w:r w:rsidRPr="002468BE">
              <w:rPr>
                <w:highlight w:val="yellow"/>
              </w:rPr>
              <w:t>)</w:t>
            </w:r>
          </w:p>
        </w:tc>
      </w:tr>
      <w:tr w:rsidR="00BF00D6" w:rsidRPr="00423B7E" w:rsidTr="00376909">
        <w:trPr>
          <w:trHeight w:val="567"/>
        </w:trPr>
        <w:tc>
          <w:tcPr>
            <w:tcW w:w="14317" w:type="dxa"/>
            <w:vAlign w:val="center"/>
          </w:tcPr>
          <w:p w:rsidR="00BF00D6" w:rsidRPr="007A7955" w:rsidRDefault="00BF00D6" w:rsidP="00376909">
            <w:pPr>
              <w:rPr>
                <w:highlight w:val="green"/>
              </w:rPr>
            </w:pPr>
            <w:r w:rsidRPr="007A7955">
              <w:rPr>
                <w:highlight w:val="green"/>
              </w:rPr>
              <w:t xml:space="preserve">Xxx (location </w:t>
            </w:r>
            <w:proofErr w:type="spellStart"/>
            <w:r w:rsidRPr="007A7955">
              <w:rPr>
                <w:highlight w:val="green"/>
              </w:rPr>
              <w:t>onboard</w:t>
            </w:r>
            <w:proofErr w:type="spellEnd"/>
            <w:r>
              <w:rPr>
                <w:highlight w:val="green"/>
              </w:rPr>
              <w:t xml:space="preserve"> / part of the ship</w:t>
            </w:r>
            <w:r w:rsidRPr="007A7955">
              <w:rPr>
                <w:highlight w:val="green"/>
              </w:rPr>
              <w:t>)</w:t>
            </w:r>
            <w:r>
              <w:rPr>
                <w:highlight w:val="green"/>
              </w:rPr>
              <w:t xml:space="preserve"> NOT </w:t>
            </w:r>
            <w:r w:rsidRPr="00587172">
              <w:rPr>
                <w:highlight w:val="green"/>
              </w:rPr>
              <w:t>covered by AF coating</w:t>
            </w:r>
          </w:p>
        </w:tc>
      </w:tr>
      <w:tr w:rsidR="00BF00D6" w:rsidRPr="00423B7E" w:rsidTr="00376909">
        <w:trPr>
          <w:trHeight w:val="567"/>
        </w:trPr>
        <w:tc>
          <w:tcPr>
            <w:tcW w:w="14317" w:type="dxa"/>
            <w:vAlign w:val="center"/>
          </w:tcPr>
          <w:p w:rsidR="00BF00D6" w:rsidRPr="00423B7E" w:rsidRDefault="00BF00D6" w:rsidP="00376909"/>
        </w:tc>
      </w:tr>
      <w:tr w:rsidR="00587172" w:rsidRPr="00423B7E" w:rsidTr="00376909">
        <w:trPr>
          <w:trHeight w:val="567"/>
        </w:trPr>
        <w:tc>
          <w:tcPr>
            <w:tcW w:w="14317" w:type="dxa"/>
            <w:vAlign w:val="center"/>
          </w:tcPr>
          <w:p w:rsidR="00587172" w:rsidRPr="00423B7E" w:rsidRDefault="00587172" w:rsidP="00376909"/>
        </w:tc>
      </w:tr>
      <w:tr w:rsidR="00587172" w:rsidRPr="00423B7E" w:rsidTr="00376909">
        <w:trPr>
          <w:trHeight w:val="567"/>
        </w:trPr>
        <w:tc>
          <w:tcPr>
            <w:tcW w:w="14317" w:type="dxa"/>
            <w:vAlign w:val="center"/>
          </w:tcPr>
          <w:p w:rsidR="00587172" w:rsidRPr="00423B7E" w:rsidRDefault="00587172" w:rsidP="00376909"/>
        </w:tc>
      </w:tr>
      <w:tr w:rsidR="00BF00D6" w:rsidRPr="00423B7E" w:rsidTr="00376909">
        <w:trPr>
          <w:trHeight w:val="567"/>
        </w:trPr>
        <w:tc>
          <w:tcPr>
            <w:tcW w:w="14317" w:type="dxa"/>
            <w:vAlign w:val="center"/>
          </w:tcPr>
          <w:p w:rsidR="00BF00D6" w:rsidRPr="00423B7E" w:rsidRDefault="00BF00D6" w:rsidP="00376909"/>
        </w:tc>
      </w:tr>
      <w:tr w:rsidR="00BF00D6" w:rsidRPr="00423B7E" w:rsidTr="00376909">
        <w:trPr>
          <w:trHeight w:val="567"/>
        </w:trPr>
        <w:tc>
          <w:tcPr>
            <w:tcW w:w="14317" w:type="dxa"/>
            <w:vAlign w:val="center"/>
          </w:tcPr>
          <w:p w:rsidR="00BF00D6" w:rsidRPr="00423B7E" w:rsidRDefault="00BF00D6" w:rsidP="00376909"/>
        </w:tc>
      </w:tr>
    </w:tbl>
    <w:p w:rsidR="00BF00D6" w:rsidRDefault="00BF00D6" w:rsidP="00423B7E"/>
    <w:p w:rsidR="00BF00D6" w:rsidRDefault="00BF00D6" w:rsidP="00423B7E"/>
    <w:p w:rsidR="00BF00D6" w:rsidRDefault="00BF00D6" w:rsidP="00423B7E"/>
    <w:p w:rsidR="00116406" w:rsidRDefault="00116406">
      <w:pPr>
        <w:spacing w:after="200" w:line="276" w:lineRule="auto"/>
        <w:rPr>
          <w:rFonts w:asciiTheme="majorHAnsi" w:eastAsiaTheme="majorEastAsia" w:hAnsiTheme="majorHAnsi" w:cstheme="majorBidi"/>
          <w:b/>
          <w:bCs/>
          <w:color w:val="4F81BD" w:themeColor="accent1"/>
          <w:sz w:val="26"/>
          <w:szCs w:val="26"/>
          <w:highlight w:val="yellow"/>
        </w:rPr>
      </w:pPr>
      <w:r>
        <w:rPr>
          <w:highlight w:val="yellow"/>
        </w:rPr>
        <w:br w:type="page"/>
      </w:r>
    </w:p>
    <w:p w:rsidR="00F317B2" w:rsidRPr="00F317B2" w:rsidRDefault="00116406" w:rsidP="00F317B2">
      <w:pPr>
        <w:pStyle w:val="Heading2"/>
      </w:pPr>
      <w:bookmarkStart w:id="6" w:name="_Toc522221056"/>
      <w:r>
        <w:rPr>
          <w:highlight w:val="yellow"/>
        </w:rPr>
        <w:lastRenderedPageBreak/>
        <w:t xml:space="preserve">5.2 </w:t>
      </w:r>
      <w:r w:rsidR="00F317B2" w:rsidRPr="00F317B2">
        <w:rPr>
          <w:highlight w:val="yellow"/>
        </w:rPr>
        <w:t>Marine Growth Protection Systems (</w:t>
      </w:r>
      <w:r w:rsidR="00F317B2" w:rsidRPr="00587172">
        <w:rPr>
          <w:highlight w:val="yellow"/>
        </w:rPr>
        <w:t xml:space="preserve">MGPS) </w:t>
      </w:r>
      <w:r w:rsidR="00587172" w:rsidRPr="00587172">
        <w:rPr>
          <w:highlight w:val="yellow"/>
        </w:rPr>
        <w:t>– keep-up-to-date</w:t>
      </w:r>
      <w:bookmarkEnd w:id="6"/>
    </w:p>
    <w:p w:rsidR="00F317B2" w:rsidRDefault="00F317B2" w:rsidP="00423B7E"/>
    <w:p w:rsidR="00F317B2" w:rsidRDefault="00F317B2" w:rsidP="00423B7E"/>
    <w:tbl>
      <w:tblPr>
        <w:tblStyle w:val="TableGrid"/>
        <w:tblW w:w="0" w:type="auto"/>
        <w:tblInd w:w="57" w:type="dxa"/>
        <w:tblCellMar>
          <w:left w:w="57" w:type="dxa"/>
          <w:right w:w="57" w:type="dxa"/>
        </w:tblCellMar>
        <w:tblLook w:val="04A0" w:firstRow="1" w:lastRow="0" w:firstColumn="1" w:lastColumn="0" w:noHBand="0" w:noVBand="1"/>
      </w:tblPr>
      <w:tblGrid>
        <w:gridCol w:w="1560"/>
        <w:gridCol w:w="1755"/>
        <w:gridCol w:w="3064"/>
        <w:gridCol w:w="3686"/>
        <w:gridCol w:w="2551"/>
        <w:gridCol w:w="1843"/>
      </w:tblGrid>
      <w:tr w:rsidR="004704D7" w:rsidRPr="00423B7E" w:rsidTr="00116406">
        <w:trPr>
          <w:trHeight w:val="851"/>
        </w:trPr>
        <w:tc>
          <w:tcPr>
            <w:tcW w:w="1560" w:type="dxa"/>
            <w:shd w:val="clear" w:color="auto" w:fill="F2F2F2" w:themeFill="background1" w:themeFillShade="F2"/>
            <w:vAlign w:val="center"/>
          </w:tcPr>
          <w:p w:rsidR="004704D7" w:rsidRPr="00423B7E" w:rsidRDefault="004704D7" w:rsidP="00376909">
            <w:pPr>
              <w:jc w:val="center"/>
            </w:pPr>
            <w:r w:rsidRPr="00C051F9">
              <w:rPr>
                <w:highlight w:val="yellow"/>
              </w:rPr>
              <w:t>Date</w:t>
            </w:r>
            <w:r>
              <w:t xml:space="preserve"> </w:t>
            </w:r>
            <w:r w:rsidRPr="00423B7E">
              <w:t>installed</w:t>
            </w:r>
          </w:p>
        </w:tc>
        <w:tc>
          <w:tcPr>
            <w:tcW w:w="1755" w:type="dxa"/>
            <w:shd w:val="clear" w:color="auto" w:fill="F2F2F2" w:themeFill="background1" w:themeFillShade="F2"/>
            <w:vAlign w:val="center"/>
          </w:tcPr>
          <w:p w:rsidR="004704D7" w:rsidRDefault="004704D7" w:rsidP="00376909">
            <w:pPr>
              <w:jc w:val="center"/>
            </w:pPr>
            <w:r>
              <w:t xml:space="preserve"> W</w:t>
            </w:r>
            <w:r w:rsidRPr="00423B7E">
              <w:t>here</w:t>
            </w:r>
            <w:r>
              <w:t xml:space="preserve"> / which </w:t>
            </w:r>
            <w:r w:rsidRPr="00DD137B">
              <w:rPr>
                <w:highlight w:val="yellow"/>
              </w:rPr>
              <w:t>locatio</w:t>
            </w:r>
            <w:r>
              <w:t>n or part of</w:t>
            </w:r>
          </w:p>
          <w:p w:rsidR="004704D7" w:rsidRDefault="004704D7" w:rsidP="00DC5AE9">
            <w:pPr>
              <w:jc w:val="center"/>
            </w:pPr>
            <w:r>
              <w:t>the ship</w:t>
            </w:r>
          </w:p>
        </w:tc>
        <w:tc>
          <w:tcPr>
            <w:tcW w:w="3064" w:type="dxa"/>
            <w:shd w:val="clear" w:color="auto" w:fill="F2F2F2" w:themeFill="background1" w:themeFillShade="F2"/>
            <w:vAlign w:val="center"/>
          </w:tcPr>
          <w:p w:rsidR="004704D7" w:rsidRDefault="004704D7" w:rsidP="00376909">
            <w:pPr>
              <w:jc w:val="center"/>
              <w:rPr>
                <w:highlight w:val="yellow"/>
              </w:rPr>
            </w:pPr>
          </w:p>
          <w:p w:rsidR="004704D7" w:rsidRDefault="004704D7" w:rsidP="00376909">
            <w:pPr>
              <w:jc w:val="center"/>
              <w:rPr>
                <w:highlight w:val="yellow"/>
              </w:rPr>
            </w:pPr>
            <w:r>
              <w:t>M</w:t>
            </w:r>
            <w:r w:rsidRPr="00423B7E">
              <w:t>anufacturer</w:t>
            </w:r>
            <w:r>
              <w:t xml:space="preserve"> </w:t>
            </w:r>
            <w:r w:rsidRPr="00DA02B2">
              <w:rPr>
                <w:highlight w:val="yellow"/>
              </w:rPr>
              <w:t>name, model</w:t>
            </w:r>
          </w:p>
          <w:p w:rsidR="004704D7" w:rsidRDefault="004704D7" w:rsidP="00376909">
            <w:pPr>
              <w:jc w:val="center"/>
            </w:pPr>
            <w:r w:rsidRPr="00DA02B2">
              <w:rPr>
                <w:highlight w:val="yellow"/>
              </w:rPr>
              <w:t>name</w:t>
            </w:r>
            <w:r>
              <w:t xml:space="preserve"> </w:t>
            </w:r>
            <w:r w:rsidRPr="00423B7E">
              <w:t xml:space="preserve"> &amp; product </w:t>
            </w:r>
            <w:r w:rsidRPr="00DA02B2">
              <w:rPr>
                <w:highlight w:val="yellow"/>
              </w:rPr>
              <w:t>number</w:t>
            </w:r>
            <w:r w:rsidRPr="009548A1">
              <w:rPr>
                <w:highlight w:val="yellow"/>
              </w:rPr>
              <w:t>*</w:t>
            </w:r>
          </w:p>
        </w:tc>
        <w:tc>
          <w:tcPr>
            <w:tcW w:w="3686" w:type="dxa"/>
            <w:shd w:val="clear" w:color="auto" w:fill="F2F2F2" w:themeFill="background1" w:themeFillShade="F2"/>
            <w:vAlign w:val="center"/>
          </w:tcPr>
          <w:p w:rsidR="004704D7" w:rsidRPr="00DC5AE9" w:rsidRDefault="004704D7" w:rsidP="00376909">
            <w:pPr>
              <w:jc w:val="center"/>
            </w:pPr>
            <w:r w:rsidRPr="00BF00D6">
              <w:rPr>
                <w:highlight w:val="yellow"/>
              </w:rPr>
              <w:t>Indicate where anodes or dosing outlets are installed (i.e. sea chest, strainer, or other location within seawater intake system)</w:t>
            </w:r>
          </w:p>
        </w:tc>
        <w:tc>
          <w:tcPr>
            <w:tcW w:w="2551" w:type="dxa"/>
            <w:tcBorders>
              <w:top w:val="single" w:sz="4" w:space="0" w:color="auto"/>
            </w:tcBorders>
            <w:shd w:val="clear" w:color="auto" w:fill="F2F2F2" w:themeFill="background1" w:themeFillShade="F2"/>
            <w:vAlign w:val="center"/>
          </w:tcPr>
          <w:p w:rsidR="004704D7" w:rsidRPr="003B3988" w:rsidRDefault="004704D7" w:rsidP="00376909">
            <w:pPr>
              <w:jc w:val="center"/>
              <w:rPr>
                <w:highlight w:val="yellow"/>
              </w:rPr>
            </w:pPr>
            <w:r w:rsidRPr="004704D7">
              <w:rPr>
                <w:highlight w:val="yellow"/>
              </w:rPr>
              <w:t>Recommended doses and dosage frequency</w:t>
            </w:r>
          </w:p>
        </w:tc>
        <w:tc>
          <w:tcPr>
            <w:tcW w:w="1843" w:type="dxa"/>
            <w:tcBorders>
              <w:top w:val="single" w:sz="4" w:space="0" w:color="auto"/>
            </w:tcBorders>
            <w:shd w:val="clear" w:color="auto" w:fill="F2F2F2" w:themeFill="background1" w:themeFillShade="F2"/>
            <w:vAlign w:val="center"/>
          </w:tcPr>
          <w:p w:rsidR="004704D7" w:rsidRPr="003B3988" w:rsidRDefault="004704D7" w:rsidP="00376909">
            <w:pPr>
              <w:jc w:val="center"/>
              <w:rPr>
                <w:highlight w:val="yellow"/>
              </w:rPr>
            </w:pPr>
            <w:r>
              <w:rPr>
                <w:highlight w:val="yellow"/>
              </w:rPr>
              <w:t>Chemical used, if any</w:t>
            </w:r>
          </w:p>
        </w:tc>
      </w:tr>
      <w:tr w:rsidR="004704D7" w:rsidRPr="00DC5AE9" w:rsidTr="00BF00D6">
        <w:trPr>
          <w:trHeight w:val="567"/>
        </w:trPr>
        <w:tc>
          <w:tcPr>
            <w:tcW w:w="1560" w:type="dxa"/>
            <w:vAlign w:val="center"/>
          </w:tcPr>
          <w:p w:rsidR="004704D7" w:rsidRPr="00423B7E" w:rsidRDefault="004704D7" w:rsidP="00376909">
            <w:r w:rsidRPr="00245550">
              <w:rPr>
                <w:highlight w:val="green"/>
              </w:rPr>
              <w:t xml:space="preserve">Xxx </w:t>
            </w:r>
          </w:p>
        </w:tc>
        <w:tc>
          <w:tcPr>
            <w:tcW w:w="1755" w:type="dxa"/>
            <w:vAlign w:val="center"/>
          </w:tcPr>
          <w:p w:rsidR="004704D7" w:rsidRPr="007A7955" w:rsidRDefault="004704D7" w:rsidP="00376909">
            <w:pPr>
              <w:rPr>
                <w:highlight w:val="green"/>
              </w:rPr>
            </w:pPr>
            <w:r w:rsidRPr="007A7955">
              <w:rPr>
                <w:highlight w:val="green"/>
              </w:rPr>
              <w:t xml:space="preserve">Xxx </w:t>
            </w:r>
          </w:p>
        </w:tc>
        <w:tc>
          <w:tcPr>
            <w:tcW w:w="3064" w:type="dxa"/>
            <w:vAlign w:val="center"/>
          </w:tcPr>
          <w:p w:rsidR="004704D7" w:rsidRPr="007A7955" w:rsidRDefault="004704D7" w:rsidP="00376909">
            <w:pPr>
              <w:rPr>
                <w:highlight w:val="green"/>
              </w:rPr>
            </w:pPr>
            <w:r w:rsidRPr="007A7955">
              <w:rPr>
                <w:highlight w:val="green"/>
              </w:rPr>
              <w:t>Xx</w:t>
            </w:r>
            <w:r>
              <w:rPr>
                <w:highlight w:val="green"/>
              </w:rPr>
              <w:t>x</w:t>
            </w:r>
          </w:p>
        </w:tc>
        <w:tc>
          <w:tcPr>
            <w:tcW w:w="3686" w:type="dxa"/>
            <w:vAlign w:val="center"/>
          </w:tcPr>
          <w:p w:rsidR="004704D7" w:rsidRPr="007A7955" w:rsidRDefault="004704D7" w:rsidP="00376909">
            <w:pPr>
              <w:rPr>
                <w:highlight w:val="green"/>
              </w:rPr>
            </w:pPr>
            <w:r w:rsidRPr="007A7955">
              <w:rPr>
                <w:highlight w:val="green"/>
              </w:rPr>
              <w:t>Xx</w:t>
            </w:r>
            <w:r>
              <w:rPr>
                <w:highlight w:val="green"/>
              </w:rPr>
              <w:t>x</w:t>
            </w:r>
          </w:p>
        </w:tc>
        <w:tc>
          <w:tcPr>
            <w:tcW w:w="2551" w:type="dxa"/>
            <w:vAlign w:val="center"/>
          </w:tcPr>
          <w:p w:rsidR="004704D7" w:rsidRPr="007A7955" w:rsidRDefault="004704D7" w:rsidP="00376909">
            <w:pPr>
              <w:rPr>
                <w:highlight w:val="green"/>
              </w:rPr>
            </w:pPr>
            <w:r>
              <w:rPr>
                <w:highlight w:val="green"/>
              </w:rPr>
              <w:t>Xxx</w:t>
            </w:r>
          </w:p>
        </w:tc>
        <w:tc>
          <w:tcPr>
            <w:tcW w:w="1843" w:type="dxa"/>
            <w:vAlign w:val="center"/>
          </w:tcPr>
          <w:p w:rsidR="004704D7" w:rsidRPr="007A7955" w:rsidRDefault="004704D7" w:rsidP="00376909">
            <w:pPr>
              <w:rPr>
                <w:highlight w:val="green"/>
              </w:rPr>
            </w:pPr>
            <w:r>
              <w:rPr>
                <w:highlight w:val="green"/>
              </w:rPr>
              <w:t>Xxx</w:t>
            </w:r>
          </w:p>
        </w:tc>
      </w:tr>
      <w:tr w:rsidR="004704D7" w:rsidRPr="00423B7E" w:rsidTr="00BF00D6">
        <w:trPr>
          <w:trHeight w:val="567"/>
        </w:trPr>
        <w:tc>
          <w:tcPr>
            <w:tcW w:w="1560" w:type="dxa"/>
            <w:vAlign w:val="center"/>
          </w:tcPr>
          <w:p w:rsidR="004704D7" w:rsidRPr="00423B7E" w:rsidRDefault="004704D7" w:rsidP="00DC5AE9"/>
        </w:tc>
        <w:tc>
          <w:tcPr>
            <w:tcW w:w="1755" w:type="dxa"/>
            <w:vAlign w:val="center"/>
          </w:tcPr>
          <w:p w:rsidR="004704D7" w:rsidRPr="007A7955" w:rsidRDefault="004704D7" w:rsidP="00DC5AE9">
            <w:pPr>
              <w:rPr>
                <w:highlight w:val="green"/>
              </w:rPr>
            </w:pPr>
          </w:p>
        </w:tc>
        <w:tc>
          <w:tcPr>
            <w:tcW w:w="3064" w:type="dxa"/>
            <w:vAlign w:val="center"/>
          </w:tcPr>
          <w:p w:rsidR="004704D7" w:rsidRPr="007A7955" w:rsidRDefault="004704D7" w:rsidP="00376909">
            <w:pPr>
              <w:rPr>
                <w:highlight w:val="green"/>
              </w:rPr>
            </w:pPr>
          </w:p>
        </w:tc>
        <w:tc>
          <w:tcPr>
            <w:tcW w:w="3686" w:type="dxa"/>
            <w:vAlign w:val="center"/>
          </w:tcPr>
          <w:p w:rsidR="004704D7" w:rsidRPr="007A7955" w:rsidRDefault="004704D7" w:rsidP="00376909">
            <w:pPr>
              <w:rPr>
                <w:highlight w:val="green"/>
              </w:rPr>
            </w:pPr>
          </w:p>
        </w:tc>
        <w:tc>
          <w:tcPr>
            <w:tcW w:w="2551" w:type="dxa"/>
            <w:vAlign w:val="center"/>
          </w:tcPr>
          <w:p w:rsidR="004704D7" w:rsidRPr="007A7955" w:rsidRDefault="004704D7" w:rsidP="00DC5AE9">
            <w:pPr>
              <w:rPr>
                <w:highlight w:val="green"/>
              </w:rPr>
            </w:pPr>
          </w:p>
        </w:tc>
        <w:tc>
          <w:tcPr>
            <w:tcW w:w="1843" w:type="dxa"/>
            <w:vAlign w:val="center"/>
          </w:tcPr>
          <w:p w:rsidR="004704D7" w:rsidRPr="007A7955" w:rsidRDefault="004704D7" w:rsidP="00DC5AE9">
            <w:pPr>
              <w:rPr>
                <w:highlight w:val="green"/>
              </w:rPr>
            </w:pPr>
          </w:p>
        </w:tc>
      </w:tr>
      <w:tr w:rsidR="004704D7" w:rsidRPr="00423B7E" w:rsidTr="00BF00D6">
        <w:trPr>
          <w:trHeight w:val="567"/>
        </w:trPr>
        <w:tc>
          <w:tcPr>
            <w:tcW w:w="1560" w:type="dxa"/>
            <w:vAlign w:val="center"/>
          </w:tcPr>
          <w:p w:rsidR="004704D7" w:rsidRPr="00423B7E" w:rsidRDefault="004704D7" w:rsidP="00DC5AE9"/>
        </w:tc>
        <w:tc>
          <w:tcPr>
            <w:tcW w:w="1755" w:type="dxa"/>
            <w:vAlign w:val="center"/>
          </w:tcPr>
          <w:p w:rsidR="004704D7" w:rsidRPr="007A7955" w:rsidRDefault="004704D7" w:rsidP="00DC5AE9">
            <w:pPr>
              <w:rPr>
                <w:highlight w:val="green"/>
              </w:rPr>
            </w:pPr>
          </w:p>
        </w:tc>
        <w:tc>
          <w:tcPr>
            <w:tcW w:w="3064" w:type="dxa"/>
            <w:vAlign w:val="center"/>
          </w:tcPr>
          <w:p w:rsidR="004704D7" w:rsidRPr="007A7955" w:rsidRDefault="004704D7" w:rsidP="00376909">
            <w:pPr>
              <w:rPr>
                <w:highlight w:val="green"/>
              </w:rPr>
            </w:pPr>
          </w:p>
        </w:tc>
        <w:tc>
          <w:tcPr>
            <w:tcW w:w="3686" w:type="dxa"/>
            <w:vAlign w:val="center"/>
          </w:tcPr>
          <w:p w:rsidR="004704D7" w:rsidRPr="007A7955" w:rsidRDefault="004704D7" w:rsidP="00376909">
            <w:pPr>
              <w:rPr>
                <w:highlight w:val="green"/>
              </w:rPr>
            </w:pPr>
          </w:p>
        </w:tc>
        <w:tc>
          <w:tcPr>
            <w:tcW w:w="2551" w:type="dxa"/>
            <w:vAlign w:val="center"/>
          </w:tcPr>
          <w:p w:rsidR="004704D7" w:rsidRPr="007A7955" w:rsidRDefault="004704D7" w:rsidP="00DC5AE9">
            <w:pPr>
              <w:rPr>
                <w:highlight w:val="green"/>
              </w:rPr>
            </w:pPr>
          </w:p>
        </w:tc>
        <w:tc>
          <w:tcPr>
            <w:tcW w:w="1843" w:type="dxa"/>
            <w:vAlign w:val="center"/>
          </w:tcPr>
          <w:p w:rsidR="004704D7" w:rsidRPr="007A7955" w:rsidRDefault="004704D7" w:rsidP="00DC5AE9">
            <w:pPr>
              <w:rPr>
                <w:highlight w:val="green"/>
              </w:rPr>
            </w:pPr>
          </w:p>
        </w:tc>
      </w:tr>
      <w:tr w:rsidR="004704D7" w:rsidRPr="00423B7E" w:rsidTr="00BF00D6">
        <w:trPr>
          <w:trHeight w:val="567"/>
        </w:trPr>
        <w:tc>
          <w:tcPr>
            <w:tcW w:w="1560" w:type="dxa"/>
            <w:vAlign w:val="center"/>
          </w:tcPr>
          <w:p w:rsidR="004704D7" w:rsidRPr="00423B7E" w:rsidRDefault="004704D7" w:rsidP="00DC5AE9"/>
        </w:tc>
        <w:tc>
          <w:tcPr>
            <w:tcW w:w="1755" w:type="dxa"/>
            <w:vAlign w:val="center"/>
          </w:tcPr>
          <w:p w:rsidR="004704D7" w:rsidRPr="007A7955" w:rsidRDefault="004704D7" w:rsidP="00DC5AE9">
            <w:pPr>
              <w:rPr>
                <w:highlight w:val="green"/>
              </w:rPr>
            </w:pPr>
          </w:p>
        </w:tc>
        <w:tc>
          <w:tcPr>
            <w:tcW w:w="3064" w:type="dxa"/>
            <w:vAlign w:val="center"/>
          </w:tcPr>
          <w:p w:rsidR="004704D7" w:rsidRPr="007A7955" w:rsidRDefault="004704D7" w:rsidP="00376909">
            <w:pPr>
              <w:rPr>
                <w:highlight w:val="green"/>
              </w:rPr>
            </w:pPr>
          </w:p>
        </w:tc>
        <w:tc>
          <w:tcPr>
            <w:tcW w:w="3686" w:type="dxa"/>
            <w:vAlign w:val="center"/>
          </w:tcPr>
          <w:p w:rsidR="004704D7" w:rsidRPr="007A7955" w:rsidRDefault="004704D7" w:rsidP="00376909">
            <w:pPr>
              <w:rPr>
                <w:highlight w:val="green"/>
              </w:rPr>
            </w:pPr>
          </w:p>
        </w:tc>
        <w:tc>
          <w:tcPr>
            <w:tcW w:w="2551" w:type="dxa"/>
            <w:vAlign w:val="center"/>
          </w:tcPr>
          <w:p w:rsidR="004704D7" w:rsidRPr="007A7955" w:rsidRDefault="004704D7" w:rsidP="00DC5AE9">
            <w:pPr>
              <w:rPr>
                <w:highlight w:val="green"/>
              </w:rPr>
            </w:pPr>
          </w:p>
        </w:tc>
        <w:tc>
          <w:tcPr>
            <w:tcW w:w="1843" w:type="dxa"/>
            <w:vAlign w:val="center"/>
          </w:tcPr>
          <w:p w:rsidR="004704D7" w:rsidRPr="007A7955" w:rsidRDefault="004704D7" w:rsidP="00DC5AE9">
            <w:pPr>
              <w:rPr>
                <w:highlight w:val="green"/>
              </w:rPr>
            </w:pPr>
          </w:p>
        </w:tc>
      </w:tr>
      <w:tr w:rsidR="004704D7" w:rsidRPr="00423B7E" w:rsidTr="00BF00D6">
        <w:trPr>
          <w:trHeight w:val="567"/>
        </w:trPr>
        <w:tc>
          <w:tcPr>
            <w:tcW w:w="1560" w:type="dxa"/>
            <w:vAlign w:val="center"/>
          </w:tcPr>
          <w:p w:rsidR="004704D7" w:rsidRPr="00423B7E" w:rsidRDefault="004704D7" w:rsidP="00DC5AE9">
            <w:pPr>
              <w:jc w:val="center"/>
            </w:pPr>
          </w:p>
        </w:tc>
        <w:tc>
          <w:tcPr>
            <w:tcW w:w="1755" w:type="dxa"/>
            <w:vAlign w:val="center"/>
          </w:tcPr>
          <w:p w:rsidR="004704D7" w:rsidRPr="00423B7E" w:rsidRDefault="004704D7" w:rsidP="00DC5AE9">
            <w:pPr>
              <w:jc w:val="center"/>
            </w:pPr>
          </w:p>
        </w:tc>
        <w:tc>
          <w:tcPr>
            <w:tcW w:w="3064" w:type="dxa"/>
            <w:vAlign w:val="center"/>
          </w:tcPr>
          <w:p w:rsidR="004704D7" w:rsidRPr="00423B7E" w:rsidRDefault="004704D7" w:rsidP="00DC5AE9">
            <w:pPr>
              <w:jc w:val="center"/>
            </w:pPr>
          </w:p>
        </w:tc>
        <w:tc>
          <w:tcPr>
            <w:tcW w:w="3686" w:type="dxa"/>
            <w:vAlign w:val="center"/>
          </w:tcPr>
          <w:p w:rsidR="004704D7" w:rsidRPr="00423B7E" w:rsidRDefault="004704D7" w:rsidP="00DC5AE9">
            <w:pPr>
              <w:jc w:val="center"/>
            </w:pPr>
          </w:p>
        </w:tc>
        <w:tc>
          <w:tcPr>
            <w:tcW w:w="2551" w:type="dxa"/>
            <w:vAlign w:val="center"/>
          </w:tcPr>
          <w:p w:rsidR="004704D7" w:rsidRPr="00423B7E" w:rsidRDefault="004704D7" w:rsidP="00DC5AE9">
            <w:pPr>
              <w:jc w:val="center"/>
            </w:pPr>
          </w:p>
        </w:tc>
        <w:tc>
          <w:tcPr>
            <w:tcW w:w="1843" w:type="dxa"/>
            <w:vAlign w:val="center"/>
          </w:tcPr>
          <w:p w:rsidR="004704D7" w:rsidRPr="00423B7E" w:rsidRDefault="004704D7" w:rsidP="00DC5AE9">
            <w:pPr>
              <w:jc w:val="center"/>
            </w:pPr>
          </w:p>
        </w:tc>
      </w:tr>
      <w:tr w:rsidR="004704D7" w:rsidRPr="00423B7E" w:rsidTr="00BF00D6">
        <w:trPr>
          <w:trHeight w:val="567"/>
        </w:trPr>
        <w:tc>
          <w:tcPr>
            <w:tcW w:w="1560" w:type="dxa"/>
            <w:vAlign w:val="center"/>
          </w:tcPr>
          <w:p w:rsidR="004704D7" w:rsidRPr="00423B7E" w:rsidRDefault="004704D7" w:rsidP="00376909"/>
        </w:tc>
        <w:tc>
          <w:tcPr>
            <w:tcW w:w="1755" w:type="dxa"/>
            <w:vAlign w:val="center"/>
          </w:tcPr>
          <w:p w:rsidR="004704D7" w:rsidRPr="00423B7E" w:rsidRDefault="004704D7" w:rsidP="00376909"/>
        </w:tc>
        <w:tc>
          <w:tcPr>
            <w:tcW w:w="3064" w:type="dxa"/>
            <w:vAlign w:val="center"/>
          </w:tcPr>
          <w:p w:rsidR="004704D7" w:rsidRPr="00423B7E" w:rsidRDefault="004704D7" w:rsidP="00376909"/>
        </w:tc>
        <w:tc>
          <w:tcPr>
            <w:tcW w:w="3686" w:type="dxa"/>
            <w:vAlign w:val="center"/>
          </w:tcPr>
          <w:p w:rsidR="004704D7" w:rsidRPr="00423B7E" w:rsidRDefault="004704D7" w:rsidP="00376909"/>
        </w:tc>
        <w:tc>
          <w:tcPr>
            <w:tcW w:w="2551" w:type="dxa"/>
            <w:vAlign w:val="center"/>
          </w:tcPr>
          <w:p w:rsidR="004704D7" w:rsidRPr="00423B7E" w:rsidRDefault="004704D7" w:rsidP="00DC5AE9"/>
        </w:tc>
        <w:tc>
          <w:tcPr>
            <w:tcW w:w="1843" w:type="dxa"/>
            <w:vAlign w:val="center"/>
          </w:tcPr>
          <w:p w:rsidR="004704D7" w:rsidRPr="00423B7E" w:rsidRDefault="004704D7" w:rsidP="00DC5AE9"/>
        </w:tc>
      </w:tr>
    </w:tbl>
    <w:p w:rsidR="00F317B2" w:rsidRDefault="00F317B2" w:rsidP="00423B7E"/>
    <w:p w:rsidR="00245550" w:rsidRDefault="00245550" w:rsidP="00423B7E"/>
    <w:tbl>
      <w:tblPr>
        <w:tblStyle w:val="TableGrid"/>
        <w:tblW w:w="0" w:type="auto"/>
        <w:tblInd w:w="108" w:type="dxa"/>
        <w:tblLayout w:type="fixed"/>
        <w:tblLook w:val="04A0" w:firstRow="1" w:lastRow="0" w:firstColumn="1" w:lastColumn="0" w:noHBand="0" w:noVBand="1"/>
      </w:tblPr>
      <w:tblGrid>
        <w:gridCol w:w="14394"/>
      </w:tblGrid>
      <w:tr w:rsidR="00116406" w:rsidTr="00EA42D3">
        <w:trPr>
          <w:trHeight w:val="577"/>
        </w:trPr>
        <w:tc>
          <w:tcPr>
            <w:tcW w:w="14394" w:type="dxa"/>
            <w:shd w:val="clear" w:color="auto" w:fill="F2F2F2" w:themeFill="background1" w:themeFillShade="F2"/>
            <w:vAlign w:val="center"/>
          </w:tcPr>
          <w:p w:rsidR="00116406" w:rsidRDefault="00116406" w:rsidP="00116406">
            <w:pPr>
              <w:jc w:val="center"/>
              <w:rPr>
                <w:highlight w:val="green"/>
              </w:rPr>
            </w:pPr>
            <w:r w:rsidRPr="00015DCC">
              <w:rPr>
                <w:highlight w:val="yellow"/>
              </w:rPr>
              <w:t>Internal seawater systems NOT covered by MGPS</w:t>
            </w:r>
            <w:r>
              <w:rPr>
                <w:highlight w:val="yellow"/>
              </w:rPr>
              <w:t xml:space="preserve"> and presence and location of box coolers</w:t>
            </w:r>
          </w:p>
        </w:tc>
      </w:tr>
      <w:tr w:rsidR="00116406" w:rsidTr="00EA42D3">
        <w:trPr>
          <w:trHeight w:val="557"/>
        </w:trPr>
        <w:tc>
          <w:tcPr>
            <w:tcW w:w="14394" w:type="dxa"/>
          </w:tcPr>
          <w:p w:rsidR="00116406" w:rsidRDefault="00116406" w:rsidP="00376909">
            <w:pPr>
              <w:rPr>
                <w:highlight w:val="green"/>
              </w:rPr>
            </w:pPr>
            <w:r>
              <w:rPr>
                <w:highlight w:val="green"/>
              </w:rPr>
              <w:t>Xxx</w:t>
            </w:r>
          </w:p>
        </w:tc>
      </w:tr>
      <w:tr w:rsidR="00116406" w:rsidTr="00EA42D3">
        <w:trPr>
          <w:trHeight w:val="565"/>
        </w:trPr>
        <w:tc>
          <w:tcPr>
            <w:tcW w:w="14394" w:type="dxa"/>
          </w:tcPr>
          <w:p w:rsidR="00116406" w:rsidRDefault="00116406" w:rsidP="00376909">
            <w:pPr>
              <w:rPr>
                <w:highlight w:val="green"/>
              </w:rPr>
            </w:pPr>
          </w:p>
        </w:tc>
      </w:tr>
      <w:tr w:rsidR="00116406" w:rsidTr="00EA42D3">
        <w:trPr>
          <w:trHeight w:val="545"/>
        </w:trPr>
        <w:tc>
          <w:tcPr>
            <w:tcW w:w="14394" w:type="dxa"/>
          </w:tcPr>
          <w:p w:rsidR="00116406" w:rsidRDefault="00116406" w:rsidP="00376909">
            <w:pPr>
              <w:rPr>
                <w:highlight w:val="green"/>
              </w:rPr>
            </w:pPr>
          </w:p>
        </w:tc>
      </w:tr>
      <w:tr w:rsidR="00116406" w:rsidTr="00EA42D3">
        <w:trPr>
          <w:trHeight w:val="553"/>
        </w:trPr>
        <w:tc>
          <w:tcPr>
            <w:tcW w:w="14394" w:type="dxa"/>
          </w:tcPr>
          <w:p w:rsidR="00116406" w:rsidRDefault="00116406" w:rsidP="00376909">
            <w:pPr>
              <w:rPr>
                <w:highlight w:val="green"/>
              </w:rPr>
            </w:pPr>
          </w:p>
        </w:tc>
      </w:tr>
    </w:tbl>
    <w:p w:rsidR="00245550" w:rsidRDefault="00245550" w:rsidP="00423B7E"/>
    <w:p w:rsidR="002E0C96" w:rsidRDefault="002E0C96" w:rsidP="00423B7E"/>
    <w:p w:rsidR="00116406" w:rsidRDefault="00116406">
      <w:pPr>
        <w:spacing w:after="200" w:line="276" w:lineRule="auto"/>
        <w:rPr>
          <w:rFonts w:asciiTheme="majorHAnsi" w:eastAsiaTheme="majorEastAsia" w:hAnsiTheme="majorHAnsi" w:cstheme="majorBidi"/>
          <w:b/>
          <w:bCs/>
          <w:color w:val="4F81BD" w:themeColor="accent1"/>
          <w:sz w:val="26"/>
          <w:szCs w:val="26"/>
          <w:highlight w:val="yellow"/>
        </w:rPr>
      </w:pPr>
      <w:r>
        <w:rPr>
          <w:highlight w:val="yellow"/>
        </w:rPr>
        <w:br w:type="page"/>
      </w:r>
    </w:p>
    <w:p w:rsidR="00587172" w:rsidRPr="00F317B2" w:rsidRDefault="00587172" w:rsidP="00587172">
      <w:pPr>
        <w:pStyle w:val="Heading2"/>
      </w:pPr>
      <w:bookmarkStart w:id="7" w:name="_Toc522221057"/>
      <w:r w:rsidRPr="00587172">
        <w:rPr>
          <w:highlight w:val="yellow"/>
        </w:rPr>
        <w:lastRenderedPageBreak/>
        <w:t>5.3 Anti-Fouling Systems Certificates</w:t>
      </w:r>
      <w:bookmarkEnd w:id="7"/>
    </w:p>
    <w:p w:rsidR="005265EF" w:rsidRDefault="005265EF" w:rsidP="00423B7E"/>
    <w:p w:rsidR="00C2054A" w:rsidRPr="00423B7E" w:rsidRDefault="00C2054A" w:rsidP="00423B7E"/>
    <w:p w:rsidR="00C2054A" w:rsidRPr="002E0C96" w:rsidRDefault="006B731E" w:rsidP="00EB1A02">
      <w:pPr>
        <w:jc w:val="both"/>
        <w:rPr>
          <w:b/>
        </w:rPr>
      </w:pPr>
      <w:r w:rsidRPr="002E0C96">
        <w:rPr>
          <w:b/>
        </w:rPr>
        <w:t xml:space="preserve">This </w:t>
      </w:r>
      <w:r w:rsidR="00954BFB" w:rsidRPr="002E0C96">
        <w:rPr>
          <w:b/>
        </w:rPr>
        <w:t>ship</w:t>
      </w:r>
      <w:r w:rsidRPr="002E0C96">
        <w:rPr>
          <w:b/>
        </w:rPr>
        <w:t xml:space="preserve"> carries the following certificates and</w:t>
      </w:r>
      <w:r w:rsidR="00507E66" w:rsidRPr="002E0C96">
        <w:rPr>
          <w:b/>
        </w:rPr>
        <w:t>/or</w:t>
      </w:r>
      <w:r w:rsidRPr="002E0C96">
        <w:rPr>
          <w:b/>
        </w:rPr>
        <w:t xml:space="preserve"> other documents of the anti-fouling system</w:t>
      </w:r>
      <w:r w:rsidR="00A256D4" w:rsidRPr="002E0C96">
        <w:rPr>
          <w:b/>
        </w:rPr>
        <w:t>(s)</w:t>
      </w:r>
      <w:r w:rsidR="00C2054A" w:rsidRPr="002E0C96">
        <w:rPr>
          <w:b/>
        </w:rPr>
        <w:t>:</w:t>
      </w:r>
    </w:p>
    <w:p w:rsidR="006B731E" w:rsidRDefault="006B731E" w:rsidP="00423B7E"/>
    <w:tbl>
      <w:tblPr>
        <w:tblStyle w:val="TableGrid"/>
        <w:tblW w:w="0" w:type="auto"/>
        <w:tblInd w:w="57" w:type="dxa"/>
        <w:tblCellMar>
          <w:left w:w="57" w:type="dxa"/>
          <w:right w:w="57" w:type="dxa"/>
        </w:tblCellMar>
        <w:tblLook w:val="04A0" w:firstRow="1" w:lastRow="0" w:firstColumn="1" w:lastColumn="0" w:noHBand="0" w:noVBand="1"/>
      </w:tblPr>
      <w:tblGrid>
        <w:gridCol w:w="3686"/>
        <w:gridCol w:w="10631"/>
      </w:tblGrid>
      <w:tr w:rsidR="00F504E7" w:rsidRPr="00423B7E" w:rsidTr="00116406">
        <w:trPr>
          <w:trHeight w:val="567"/>
        </w:trPr>
        <w:tc>
          <w:tcPr>
            <w:tcW w:w="3686" w:type="dxa"/>
            <w:shd w:val="clear" w:color="auto" w:fill="F2F2F2" w:themeFill="background1" w:themeFillShade="F2"/>
            <w:vAlign w:val="center"/>
          </w:tcPr>
          <w:p w:rsidR="00F504E7" w:rsidRPr="00423B7E" w:rsidRDefault="00A256D4" w:rsidP="00423B7E">
            <w:pPr>
              <w:jc w:val="center"/>
            </w:pPr>
            <w:r>
              <w:t>D</w:t>
            </w:r>
            <w:r w:rsidR="00F504E7" w:rsidRPr="00423B7E">
              <w:t>ocument</w:t>
            </w:r>
            <w:r w:rsidR="00EB018E" w:rsidRPr="00EB018E">
              <w:rPr>
                <w:highlight w:val="yellow"/>
              </w:rPr>
              <w:t>*</w:t>
            </w:r>
            <w:r w:rsidR="00EB018E">
              <w:t xml:space="preserve"> </w:t>
            </w:r>
          </w:p>
        </w:tc>
        <w:tc>
          <w:tcPr>
            <w:tcW w:w="10631" w:type="dxa"/>
            <w:shd w:val="clear" w:color="auto" w:fill="F2F2F2" w:themeFill="background1" w:themeFillShade="F2"/>
            <w:vAlign w:val="center"/>
          </w:tcPr>
          <w:p w:rsidR="00F504E7" w:rsidRPr="00423B7E" w:rsidRDefault="00A256D4" w:rsidP="00423B7E">
            <w:pPr>
              <w:jc w:val="center"/>
            </w:pPr>
            <w:r>
              <w:t>R</w:t>
            </w:r>
            <w:r w:rsidR="00F504E7" w:rsidRPr="00423B7E">
              <w:t xml:space="preserve">eference / </w:t>
            </w:r>
            <w:r w:rsidR="000A144E">
              <w:t>ID</w:t>
            </w:r>
          </w:p>
        </w:tc>
      </w:tr>
      <w:tr w:rsidR="00F504E7" w:rsidRPr="00423B7E" w:rsidTr="00245550">
        <w:trPr>
          <w:trHeight w:val="567"/>
        </w:trPr>
        <w:tc>
          <w:tcPr>
            <w:tcW w:w="3686" w:type="dxa"/>
            <w:vAlign w:val="center"/>
          </w:tcPr>
          <w:p w:rsidR="00F504E7" w:rsidRPr="00423B7E" w:rsidRDefault="00F504E7" w:rsidP="00423B7E">
            <w:r w:rsidRPr="00423B7E">
              <w:t>AFS certificate</w:t>
            </w:r>
            <w:r w:rsidR="00F244D6" w:rsidRPr="00423B7E">
              <w:t xml:space="preserve"> </w:t>
            </w:r>
            <w:r w:rsidR="00F244D6">
              <w:t xml:space="preserve">or </w:t>
            </w:r>
            <w:r w:rsidR="00F244D6" w:rsidRPr="00423B7E">
              <w:t>AFS statement of compliance</w:t>
            </w:r>
          </w:p>
        </w:tc>
        <w:tc>
          <w:tcPr>
            <w:tcW w:w="10631" w:type="dxa"/>
            <w:vAlign w:val="center"/>
          </w:tcPr>
          <w:p w:rsidR="00F504E7" w:rsidRPr="003122EE" w:rsidRDefault="00884153" w:rsidP="00423B7E">
            <w:pPr>
              <w:rPr>
                <w:highlight w:val="green"/>
              </w:rPr>
            </w:pPr>
            <w:r w:rsidRPr="003122EE">
              <w:rPr>
                <w:highlight w:val="green"/>
              </w:rPr>
              <w:t>Xx</w:t>
            </w:r>
            <w:r w:rsidR="009C18F6">
              <w:rPr>
                <w:highlight w:val="green"/>
              </w:rPr>
              <w:t>x</w:t>
            </w:r>
          </w:p>
        </w:tc>
      </w:tr>
      <w:tr w:rsidR="00F504E7" w:rsidRPr="00423B7E" w:rsidTr="00245550">
        <w:trPr>
          <w:trHeight w:val="567"/>
        </w:trPr>
        <w:tc>
          <w:tcPr>
            <w:tcW w:w="3686" w:type="dxa"/>
            <w:vAlign w:val="center"/>
          </w:tcPr>
          <w:p w:rsidR="00F504E7" w:rsidRPr="00423B7E" w:rsidRDefault="003122EE" w:rsidP="00423B7E">
            <w:r>
              <w:t>O</w:t>
            </w:r>
            <w:r w:rsidR="00F504E7" w:rsidRPr="00423B7E">
              <w:t>ther documents</w:t>
            </w:r>
          </w:p>
        </w:tc>
        <w:tc>
          <w:tcPr>
            <w:tcW w:w="10631" w:type="dxa"/>
            <w:vAlign w:val="center"/>
          </w:tcPr>
          <w:p w:rsidR="00F504E7" w:rsidRPr="003122EE" w:rsidRDefault="00884153" w:rsidP="00423B7E">
            <w:pPr>
              <w:rPr>
                <w:highlight w:val="green"/>
              </w:rPr>
            </w:pPr>
            <w:r w:rsidRPr="003122EE">
              <w:rPr>
                <w:highlight w:val="green"/>
              </w:rPr>
              <w:t>Xx</w:t>
            </w:r>
            <w:r w:rsidR="009C18F6">
              <w:rPr>
                <w:highlight w:val="green"/>
              </w:rPr>
              <w:t>x</w:t>
            </w:r>
            <w:r w:rsidRPr="003122EE">
              <w:rPr>
                <w:highlight w:val="green"/>
              </w:rPr>
              <w:t xml:space="preserve"> (if any</w:t>
            </w:r>
            <w:r w:rsidR="003122EE">
              <w:rPr>
                <w:highlight w:val="green"/>
              </w:rPr>
              <w:t>, e.g. Craft Risk Management Plan for New Zealand</w:t>
            </w:r>
            <w:r w:rsidRPr="003122EE">
              <w:rPr>
                <w:highlight w:val="green"/>
              </w:rPr>
              <w:t>)</w:t>
            </w:r>
          </w:p>
        </w:tc>
      </w:tr>
      <w:tr w:rsidR="00F504E7" w:rsidRPr="00423B7E" w:rsidTr="00245550">
        <w:trPr>
          <w:trHeight w:val="567"/>
        </w:trPr>
        <w:tc>
          <w:tcPr>
            <w:tcW w:w="3686" w:type="dxa"/>
            <w:vAlign w:val="center"/>
          </w:tcPr>
          <w:p w:rsidR="00F504E7" w:rsidRPr="00423B7E" w:rsidRDefault="003122EE" w:rsidP="00423B7E">
            <w:r>
              <w:t>Other</w:t>
            </w:r>
          </w:p>
        </w:tc>
        <w:tc>
          <w:tcPr>
            <w:tcW w:w="10631" w:type="dxa"/>
            <w:vAlign w:val="center"/>
          </w:tcPr>
          <w:p w:rsidR="00F504E7" w:rsidRPr="00423B7E" w:rsidRDefault="00F504E7" w:rsidP="00423B7E"/>
        </w:tc>
      </w:tr>
      <w:tr w:rsidR="00EB018E" w:rsidRPr="00423B7E" w:rsidTr="00245550">
        <w:trPr>
          <w:trHeight w:val="567"/>
        </w:trPr>
        <w:tc>
          <w:tcPr>
            <w:tcW w:w="3686" w:type="dxa"/>
            <w:vAlign w:val="center"/>
          </w:tcPr>
          <w:p w:rsidR="00EB018E" w:rsidRDefault="00EB018E" w:rsidP="00423B7E"/>
        </w:tc>
        <w:tc>
          <w:tcPr>
            <w:tcW w:w="10631" w:type="dxa"/>
            <w:vAlign w:val="center"/>
          </w:tcPr>
          <w:p w:rsidR="00EB018E" w:rsidRPr="00423B7E" w:rsidRDefault="00EB018E" w:rsidP="00423B7E"/>
        </w:tc>
      </w:tr>
      <w:tr w:rsidR="00EB018E" w:rsidRPr="00423B7E" w:rsidTr="00245550">
        <w:trPr>
          <w:trHeight w:val="567"/>
        </w:trPr>
        <w:tc>
          <w:tcPr>
            <w:tcW w:w="3686" w:type="dxa"/>
            <w:vAlign w:val="center"/>
          </w:tcPr>
          <w:p w:rsidR="00EB018E" w:rsidRDefault="00EB018E" w:rsidP="00423B7E"/>
        </w:tc>
        <w:tc>
          <w:tcPr>
            <w:tcW w:w="10631" w:type="dxa"/>
            <w:vAlign w:val="center"/>
          </w:tcPr>
          <w:p w:rsidR="00EB018E" w:rsidRPr="00423B7E" w:rsidRDefault="00EB018E" w:rsidP="00423B7E"/>
        </w:tc>
      </w:tr>
      <w:tr w:rsidR="00EB018E" w:rsidRPr="00423B7E" w:rsidTr="00245550">
        <w:trPr>
          <w:trHeight w:val="567"/>
        </w:trPr>
        <w:tc>
          <w:tcPr>
            <w:tcW w:w="3686" w:type="dxa"/>
            <w:vAlign w:val="center"/>
          </w:tcPr>
          <w:p w:rsidR="00EB018E" w:rsidRDefault="00EB018E" w:rsidP="00423B7E"/>
        </w:tc>
        <w:tc>
          <w:tcPr>
            <w:tcW w:w="10631" w:type="dxa"/>
            <w:vAlign w:val="center"/>
          </w:tcPr>
          <w:p w:rsidR="00EB018E" w:rsidRPr="00423B7E" w:rsidRDefault="00EB018E" w:rsidP="00423B7E"/>
        </w:tc>
      </w:tr>
    </w:tbl>
    <w:p w:rsidR="006B731E" w:rsidRPr="00423B7E" w:rsidRDefault="006B731E" w:rsidP="00423B7E"/>
    <w:p w:rsidR="00905F53" w:rsidRPr="007911EC" w:rsidRDefault="00EB018E" w:rsidP="000E2894">
      <w:pPr>
        <w:rPr>
          <w:b/>
        </w:rPr>
      </w:pPr>
      <w:r>
        <w:rPr>
          <w:b/>
          <w:highlight w:val="yellow"/>
        </w:rPr>
        <w:t xml:space="preserve">* </w:t>
      </w:r>
      <w:r w:rsidR="000E2AA5" w:rsidRPr="007911EC">
        <w:rPr>
          <w:b/>
          <w:highlight w:val="yellow"/>
        </w:rPr>
        <w:t>Include previous reports on the performance of the ship's anti-fouling systems, if applicable</w:t>
      </w:r>
      <w:r w:rsidR="000E2AA5" w:rsidRPr="007911EC">
        <w:rPr>
          <w:b/>
        </w:rPr>
        <w:t xml:space="preserve"> </w:t>
      </w:r>
    </w:p>
    <w:p w:rsidR="000E2894" w:rsidRDefault="000E2894" w:rsidP="000E2894"/>
    <w:p w:rsidR="000E2894" w:rsidRDefault="000E2894" w:rsidP="000E2894"/>
    <w:p w:rsidR="000E2894" w:rsidRDefault="000E2894" w:rsidP="000E2894"/>
    <w:p w:rsidR="000E2894" w:rsidRDefault="000E2894" w:rsidP="000E2894">
      <w:pPr>
        <w:sectPr w:rsidR="000E2894" w:rsidSect="00587172">
          <w:pgSz w:w="16838" w:h="11906" w:orient="landscape"/>
          <w:pgMar w:top="567" w:right="993" w:bottom="993" w:left="1417" w:header="708" w:footer="0" w:gutter="0"/>
          <w:cols w:space="708"/>
          <w:docGrid w:linePitch="360"/>
        </w:sectPr>
      </w:pPr>
    </w:p>
    <w:p w:rsidR="000E2894" w:rsidRPr="00423B7E" w:rsidRDefault="000E2894" w:rsidP="00FC47A4">
      <w:pPr>
        <w:pStyle w:val="Heading1"/>
        <w:numPr>
          <w:ilvl w:val="0"/>
          <w:numId w:val="4"/>
        </w:numPr>
        <w:ind w:left="0"/>
      </w:pPr>
      <w:bookmarkStart w:id="8" w:name="_Toc522221058"/>
      <w:r w:rsidRPr="00423B7E">
        <w:lastRenderedPageBreak/>
        <w:t>Description of areas on the ship susceptible to biofouling</w:t>
      </w:r>
      <w:bookmarkEnd w:id="8"/>
    </w:p>
    <w:p w:rsidR="000E2894" w:rsidRDefault="000E2894" w:rsidP="00CA599A">
      <w:pPr>
        <w:jc w:val="both"/>
      </w:pPr>
      <w:r w:rsidRPr="00423B7E">
        <w:t xml:space="preserve">The following table gives an overview of this </w:t>
      </w:r>
      <w:r>
        <w:t>ship</w:t>
      </w:r>
      <w:r w:rsidRPr="00423B7E">
        <w:t xml:space="preserve">’s hull areas, niche areas and seawater cooling systems that are particularly susceptible to biofouling. The table also </w:t>
      </w:r>
      <w:r w:rsidRPr="00CA599A">
        <w:rPr>
          <w:highlight w:val="yellow"/>
        </w:rPr>
        <w:t>describes</w:t>
      </w:r>
      <w:r w:rsidRPr="00423B7E">
        <w:t xml:space="preserve"> the management actions required for each area.</w:t>
      </w:r>
    </w:p>
    <w:p w:rsidR="00971C99" w:rsidRPr="000E2894" w:rsidRDefault="000E2894" w:rsidP="000E2894">
      <w:pPr>
        <w:pStyle w:val="Heading2"/>
        <w:jc w:val="center"/>
        <w:rPr>
          <w:u w:val="single"/>
        </w:rPr>
      </w:pPr>
      <w:bookmarkStart w:id="9" w:name="_Toc522221059"/>
      <w:r>
        <w:rPr>
          <w:u w:val="single"/>
        </w:rPr>
        <w:t xml:space="preserve">6.1 </w:t>
      </w:r>
      <w:r w:rsidR="00D73D1C" w:rsidRPr="000E2894">
        <w:rPr>
          <w:u w:val="single"/>
        </w:rPr>
        <w:t>Table - Biofouling management action plan</w:t>
      </w:r>
      <w:r w:rsidR="001E4E55" w:rsidRPr="000E2894">
        <w:rPr>
          <w:u w:val="single"/>
        </w:rPr>
        <w:t xml:space="preserve"> for this </w:t>
      </w:r>
      <w:r w:rsidR="00954BFB" w:rsidRPr="000E2894">
        <w:rPr>
          <w:u w:val="single"/>
        </w:rPr>
        <w:t>ship</w:t>
      </w:r>
      <w:bookmarkEnd w:id="9"/>
    </w:p>
    <w:p w:rsidR="00585A82" w:rsidRDefault="00585A82" w:rsidP="00423B7E"/>
    <w:p w:rsidR="00D73D1C" w:rsidRDefault="00585A82" w:rsidP="00585A82">
      <w:pPr>
        <w:jc w:val="center"/>
      </w:pPr>
      <w:r w:rsidRPr="00585A82">
        <w:rPr>
          <w:highlight w:val="green"/>
        </w:rPr>
        <w:t>(</w:t>
      </w:r>
      <w:proofErr w:type="gramStart"/>
      <w:r w:rsidRPr="00585A82">
        <w:rPr>
          <w:highlight w:val="green"/>
        </w:rPr>
        <w:t>see</w:t>
      </w:r>
      <w:proofErr w:type="gramEnd"/>
      <w:r w:rsidRPr="00585A82">
        <w:rPr>
          <w:highlight w:val="green"/>
        </w:rPr>
        <w:t xml:space="preserve"> examples for</w:t>
      </w:r>
      <w:r>
        <w:rPr>
          <w:highlight w:val="green"/>
        </w:rPr>
        <w:t xml:space="preserve"> ship specific</w:t>
      </w:r>
      <w:r w:rsidRPr="00585A82">
        <w:rPr>
          <w:highlight w:val="green"/>
        </w:rPr>
        <w:t xml:space="preserve"> customization as highlighted in Green)</w:t>
      </w:r>
    </w:p>
    <w:p w:rsidR="00585A82" w:rsidRPr="00423B7E" w:rsidRDefault="00585A82" w:rsidP="00423B7E"/>
    <w:tbl>
      <w:tblPr>
        <w:tblStyle w:val="TableGrid"/>
        <w:tblW w:w="0" w:type="auto"/>
        <w:tblInd w:w="57" w:type="dxa"/>
        <w:tblCellMar>
          <w:left w:w="57" w:type="dxa"/>
          <w:right w:w="57" w:type="dxa"/>
        </w:tblCellMar>
        <w:tblLook w:val="04A0" w:firstRow="1" w:lastRow="0" w:firstColumn="1" w:lastColumn="0" w:noHBand="0" w:noVBand="1"/>
      </w:tblPr>
      <w:tblGrid>
        <w:gridCol w:w="2410"/>
        <w:gridCol w:w="4678"/>
        <w:gridCol w:w="4394"/>
        <w:gridCol w:w="3260"/>
      </w:tblGrid>
      <w:tr w:rsidR="00434347" w:rsidRPr="00423B7E" w:rsidTr="00116406">
        <w:trPr>
          <w:trHeight w:val="680"/>
          <w:tblHeader/>
        </w:trPr>
        <w:tc>
          <w:tcPr>
            <w:tcW w:w="2410" w:type="dxa"/>
            <w:tcBorders>
              <w:bottom w:val="single" w:sz="4" w:space="0" w:color="auto"/>
            </w:tcBorders>
            <w:shd w:val="clear" w:color="auto" w:fill="F2F2F2" w:themeFill="background1" w:themeFillShade="F2"/>
            <w:tcMar>
              <w:top w:w="57" w:type="dxa"/>
              <w:bottom w:w="57" w:type="dxa"/>
            </w:tcMar>
            <w:vAlign w:val="center"/>
          </w:tcPr>
          <w:p w:rsidR="00434347" w:rsidRPr="00423B7E" w:rsidRDefault="00434347" w:rsidP="00423B7E">
            <w:pPr>
              <w:jc w:val="center"/>
            </w:pPr>
            <w:r>
              <w:t>A</w:t>
            </w:r>
            <w:r w:rsidRPr="00423B7E">
              <w:t>reas particularly susceptible to biofouling</w:t>
            </w:r>
          </w:p>
        </w:tc>
        <w:tc>
          <w:tcPr>
            <w:tcW w:w="4678" w:type="dxa"/>
            <w:tcBorders>
              <w:bottom w:val="single" w:sz="4" w:space="0" w:color="auto"/>
            </w:tcBorders>
            <w:shd w:val="clear" w:color="auto" w:fill="F2F2F2" w:themeFill="background1" w:themeFillShade="F2"/>
            <w:tcMar>
              <w:top w:w="57" w:type="dxa"/>
              <w:bottom w:w="57" w:type="dxa"/>
            </w:tcMar>
            <w:vAlign w:val="center"/>
          </w:tcPr>
          <w:p w:rsidR="00434347" w:rsidRPr="00423B7E" w:rsidRDefault="00434347" w:rsidP="00423B7E">
            <w:pPr>
              <w:jc w:val="center"/>
            </w:pPr>
            <w:r>
              <w:t>M</w:t>
            </w:r>
            <w:r w:rsidRPr="00423B7E">
              <w:t>anagement actions required for each area (e.g., inspections, cleaning, repairs and maintenance)</w:t>
            </w:r>
          </w:p>
        </w:tc>
        <w:tc>
          <w:tcPr>
            <w:tcW w:w="4394" w:type="dxa"/>
            <w:tcBorders>
              <w:bottom w:val="single" w:sz="4" w:space="0" w:color="auto"/>
            </w:tcBorders>
            <w:shd w:val="clear" w:color="auto" w:fill="F2F2F2" w:themeFill="background1" w:themeFillShade="F2"/>
            <w:tcMar>
              <w:top w:w="57" w:type="dxa"/>
              <w:bottom w:w="57" w:type="dxa"/>
            </w:tcMar>
            <w:vAlign w:val="center"/>
          </w:tcPr>
          <w:p w:rsidR="00434347" w:rsidRPr="00423B7E" w:rsidRDefault="00434347" w:rsidP="00423B7E">
            <w:pPr>
              <w:jc w:val="center"/>
            </w:pPr>
            <w:r>
              <w:t>M</w:t>
            </w:r>
            <w:r w:rsidRPr="00423B7E">
              <w:t>anagement actions to be undertaken if ship operates outside its usual operating profile</w:t>
            </w:r>
          </w:p>
        </w:tc>
        <w:tc>
          <w:tcPr>
            <w:tcW w:w="3260" w:type="dxa"/>
            <w:tcBorders>
              <w:bottom w:val="single" w:sz="4" w:space="0" w:color="auto"/>
            </w:tcBorders>
            <w:shd w:val="clear" w:color="auto" w:fill="F2F2F2" w:themeFill="background1" w:themeFillShade="F2"/>
            <w:vAlign w:val="center"/>
          </w:tcPr>
          <w:p w:rsidR="00434347" w:rsidRPr="00F81463" w:rsidRDefault="00434347" w:rsidP="00434347">
            <w:pPr>
              <w:jc w:val="center"/>
              <w:rPr>
                <w:b/>
              </w:rPr>
            </w:pPr>
            <w:r w:rsidRPr="00F81463">
              <w:rPr>
                <w:b/>
                <w:highlight w:val="yellow"/>
              </w:rPr>
              <w:t>Actions to take if excessive biofouling is observed</w:t>
            </w:r>
          </w:p>
        </w:tc>
      </w:tr>
      <w:tr w:rsidR="000E2894" w:rsidRPr="00423B7E" w:rsidTr="00B74A6F">
        <w:trPr>
          <w:trHeight w:val="283"/>
        </w:trPr>
        <w:tc>
          <w:tcPr>
            <w:tcW w:w="14742" w:type="dxa"/>
            <w:gridSpan w:val="4"/>
            <w:shd w:val="clear" w:color="auto" w:fill="D9D9D9" w:themeFill="background1" w:themeFillShade="D9"/>
            <w:tcMar>
              <w:top w:w="57" w:type="dxa"/>
              <w:bottom w:w="57" w:type="dxa"/>
            </w:tcMar>
            <w:vAlign w:val="center"/>
          </w:tcPr>
          <w:p w:rsidR="000E2894" w:rsidRPr="00423B7E" w:rsidRDefault="000E2894" w:rsidP="00423B7E">
            <w:r w:rsidRPr="00423B7E">
              <w:rPr>
                <w:b/>
                <w:bCs/>
              </w:rPr>
              <w:t>External hull surfaces:</w:t>
            </w:r>
          </w:p>
        </w:tc>
      </w:tr>
      <w:tr w:rsidR="00434347" w:rsidRPr="00423B7E" w:rsidTr="000E2894">
        <w:trPr>
          <w:trHeight w:val="454"/>
        </w:trPr>
        <w:tc>
          <w:tcPr>
            <w:tcW w:w="2410" w:type="dxa"/>
            <w:tcMar>
              <w:top w:w="57" w:type="dxa"/>
              <w:bottom w:w="57" w:type="dxa"/>
            </w:tcMar>
            <w:vAlign w:val="center"/>
          </w:tcPr>
          <w:p w:rsidR="00434347" w:rsidRPr="00423B7E" w:rsidRDefault="00434347" w:rsidP="00EB1A02">
            <w:pPr>
              <w:jc w:val="both"/>
            </w:pPr>
            <w:r w:rsidRPr="00423B7E">
              <w:t>- Vertical sides</w:t>
            </w:r>
          </w:p>
        </w:tc>
        <w:tc>
          <w:tcPr>
            <w:tcW w:w="4678" w:type="dxa"/>
            <w:tcMar>
              <w:top w:w="57" w:type="dxa"/>
              <w:bottom w:w="57" w:type="dxa"/>
            </w:tcMar>
            <w:vAlign w:val="center"/>
          </w:tcPr>
          <w:p w:rsidR="00434347" w:rsidRPr="00434347" w:rsidRDefault="00434347" w:rsidP="00434347">
            <w:pPr>
              <w:rPr>
                <w:highlight w:val="green"/>
              </w:rPr>
            </w:pPr>
          </w:p>
          <w:p w:rsidR="00434347" w:rsidRDefault="00BF45C1" w:rsidP="00EB21EE">
            <w:pPr>
              <w:rPr>
                <w:highlight w:val="green"/>
              </w:rPr>
            </w:pPr>
            <w:r>
              <w:rPr>
                <w:highlight w:val="green"/>
              </w:rPr>
              <w:t xml:space="preserve">Xxx </w:t>
            </w:r>
            <w:r w:rsidR="00434347" w:rsidRPr="00434347">
              <w:rPr>
                <w:highlight w:val="green"/>
              </w:rPr>
              <w:t xml:space="preserve">e.g. </w:t>
            </w:r>
            <w:r w:rsidR="00EB21EE">
              <w:rPr>
                <w:highlight w:val="green"/>
              </w:rPr>
              <w:t>Inspection on 6 monthly basis from dockside</w:t>
            </w:r>
            <w:r w:rsidR="0044117B">
              <w:rPr>
                <w:highlight w:val="green"/>
              </w:rPr>
              <w:t xml:space="preserve"> as much as possible</w:t>
            </w:r>
          </w:p>
          <w:p w:rsidR="0044117B" w:rsidRDefault="0044117B" w:rsidP="00EB21EE">
            <w:pPr>
              <w:rPr>
                <w:highlight w:val="green"/>
              </w:rPr>
            </w:pPr>
          </w:p>
          <w:p w:rsidR="0044117B" w:rsidRPr="0044117B" w:rsidRDefault="0044117B" w:rsidP="0044117B">
            <w:pPr>
              <w:rPr>
                <w:highlight w:val="green"/>
              </w:rPr>
            </w:pPr>
            <w:r w:rsidRPr="0044117B">
              <w:rPr>
                <w:highlight w:val="green"/>
              </w:rPr>
              <w:t>Inspected at each dry-docking</w:t>
            </w:r>
            <w:r>
              <w:rPr>
                <w:highlight w:val="green"/>
              </w:rPr>
              <w:t xml:space="preserve"> and cleaned as found necessary</w:t>
            </w:r>
          </w:p>
          <w:p w:rsidR="0044117B" w:rsidRPr="00434347" w:rsidRDefault="0044117B" w:rsidP="00EB21EE">
            <w:pPr>
              <w:rPr>
                <w:highlight w:val="green"/>
              </w:rPr>
            </w:pPr>
          </w:p>
        </w:tc>
        <w:tc>
          <w:tcPr>
            <w:tcW w:w="4394" w:type="dxa"/>
            <w:tcMar>
              <w:top w:w="57" w:type="dxa"/>
              <w:bottom w:w="57" w:type="dxa"/>
            </w:tcMar>
            <w:vAlign w:val="center"/>
          </w:tcPr>
          <w:p w:rsidR="00434347" w:rsidRPr="00434347" w:rsidRDefault="00434347" w:rsidP="00434347">
            <w:pPr>
              <w:rPr>
                <w:highlight w:val="green"/>
              </w:rPr>
            </w:pPr>
          </w:p>
          <w:p w:rsidR="00434347" w:rsidRPr="00434347" w:rsidRDefault="00BF45C1" w:rsidP="00434347">
            <w:pPr>
              <w:rPr>
                <w:highlight w:val="green"/>
              </w:rPr>
            </w:pPr>
            <w:r>
              <w:rPr>
                <w:highlight w:val="green"/>
              </w:rPr>
              <w:t>Xxx</w:t>
            </w:r>
            <w:r w:rsidRPr="00434347">
              <w:rPr>
                <w:highlight w:val="green"/>
              </w:rPr>
              <w:t xml:space="preserve"> </w:t>
            </w:r>
            <w:r w:rsidR="00EB21EE" w:rsidRPr="00434347">
              <w:rPr>
                <w:highlight w:val="green"/>
              </w:rPr>
              <w:t>e.g. based on operating parameters frequency to be increased or decreased</w:t>
            </w:r>
          </w:p>
        </w:tc>
        <w:tc>
          <w:tcPr>
            <w:tcW w:w="3260" w:type="dxa"/>
            <w:vAlign w:val="center"/>
          </w:tcPr>
          <w:p w:rsidR="00434347" w:rsidRPr="00434347" w:rsidRDefault="00BF45C1" w:rsidP="00434347">
            <w:pPr>
              <w:rPr>
                <w:highlight w:val="green"/>
              </w:rPr>
            </w:pPr>
            <w:r>
              <w:rPr>
                <w:highlight w:val="green"/>
              </w:rPr>
              <w:t xml:space="preserve">Xxx </w:t>
            </w:r>
            <w:r w:rsidR="00434347">
              <w:rPr>
                <w:highlight w:val="green"/>
              </w:rPr>
              <w:t>e.g. In water cleaning planned as necessary</w:t>
            </w:r>
          </w:p>
        </w:tc>
      </w:tr>
      <w:tr w:rsidR="00434347" w:rsidRPr="00423B7E" w:rsidTr="000E2894">
        <w:trPr>
          <w:trHeight w:val="454"/>
        </w:trPr>
        <w:tc>
          <w:tcPr>
            <w:tcW w:w="2410" w:type="dxa"/>
            <w:tcMar>
              <w:top w:w="57" w:type="dxa"/>
              <w:bottom w:w="57" w:type="dxa"/>
            </w:tcMar>
            <w:vAlign w:val="center"/>
          </w:tcPr>
          <w:p w:rsidR="00434347" w:rsidRPr="00423B7E" w:rsidRDefault="00434347" w:rsidP="00EB1A02">
            <w:pPr>
              <w:jc w:val="both"/>
            </w:pPr>
            <w:r w:rsidRPr="00423B7E">
              <w:t>- Flat</w:t>
            </w:r>
            <w:r>
              <w:t xml:space="preserve"> bottom</w:t>
            </w:r>
          </w:p>
        </w:tc>
        <w:tc>
          <w:tcPr>
            <w:tcW w:w="4678" w:type="dxa"/>
            <w:tcMar>
              <w:top w:w="57" w:type="dxa"/>
              <w:bottom w:w="57" w:type="dxa"/>
            </w:tcMar>
            <w:vAlign w:val="center"/>
          </w:tcPr>
          <w:p w:rsidR="00434347" w:rsidRPr="00434347" w:rsidRDefault="00BF45C1" w:rsidP="006C418B">
            <w:pPr>
              <w:rPr>
                <w:highlight w:val="green"/>
              </w:rPr>
            </w:pPr>
            <w:r>
              <w:rPr>
                <w:highlight w:val="green"/>
              </w:rPr>
              <w:t>Xxx</w:t>
            </w:r>
            <w:r w:rsidRPr="00434347">
              <w:rPr>
                <w:highlight w:val="green"/>
              </w:rPr>
              <w:t xml:space="preserve"> </w:t>
            </w:r>
            <w:r w:rsidR="00434347" w:rsidRPr="00434347">
              <w:rPr>
                <w:highlight w:val="green"/>
              </w:rPr>
              <w:t>e.g. inspection at UW surveys</w:t>
            </w:r>
          </w:p>
        </w:tc>
        <w:tc>
          <w:tcPr>
            <w:tcW w:w="4394" w:type="dxa"/>
            <w:tcMar>
              <w:top w:w="57" w:type="dxa"/>
              <w:bottom w:w="57" w:type="dxa"/>
            </w:tcMar>
            <w:vAlign w:val="center"/>
          </w:tcPr>
          <w:p w:rsidR="00434347" w:rsidRPr="00434347" w:rsidRDefault="00BF45C1" w:rsidP="00434347">
            <w:pPr>
              <w:rPr>
                <w:highlight w:val="green"/>
              </w:rPr>
            </w:pPr>
            <w:r>
              <w:rPr>
                <w:highlight w:val="green"/>
              </w:rPr>
              <w:t>Xxx</w:t>
            </w:r>
            <w:r w:rsidRPr="00434347">
              <w:rPr>
                <w:highlight w:val="green"/>
              </w:rPr>
              <w:t xml:space="preserve"> </w:t>
            </w:r>
            <w:r w:rsidR="00434347" w:rsidRPr="00434347">
              <w:rPr>
                <w:highlight w:val="green"/>
              </w:rPr>
              <w:t>e.g. based on operating parameters frequency to be increased or decreased</w:t>
            </w:r>
          </w:p>
        </w:tc>
        <w:tc>
          <w:tcPr>
            <w:tcW w:w="3260" w:type="dxa"/>
            <w:vAlign w:val="center"/>
          </w:tcPr>
          <w:p w:rsidR="00B74A6F" w:rsidRPr="00434347" w:rsidRDefault="00B74A6F" w:rsidP="00434347">
            <w:pPr>
              <w:rPr>
                <w:highlight w:val="green"/>
              </w:rPr>
            </w:pPr>
            <w:r>
              <w:rPr>
                <w:highlight w:val="green"/>
              </w:rPr>
              <w:t>e.g. In water cleaning planned as necessary</w:t>
            </w:r>
          </w:p>
        </w:tc>
      </w:tr>
      <w:tr w:rsidR="00A1516E" w:rsidRPr="00423B7E" w:rsidTr="009C18F6">
        <w:trPr>
          <w:trHeight w:val="454"/>
        </w:trPr>
        <w:tc>
          <w:tcPr>
            <w:tcW w:w="2410" w:type="dxa"/>
            <w:tcMar>
              <w:top w:w="57" w:type="dxa"/>
              <w:bottom w:w="57" w:type="dxa"/>
            </w:tcMar>
            <w:vAlign w:val="center"/>
          </w:tcPr>
          <w:p w:rsidR="00A1516E" w:rsidRPr="00423B7E" w:rsidRDefault="00A1516E" w:rsidP="007911EC">
            <w:pPr>
              <w:jc w:val="both"/>
            </w:pPr>
            <w:r>
              <w:t>-Docking block positions</w:t>
            </w:r>
          </w:p>
        </w:tc>
        <w:tc>
          <w:tcPr>
            <w:tcW w:w="4678" w:type="dxa"/>
            <w:tcMar>
              <w:top w:w="57" w:type="dxa"/>
              <w:bottom w:w="57" w:type="dxa"/>
            </w:tcMar>
            <w:vAlign w:val="center"/>
          </w:tcPr>
          <w:p w:rsidR="00A1516E" w:rsidRDefault="00A1516E" w:rsidP="00EB21EE">
            <w:pPr>
              <w:rPr>
                <w:highlight w:val="green"/>
              </w:rPr>
            </w:pPr>
            <w:r>
              <w:rPr>
                <w:highlight w:val="green"/>
              </w:rPr>
              <w:t>Xxx</w:t>
            </w:r>
            <w:r w:rsidRPr="00434347">
              <w:rPr>
                <w:highlight w:val="green"/>
              </w:rPr>
              <w:t xml:space="preserve"> e.g. inspection at UW surveys</w:t>
            </w:r>
            <w:r>
              <w:rPr>
                <w:highlight w:val="green"/>
              </w:rPr>
              <w:t xml:space="preserve">; </w:t>
            </w:r>
          </w:p>
          <w:p w:rsidR="00A1516E" w:rsidRDefault="00A1516E" w:rsidP="00EB21EE">
            <w:pPr>
              <w:rPr>
                <w:highlight w:val="green"/>
              </w:rPr>
            </w:pPr>
          </w:p>
          <w:p w:rsidR="00A1516E" w:rsidRPr="007911EC" w:rsidRDefault="00A1516E" w:rsidP="007911EC">
            <w:pPr>
              <w:rPr>
                <w:highlight w:val="green"/>
              </w:rPr>
            </w:pPr>
            <w:r w:rsidRPr="007911EC">
              <w:rPr>
                <w:highlight w:val="green"/>
              </w:rPr>
              <w:t xml:space="preserve">Variation in block plan between dockings / bouncing the ship in the dock / in-water cleaning before/after docking / routine in-water cleaning] </w:t>
            </w:r>
          </w:p>
          <w:p w:rsidR="00A1516E" w:rsidRDefault="00A1516E" w:rsidP="00EB21EE">
            <w:pPr>
              <w:rPr>
                <w:highlight w:val="green"/>
              </w:rPr>
            </w:pPr>
          </w:p>
        </w:tc>
        <w:tc>
          <w:tcPr>
            <w:tcW w:w="4394" w:type="dxa"/>
            <w:tcMar>
              <w:top w:w="57" w:type="dxa"/>
              <w:bottom w:w="57" w:type="dxa"/>
            </w:tcMar>
            <w:vAlign w:val="center"/>
          </w:tcPr>
          <w:p w:rsidR="00A1516E" w:rsidRPr="00434347" w:rsidRDefault="00A1516E" w:rsidP="009674F5">
            <w:pPr>
              <w:rPr>
                <w:highlight w:val="green"/>
              </w:rPr>
            </w:pPr>
            <w:r>
              <w:rPr>
                <w:highlight w:val="green"/>
              </w:rPr>
              <w:t>Xxx</w:t>
            </w:r>
            <w:r w:rsidRPr="00434347">
              <w:rPr>
                <w:highlight w:val="green"/>
              </w:rPr>
              <w:t xml:space="preserve"> e.g. based on operating parameters frequency to be increased or decreased</w:t>
            </w:r>
          </w:p>
        </w:tc>
        <w:tc>
          <w:tcPr>
            <w:tcW w:w="3260" w:type="dxa"/>
            <w:vAlign w:val="center"/>
          </w:tcPr>
          <w:p w:rsidR="00A1516E" w:rsidRPr="00434347" w:rsidRDefault="00A1516E" w:rsidP="009674F5">
            <w:pPr>
              <w:rPr>
                <w:highlight w:val="green"/>
              </w:rPr>
            </w:pPr>
            <w:r>
              <w:rPr>
                <w:highlight w:val="green"/>
              </w:rPr>
              <w:t>e.g. In water cleaning planned as necessary</w:t>
            </w:r>
          </w:p>
        </w:tc>
      </w:tr>
      <w:tr w:rsidR="00434347" w:rsidRPr="00423B7E" w:rsidTr="009C18F6">
        <w:trPr>
          <w:trHeight w:val="454"/>
        </w:trPr>
        <w:tc>
          <w:tcPr>
            <w:tcW w:w="2410" w:type="dxa"/>
            <w:tcMar>
              <w:top w:w="57" w:type="dxa"/>
              <w:bottom w:w="57" w:type="dxa"/>
            </w:tcMar>
            <w:vAlign w:val="center"/>
          </w:tcPr>
          <w:p w:rsidR="00434347" w:rsidRPr="00423B7E" w:rsidRDefault="00434347" w:rsidP="00EA42D3">
            <w:r w:rsidRPr="00423B7E">
              <w:t>- Boot</w:t>
            </w:r>
            <w:r w:rsidR="00877356">
              <w:t>-</w:t>
            </w:r>
            <w:r w:rsidRPr="00423B7E">
              <w:t>top</w:t>
            </w:r>
            <w:r w:rsidR="00EA42D3">
              <w:t xml:space="preserve"> (</w:t>
            </w:r>
            <w:r w:rsidR="00EA42D3" w:rsidRPr="00EA42D3">
              <w:rPr>
                <w:highlight w:val="yellow"/>
              </w:rPr>
              <w:t>wind and water line</w:t>
            </w:r>
            <w:r w:rsidR="00EA42D3">
              <w:t>)</w:t>
            </w:r>
          </w:p>
        </w:tc>
        <w:tc>
          <w:tcPr>
            <w:tcW w:w="4678" w:type="dxa"/>
            <w:tcMar>
              <w:top w:w="57" w:type="dxa"/>
              <w:bottom w:w="57" w:type="dxa"/>
            </w:tcMar>
            <w:vAlign w:val="center"/>
          </w:tcPr>
          <w:p w:rsidR="00434347" w:rsidRPr="00434347" w:rsidRDefault="00BF45C1" w:rsidP="00EB21EE">
            <w:pPr>
              <w:rPr>
                <w:highlight w:val="green"/>
              </w:rPr>
            </w:pPr>
            <w:r>
              <w:rPr>
                <w:highlight w:val="green"/>
              </w:rPr>
              <w:t>Xxx</w:t>
            </w:r>
            <w:r w:rsidRPr="00434347">
              <w:rPr>
                <w:highlight w:val="green"/>
              </w:rPr>
              <w:t xml:space="preserve"> </w:t>
            </w:r>
            <w:r w:rsidR="00434347" w:rsidRPr="00434347">
              <w:rPr>
                <w:highlight w:val="green"/>
              </w:rPr>
              <w:t xml:space="preserve">e.g. inspection on </w:t>
            </w:r>
            <w:r w:rsidR="00EB21EE">
              <w:rPr>
                <w:highlight w:val="green"/>
              </w:rPr>
              <w:t>6</w:t>
            </w:r>
            <w:r w:rsidR="00434347" w:rsidRPr="00434347">
              <w:rPr>
                <w:highlight w:val="green"/>
              </w:rPr>
              <w:t xml:space="preserve"> monthly basis from dockside</w:t>
            </w:r>
            <w:r w:rsidR="006C418B">
              <w:rPr>
                <w:highlight w:val="green"/>
              </w:rPr>
              <w:t>,</w:t>
            </w:r>
            <w:r w:rsidR="00434347" w:rsidRPr="00434347">
              <w:rPr>
                <w:highlight w:val="green"/>
              </w:rPr>
              <w:t xml:space="preserve"> clean as found necessary</w:t>
            </w:r>
            <w:r w:rsidR="00EB21EE">
              <w:rPr>
                <w:highlight w:val="green"/>
              </w:rPr>
              <w:t xml:space="preserve"> and possible</w:t>
            </w:r>
          </w:p>
        </w:tc>
        <w:tc>
          <w:tcPr>
            <w:tcW w:w="4394" w:type="dxa"/>
            <w:tcMar>
              <w:top w:w="57" w:type="dxa"/>
              <w:bottom w:w="57" w:type="dxa"/>
            </w:tcMar>
            <w:vAlign w:val="center"/>
          </w:tcPr>
          <w:p w:rsidR="00434347" w:rsidRPr="00434347" w:rsidRDefault="00BF45C1" w:rsidP="00434347">
            <w:pPr>
              <w:rPr>
                <w:highlight w:val="green"/>
              </w:rPr>
            </w:pPr>
            <w:r>
              <w:rPr>
                <w:highlight w:val="green"/>
              </w:rPr>
              <w:t xml:space="preserve">Xxx </w:t>
            </w:r>
            <w:r w:rsidR="00B74A6F">
              <w:rPr>
                <w:highlight w:val="green"/>
              </w:rPr>
              <w:t xml:space="preserve">e.g. </w:t>
            </w:r>
            <w:r w:rsidR="00B74A6F" w:rsidRPr="00434347">
              <w:rPr>
                <w:highlight w:val="green"/>
              </w:rPr>
              <w:t>based on operating parameters frequency to be increased or decreased</w:t>
            </w:r>
          </w:p>
        </w:tc>
        <w:tc>
          <w:tcPr>
            <w:tcW w:w="3260" w:type="dxa"/>
            <w:vAlign w:val="center"/>
          </w:tcPr>
          <w:p w:rsidR="00434347" w:rsidRPr="00BF45C1" w:rsidRDefault="00BF45C1" w:rsidP="009C18F6">
            <w:pPr>
              <w:rPr>
                <w:highlight w:val="green"/>
              </w:rPr>
            </w:pPr>
            <w:r w:rsidRPr="00BF45C1">
              <w:rPr>
                <w:highlight w:val="green"/>
              </w:rPr>
              <w:t>Xxx</w:t>
            </w:r>
          </w:p>
        </w:tc>
      </w:tr>
      <w:tr w:rsidR="00434347" w:rsidRPr="00423B7E" w:rsidTr="009C18F6">
        <w:trPr>
          <w:trHeight w:val="454"/>
        </w:trPr>
        <w:tc>
          <w:tcPr>
            <w:tcW w:w="2410" w:type="dxa"/>
            <w:tcMar>
              <w:top w:w="57" w:type="dxa"/>
              <w:bottom w:w="57" w:type="dxa"/>
            </w:tcMar>
            <w:vAlign w:val="center"/>
          </w:tcPr>
          <w:p w:rsidR="00434347" w:rsidRPr="00423B7E" w:rsidRDefault="00434347" w:rsidP="00EB1A02">
            <w:pPr>
              <w:jc w:val="both"/>
            </w:pPr>
            <w:r w:rsidRPr="00423B7E">
              <w:t>- Bow dome</w:t>
            </w:r>
          </w:p>
        </w:tc>
        <w:tc>
          <w:tcPr>
            <w:tcW w:w="4678" w:type="dxa"/>
            <w:tcMar>
              <w:top w:w="57" w:type="dxa"/>
              <w:bottom w:w="57" w:type="dxa"/>
            </w:tcMar>
            <w:vAlign w:val="center"/>
          </w:tcPr>
          <w:p w:rsidR="00434347" w:rsidRPr="00434347" w:rsidRDefault="00BF45C1" w:rsidP="00434347">
            <w:pPr>
              <w:rPr>
                <w:highlight w:val="green"/>
              </w:rPr>
            </w:pPr>
            <w:r>
              <w:rPr>
                <w:highlight w:val="green"/>
              </w:rPr>
              <w:t>Xxx</w:t>
            </w:r>
            <w:r w:rsidRPr="00434347">
              <w:rPr>
                <w:highlight w:val="green"/>
              </w:rPr>
              <w:t xml:space="preserve"> </w:t>
            </w:r>
            <w:r w:rsidR="00EB21EE" w:rsidRPr="00434347">
              <w:rPr>
                <w:highlight w:val="green"/>
              </w:rPr>
              <w:t xml:space="preserve">e.g. inspection on </w:t>
            </w:r>
            <w:r w:rsidR="00EB21EE">
              <w:rPr>
                <w:highlight w:val="green"/>
              </w:rPr>
              <w:t>6</w:t>
            </w:r>
            <w:r w:rsidR="00EB21EE" w:rsidRPr="00434347">
              <w:rPr>
                <w:highlight w:val="green"/>
              </w:rPr>
              <w:t xml:space="preserve"> monthly basis from dockside</w:t>
            </w:r>
            <w:r w:rsidR="006C418B">
              <w:rPr>
                <w:highlight w:val="green"/>
              </w:rPr>
              <w:t>,</w:t>
            </w:r>
            <w:r w:rsidR="00EB21EE" w:rsidRPr="00434347">
              <w:rPr>
                <w:highlight w:val="green"/>
              </w:rPr>
              <w:t xml:space="preserve"> clean as found necessary</w:t>
            </w:r>
            <w:r w:rsidR="00EB21EE">
              <w:rPr>
                <w:highlight w:val="green"/>
              </w:rPr>
              <w:t xml:space="preserve"> and possible</w:t>
            </w:r>
          </w:p>
        </w:tc>
        <w:tc>
          <w:tcPr>
            <w:tcW w:w="4394" w:type="dxa"/>
            <w:tcMar>
              <w:top w:w="57" w:type="dxa"/>
              <w:bottom w:w="57" w:type="dxa"/>
            </w:tcMar>
            <w:vAlign w:val="center"/>
          </w:tcPr>
          <w:p w:rsidR="00434347" w:rsidRPr="00434347" w:rsidRDefault="00BF45C1" w:rsidP="00434347">
            <w:pPr>
              <w:rPr>
                <w:highlight w:val="green"/>
              </w:rPr>
            </w:pPr>
            <w:r>
              <w:rPr>
                <w:highlight w:val="green"/>
              </w:rPr>
              <w:t xml:space="preserve">Xxx </w:t>
            </w:r>
            <w:r w:rsidR="00B74A6F">
              <w:rPr>
                <w:highlight w:val="green"/>
              </w:rPr>
              <w:t xml:space="preserve">e.g. </w:t>
            </w:r>
            <w:r w:rsidR="00B74A6F" w:rsidRPr="00434347">
              <w:rPr>
                <w:highlight w:val="green"/>
              </w:rPr>
              <w:t>based on operating parameters frequency to be increased or decreased</w:t>
            </w:r>
          </w:p>
        </w:tc>
        <w:tc>
          <w:tcPr>
            <w:tcW w:w="3260" w:type="dxa"/>
            <w:vAlign w:val="center"/>
          </w:tcPr>
          <w:p w:rsidR="00434347" w:rsidRPr="00BF45C1" w:rsidRDefault="00BF45C1" w:rsidP="009C18F6">
            <w:pPr>
              <w:rPr>
                <w:highlight w:val="green"/>
              </w:rPr>
            </w:pPr>
            <w:r w:rsidRPr="00BF45C1">
              <w:rPr>
                <w:highlight w:val="green"/>
              </w:rPr>
              <w:t>Xxx</w:t>
            </w:r>
          </w:p>
        </w:tc>
      </w:tr>
      <w:tr w:rsidR="00B74A6F" w:rsidRPr="00423B7E" w:rsidTr="009C18F6">
        <w:trPr>
          <w:trHeight w:val="454"/>
        </w:trPr>
        <w:tc>
          <w:tcPr>
            <w:tcW w:w="2410" w:type="dxa"/>
            <w:tcMar>
              <w:top w:w="57" w:type="dxa"/>
              <w:bottom w:w="57" w:type="dxa"/>
            </w:tcMar>
            <w:vAlign w:val="center"/>
          </w:tcPr>
          <w:p w:rsidR="00B74A6F" w:rsidRPr="00423B7E" w:rsidRDefault="00B74A6F" w:rsidP="00EB1A02">
            <w:pPr>
              <w:jc w:val="both"/>
            </w:pPr>
            <w:r w:rsidRPr="00423B7E">
              <w:lastRenderedPageBreak/>
              <w:t>- Transom</w:t>
            </w:r>
          </w:p>
        </w:tc>
        <w:tc>
          <w:tcPr>
            <w:tcW w:w="4678" w:type="dxa"/>
            <w:tcMar>
              <w:top w:w="57" w:type="dxa"/>
              <w:bottom w:w="57" w:type="dxa"/>
            </w:tcMar>
          </w:tcPr>
          <w:p w:rsidR="00B74A6F" w:rsidRDefault="00BF45C1">
            <w:r>
              <w:rPr>
                <w:highlight w:val="green"/>
              </w:rPr>
              <w:t>Xxx</w:t>
            </w:r>
            <w:r w:rsidRPr="00434347">
              <w:rPr>
                <w:highlight w:val="green"/>
              </w:rPr>
              <w:t xml:space="preserve"> </w:t>
            </w:r>
            <w:r w:rsidR="006C418B" w:rsidRPr="00434347">
              <w:rPr>
                <w:highlight w:val="green"/>
              </w:rPr>
              <w:t xml:space="preserve">e.g. inspection on </w:t>
            </w:r>
            <w:r w:rsidR="006C418B">
              <w:rPr>
                <w:highlight w:val="green"/>
              </w:rPr>
              <w:t>6</w:t>
            </w:r>
            <w:r w:rsidR="006C418B" w:rsidRPr="00434347">
              <w:rPr>
                <w:highlight w:val="green"/>
              </w:rPr>
              <w:t xml:space="preserve"> monthly basis from dockside</w:t>
            </w:r>
            <w:r w:rsidR="006C418B">
              <w:rPr>
                <w:highlight w:val="green"/>
              </w:rPr>
              <w:t>,</w:t>
            </w:r>
            <w:r w:rsidR="006C418B" w:rsidRPr="00434347">
              <w:rPr>
                <w:highlight w:val="green"/>
              </w:rPr>
              <w:t xml:space="preserve"> clean as found necessary</w:t>
            </w:r>
            <w:r w:rsidR="006C418B">
              <w:rPr>
                <w:highlight w:val="green"/>
              </w:rPr>
              <w:t xml:space="preserve"> and possible</w:t>
            </w:r>
          </w:p>
        </w:tc>
        <w:tc>
          <w:tcPr>
            <w:tcW w:w="4394" w:type="dxa"/>
            <w:tcMar>
              <w:top w:w="57" w:type="dxa"/>
              <w:bottom w:w="57" w:type="dxa"/>
            </w:tcMar>
          </w:tcPr>
          <w:p w:rsidR="00B74A6F" w:rsidRDefault="00BF45C1">
            <w:r>
              <w:rPr>
                <w:highlight w:val="green"/>
              </w:rPr>
              <w:t xml:space="preserve">Xxx </w:t>
            </w:r>
            <w:r w:rsidR="00B74A6F">
              <w:rPr>
                <w:highlight w:val="green"/>
              </w:rPr>
              <w:t xml:space="preserve">e.g. </w:t>
            </w:r>
            <w:r w:rsidR="00B74A6F" w:rsidRPr="00CB6951">
              <w:rPr>
                <w:highlight w:val="green"/>
              </w:rPr>
              <w:t>based on operating parameters frequency to be increased or decreased</w:t>
            </w:r>
          </w:p>
        </w:tc>
        <w:tc>
          <w:tcPr>
            <w:tcW w:w="3260" w:type="dxa"/>
            <w:vAlign w:val="center"/>
          </w:tcPr>
          <w:p w:rsidR="00B74A6F" w:rsidRPr="00BF45C1" w:rsidRDefault="00BF45C1" w:rsidP="009C18F6">
            <w:pPr>
              <w:rPr>
                <w:highlight w:val="green"/>
              </w:rPr>
            </w:pPr>
            <w:r w:rsidRPr="00BF45C1">
              <w:rPr>
                <w:highlight w:val="green"/>
              </w:rPr>
              <w:t>Xxx</w:t>
            </w:r>
          </w:p>
        </w:tc>
      </w:tr>
      <w:tr w:rsidR="00C51EFB" w:rsidRPr="00423B7E" w:rsidTr="000E2894">
        <w:trPr>
          <w:trHeight w:val="454"/>
        </w:trPr>
        <w:tc>
          <w:tcPr>
            <w:tcW w:w="2410" w:type="dxa"/>
            <w:tcBorders>
              <w:bottom w:val="single" w:sz="4" w:space="0" w:color="auto"/>
            </w:tcBorders>
            <w:tcMar>
              <w:top w:w="57" w:type="dxa"/>
              <w:bottom w:w="57" w:type="dxa"/>
            </w:tcMar>
            <w:vAlign w:val="center"/>
          </w:tcPr>
          <w:p w:rsidR="00C51EFB" w:rsidRPr="00C51EFB" w:rsidRDefault="00C51EFB" w:rsidP="00C51EFB">
            <w:pPr>
              <w:rPr>
                <w:highlight w:val="yellow"/>
              </w:rPr>
            </w:pPr>
            <w:r w:rsidRPr="00C51EFB">
              <w:rPr>
                <w:highlight w:val="yellow"/>
              </w:rPr>
              <w:t>-Out-of-water support strips</w:t>
            </w:r>
          </w:p>
        </w:tc>
        <w:tc>
          <w:tcPr>
            <w:tcW w:w="4678" w:type="dxa"/>
            <w:tcBorders>
              <w:bottom w:val="single" w:sz="4" w:space="0" w:color="auto"/>
            </w:tcBorders>
            <w:tcMar>
              <w:top w:w="57" w:type="dxa"/>
              <w:bottom w:w="57" w:type="dxa"/>
            </w:tcMar>
            <w:vAlign w:val="center"/>
          </w:tcPr>
          <w:p w:rsidR="00C51EFB" w:rsidRPr="00434347" w:rsidRDefault="00C51EFB" w:rsidP="009B5CD6">
            <w:pPr>
              <w:rPr>
                <w:highlight w:val="green"/>
              </w:rPr>
            </w:pPr>
            <w:r>
              <w:rPr>
                <w:highlight w:val="green"/>
              </w:rPr>
              <w:t>Xxx</w:t>
            </w:r>
            <w:r w:rsidRPr="00434347">
              <w:rPr>
                <w:highlight w:val="green"/>
              </w:rPr>
              <w:t xml:space="preserve"> e.g. inspection at UW surveys</w:t>
            </w:r>
          </w:p>
        </w:tc>
        <w:tc>
          <w:tcPr>
            <w:tcW w:w="4394" w:type="dxa"/>
            <w:tcBorders>
              <w:bottom w:val="single" w:sz="4" w:space="0" w:color="auto"/>
            </w:tcBorders>
            <w:tcMar>
              <w:top w:w="57" w:type="dxa"/>
              <w:bottom w:w="57" w:type="dxa"/>
            </w:tcMar>
            <w:vAlign w:val="center"/>
          </w:tcPr>
          <w:p w:rsidR="00C51EFB" w:rsidRPr="00434347" w:rsidRDefault="00C51EFB" w:rsidP="009B5CD6">
            <w:pPr>
              <w:rPr>
                <w:highlight w:val="green"/>
              </w:rPr>
            </w:pPr>
            <w:r>
              <w:rPr>
                <w:highlight w:val="green"/>
              </w:rPr>
              <w:t>Xxx</w:t>
            </w:r>
            <w:r w:rsidRPr="00434347">
              <w:rPr>
                <w:highlight w:val="green"/>
              </w:rPr>
              <w:t xml:space="preserve"> e.g. based on operating parameters frequency to be increased or decreased</w:t>
            </w:r>
          </w:p>
        </w:tc>
        <w:tc>
          <w:tcPr>
            <w:tcW w:w="3260" w:type="dxa"/>
            <w:tcBorders>
              <w:bottom w:val="single" w:sz="4" w:space="0" w:color="auto"/>
            </w:tcBorders>
            <w:vAlign w:val="center"/>
          </w:tcPr>
          <w:p w:rsidR="00C51EFB" w:rsidRPr="00434347" w:rsidRDefault="00C51EFB" w:rsidP="009B5CD6">
            <w:pPr>
              <w:rPr>
                <w:highlight w:val="green"/>
              </w:rPr>
            </w:pPr>
            <w:r>
              <w:rPr>
                <w:highlight w:val="green"/>
              </w:rPr>
              <w:t>e.g. In water cleaning planned as necessary</w:t>
            </w:r>
          </w:p>
        </w:tc>
      </w:tr>
      <w:tr w:rsidR="00434347" w:rsidRPr="00423B7E" w:rsidTr="000E2894">
        <w:trPr>
          <w:trHeight w:val="454"/>
        </w:trPr>
        <w:tc>
          <w:tcPr>
            <w:tcW w:w="2410" w:type="dxa"/>
            <w:tcBorders>
              <w:bottom w:val="single" w:sz="4" w:space="0" w:color="auto"/>
            </w:tcBorders>
            <w:tcMar>
              <w:top w:w="57" w:type="dxa"/>
              <w:bottom w:w="57" w:type="dxa"/>
            </w:tcMar>
            <w:vAlign w:val="center"/>
          </w:tcPr>
          <w:p w:rsidR="00434347" w:rsidRPr="00423B7E" w:rsidRDefault="00434347" w:rsidP="00EB1A02">
            <w:pPr>
              <w:jc w:val="both"/>
            </w:pPr>
          </w:p>
        </w:tc>
        <w:tc>
          <w:tcPr>
            <w:tcW w:w="4678" w:type="dxa"/>
            <w:tcBorders>
              <w:bottom w:val="single" w:sz="4" w:space="0" w:color="auto"/>
            </w:tcBorders>
            <w:tcMar>
              <w:top w:w="57" w:type="dxa"/>
              <w:bottom w:w="57" w:type="dxa"/>
            </w:tcMar>
            <w:vAlign w:val="center"/>
          </w:tcPr>
          <w:p w:rsidR="00434347" w:rsidRPr="00434347" w:rsidRDefault="00434347" w:rsidP="00434347">
            <w:pPr>
              <w:rPr>
                <w:highlight w:val="green"/>
              </w:rPr>
            </w:pPr>
          </w:p>
        </w:tc>
        <w:tc>
          <w:tcPr>
            <w:tcW w:w="4394" w:type="dxa"/>
            <w:tcBorders>
              <w:bottom w:val="single" w:sz="4" w:space="0" w:color="auto"/>
            </w:tcBorders>
            <w:tcMar>
              <w:top w:w="57" w:type="dxa"/>
              <w:bottom w:w="57" w:type="dxa"/>
            </w:tcMar>
            <w:vAlign w:val="center"/>
          </w:tcPr>
          <w:p w:rsidR="00434347" w:rsidRPr="00434347" w:rsidRDefault="00434347" w:rsidP="00434347">
            <w:pPr>
              <w:rPr>
                <w:highlight w:val="green"/>
              </w:rPr>
            </w:pPr>
          </w:p>
        </w:tc>
        <w:tc>
          <w:tcPr>
            <w:tcW w:w="3260" w:type="dxa"/>
            <w:tcBorders>
              <w:bottom w:val="single" w:sz="4" w:space="0" w:color="auto"/>
            </w:tcBorders>
            <w:vAlign w:val="center"/>
          </w:tcPr>
          <w:p w:rsidR="00434347" w:rsidRPr="00434347" w:rsidRDefault="00434347" w:rsidP="00434347">
            <w:pPr>
              <w:rPr>
                <w:highlight w:val="green"/>
              </w:rPr>
            </w:pPr>
          </w:p>
        </w:tc>
      </w:tr>
      <w:tr w:rsidR="000E2894" w:rsidRPr="00423B7E" w:rsidTr="00B74A6F">
        <w:trPr>
          <w:trHeight w:val="283"/>
        </w:trPr>
        <w:tc>
          <w:tcPr>
            <w:tcW w:w="14742" w:type="dxa"/>
            <w:gridSpan w:val="4"/>
            <w:shd w:val="clear" w:color="auto" w:fill="D9D9D9" w:themeFill="background1" w:themeFillShade="D9"/>
            <w:tcMar>
              <w:top w:w="57" w:type="dxa"/>
              <w:bottom w:w="57" w:type="dxa"/>
            </w:tcMar>
            <w:vAlign w:val="center"/>
          </w:tcPr>
          <w:p w:rsidR="000E2894" w:rsidRPr="00434347" w:rsidRDefault="000E2894" w:rsidP="00423B7E">
            <w:pPr>
              <w:rPr>
                <w:highlight w:val="green"/>
              </w:rPr>
            </w:pPr>
            <w:r w:rsidRPr="00423B7E">
              <w:rPr>
                <w:b/>
                <w:bCs/>
              </w:rPr>
              <w:t>Hull appendages and fittings:</w:t>
            </w:r>
          </w:p>
        </w:tc>
      </w:tr>
      <w:tr w:rsidR="00434347" w:rsidRPr="00423B7E" w:rsidTr="000E2894">
        <w:trPr>
          <w:trHeight w:val="454"/>
        </w:trPr>
        <w:tc>
          <w:tcPr>
            <w:tcW w:w="2410" w:type="dxa"/>
            <w:tcMar>
              <w:top w:w="57" w:type="dxa"/>
              <w:bottom w:w="57" w:type="dxa"/>
            </w:tcMar>
            <w:vAlign w:val="center"/>
          </w:tcPr>
          <w:p w:rsidR="00434347" w:rsidRPr="00423B7E" w:rsidRDefault="00434347" w:rsidP="00EB1A02">
            <w:pPr>
              <w:jc w:val="both"/>
            </w:pPr>
            <w:r w:rsidRPr="00423B7E">
              <w:t>- Bilge keels</w:t>
            </w:r>
          </w:p>
        </w:tc>
        <w:tc>
          <w:tcPr>
            <w:tcW w:w="4678" w:type="dxa"/>
            <w:tcMar>
              <w:top w:w="57" w:type="dxa"/>
              <w:bottom w:w="57" w:type="dxa"/>
            </w:tcMar>
            <w:vAlign w:val="center"/>
          </w:tcPr>
          <w:p w:rsidR="00434347" w:rsidRDefault="00434347" w:rsidP="006C418B">
            <w:pPr>
              <w:jc w:val="both"/>
              <w:rPr>
                <w:highlight w:val="green"/>
              </w:rPr>
            </w:pPr>
            <w:r w:rsidRPr="00434347">
              <w:rPr>
                <w:highlight w:val="green"/>
              </w:rPr>
              <w:t>(if applicable)</w:t>
            </w:r>
            <w:r w:rsidR="006C418B">
              <w:rPr>
                <w:highlight w:val="green"/>
              </w:rPr>
              <w:t xml:space="preserve"> </w:t>
            </w:r>
            <w:r w:rsidR="009C18F6">
              <w:rPr>
                <w:highlight w:val="green"/>
              </w:rPr>
              <w:t xml:space="preserve">Xxx </w:t>
            </w:r>
            <w:r w:rsidR="006C418B">
              <w:rPr>
                <w:highlight w:val="green"/>
              </w:rPr>
              <w:t>e.g. inspection at UW surveys</w:t>
            </w:r>
          </w:p>
          <w:p w:rsidR="0044117B" w:rsidRDefault="0044117B" w:rsidP="006C418B">
            <w:pPr>
              <w:jc w:val="both"/>
              <w:rPr>
                <w:highlight w:val="green"/>
              </w:rPr>
            </w:pPr>
          </w:p>
          <w:p w:rsidR="0044117B" w:rsidRPr="0044117B" w:rsidRDefault="0044117B" w:rsidP="0044117B">
            <w:pPr>
              <w:rPr>
                <w:highlight w:val="green"/>
              </w:rPr>
            </w:pPr>
            <w:r w:rsidRPr="0044117B">
              <w:rPr>
                <w:highlight w:val="green"/>
              </w:rPr>
              <w:t>Inspected at each dry-docking</w:t>
            </w:r>
            <w:r>
              <w:rPr>
                <w:highlight w:val="green"/>
              </w:rPr>
              <w:t xml:space="preserve"> and cleaned as found necessary</w:t>
            </w:r>
          </w:p>
          <w:p w:rsidR="0044117B" w:rsidRPr="00434347" w:rsidRDefault="0044117B" w:rsidP="006C418B">
            <w:pPr>
              <w:jc w:val="both"/>
              <w:rPr>
                <w:highlight w:val="green"/>
              </w:rPr>
            </w:pPr>
          </w:p>
        </w:tc>
        <w:tc>
          <w:tcPr>
            <w:tcW w:w="4394" w:type="dxa"/>
            <w:tcMar>
              <w:top w:w="57" w:type="dxa"/>
              <w:bottom w:w="57" w:type="dxa"/>
            </w:tcMar>
            <w:vAlign w:val="center"/>
          </w:tcPr>
          <w:p w:rsidR="00434347" w:rsidRPr="00434347" w:rsidRDefault="009C18F6" w:rsidP="00EB1A02">
            <w:pPr>
              <w:jc w:val="both"/>
              <w:rPr>
                <w:highlight w:val="green"/>
              </w:rPr>
            </w:pPr>
            <w:r>
              <w:rPr>
                <w:highlight w:val="green"/>
              </w:rPr>
              <w:t>Xxx</w:t>
            </w:r>
            <w:r w:rsidR="00434347" w:rsidRPr="00434347">
              <w:rPr>
                <w:highlight w:val="green"/>
              </w:rPr>
              <w:t xml:space="preserve"> (if applicable) </w:t>
            </w:r>
          </w:p>
          <w:p w:rsidR="00434347" w:rsidRPr="00434347" w:rsidRDefault="005A0ED8" w:rsidP="00EB1A02">
            <w:pPr>
              <w:jc w:val="both"/>
              <w:rPr>
                <w:highlight w:val="green"/>
              </w:rPr>
            </w:pPr>
            <w:r w:rsidRPr="00434347">
              <w:rPr>
                <w:highlight w:val="green"/>
              </w:rPr>
              <w:t>e.g. based on operating parameters frequency to be increased or decreased</w:t>
            </w:r>
          </w:p>
        </w:tc>
        <w:tc>
          <w:tcPr>
            <w:tcW w:w="3260" w:type="dxa"/>
            <w:vAlign w:val="center"/>
          </w:tcPr>
          <w:p w:rsidR="00434347" w:rsidRPr="00434347" w:rsidRDefault="009C18F6" w:rsidP="00434347">
            <w:pPr>
              <w:rPr>
                <w:highlight w:val="green"/>
              </w:rPr>
            </w:pPr>
            <w:r>
              <w:rPr>
                <w:highlight w:val="green"/>
              </w:rPr>
              <w:t xml:space="preserve">Xxx </w:t>
            </w:r>
            <w:r w:rsidR="00434347">
              <w:rPr>
                <w:highlight w:val="green"/>
              </w:rPr>
              <w:t>e.g. In water cleaning planned as necessary</w:t>
            </w:r>
          </w:p>
        </w:tc>
      </w:tr>
      <w:tr w:rsidR="006C418B" w:rsidRPr="00423B7E" w:rsidTr="006C418B">
        <w:trPr>
          <w:trHeight w:val="454"/>
        </w:trPr>
        <w:tc>
          <w:tcPr>
            <w:tcW w:w="2410" w:type="dxa"/>
            <w:tcMar>
              <w:top w:w="57" w:type="dxa"/>
              <w:bottom w:w="57" w:type="dxa"/>
            </w:tcMar>
            <w:vAlign w:val="center"/>
          </w:tcPr>
          <w:p w:rsidR="006C418B" w:rsidRPr="00423B7E" w:rsidRDefault="006C418B" w:rsidP="00EB1A02">
            <w:pPr>
              <w:jc w:val="both"/>
            </w:pPr>
            <w:r w:rsidRPr="00423B7E">
              <w:t>- A-brackets</w:t>
            </w:r>
            <w:r w:rsidR="008400C3">
              <w:t xml:space="preserve"> </w:t>
            </w:r>
            <w:r w:rsidR="008400C3" w:rsidRPr="008400C3">
              <w:rPr>
                <w:highlight w:val="yellow"/>
              </w:rPr>
              <w:t>/ stern tube</w:t>
            </w:r>
          </w:p>
        </w:tc>
        <w:tc>
          <w:tcPr>
            <w:tcW w:w="4678" w:type="dxa"/>
            <w:tcMar>
              <w:top w:w="57" w:type="dxa"/>
              <w:bottom w:w="57" w:type="dxa"/>
            </w:tcMar>
            <w:vAlign w:val="center"/>
          </w:tcPr>
          <w:p w:rsidR="006C418B" w:rsidRDefault="006C418B" w:rsidP="006C418B">
            <w:r w:rsidRPr="0065316B">
              <w:rPr>
                <w:highlight w:val="green"/>
              </w:rPr>
              <w:t xml:space="preserve">(if applicable) </w:t>
            </w:r>
            <w:r w:rsidR="009C18F6">
              <w:rPr>
                <w:highlight w:val="green"/>
              </w:rPr>
              <w:t xml:space="preserve">Xxx </w:t>
            </w:r>
            <w:r w:rsidRPr="0065316B">
              <w:rPr>
                <w:highlight w:val="green"/>
              </w:rPr>
              <w:t>e.g. inspection at UW surveys</w:t>
            </w:r>
          </w:p>
        </w:tc>
        <w:tc>
          <w:tcPr>
            <w:tcW w:w="4394" w:type="dxa"/>
            <w:tcMar>
              <w:top w:w="57" w:type="dxa"/>
              <w:bottom w:w="57" w:type="dxa"/>
            </w:tcMar>
            <w:vAlign w:val="center"/>
          </w:tcPr>
          <w:p w:rsidR="006C418B" w:rsidRDefault="009C18F6" w:rsidP="00EB1A02">
            <w:pPr>
              <w:jc w:val="both"/>
              <w:rPr>
                <w:highlight w:val="green"/>
              </w:rPr>
            </w:pPr>
            <w:r>
              <w:rPr>
                <w:highlight w:val="green"/>
              </w:rPr>
              <w:t>Xxx</w:t>
            </w:r>
            <w:r w:rsidR="006C418B" w:rsidRPr="00434347">
              <w:rPr>
                <w:highlight w:val="green"/>
              </w:rPr>
              <w:t xml:space="preserve"> (if applicable) </w:t>
            </w:r>
          </w:p>
          <w:p w:rsidR="006C418B" w:rsidRPr="00434347" w:rsidRDefault="006C418B" w:rsidP="00EB1A02">
            <w:pPr>
              <w:jc w:val="both"/>
              <w:rPr>
                <w:highlight w:val="green"/>
              </w:rPr>
            </w:pPr>
            <w:r w:rsidRPr="00434347">
              <w:rPr>
                <w:highlight w:val="green"/>
              </w:rPr>
              <w:t>e.g. based on operating parameters frequency to be increased or decreased</w:t>
            </w:r>
          </w:p>
        </w:tc>
        <w:tc>
          <w:tcPr>
            <w:tcW w:w="3260" w:type="dxa"/>
            <w:vAlign w:val="center"/>
          </w:tcPr>
          <w:p w:rsidR="006C418B" w:rsidRDefault="009C18F6" w:rsidP="006C418B">
            <w:r>
              <w:rPr>
                <w:highlight w:val="green"/>
              </w:rPr>
              <w:t xml:space="preserve">Xxx </w:t>
            </w:r>
            <w:r w:rsidR="006C418B" w:rsidRPr="00AB3143">
              <w:rPr>
                <w:highlight w:val="green"/>
              </w:rPr>
              <w:t>e.g. In water cleaning planned as necessary</w:t>
            </w:r>
          </w:p>
        </w:tc>
      </w:tr>
      <w:tr w:rsidR="006C418B" w:rsidRPr="00423B7E" w:rsidTr="006C418B">
        <w:trPr>
          <w:trHeight w:val="454"/>
        </w:trPr>
        <w:tc>
          <w:tcPr>
            <w:tcW w:w="2410" w:type="dxa"/>
            <w:tcMar>
              <w:top w:w="57" w:type="dxa"/>
              <w:bottom w:w="57" w:type="dxa"/>
            </w:tcMar>
            <w:vAlign w:val="center"/>
          </w:tcPr>
          <w:p w:rsidR="006C418B" w:rsidRPr="00423B7E" w:rsidRDefault="006C418B" w:rsidP="00EB1A02">
            <w:pPr>
              <w:jc w:val="both"/>
            </w:pPr>
            <w:r w:rsidRPr="00423B7E">
              <w:t>- Stabilizer fins</w:t>
            </w:r>
          </w:p>
        </w:tc>
        <w:tc>
          <w:tcPr>
            <w:tcW w:w="4678" w:type="dxa"/>
            <w:tcMar>
              <w:top w:w="57" w:type="dxa"/>
              <w:bottom w:w="57" w:type="dxa"/>
            </w:tcMar>
            <w:vAlign w:val="center"/>
          </w:tcPr>
          <w:p w:rsidR="006C418B" w:rsidRDefault="009C18F6" w:rsidP="00AF1053">
            <w:r>
              <w:rPr>
                <w:highlight w:val="green"/>
              </w:rPr>
              <w:t xml:space="preserve">Xxx </w:t>
            </w:r>
            <w:r w:rsidR="006C418B" w:rsidRPr="0065316B">
              <w:rPr>
                <w:highlight w:val="green"/>
              </w:rPr>
              <w:t>e.g. inspection at UW surveys</w:t>
            </w:r>
          </w:p>
        </w:tc>
        <w:tc>
          <w:tcPr>
            <w:tcW w:w="4394" w:type="dxa"/>
            <w:tcMar>
              <w:top w:w="57" w:type="dxa"/>
              <w:bottom w:w="57" w:type="dxa"/>
            </w:tcMar>
            <w:vAlign w:val="center"/>
          </w:tcPr>
          <w:p w:rsidR="006C418B" w:rsidRDefault="009C18F6" w:rsidP="00EB1A02">
            <w:pPr>
              <w:jc w:val="both"/>
              <w:rPr>
                <w:highlight w:val="green"/>
              </w:rPr>
            </w:pPr>
            <w:r>
              <w:rPr>
                <w:highlight w:val="green"/>
              </w:rPr>
              <w:t>Xxx</w:t>
            </w:r>
            <w:r w:rsidR="006C418B" w:rsidRPr="00434347">
              <w:rPr>
                <w:highlight w:val="green"/>
              </w:rPr>
              <w:t xml:space="preserve"> (if applicable)</w:t>
            </w:r>
          </w:p>
          <w:p w:rsidR="006C418B" w:rsidRPr="00434347" w:rsidRDefault="006C418B" w:rsidP="00EB1A02">
            <w:pPr>
              <w:jc w:val="both"/>
              <w:rPr>
                <w:highlight w:val="green"/>
              </w:rPr>
            </w:pPr>
            <w:r w:rsidRPr="00434347">
              <w:rPr>
                <w:highlight w:val="green"/>
              </w:rPr>
              <w:t>e.g. based on operating parameters frequency to be increased or decreased</w:t>
            </w:r>
          </w:p>
        </w:tc>
        <w:tc>
          <w:tcPr>
            <w:tcW w:w="3260" w:type="dxa"/>
            <w:vAlign w:val="center"/>
          </w:tcPr>
          <w:p w:rsidR="006C418B" w:rsidRDefault="009C18F6" w:rsidP="006C418B">
            <w:r>
              <w:rPr>
                <w:highlight w:val="green"/>
              </w:rPr>
              <w:t xml:space="preserve">Xxx </w:t>
            </w:r>
            <w:r w:rsidR="006C418B" w:rsidRPr="00AB3143">
              <w:rPr>
                <w:highlight w:val="green"/>
              </w:rPr>
              <w:t>e.g. In water cleaning planned as necessary</w:t>
            </w:r>
          </w:p>
        </w:tc>
      </w:tr>
      <w:tr w:rsidR="006C418B" w:rsidRPr="00423B7E" w:rsidTr="006C418B">
        <w:trPr>
          <w:trHeight w:val="454"/>
        </w:trPr>
        <w:tc>
          <w:tcPr>
            <w:tcW w:w="2410" w:type="dxa"/>
            <w:tcMar>
              <w:top w:w="57" w:type="dxa"/>
              <w:bottom w:w="57" w:type="dxa"/>
            </w:tcMar>
            <w:vAlign w:val="center"/>
          </w:tcPr>
          <w:p w:rsidR="006C418B" w:rsidRPr="00423B7E" w:rsidRDefault="006C418B" w:rsidP="00330B21">
            <w:r w:rsidRPr="00423B7E">
              <w:t>- C</w:t>
            </w:r>
            <w:r w:rsidR="00330B21">
              <w:t>athodic Protection</w:t>
            </w:r>
            <w:r w:rsidRPr="00423B7E">
              <w:t xml:space="preserve"> anodes</w:t>
            </w:r>
            <w:r w:rsidR="001155D9">
              <w:t xml:space="preserve"> </w:t>
            </w:r>
            <w:r w:rsidR="001155D9" w:rsidRPr="001155D9">
              <w:rPr>
                <w:highlight w:val="yellow"/>
              </w:rPr>
              <w:t>and systems</w:t>
            </w:r>
          </w:p>
        </w:tc>
        <w:tc>
          <w:tcPr>
            <w:tcW w:w="4678" w:type="dxa"/>
            <w:tcMar>
              <w:top w:w="57" w:type="dxa"/>
              <w:bottom w:w="57" w:type="dxa"/>
            </w:tcMar>
            <w:vAlign w:val="center"/>
          </w:tcPr>
          <w:p w:rsidR="006C418B" w:rsidRDefault="009C18F6" w:rsidP="00AF1053">
            <w:r>
              <w:rPr>
                <w:highlight w:val="green"/>
              </w:rPr>
              <w:t xml:space="preserve">Xxx </w:t>
            </w:r>
            <w:r w:rsidR="006C418B" w:rsidRPr="0065316B">
              <w:rPr>
                <w:highlight w:val="green"/>
              </w:rPr>
              <w:t>e.g. inspection at UW surveys</w:t>
            </w:r>
          </w:p>
        </w:tc>
        <w:tc>
          <w:tcPr>
            <w:tcW w:w="4394" w:type="dxa"/>
            <w:tcMar>
              <w:top w:w="57" w:type="dxa"/>
              <w:bottom w:w="57" w:type="dxa"/>
            </w:tcMar>
            <w:vAlign w:val="center"/>
          </w:tcPr>
          <w:p w:rsidR="006C418B" w:rsidRDefault="009C18F6" w:rsidP="00EB1A02">
            <w:pPr>
              <w:jc w:val="both"/>
              <w:rPr>
                <w:highlight w:val="green"/>
              </w:rPr>
            </w:pPr>
            <w:r>
              <w:rPr>
                <w:highlight w:val="green"/>
              </w:rPr>
              <w:t>Xxx</w:t>
            </w:r>
            <w:r w:rsidR="006C418B" w:rsidRPr="00434347">
              <w:rPr>
                <w:highlight w:val="green"/>
              </w:rPr>
              <w:t xml:space="preserve"> (if applicable)</w:t>
            </w:r>
          </w:p>
          <w:p w:rsidR="006C418B" w:rsidRPr="00434347" w:rsidRDefault="006C418B" w:rsidP="00EB1A02">
            <w:pPr>
              <w:jc w:val="both"/>
              <w:rPr>
                <w:highlight w:val="green"/>
              </w:rPr>
            </w:pPr>
            <w:r w:rsidRPr="00434347">
              <w:rPr>
                <w:highlight w:val="green"/>
              </w:rPr>
              <w:t>e.g. based on operating parameters frequency to be increased or decreased</w:t>
            </w:r>
          </w:p>
        </w:tc>
        <w:tc>
          <w:tcPr>
            <w:tcW w:w="3260" w:type="dxa"/>
            <w:vAlign w:val="center"/>
          </w:tcPr>
          <w:p w:rsidR="006C418B" w:rsidRDefault="009C18F6" w:rsidP="006C418B">
            <w:r>
              <w:rPr>
                <w:highlight w:val="green"/>
              </w:rPr>
              <w:t xml:space="preserve">Xxx </w:t>
            </w:r>
            <w:r w:rsidR="006C418B" w:rsidRPr="00AB3143">
              <w:rPr>
                <w:highlight w:val="green"/>
              </w:rPr>
              <w:t>e.g. In water cleaning planned as necessary</w:t>
            </w:r>
          </w:p>
        </w:tc>
      </w:tr>
      <w:tr w:rsidR="004F2D18" w:rsidRPr="00423B7E" w:rsidTr="009674F5">
        <w:trPr>
          <w:trHeight w:val="454"/>
        </w:trPr>
        <w:tc>
          <w:tcPr>
            <w:tcW w:w="2410" w:type="dxa"/>
            <w:tcBorders>
              <w:bottom w:val="single" w:sz="4" w:space="0" w:color="auto"/>
            </w:tcBorders>
            <w:tcMar>
              <w:top w:w="57" w:type="dxa"/>
              <w:bottom w:w="57" w:type="dxa"/>
            </w:tcMar>
            <w:vAlign w:val="center"/>
          </w:tcPr>
          <w:p w:rsidR="004F2D18" w:rsidRPr="004F2D18" w:rsidRDefault="004F2D18" w:rsidP="004F2D18">
            <w:pPr>
              <w:rPr>
                <w:highlight w:val="yellow"/>
              </w:rPr>
            </w:pPr>
            <w:r w:rsidRPr="004F2D18">
              <w:rPr>
                <w:highlight w:val="yellow"/>
              </w:rPr>
              <w:t>-Draft and hull markings</w:t>
            </w:r>
          </w:p>
        </w:tc>
        <w:tc>
          <w:tcPr>
            <w:tcW w:w="4678" w:type="dxa"/>
            <w:tcBorders>
              <w:bottom w:val="single" w:sz="4" w:space="0" w:color="auto"/>
            </w:tcBorders>
            <w:tcMar>
              <w:top w:w="57" w:type="dxa"/>
              <w:bottom w:w="57" w:type="dxa"/>
            </w:tcMar>
            <w:vAlign w:val="center"/>
          </w:tcPr>
          <w:p w:rsidR="004F2D18" w:rsidRPr="00434347" w:rsidRDefault="004F2D18" w:rsidP="009674F5">
            <w:pPr>
              <w:rPr>
                <w:highlight w:val="green"/>
              </w:rPr>
            </w:pPr>
            <w:r>
              <w:rPr>
                <w:highlight w:val="green"/>
              </w:rPr>
              <w:t>Xxx</w:t>
            </w:r>
            <w:r w:rsidRPr="00434347">
              <w:rPr>
                <w:highlight w:val="green"/>
              </w:rPr>
              <w:t xml:space="preserve"> e.g. inspection on </w:t>
            </w:r>
            <w:r>
              <w:rPr>
                <w:highlight w:val="green"/>
              </w:rPr>
              <w:t>6</w:t>
            </w:r>
            <w:r w:rsidRPr="00434347">
              <w:rPr>
                <w:highlight w:val="green"/>
              </w:rPr>
              <w:t xml:space="preserve"> monthly basis from dockside</w:t>
            </w:r>
            <w:r>
              <w:rPr>
                <w:highlight w:val="green"/>
              </w:rPr>
              <w:t>,</w:t>
            </w:r>
            <w:r w:rsidRPr="00434347">
              <w:rPr>
                <w:highlight w:val="green"/>
              </w:rPr>
              <w:t xml:space="preserve"> clean as found necessary</w:t>
            </w:r>
            <w:r>
              <w:rPr>
                <w:highlight w:val="green"/>
              </w:rPr>
              <w:t xml:space="preserve"> and possible</w:t>
            </w:r>
          </w:p>
        </w:tc>
        <w:tc>
          <w:tcPr>
            <w:tcW w:w="4394" w:type="dxa"/>
            <w:tcBorders>
              <w:bottom w:val="single" w:sz="4" w:space="0" w:color="auto"/>
            </w:tcBorders>
            <w:tcMar>
              <w:top w:w="57" w:type="dxa"/>
              <w:bottom w:w="57" w:type="dxa"/>
            </w:tcMar>
            <w:vAlign w:val="center"/>
          </w:tcPr>
          <w:p w:rsidR="004F2D18" w:rsidRPr="00434347" w:rsidRDefault="004F2D18" w:rsidP="009674F5">
            <w:pPr>
              <w:rPr>
                <w:highlight w:val="green"/>
              </w:rPr>
            </w:pPr>
            <w:r>
              <w:rPr>
                <w:highlight w:val="green"/>
              </w:rPr>
              <w:t xml:space="preserve">Xxx e.g. </w:t>
            </w:r>
            <w:r w:rsidRPr="00434347">
              <w:rPr>
                <w:highlight w:val="green"/>
              </w:rPr>
              <w:t>based on operating parameters frequency to be increased or decreased</w:t>
            </w:r>
          </w:p>
        </w:tc>
        <w:tc>
          <w:tcPr>
            <w:tcW w:w="3260" w:type="dxa"/>
            <w:tcBorders>
              <w:bottom w:val="single" w:sz="4" w:space="0" w:color="auto"/>
            </w:tcBorders>
            <w:vAlign w:val="center"/>
          </w:tcPr>
          <w:p w:rsidR="004F2D18" w:rsidRPr="00BF45C1" w:rsidRDefault="004F2D18" w:rsidP="009674F5">
            <w:pPr>
              <w:rPr>
                <w:highlight w:val="green"/>
              </w:rPr>
            </w:pPr>
            <w:r w:rsidRPr="00BF45C1">
              <w:rPr>
                <w:highlight w:val="green"/>
              </w:rPr>
              <w:t>Xxx</w:t>
            </w:r>
          </w:p>
        </w:tc>
      </w:tr>
      <w:tr w:rsidR="00434347" w:rsidRPr="00423B7E" w:rsidTr="000E2894">
        <w:trPr>
          <w:trHeight w:val="454"/>
        </w:trPr>
        <w:tc>
          <w:tcPr>
            <w:tcW w:w="2410" w:type="dxa"/>
            <w:tcBorders>
              <w:bottom w:val="single" w:sz="4" w:space="0" w:color="auto"/>
            </w:tcBorders>
            <w:tcMar>
              <w:top w:w="57" w:type="dxa"/>
              <w:bottom w:w="57" w:type="dxa"/>
            </w:tcMar>
            <w:vAlign w:val="center"/>
          </w:tcPr>
          <w:p w:rsidR="00434347" w:rsidRPr="00423B7E" w:rsidRDefault="00434347" w:rsidP="00423B7E"/>
        </w:tc>
        <w:tc>
          <w:tcPr>
            <w:tcW w:w="4678" w:type="dxa"/>
            <w:tcBorders>
              <w:bottom w:val="single" w:sz="4" w:space="0" w:color="auto"/>
            </w:tcBorders>
            <w:tcMar>
              <w:top w:w="57" w:type="dxa"/>
              <w:bottom w:w="57" w:type="dxa"/>
            </w:tcMar>
            <w:vAlign w:val="center"/>
          </w:tcPr>
          <w:p w:rsidR="00434347" w:rsidRPr="00423B7E" w:rsidRDefault="00434347" w:rsidP="00423B7E"/>
        </w:tc>
        <w:tc>
          <w:tcPr>
            <w:tcW w:w="4394" w:type="dxa"/>
            <w:tcBorders>
              <w:bottom w:val="single" w:sz="4" w:space="0" w:color="auto"/>
            </w:tcBorders>
            <w:tcMar>
              <w:top w:w="57" w:type="dxa"/>
              <w:bottom w:w="57" w:type="dxa"/>
            </w:tcMar>
            <w:vAlign w:val="center"/>
          </w:tcPr>
          <w:p w:rsidR="00434347" w:rsidRPr="00423B7E" w:rsidRDefault="00434347" w:rsidP="00423B7E"/>
        </w:tc>
        <w:tc>
          <w:tcPr>
            <w:tcW w:w="3260" w:type="dxa"/>
            <w:tcBorders>
              <w:bottom w:val="single" w:sz="4" w:space="0" w:color="auto"/>
            </w:tcBorders>
          </w:tcPr>
          <w:p w:rsidR="00434347" w:rsidRPr="00423B7E" w:rsidRDefault="00434347" w:rsidP="00423B7E"/>
        </w:tc>
      </w:tr>
      <w:tr w:rsidR="000E2894" w:rsidRPr="00423B7E" w:rsidTr="00B74A6F">
        <w:trPr>
          <w:trHeight w:val="283"/>
        </w:trPr>
        <w:tc>
          <w:tcPr>
            <w:tcW w:w="14742" w:type="dxa"/>
            <w:gridSpan w:val="4"/>
            <w:shd w:val="clear" w:color="auto" w:fill="D9D9D9" w:themeFill="background1" w:themeFillShade="D9"/>
            <w:tcMar>
              <w:top w:w="57" w:type="dxa"/>
              <w:bottom w:w="57" w:type="dxa"/>
            </w:tcMar>
            <w:vAlign w:val="center"/>
          </w:tcPr>
          <w:p w:rsidR="000E2894" w:rsidRPr="00423B7E" w:rsidRDefault="000E2894" w:rsidP="00423B7E">
            <w:r w:rsidRPr="00423B7E">
              <w:rPr>
                <w:b/>
                <w:bCs/>
              </w:rPr>
              <w:t>Steering and propulsion:</w:t>
            </w:r>
          </w:p>
        </w:tc>
      </w:tr>
      <w:tr w:rsidR="009C18F6" w:rsidRPr="00423B7E" w:rsidTr="009C18F6">
        <w:trPr>
          <w:trHeight w:val="454"/>
        </w:trPr>
        <w:tc>
          <w:tcPr>
            <w:tcW w:w="2410" w:type="dxa"/>
            <w:tcMar>
              <w:top w:w="57" w:type="dxa"/>
              <w:bottom w:w="57" w:type="dxa"/>
            </w:tcMar>
            <w:vAlign w:val="center"/>
          </w:tcPr>
          <w:p w:rsidR="009C18F6" w:rsidRPr="00423B7E" w:rsidRDefault="009C18F6" w:rsidP="002E6C62">
            <w:r w:rsidRPr="00423B7E">
              <w:t>- Propeller</w:t>
            </w:r>
          </w:p>
        </w:tc>
        <w:tc>
          <w:tcPr>
            <w:tcW w:w="4678" w:type="dxa"/>
            <w:tcMar>
              <w:top w:w="57" w:type="dxa"/>
              <w:bottom w:w="57" w:type="dxa"/>
            </w:tcMar>
            <w:vAlign w:val="center"/>
          </w:tcPr>
          <w:p w:rsidR="009C18F6" w:rsidRDefault="009C18F6" w:rsidP="009C18F6">
            <w:r>
              <w:rPr>
                <w:highlight w:val="green"/>
              </w:rPr>
              <w:t xml:space="preserve">Xxx </w:t>
            </w:r>
            <w:r w:rsidRPr="003D0EFE">
              <w:rPr>
                <w:highlight w:val="green"/>
              </w:rPr>
              <w:t>e.g. inspection at UW surveys</w:t>
            </w:r>
          </w:p>
        </w:tc>
        <w:tc>
          <w:tcPr>
            <w:tcW w:w="4394" w:type="dxa"/>
            <w:tcMar>
              <w:top w:w="57" w:type="dxa"/>
              <w:bottom w:w="57" w:type="dxa"/>
            </w:tcMar>
          </w:tcPr>
          <w:p w:rsidR="009C18F6" w:rsidRDefault="009C18F6" w:rsidP="009C18F6">
            <w:pPr>
              <w:jc w:val="both"/>
              <w:rPr>
                <w:highlight w:val="green"/>
              </w:rPr>
            </w:pPr>
            <w:r>
              <w:rPr>
                <w:highlight w:val="green"/>
              </w:rPr>
              <w:t>Xxx</w:t>
            </w:r>
            <w:r w:rsidRPr="00434347">
              <w:rPr>
                <w:highlight w:val="green"/>
              </w:rPr>
              <w:t xml:space="preserve"> (if applicable)</w:t>
            </w:r>
          </w:p>
          <w:p w:rsidR="009C18F6" w:rsidRPr="009D4832" w:rsidRDefault="009C18F6" w:rsidP="009C18F6">
            <w:pPr>
              <w:jc w:val="both"/>
              <w:rPr>
                <w:highlight w:val="green"/>
              </w:rPr>
            </w:pPr>
            <w:r w:rsidRPr="00434347">
              <w:rPr>
                <w:highlight w:val="green"/>
              </w:rPr>
              <w:t xml:space="preserve">e.g. based on operating parameters frequency </w:t>
            </w:r>
            <w:r w:rsidRPr="00434347">
              <w:rPr>
                <w:highlight w:val="green"/>
              </w:rPr>
              <w:lastRenderedPageBreak/>
              <w:t>to be increased or decreased</w:t>
            </w:r>
          </w:p>
        </w:tc>
        <w:tc>
          <w:tcPr>
            <w:tcW w:w="3260" w:type="dxa"/>
            <w:vAlign w:val="center"/>
          </w:tcPr>
          <w:p w:rsidR="009C18F6" w:rsidRDefault="009C18F6" w:rsidP="009C18F6">
            <w:r w:rsidRPr="00B75B97">
              <w:rPr>
                <w:highlight w:val="green"/>
              </w:rPr>
              <w:lastRenderedPageBreak/>
              <w:t>Xxx e.g. In water cleaning planned as necessary</w:t>
            </w:r>
          </w:p>
        </w:tc>
      </w:tr>
      <w:tr w:rsidR="009C18F6" w:rsidRPr="00423B7E" w:rsidTr="009C18F6">
        <w:trPr>
          <w:trHeight w:val="454"/>
        </w:trPr>
        <w:tc>
          <w:tcPr>
            <w:tcW w:w="2410" w:type="dxa"/>
            <w:tcMar>
              <w:top w:w="57" w:type="dxa"/>
              <w:bottom w:w="57" w:type="dxa"/>
            </w:tcMar>
            <w:vAlign w:val="center"/>
          </w:tcPr>
          <w:p w:rsidR="009C18F6" w:rsidRPr="00423B7E" w:rsidRDefault="009C18F6" w:rsidP="002E6C62">
            <w:r w:rsidRPr="00423B7E">
              <w:lastRenderedPageBreak/>
              <w:t>- Propeller shaft</w:t>
            </w:r>
            <w:r w:rsidR="002E6C62">
              <w:t xml:space="preserve"> </w:t>
            </w:r>
            <w:r w:rsidR="002E6C62" w:rsidRPr="002E6C62">
              <w:rPr>
                <w:highlight w:val="yellow"/>
              </w:rPr>
              <w:t>incl. Y frames</w:t>
            </w:r>
          </w:p>
        </w:tc>
        <w:tc>
          <w:tcPr>
            <w:tcW w:w="4678" w:type="dxa"/>
            <w:tcMar>
              <w:top w:w="57" w:type="dxa"/>
              <w:bottom w:w="57" w:type="dxa"/>
            </w:tcMar>
            <w:vAlign w:val="center"/>
          </w:tcPr>
          <w:p w:rsidR="009C18F6" w:rsidRDefault="009C18F6" w:rsidP="009C18F6">
            <w:r>
              <w:rPr>
                <w:highlight w:val="green"/>
              </w:rPr>
              <w:t xml:space="preserve">Xxx </w:t>
            </w:r>
            <w:r w:rsidRPr="003D0EFE">
              <w:rPr>
                <w:highlight w:val="green"/>
              </w:rPr>
              <w:t>e.g. inspection at UW surveys</w:t>
            </w:r>
          </w:p>
        </w:tc>
        <w:tc>
          <w:tcPr>
            <w:tcW w:w="4394" w:type="dxa"/>
            <w:tcMar>
              <w:top w:w="57" w:type="dxa"/>
              <w:bottom w:w="57" w:type="dxa"/>
            </w:tcMar>
          </w:tcPr>
          <w:p w:rsidR="009C18F6" w:rsidRDefault="009C18F6" w:rsidP="009C18F6">
            <w:pPr>
              <w:jc w:val="both"/>
              <w:rPr>
                <w:highlight w:val="green"/>
              </w:rPr>
            </w:pPr>
            <w:r>
              <w:rPr>
                <w:highlight w:val="green"/>
              </w:rPr>
              <w:t>Xxx</w:t>
            </w:r>
            <w:r w:rsidRPr="00434347">
              <w:rPr>
                <w:highlight w:val="green"/>
              </w:rPr>
              <w:t xml:space="preserve"> (if applicable)</w:t>
            </w:r>
          </w:p>
          <w:p w:rsidR="009C18F6" w:rsidRDefault="009C18F6" w:rsidP="009C18F6">
            <w:r w:rsidRPr="00434347">
              <w:rPr>
                <w:highlight w:val="green"/>
              </w:rPr>
              <w:t>e.g. based on operating parameters frequency to be increased or decreased</w:t>
            </w:r>
          </w:p>
        </w:tc>
        <w:tc>
          <w:tcPr>
            <w:tcW w:w="3260" w:type="dxa"/>
            <w:vAlign w:val="center"/>
          </w:tcPr>
          <w:p w:rsidR="009C18F6" w:rsidRDefault="009C18F6" w:rsidP="009C18F6">
            <w:r w:rsidRPr="00B75B97">
              <w:rPr>
                <w:highlight w:val="green"/>
              </w:rPr>
              <w:t>Xxx e.g. In water cleaning planned as necessary</w:t>
            </w:r>
          </w:p>
        </w:tc>
      </w:tr>
      <w:tr w:rsidR="009C18F6" w:rsidRPr="00423B7E" w:rsidTr="009C18F6">
        <w:trPr>
          <w:trHeight w:val="454"/>
        </w:trPr>
        <w:tc>
          <w:tcPr>
            <w:tcW w:w="2410" w:type="dxa"/>
            <w:tcMar>
              <w:top w:w="57" w:type="dxa"/>
              <w:bottom w:w="57" w:type="dxa"/>
            </w:tcMar>
            <w:vAlign w:val="center"/>
          </w:tcPr>
          <w:p w:rsidR="009C18F6" w:rsidRPr="00423B7E" w:rsidRDefault="009C18F6" w:rsidP="002E6C62">
            <w:r w:rsidRPr="00423B7E">
              <w:t>- Stern tube seal</w:t>
            </w:r>
          </w:p>
        </w:tc>
        <w:tc>
          <w:tcPr>
            <w:tcW w:w="4678" w:type="dxa"/>
            <w:tcMar>
              <w:top w:w="57" w:type="dxa"/>
              <w:bottom w:w="57" w:type="dxa"/>
            </w:tcMar>
            <w:vAlign w:val="center"/>
          </w:tcPr>
          <w:p w:rsidR="009C18F6" w:rsidRDefault="009C18F6" w:rsidP="009C18F6">
            <w:r>
              <w:rPr>
                <w:highlight w:val="green"/>
              </w:rPr>
              <w:t xml:space="preserve">Xxx </w:t>
            </w:r>
            <w:r w:rsidRPr="003D0EFE">
              <w:rPr>
                <w:highlight w:val="green"/>
              </w:rPr>
              <w:t>e.g. inspection at UW surveys</w:t>
            </w:r>
          </w:p>
        </w:tc>
        <w:tc>
          <w:tcPr>
            <w:tcW w:w="4394" w:type="dxa"/>
            <w:tcMar>
              <w:top w:w="57" w:type="dxa"/>
              <w:bottom w:w="57" w:type="dxa"/>
            </w:tcMar>
          </w:tcPr>
          <w:p w:rsidR="009C18F6" w:rsidRDefault="009C18F6" w:rsidP="009C18F6">
            <w:pPr>
              <w:jc w:val="both"/>
              <w:rPr>
                <w:highlight w:val="green"/>
              </w:rPr>
            </w:pPr>
            <w:r>
              <w:rPr>
                <w:highlight w:val="green"/>
              </w:rPr>
              <w:t>Xxx</w:t>
            </w:r>
            <w:r w:rsidRPr="00434347">
              <w:rPr>
                <w:highlight w:val="green"/>
              </w:rPr>
              <w:t xml:space="preserve"> (if applicable)</w:t>
            </w:r>
          </w:p>
          <w:p w:rsidR="009C18F6" w:rsidRPr="009D4832" w:rsidRDefault="009C18F6" w:rsidP="009C18F6">
            <w:pPr>
              <w:jc w:val="both"/>
              <w:rPr>
                <w:highlight w:val="green"/>
              </w:rPr>
            </w:pPr>
            <w:r w:rsidRPr="00434347">
              <w:rPr>
                <w:highlight w:val="green"/>
              </w:rPr>
              <w:t>e.g. based on operating parameters frequency to be increased or decreased</w:t>
            </w:r>
          </w:p>
        </w:tc>
        <w:tc>
          <w:tcPr>
            <w:tcW w:w="3260" w:type="dxa"/>
            <w:vAlign w:val="center"/>
          </w:tcPr>
          <w:p w:rsidR="009C18F6" w:rsidRDefault="009C18F6" w:rsidP="009C18F6">
            <w:r w:rsidRPr="00B75B97">
              <w:rPr>
                <w:highlight w:val="green"/>
              </w:rPr>
              <w:t>Xxx e.g. In water cleaning planned as necessary</w:t>
            </w:r>
          </w:p>
        </w:tc>
      </w:tr>
      <w:tr w:rsidR="009C18F6" w:rsidRPr="00423B7E" w:rsidTr="009C18F6">
        <w:trPr>
          <w:trHeight w:val="454"/>
        </w:trPr>
        <w:tc>
          <w:tcPr>
            <w:tcW w:w="2410" w:type="dxa"/>
            <w:tcMar>
              <w:top w:w="57" w:type="dxa"/>
              <w:bottom w:w="57" w:type="dxa"/>
            </w:tcMar>
            <w:vAlign w:val="center"/>
          </w:tcPr>
          <w:p w:rsidR="009C18F6" w:rsidRPr="00423B7E" w:rsidRDefault="009C18F6" w:rsidP="002E6C62">
            <w:r w:rsidRPr="00423B7E">
              <w:t>- Anchor chain</w:t>
            </w:r>
          </w:p>
        </w:tc>
        <w:tc>
          <w:tcPr>
            <w:tcW w:w="4678" w:type="dxa"/>
            <w:tcMar>
              <w:top w:w="57" w:type="dxa"/>
              <w:bottom w:w="57" w:type="dxa"/>
            </w:tcMar>
            <w:vAlign w:val="center"/>
          </w:tcPr>
          <w:p w:rsidR="009C18F6" w:rsidRPr="00434347" w:rsidRDefault="009C18F6" w:rsidP="009C18F6">
            <w:pPr>
              <w:rPr>
                <w:highlight w:val="green"/>
              </w:rPr>
            </w:pPr>
            <w:r w:rsidRPr="00434347">
              <w:rPr>
                <w:highlight w:val="green"/>
              </w:rPr>
              <w:t>Xxx e.g. Anchor washers to be used during every operation</w:t>
            </w:r>
          </w:p>
        </w:tc>
        <w:tc>
          <w:tcPr>
            <w:tcW w:w="4394" w:type="dxa"/>
            <w:tcMar>
              <w:top w:w="57" w:type="dxa"/>
              <w:bottom w:w="57" w:type="dxa"/>
            </w:tcMar>
          </w:tcPr>
          <w:p w:rsidR="009C18F6" w:rsidRDefault="009C18F6" w:rsidP="009C18F6">
            <w:pPr>
              <w:jc w:val="both"/>
              <w:rPr>
                <w:highlight w:val="green"/>
              </w:rPr>
            </w:pPr>
            <w:r>
              <w:rPr>
                <w:highlight w:val="green"/>
              </w:rPr>
              <w:t>Xxx</w:t>
            </w:r>
            <w:r w:rsidRPr="00434347">
              <w:rPr>
                <w:highlight w:val="green"/>
              </w:rPr>
              <w:t xml:space="preserve"> (if applicable)</w:t>
            </w:r>
          </w:p>
          <w:p w:rsidR="009C18F6" w:rsidRDefault="009C18F6" w:rsidP="009C18F6">
            <w:r w:rsidRPr="00434347">
              <w:rPr>
                <w:highlight w:val="green"/>
              </w:rPr>
              <w:t>e.g. based on operating parameters frequency to be increased or decreased</w:t>
            </w:r>
          </w:p>
        </w:tc>
        <w:tc>
          <w:tcPr>
            <w:tcW w:w="3260" w:type="dxa"/>
            <w:vAlign w:val="center"/>
          </w:tcPr>
          <w:p w:rsidR="009C18F6" w:rsidRDefault="009C18F6" w:rsidP="009C18F6">
            <w:r w:rsidRPr="00B75B97">
              <w:rPr>
                <w:highlight w:val="green"/>
              </w:rPr>
              <w:t>Xxx e.g. In water cleaning planned as necessary</w:t>
            </w:r>
          </w:p>
        </w:tc>
      </w:tr>
      <w:tr w:rsidR="009C18F6" w:rsidRPr="00423B7E" w:rsidTr="009C18F6">
        <w:trPr>
          <w:trHeight w:val="454"/>
        </w:trPr>
        <w:tc>
          <w:tcPr>
            <w:tcW w:w="2410" w:type="dxa"/>
            <w:tcMar>
              <w:top w:w="57" w:type="dxa"/>
              <w:bottom w:w="57" w:type="dxa"/>
            </w:tcMar>
            <w:vAlign w:val="center"/>
          </w:tcPr>
          <w:p w:rsidR="009C18F6" w:rsidRPr="00423B7E" w:rsidRDefault="009C18F6" w:rsidP="002E6C62">
            <w:r w:rsidRPr="00423B7E">
              <w:t>- Chain locker</w:t>
            </w:r>
          </w:p>
        </w:tc>
        <w:tc>
          <w:tcPr>
            <w:tcW w:w="4678" w:type="dxa"/>
            <w:tcMar>
              <w:top w:w="57" w:type="dxa"/>
              <w:bottom w:w="57" w:type="dxa"/>
            </w:tcMar>
            <w:vAlign w:val="center"/>
          </w:tcPr>
          <w:p w:rsidR="009C18F6" w:rsidRPr="00434347" w:rsidRDefault="009C18F6" w:rsidP="009C18F6">
            <w:pPr>
              <w:rPr>
                <w:highlight w:val="green"/>
              </w:rPr>
            </w:pPr>
            <w:r w:rsidRPr="00434347">
              <w:rPr>
                <w:highlight w:val="green"/>
              </w:rPr>
              <w:t>Xxx e.g. to be cleaned at dock</w:t>
            </w:r>
          </w:p>
        </w:tc>
        <w:tc>
          <w:tcPr>
            <w:tcW w:w="4394" w:type="dxa"/>
            <w:tcMar>
              <w:top w:w="57" w:type="dxa"/>
              <w:bottom w:w="57" w:type="dxa"/>
            </w:tcMar>
          </w:tcPr>
          <w:p w:rsidR="009C18F6" w:rsidRDefault="009C18F6" w:rsidP="009C18F6">
            <w:pPr>
              <w:jc w:val="both"/>
              <w:rPr>
                <w:highlight w:val="green"/>
              </w:rPr>
            </w:pPr>
            <w:r>
              <w:rPr>
                <w:highlight w:val="green"/>
              </w:rPr>
              <w:t>Xxx</w:t>
            </w:r>
            <w:r w:rsidRPr="00434347">
              <w:rPr>
                <w:highlight w:val="green"/>
              </w:rPr>
              <w:t xml:space="preserve"> (if applicable)</w:t>
            </w:r>
          </w:p>
          <w:p w:rsidR="009C18F6" w:rsidRPr="009D4832" w:rsidRDefault="009C18F6" w:rsidP="009C18F6">
            <w:pPr>
              <w:jc w:val="both"/>
              <w:rPr>
                <w:highlight w:val="green"/>
              </w:rPr>
            </w:pPr>
            <w:r w:rsidRPr="00434347">
              <w:rPr>
                <w:highlight w:val="green"/>
              </w:rPr>
              <w:t>e.g. based on operating parameters frequency to be increased or decreased</w:t>
            </w:r>
          </w:p>
        </w:tc>
        <w:tc>
          <w:tcPr>
            <w:tcW w:w="3260" w:type="dxa"/>
            <w:vAlign w:val="center"/>
          </w:tcPr>
          <w:p w:rsidR="009C18F6" w:rsidRDefault="009C18F6" w:rsidP="009C18F6">
            <w:r w:rsidRPr="00B75B97">
              <w:rPr>
                <w:highlight w:val="green"/>
              </w:rPr>
              <w:t>Xxx e.g. In water cleaning planned as necessary</w:t>
            </w:r>
          </w:p>
        </w:tc>
      </w:tr>
      <w:tr w:rsidR="009C18F6" w:rsidRPr="00423B7E" w:rsidTr="004A70AB">
        <w:trPr>
          <w:trHeight w:val="454"/>
        </w:trPr>
        <w:tc>
          <w:tcPr>
            <w:tcW w:w="2410" w:type="dxa"/>
            <w:tcMar>
              <w:top w:w="57" w:type="dxa"/>
              <w:bottom w:w="57" w:type="dxa"/>
            </w:tcMar>
            <w:vAlign w:val="center"/>
          </w:tcPr>
          <w:p w:rsidR="009C18F6" w:rsidRPr="00423B7E" w:rsidRDefault="009C18F6" w:rsidP="002E6C62">
            <w:r w:rsidRPr="00423B7E">
              <w:t>- Rope guard</w:t>
            </w:r>
          </w:p>
        </w:tc>
        <w:tc>
          <w:tcPr>
            <w:tcW w:w="4678" w:type="dxa"/>
            <w:tcMar>
              <w:top w:w="57" w:type="dxa"/>
              <w:bottom w:w="57" w:type="dxa"/>
            </w:tcMar>
            <w:vAlign w:val="center"/>
          </w:tcPr>
          <w:p w:rsidR="009C18F6" w:rsidRDefault="009C18F6" w:rsidP="009C18F6">
            <w:r w:rsidRPr="007A7B4F">
              <w:rPr>
                <w:highlight w:val="green"/>
              </w:rPr>
              <w:t>Xxx e.g. inspection at UW surveys</w:t>
            </w:r>
          </w:p>
        </w:tc>
        <w:tc>
          <w:tcPr>
            <w:tcW w:w="4394" w:type="dxa"/>
            <w:tcMar>
              <w:top w:w="57" w:type="dxa"/>
              <w:bottom w:w="57" w:type="dxa"/>
            </w:tcMar>
          </w:tcPr>
          <w:p w:rsidR="002130A6" w:rsidRDefault="002130A6" w:rsidP="002130A6">
            <w:pPr>
              <w:jc w:val="both"/>
              <w:rPr>
                <w:highlight w:val="green"/>
              </w:rPr>
            </w:pPr>
            <w:r>
              <w:rPr>
                <w:highlight w:val="green"/>
              </w:rPr>
              <w:t>Xxx</w:t>
            </w:r>
            <w:r w:rsidRPr="00434347">
              <w:rPr>
                <w:highlight w:val="green"/>
              </w:rPr>
              <w:t xml:space="preserve"> (if applicable)</w:t>
            </w:r>
          </w:p>
          <w:p w:rsidR="009C18F6" w:rsidRDefault="002130A6" w:rsidP="002130A6">
            <w:r w:rsidRPr="00434347">
              <w:rPr>
                <w:highlight w:val="green"/>
              </w:rPr>
              <w:t>e.g. based on operating parameters frequency to be increased or decreased</w:t>
            </w:r>
          </w:p>
        </w:tc>
        <w:tc>
          <w:tcPr>
            <w:tcW w:w="3260" w:type="dxa"/>
            <w:vAlign w:val="center"/>
          </w:tcPr>
          <w:p w:rsidR="009C18F6" w:rsidRDefault="009C18F6" w:rsidP="004A70AB">
            <w:r w:rsidRPr="00B75B97">
              <w:rPr>
                <w:highlight w:val="green"/>
              </w:rPr>
              <w:t>Xxx e.g. In water cleaning planned as necessary</w:t>
            </w:r>
          </w:p>
        </w:tc>
      </w:tr>
      <w:tr w:rsidR="009C18F6" w:rsidRPr="00423B7E" w:rsidTr="004A70AB">
        <w:trPr>
          <w:trHeight w:val="454"/>
        </w:trPr>
        <w:tc>
          <w:tcPr>
            <w:tcW w:w="2410" w:type="dxa"/>
            <w:tcMar>
              <w:top w:w="57" w:type="dxa"/>
              <w:bottom w:w="57" w:type="dxa"/>
            </w:tcMar>
            <w:vAlign w:val="center"/>
          </w:tcPr>
          <w:p w:rsidR="009C18F6" w:rsidRPr="00423B7E" w:rsidRDefault="009C18F6" w:rsidP="002E6C62">
            <w:r w:rsidRPr="00423B7E">
              <w:t>- Rudder</w:t>
            </w:r>
            <w:r w:rsidR="00801145">
              <w:t xml:space="preserve"> </w:t>
            </w:r>
            <w:r w:rsidR="00801145" w:rsidRPr="00801145">
              <w:rPr>
                <w:highlight w:val="yellow"/>
              </w:rPr>
              <w:t>incl. recesses (</w:t>
            </w:r>
            <w:proofErr w:type="spellStart"/>
            <w:r w:rsidR="00801145" w:rsidRPr="00801145">
              <w:rPr>
                <w:highlight w:val="yellow"/>
              </w:rPr>
              <w:t>pintle</w:t>
            </w:r>
            <w:proofErr w:type="spellEnd"/>
            <w:r w:rsidR="00801145" w:rsidRPr="00801145">
              <w:rPr>
                <w:highlight w:val="yellow"/>
              </w:rPr>
              <w:t xml:space="preserve">, lifting tubes </w:t>
            </w:r>
            <w:proofErr w:type="spellStart"/>
            <w:r w:rsidR="00801145" w:rsidRPr="00801145">
              <w:rPr>
                <w:highlight w:val="yellow"/>
              </w:rPr>
              <w:t>etc</w:t>
            </w:r>
            <w:proofErr w:type="spellEnd"/>
            <w:r w:rsidR="00801145" w:rsidRPr="00801145">
              <w:rPr>
                <w:highlight w:val="yellow"/>
              </w:rPr>
              <w:t>)</w:t>
            </w:r>
          </w:p>
        </w:tc>
        <w:tc>
          <w:tcPr>
            <w:tcW w:w="4678" w:type="dxa"/>
            <w:tcMar>
              <w:top w:w="57" w:type="dxa"/>
              <w:bottom w:w="57" w:type="dxa"/>
            </w:tcMar>
            <w:vAlign w:val="center"/>
          </w:tcPr>
          <w:p w:rsidR="009C18F6" w:rsidRDefault="009C18F6" w:rsidP="009C18F6">
            <w:r w:rsidRPr="007A7B4F">
              <w:rPr>
                <w:highlight w:val="green"/>
              </w:rPr>
              <w:t>Xxx e.g. inspection at UW surveys</w:t>
            </w:r>
          </w:p>
          <w:p w:rsidR="0044117B" w:rsidRDefault="0044117B" w:rsidP="009C18F6"/>
          <w:p w:rsidR="0044117B" w:rsidRPr="0044117B" w:rsidRDefault="0044117B" w:rsidP="0044117B">
            <w:pPr>
              <w:rPr>
                <w:highlight w:val="green"/>
              </w:rPr>
            </w:pPr>
            <w:r w:rsidRPr="0044117B">
              <w:rPr>
                <w:highlight w:val="green"/>
              </w:rPr>
              <w:t>Inspected at each dry-docking</w:t>
            </w:r>
            <w:r>
              <w:rPr>
                <w:highlight w:val="green"/>
              </w:rPr>
              <w:t xml:space="preserve"> and cleaned as found necessary</w:t>
            </w:r>
          </w:p>
          <w:p w:rsidR="0044117B" w:rsidRDefault="0044117B" w:rsidP="009C18F6"/>
        </w:tc>
        <w:tc>
          <w:tcPr>
            <w:tcW w:w="4394" w:type="dxa"/>
            <w:tcMar>
              <w:top w:w="57" w:type="dxa"/>
              <w:bottom w:w="57" w:type="dxa"/>
            </w:tcMar>
          </w:tcPr>
          <w:p w:rsidR="009C18F6" w:rsidRDefault="009C18F6" w:rsidP="009C18F6">
            <w:pPr>
              <w:jc w:val="both"/>
              <w:rPr>
                <w:highlight w:val="green"/>
              </w:rPr>
            </w:pPr>
            <w:r>
              <w:rPr>
                <w:highlight w:val="green"/>
              </w:rPr>
              <w:t>Xxx</w:t>
            </w:r>
            <w:r w:rsidRPr="00434347">
              <w:rPr>
                <w:highlight w:val="green"/>
              </w:rPr>
              <w:t xml:space="preserve"> (if applicable)</w:t>
            </w:r>
          </w:p>
          <w:p w:rsidR="009C18F6" w:rsidRPr="009D4832" w:rsidRDefault="009C18F6" w:rsidP="009C18F6">
            <w:pPr>
              <w:jc w:val="both"/>
              <w:rPr>
                <w:highlight w:val="green"/>
              </w:rPr>
            </w:pPr>
            <w:r w:rsidRPr="00434347">
              <w:rPr>
                <w:highlight w:val="green"/>
              </w:rPr>
              <w:t>e.g. based on operating parameters frequency to be increased or decreased</w:t>
            </w:r>
          </w:p>
        </w:tc>
        <w:tc>
          <w:tcPr>
            <w:tcW w:w="3260" w:type="dxa"/>
            <w:vAlign w:val="center"/>
          </w:tcPr>
          <w:p w:rsidR="009C18F6" w:rsidRDefault="009C18F6" w:rsidP="004A70AB">
            <w:r w:rsidRPr="00B75B97">
              <w:rPr>
                <w:highlight w:val="green"/>
              </w:rPr>
              <w:t>Xxx e.g. In water cleaning planned as necessary</w:t>
            </w:r>
          </w:p>
        </w:tc>
      </w:tr>
      <w:tr w:rsidR="009C18F6" w:rsidRPr="00423B7E" w:rsidTr="004A70AB">
        <w:trPr>
          <w:trHeight w:val="454"/>
        </w:trPr>
        <w:tc>
          <w:tcPr>
            <w:tcW w:w="2410" w:type="dxa"/>
            <w:tcMar>
              <w:top w:w="57" w:type="dxa"/>
              <w:bottom w:w="57" w:type="dxa"/>
            </w:tcMar>
            <w:vAlign w:val="center"/>
          </w:tcPr>
          <w:p w:rsidR="009C18F6" w:rsidRPr="00423B7E" w:rsidRDefault="009C18F6" w:rsidP="002E6C62">
            <w:r w:rsidRPr="00423B7E">
              <w:t>- Bow/Stern thrusters</w:t>
            </w:r>
          </w:p>
          <w:p w:rsidR="009C18F6" w:rsidRPr="00423B7E" w:rsidRDefault="009C18F6" w:rsidP="002E6C62">
            <w:pPr>
              <w:ind w:left="227"/>
            </w:pPr>
            <w:r w:rsidRPr="00423B7E">
              <w:t>- Propeller</w:t>
            </w:r>
          </w:p>
          <w:p w:rsidR="009C18F6" w:rsidRPr="00423B7E" w:rsidRDefault="009C18F6" w:rsidP="002E6C62">
            <w:pPr>
              <w:ind w:left="227"/>
            </w:pPr>
            <w:r w:rsidRPr="00423B7E">
              <w:t>- Thruster body</w:t>
            </w:r>
          </w:p>
          <w:p w:rsidR="009C18F6" w:rsidRPr="00423B7E" w:rsidRDefault="009C18F6" w:rsidP="002E6C62">
            <w:pPr>
              <w:ind w:left="227"/>
            </w:pPr>
            <w:r w:rsidRPr="00423B7E">
              <w:t>- Tunnel</w:t>
            </w:r>
          </w:p>
        </w:tc>
        <w:tc>
          <w:tcPr>
            <w:tcW w:w="4678" w:type="dxa"/>
            <w:tcMar>
              <w:top w:w="57" w:type="dxa"/>
              <w:bottom w:w="57" w:type="dxa"/>
            </w:tcMar>
            <w:vAlign w:val="center"/>
          </w:tcPr>
          <w:p w:rsidR="009C18F6" w:rsidRDefault="009C18F6" w:rsidP="009C18F6">
            <w:r w:rsidRPr="007A7B4F">
              <w:rPr>
                <w:highlight w:val="green"/>
              </w:rPr>
              <w:t>Xxx e.g. inspection at UW surveys</w:t>
            </w:r>
          </w:p>
        </w:tc>
        <w:tc>
          <w:tcPr>
            <w:tcW w:w="4394" w:type="dxa"/>
            <w:tcMar>
              <w:top w:w="57" w:type="dxa"/>
              <w:bottom w:w="57" w:type="dxa"/>
            </w:tcMar>
            <w:vAlign w:val="center"/>
          </w:tcPr>
          <w:p w:rsidR="009C18F6" w:rsidRDefault="009C18F6" w:rsidP="009C18F6">
            <w:pPr>
              <w:rPr>
                <w:highlight w:val="green"/>
              </w:rPr>
            </w:pPr>
            <w:r>
              <w:rPr>
                <w:highlight w:val="green"/>
              </w:rPr>
              <w:t>Xxx</w:t>
            </w:r>
            <w:r w:rsidRPr="00434347">
              <w:rPr>
                <w:highlight w:val="green"/>
              </w:rPr>
              <w:t xml:space="preserve"> (if applicable)</w:t>
            </w:r>
          </w:p>
          <w:p w:rsidR="009C18F6" w:rsidRDefault="009C18F6" w:rsidP="009C18F6">
            <w:r w:rsidRPr="00434347">
              <w:rPr>
                <w:highlight w:val="green"/>
              </w:rPr>
              <w:t>e.g. based on operating parameters frequency to be increased or decreased</w:t>
            </w:r>
          </w:p>
        </w:tc>
        <w:tc>
          <w:tcPr>
            <w:tcW w:w="3260" w:type="dxa"/>
            <w:vAlign w:val="center"/>
          </w:tcPr>
          <w:p w:rsidR="009C18F6" w:rsidRDefault="009C18F6" w:rsidP="004A70AB">
            <w:r w:rsidRPr="00B75B97">
              <w:rPr>
                <w:highlight w:val="green"/>
              </w:rPr>
              <w:t>Xxx e.g. In water cleaning planned as necessary</w:t>
            </w:r>
          </w:p>
        </w:tc>
      </w:tr>
      <w:tr w:rsidR="00434347" w:rsidRPr="00423B7E" w:rsidTr="004A70AB">
        <w:trPr>
          <w:trHeight w:val="454"/>
        </w:trPr>
        <w:tc>
          <w:tcPr>
            <w:tcW w:w="2410" w:type="dxa"/>
            <w:tcMar>
              <w:top w:w="57" w:type="dxa"/>
              <w:bottom w:w="57" w:type="dxa"/>
            </w:tcMar>
            <w:vAlign w:val="center"/>
          </w:tcPr>
          <w:p w:rsidR="00434347" w:rsidRPr="00423B7E" w:rsidRDefault="00434347" w:rsidP="002E6C62">
            <w:r w:rsidRPr="00423B7E">
              <w:t>- Tunnel grates</w:t>
            </w:r>
          </w:p>
        </w:tc>
        <w:tc>
          <w:tcPr>
            <w:tcW w:w="4678" w:type="dxa"/>
            <w:tcMar>
              <w:top w:w="57" w:type="dxa"/>
              <w:bottom w:w="57" w:type="dxa"/>
            </w:tcMar>
            <w:vAlign w:val="center"/>
          </w:tcPr>
          <w:p w:rsidR="00434347" w:rsidRPr="00434347" w:rsidRDefault="009C18F6" w:rsidP="00423B7E">
            <w:pPr>
              <w:rPr>
                <w:highlight w:val="green"/>
              </w:rPr>
            </w:pPr>
            <w:r>
              <w:rPr>
                <w:highlight w:val="green"/>
              </w:rPr>
              <w:t xml:space="preserve">Xxx </w:t>
            </w:r>
            <w:r w:rsidRPr="003D0EFE">
              <w:rPr>
                <w:highlight w:val="green"/>
              </w:rPr>
              <w:t>e.g. inspection at UW surveys</w:t>
            </w:r>
          </w:p>
        </w:tc>
        <w:tc>
          <w:tcPr>
            <w:tcW w:w="4394" w:type="dxa"/>
            <w:tcMar>
              <w:top w:w="57" w:type="dxa"/>
              <w:bottom w:w="57" w:type="dxa"/>
            </w:tcMar>
            <w:vAlign w:val="center"/>
          </w:tcPr>
          <w:p w:rsidR="009C18F6" w:rsidRDefault="009C18F6" w:rsidP="009C18F6">
            <w:pPr>
              <w:rPr>
                <w:highlight w:val="green"/>
              </w:rPr>
            </w:pPr>
            <w:r>
              <w:rPr>
                <w:highlight w:val="green"/>
              </w:rPr>
              <w:t>Xxx</w:t>
            </w:r>
            <w:r w:rsidRPr="00434347">
              <w:rPr>
                <w:highlight w:val="green"/>
              </w:rPr>
              <w:t xml:space="preserve"> (if applicable)</w:t>
            </w:r>
          </w:p>
          <w:p w:rsidR="00434347" w:rsidRPr="00434347" w:rsidRDefault="009C18F6" w:rsidP="009C18F6">
            <w:pPr>
              <w:rPr>
                <w:highlight w:val="green"/>
              </w:rPr>
            </w:pPr>
            <w:r w:rsidRPr="00434347">
              <w:rPr>
                <w:highlight w:val="green"/>
              </w:rPr>
              <w:t>e.g. based on operating parameters frequency to be increased or decreased</w:t>
            </w:r>
          </w:p>
        </w:tc>
        <w:tc>
          <w:tcPr>
            <w:tcW w:w="3260" w:type="dxa"/>
            <w:vAlign w:val="center"/>
          </w:tcPr>
          <w:p w:rsidR="00434347" w:rsidRPr="00434347" w:rsidRDefault="009C18F6" w:rsidP="004A70AB">
            <w:pPr>
              <w:rPr>
                <w:highlight w:val="green"/>
              </w:rPr>
            </w:pPr>
            <w:r>
              <w:rPr>
                <w:highlight w:val="green"/>
              </w:rPr>
              <w:t xml:space="preserve">Xxx </w:t>
            </w:r>
            <w:r w:rsidRPr="00AB3143">
              <w:rPr>
                <w:highlight w:val="green"/>
              </w:rPr>
              <w:t>e.g. In water cleaning planned as necessary</w:t>
            </w:r>
          </w:p>
        </w:tc>
      </w:tr>
      <w:tr w:rsidR="001155D9" w:rsidRPr="00423B7E" w:rsidTr="004A70AB">
        <w:trPr>
          <w:trHeight w:val="454"/>
        </w:trPr>
        <w:tc>
          <w:tcPr>
            <w:tcW w:w="2410" w:type="dxa"/>
            <w:tcBorders>
              <w:bottom w:val="single" w:sz="4" w:space="0" w:color="auto"/>
            </w:tcBorders>
            <w:tcMar>
              <w:top w:w="57" w:type="dxa"/>
              <w:bottom w:w="57" w:type="dxa"/>
            </w:tcMar>
            <w:vAlign w:val="center"/>
          </w:tcPr>
          <w:p w:rsidR="001155D9" w:rsidRPr="001155D9" w:rsidRDefault="001155D9" w:rsidP="001155D9">
            <w:r>
              <w:lastRenderedPageBreak/>
              <w:t>-</w:t>
            </w:r>
            <w:r w:rsidRPr="001155D9">
              <w:rPr>
                <w:highlight w:val="yellow"/>
              </w:rPr>
              <w:t>Echo sounders and velocity probes</w:t>
            </w:r>
          </w:p>
          <w:p w:rsidR="001155D9" w:rsidRPr="00423B7E" w:rsidRDefault="001155D9" w:rsidP="001155D9"/>
        </w:tc>
        <w:tc>
          <w:tcPr>
            <w:tcW w:w="4678" w:type="dxa"/>
            <w:tcBorders>
              <w:bottom w:val="single" w:sz="4" w:space="0" w:color="auto"/>
            </w:tcBorders>
            <w:tcMar>
              <w:top w:w="57" w:type="dxa"/>
              <w:bottom w:w="57" w:type="dxa"/>
            </w:tcMar>
            <w:vAlign w:val="center"/>
          </w:tcPr>
          <w:p w:rsidR="001155D9" w:rsidRPr="00434347" w:rsidRDefault="001155D9" w:rsidP="009674F5">
            <w:pPr>
              <w:rPr>
                <w:highlight w:val="green"/>
              </w:rPr>
            </w:pPr>
            <w:r>
              <w:rPr>
                <w:highlight w:val="green"/>
              </w:rPr>
              <w:t xml:space="preserve">Xxx </w:t>
            </w:r>
            <w:r w:rsidRPr="003D0EFE">
              <w:rPr>
                <w:highlight w:val="green"/>
              </w:rPr>
              <w:t>e.g. inspection at UW surveys</w:t>
            </w:r>
          </w:p>
        </w:tc>
        <w:tc>
          <w:tcPr>
            <w:tcW w:w="4394" w:type="dxa"/>
            <w:tcBorders>
              <w:bottom w:val="single" w:sz="4" w:space="0" w:color="auto"/>
            </w:tcBorders>
            <w:tcMar>
              <w:top w:w="57" w:type="dxa"/>
              <w:bottom w:w="57" w:type="dxa"/>
            </w:tcMar>
            <w:vAlign w:val="center"/>
          </w:tcPr>
          <w:p w:rsidR="001155D9" w:rsidRDefault="001155D9" w:rsidP="009674F5">
            <w:pPr>
              <w:rPr>
                <w:highlight w:val="green"/>
              </w:rPr>
            </w:pPr>
            <w:r>
              <w:rPr>
                <w:highlight w:val="green"/>
              </w:rPr>
              <w:t>Xxx</w:t>
            </w:r>
            <w:r w:rsidRPr="00434347">
              <w:rPr>
                <w:highlight w:val="green"/>
              </w:rPr>
              <w:t xml:space="preserve"> (if applicable)</w:t>
            </w:r>
          </w:p>
          <w:p w:rsidR="001155D9" w:rsidRPr="00434347" w:rsidRDefault="001155D9" w:rsidP="009674F5">
            <w:pPr>
              <w:rPr>
                <w:highlight w:val="green"/>
              </w:rPr>
            </w:pPr>
            <w:r w:rsidRPr="00434347">
              <w:rPr>
                <w:highlight w:val="green"/>
              </w:rPr>
              <w:t>e.g. based on operating parameters frequency to be increased or decreased</w:t>
            </w:r>
          </w:p>
        </w:tc>
        <w:tc>
          <w:tcPr>
            <w:tcW w:w="3260" w:type="dxa"/>
            <w:tcBorders>
              <w:bottom w:val="single" w:sz="4" w:space="0" w:color="auto"/>
            </w:tcBorders>
            <w:vAlign w:val="center"/>
          </w:tcPr>
          <w:p w:rsidR="001155D9" w:rsidRPr="00434347" w:rsidRDefault="001155D9" w:rsidP="004A70AB">
            <w:pPr>
              <w:rPr>
                <w:highlight w:val="green"/>
              </w:rPr>
            </w:pPr>
            <w:r>
              <w:rPr>
                <w:highlight w:val="green"/>
              </w:rPr>
              <w:t xml:space="preserve">Xxx </w:t>
            </w:r>
            <w:r w:rsidRPr="00AB3143">
              <w:rPr>
                <w:highlight w:val="green"/>
              </w:rPr>
              <w:t>e.g. In water cleaning planned as necessary</w:t>
            </w:r>
          </w:p>
        </w:tc>
      </w:tr>
      <w:tr w:rsidR="00434347" w:rsidRPr="00423B7E" w:rsidTr="004A70AB">
        <w:trPr>
          <w:trHeight w:val="454"/>
        </w:trPr>
        <w:tc>
          <w:tcPr>
            <w:tcW w:w="2410" w:type="dxa"/>
            <w:tcBorders>
              <w:bottom w:val="single" w:sz="4" w:space="0" w:color="auto"/>
            </w:tcBorders>
            <w:tcMar>
              <w:top w:w="57" w:type="dxa"/>
              <w:bottom w:w="57" w:type="dxa"/>
            </w:tcMar>
            <w:vAlign w:val="center"/>
          </w:tcPr>
          <w:p w:rsidR="00434347" w:rsidRPr="00423B7E" w:rsidRDefault="00434347" w:rsidP="00423B7E"/>
        </w:tc>
        <w:tc>
          <w:tcPr>
            <w:tcW w:w="4678" w:type="dxa"/>
            <w:tcBorders>
              <w:bottom w:val="single" w:sz="4" w:space="0" w:color="auto"/>
            </w:tcBorders>
            <w:tcMar>
              <w:top w:w="57" w:type="dxa"/>
              <w:bottom w:w="57" w:type="dxa"/>
            </w:tcMar>
            <w:vAlign w:val="center"/>
          </w:tcPr>
          <w:p w:rsidR="00434347" w:rsidRPr="00423B7E" w:rsidRDefault="00434347" w:rsidP="00423B7E"/>
        </w:tc>
        <w:tc>
          <w:tcPr>
            <w:tcW w:w="4394" w:type="dxa"/>
            <w:tcBorders>
              <w:bottom w:val="single" w:sz="4" w:space="0" w:color="auto"/>
            </w:tcBorders>
            <w:tcMar>
              <w:top w:w="57" w:type="dxa"/>
              <w:bottom w:w="57" w:type="dxa"/>
            </w:tcMar>
            <w:vAlign w:val="center"/>
          </w:tcPr>
          <w:p w:rsidR="00434347" w:rsidRPr="00423B7E" w:rsidRDefault="00434347" w:rsidP="00423B7E"/>
        </w:tc>
        <w:tc>
          <w:tcPr>
            <w:tcW w:w="3260" w:type="dxa"/>
            <w:tcBorders>
              <w:bottom w:val="single" w:sz="4" w:space="0" w:color="auto"/>
            </w:tcBorders>
            <w:vAlign w:val="center"/>
          </w:tcPr>
          <w:p w:rsidR="00434347" w:rsidRPr="00423B7E" w:rsidRDefault="00434347" w:rsidP="004A70AB"/>
        </w:tc>
      </w:tr>
      <w:tr w:rsidR="000E2894" w:rsidRPr="00423B7E" w:rsidTr="00B74A6F">
        <w:trPr>
          <w:trHeight w:val="283"/>
        </w:trPr>
        <w:tc>
          <w:tcPr>
            <w:tcW w:w="14742" w:type="dxa"/>
            <w:gridSpan w:val="4"/>
            <w:shd w:val="clear" w:color="auto" w:fill="D9D9D9" w:themeFill="background1" w:themeFillShade="D9"/>
            <w:tcMar>
              <w:top w:w="57" w:type="dxa"/>
              <w:bottom w:w="57" w:type="dxa"/>
            </w:tcMar>
            <w:vAlign w:val="center"/>
          </w:tcPr>
          <w:p w:rsidR="000E2894" w:rsidRPr="00423B7E" w:rsidRDefault="000E2894" w:rsidP="00423B7E">
            <w:r w:rsidRPr="00423B7E">
              <w:rPr>
                <w:b/>
                <w:bCs/>
              </w:rPr>
              <w:t>Seawater intakes and internal seawater cooling systems:</w:t>
            </w:r>
          </w:p>
        </w:tc>
      </w:tr>
      <w:tr w:rsidR="002130A6" w:rsidRPr="00423B7E" w:rsidTr="004A70AB">
        <w:trPr>
          <w:trHeight w:val="454"/>
        </w:trPr>
        <w:tc>
          <w:tcPr>
            <w:tcW w:w="2410" w:type="dxa"/>
            <w:tcMar>
              <w:top w:w="57" w:type="dxa"/>
              <w:bottom w:w="57" w:type="dxa"/>
            </w:tcMar>
            <w:vAlign w:val="center"/>
          </w:tcPr>
          <w:p w:rsidR="002130A6" w:rsidRPr="00423B7E" w:rsidRDefault="002130A6" w:rsidP="006C268B">
            <w:r>
              <w:t xml:space="preserve">- </w:t>
            </w:r>
            <w:r w:rsidRPr="00423B7E">
              <w:t>Engine cooling system</w:t>
            </w:r>
          </w:p>
        </w:tc>
        <w:tc>
          <w:tcPr>
            <w:tcW w:w="4678" w:type="dxa"/>
            <w:tcMar>
              <w:top w:w="57" w:type="dxa"/>
              <w:bottom w:w="57" w:type="dxa"/>
            </w:tcMar>
            <w:vAlign w:val="center"/>
          </w:tcPr>
          <w:p w:rsidR="002130A6" w:rsidRPr="0044117B" w:rsidRDefault="002130A6" w:rsidP="00EB1A02">
            <w:pPr>
              <w:jc w:val="both"/>
              <w:rPr>
                <w:highlight w:val="green"/>
                <w:shd w:val="pct15" w:color="auto" w:fill="FFFFFF"/>
              </w:rPr>
            </w:pPr>
            <w:r w:rsidRPr="0044117B">
              <w:rPr>
                <w:highlight w:val="green"/>
                <w:shd w:val="pct15" w:color="auto" w:fill="FFFFFF"/>
              </w:rPr>
              <w:t>Xxx</w:t>
            </w:r>
          </w:p>
          <w:p w:rsidR="0044117B" w:rsidRPr="0044117B" w:rsidRDefault="0044117B" w:rsidP="0044117B">
            <w:pPr>
              <w:pStyle w:val="Default"/>
              <w:jc w:val="both"/>
              <w:rPr>
                <w:rFonts w:asciiTheme="minorHAnsi" w:eastAsiaTheme="minorEastAsia" w:hAnsiTheme="minorHAnsi" w:cstheme="minorBidi"/>
                <w:color w:val="auto"/>
                <w:sz w:val="22"/>
                <w:szCs w:val="22"/>
                <w:highlight w:val="green"/>
                <w:shd w:val="pct15" w:color="auto" w:fill="FFFFFF"/>
                <w:lang w:val="en-GB" w:eastAsia="zh-CN"/>
              </w:rPr>
            </w:pPr>
            <w:proofErr w:type="gramStart"/>
            <w:r w:rsidRPr="0044117B">
              <w:rPr>
                <w:rFonts w:asciiTheme="minorHAnsi" w:eastAsiaTheme="minorEastAsia" w:hAnsiTheme="minorHAnsi" w:cstheme="minorBidi"/>
                <w:color w:val="auto"/>
                <w:sz w:val="22"/>
                <w:szCs w:val="22"/>
                <w:highlight w:val="green"/>
                <w:shd w:val="pct15" w:color="auto" w:fill="FFFFFF"/>
                <w:lang w:val="en-GB" w:eastAsia="zh-CN"/>
              </w:rPr>
              <w:t>e.g</w:t>
            </w:r>
            <w:proofErr w:type="gramEnd"/>
            <w:r w:rsidRPr="0044117B">
              <w:rPr>
                <w:rFonts w:asciiTheme="minorHAnsi" w:eastAsiaTheme="minorEastAsia" w:hAnsiTheme="minorHAnsi" w:cstheme="minorBidi"/>
                <w:color w:val="auto"/>
                <w:sz w:val="22"/>
                <w:szCs w:val="22"/>
                <w:highlight w:val="green"/>
                <w:shd w:val="pct15" w:color="auto" w:fill="FFFFFF"/>
                <w:lang w:val="en-GB" w:eastAsia="zh-CN"/>
              </w:rPr>
              <w:t>. As per PMS, opened up at regular intervals to inspect growth, cleaned as found necessary.</w:t>
            </w:r>
          </w:p>
          <w:p w:rsidR="0044117B" w:rsidRPr="00434347" w:rsidRDefault="0044117B" w:rsidP="002130A6">
            <w:pPr>
              <w:jc w:val="both"/>
              <w:rPr>
                <w:highlight w:val="green"/>
              </w:rPr>
            </w:pPr>
          </w:p>
        </w:tc>
        <w:tc>
          <w:tcPr>
            <w:tcW w:w="4394" w:type="dxa"/>
            <w:tcMar>
              <w:top w:w="57" w:type="dxa"/>
              <w:bottom w:w="57" w:type="dxa"/>
            </w:tcMar>
          </w:tcPr>
          <w:p w:rsidR="002130A6" w:rsidRDefault="002130A6" w:rsidP="002130A6">
            <w:pPr>
              <w:rPr>
                <w:highlight w:val="green"/>
              </w:rPr>
            </w:pPr>
            <w:r>
              <w:rPr>
                <w:highlight w:val="green"/>
              </w:rPr>
              <w:t>Xxx</w:t>
            </w:r>
            <w:r w:rsidRPr="00434347">
              <w:rPr>
                <w:highlight w:val="green"/>
              </w:rPr>
              <w:t xml:space="preserve"> (if applicable)</w:t>
            </w:r>
          </w:p>
          <w:p w:rsidR="002130A6" w:rsidRPr="00704F35" w:rsidRDefault="002130A6" w:rsidP="002130A6">
            <w:pPr>
              <w:rPr>
                <w:highlight w:val="green"/>
              </w:rPr>
            </w:pPr>
            <w:r w:rsidRPr="00434347">
              <w:rPr>
                <w:highlight w:val="green"/>
              </w:rPr>
              <w:t>e.g. based on operating parameters frequency to be increased or decreased</w:t>
            </w:r>
          </w:p>
        </w:tc>
        <w:tc>
          <w:tcPr>
            <w:tcW w:w="3260" w:type="dxa"/>
            <w:vAlign w:val="center"/>
          </w:tcPr>
          <w:p w:rsidR="002130A6" w:rsidRPr="00434347" w:rsidRDefault="006C268B" w:rsidP="004A70AB">
            <w:pPr>
              <w:rPr>
                <w:highlight w:val="green"/>
              </w:rPr>
            </w:pPr>
            <w:r>
              <w:rPr>
                <w:highlight w:val="green"/>
              </w:rPr>
              <w:t>Xxx</w:t>
            </w:r>
          </w:p>
        </w:tc>
      </w:tr>
      <w:tr w:rsidR="002130A6" w:rsidRPr="00423B7E" w:rsidTr="004A70AB">
        <w:trPr>
          <w:trHeight w:val="454"/>
        </w:trPr>
        <w:tc>
          <w:tcPr>
            <w:tcW w:w="2410" w:type="dxa"/>
            <w:tcMar>
              <w:top w:w="57" w:type="dxa"/>
              <w:bottom w:w="57" w:type="dxa"/>
            </w:tcMar>
            <w:vAlign w:val="center"/>
          </w:tcPr>
          <w:p w:rsidR="002130A6" w:rsidRPr="00423B7E" w:rsidRDefault="002130A6" w:rsidP="00AC19CE">
            <w:r w:rsidRPr="00423B7E">
              <w:t xml:space="preserve">- Sea chests </w:t>
            </w:r>
            <w:r w:rsidRPr="009C18F6">
              <w:rPr>
                <w:highlight w:val="green"/>
              </w:rPr>
              <w:t>(identify number and position</w:t>
            </w:r>
            <w:r w:rsidR="00AC19CE">
              <w:rPr>
                <w:highlight w:val="green"/>
              </w:rPr>
              <w:t xml:space="preserve">, </w:t>
            </w:r>
            <w:r w:rsidR="00AC19CE" w:rsidRPr="00AC19CE">
              <w:rPr>
                <w:highlight w:val="yellow"/>
              </w:rPr>
              <w:t>box cooler presence</w:t>
            </w:r>
            <w:r w:rsidRPr="009C18F6">
              <w:rPr>
                <w:highlight w:val="green"/>
              </w:rPr>
              <w:t>)</w:t>
            </w:r>
          </w:p>
        </w:tc>
        <w:tc>
          <w:tcPr>
            <w:tcW w:w="4678" w:type="dxa"/>
            <w:tcMar>
              <w:top w:w="57" w:type="dxa"/>
              <w:bottom w:w="57" w:type="dxa"/>
            </w:tcMar>
            <w:vAlign w:val="center"/>
          </w:tcPr>
          <w:p w:rsidR="00AC19CE" w:rsidRDefault="002130A6" w:rsidP="00EB1A02">
            <w:pPr>
              <w:jc w:val="both"/>
              <w:rPr>
                <w:highlight w:val="green"/>
              </w:rPr>
            </w:pPr>
            <w:r w:rsidRPr="00434347">
              <w:rPr>
                <w:highlight w:val="green"/>
              </w:rPr>
              <w:t xml:space="preserve"> (</w:t>
            </w:r>
            <w:r w:rsidRPr="00434347">
              <w:rPr>
                <w:highlight w:val="green"/>
                <w:shd w:val="pct15" w:color="auto" w:fill="FFFFFF"/>
              </w:rPr>
              <w:t>include details of each sea chest and its position</w:t>
            </w:r>
            <w:r w:rsidR="00AC19CE">
              <w:rPr>
                <w:highlight w:val="green"/>
                <w:shd w:val="pct15" w:color="auto" w:fill="FFFFFF"/>
              </w:rPr>
              <w:t xml:space="preserve"> </w:t>
            </w:r>
            <w:r w:rsidR="00AC19CE" w:rsidRPr="00AC19CE">
              <w:rPr>
                <w:highlight w:val="yellow"/>
                <w:shd w:val="pct15" w:color="auto" w:fill="FFFFFF"/>
              </w:rPr>
              <w:t>and box cooler presence</w:t>
            </w:r>
            <w:r w:rsidRPr="00434347">
              <w:rPr>
                <w:highlight w:val="green"/>
              </w:rPr>
              <w:t xml:space="preserve">) </w:t>
            </w:r>
          </w:p>
          <w:p w:rsidR="002130A6" w:rsidRPr="00434347" w:rsidRDefault="002130A6" w:rsidP="00EB1A02">
            <w:pPr>
              <w:jc w:val="both"/>
              <w:rPr>
                <w:highlight w:val="green"/>
              </w:rPr>
            </w:pPr>
            <w:r w:rsidRPr="00434347">
              <w:rPr>
                <w:highlight w:val="green"/>
              </w:rPr>
              <w:t>Xxx e.g. inspection at UW surveys</w:t>
            </w:r>
          </w:p>
        </w:tc>
        <w:tc>
          <w:tcPr>
            <w:tcW w:w="4394" w:type="dxa"/>
            <w:tcMar>
              <w:top w:w="57" w:type="dxa"/>
              <w:bottom w:w="57" w:type="dxa"/>
            </w:tcMar>
          </w:tcPr>
          <w:p w:rsidR="002130A6" w:rsidRDefault="002130A6" w:rsidP="002130A6">
            <w:pPr>
              <w:rPr>
                <w:highlight w:val="green"/>
              </w:rPr>
            </w:pPr>
            <w:r>
              <w:rPr>
                <w:highlight w:val="green"/>
              </w:rPr>
              <w:t>Xxx</w:t>
            </w:r>
            <w:r w:rsidRPr="00434347">
              <w:rPr>
                <w:highlight w:val="green"/>
              </w:rPr>
              <w:t xml:space="preserve"> (if applicable)</w:t>
            </w:r>
          </w:p>
          <w:p w:rsidR="002130A6" w:rsidRDefault="002130A6" w:rsidP="002130A6">
            <w:r w:rsidRPr="00434347">
              <w:rPr>
                <w:highlight w:val="green"/>
              </w:rPr>
              <w:t>e.g. based on operating parameters frequency to be increased or decreased</w:t>
            </w:r>
          </w:p>
        </w:tc>
        <w:tc>
          <w:tcPr>
            <w:tcW w:w="3260" w:type="dxa"/>
            <w:vAlign w:val="center"/>
          </w:tcPr>
          <w:p w:rsidR="002130A6" w:rsidRPr="00434347" w:rsidRDefault="006C268B" w:rsidP="004A70AB">
            <w:pPr>
              <w:rPr>
                <w:highlight w:val="green"/>
              </w:rPr>
            </w:pPr>
            <w:r>
              <w:rPr>
                <w:highlight w:val="green"/>
              </w:rPr>
              <w:t xml:space="preserve">Xxx </w:t>
            </w:r>
            <w:r w:rsidRPr="00AB3143">
              <w:rPr>
                <w:highlight w:val="green"/>
              </w:rPr>
              <w:t>e.g. In water cleaning planned as necessary</w:t>
            </w:r>
          </w:p>
        </w:tc>
      </w:tr>
      <w:tr w:rsidR="002130A6" w:rsidRPr="00423B7E" w:rsidTr="004A70AB">
        <w:trPr>
          <w:trHeight w:val="454"/>
        </w:trPr>
        <w:tc>
          <w:tcPr>
            <w:tcW w:w="2410" w:type="dxa"/>
            <w:tcMar>
              <w:top w:w="57" w:type="dxa"/>
              <w:bottom w:w="57" w:type="dxa"/>
            </w:tcMar>
            <w:vAlign w:val="center"/>
          </w:tcPr>
          <w:p w:rsidR="002130A6" w:rsidRPr="00423B7E" w:rsidRDefault="002130A6" w:rsidP="006C268B">
            <w:r w:rsidRPr="00423B7E">
              <w:t>- Sea chest grate</w:t>
            </w:r>
            <w:r w:rsidR="00877356">
              <w:t xml:space="preserve"> </w:t>
            </w:r>
            <w:r w:rsidR="00877356" w:rsidRPr="00877356">
              <w:rPr>
                <w:highlight w:val="yellow"/>
              </w:rPr>
              <w:t>(inlet gratings)</w:t>
            </w:r>
          </w:p>
        </w:tc>
        <w:tc>
          <w:tcPr>
            <w:tcW w:w="4678" w:type="dxa"/>
            <w:tcMar>
              <w:top w:w="57" w:type="dxa"/>
              <w:bottom w:w="57" w:type="dxa"/>
            </w:tcMar>
            <w:vAlign w:val="center"/>
          </w:tcPr>
          <w:p w:rsidR="002130A6" w:rsidRPr="00434347" w:rsidRDefault="002130A6" w:rsidP="00EB1A02">
            <w:pPr>
              <w:jc w:val="both"/>
              <w:rPr>
                <w:highlight w:val="green"/>
              </w:rPr>
            </w:pPr>
            <w:r w:rsidRPr="00434347">
              <w:rPr>
                <w:highlight w:val="green"/>
              </w:rPr>
              <w:t>Xxx e.g. inspection at UW surveys</w:t>
            </w:r>
          </w:p>
        </w:tc>
        <w:tc>
          <w:tcPr>
            <w:tcW w:w="4394" w:type="dxa"/>
            <w:tcMar>
              <w:top w:w="57" w:type="dxa"/>
              <w:bottom w:w="57" w:type="dxa"/>
            </w:tcMar>
          </w:tcPr>
          <w:p w:rsidR="002130A6" w:rsidRDefault="002130A6" w:rsidP="002130A6">
            <w:pPr>
              <w:rPr>
                <w:highlight w:val="green"/>
              </w:rPr>
            </w:pPr>
            <w:r>
              <w:rPr>
                <w:highlight w:val="green"/>
              </w:rPr>
              <w:t>Xxx</w:t>
            </w:r>
            <w:r w:rsidRPr="00434347">
              <w:rPr>
                <w:highlight w:val="green"/>
              </w:rPr>
              <w:t xml:space="preserve"> (if applicable)</w:t>
            </w:r>
          </w:p>
          <w:p w:rsidR="002130A6" w:rsidRPr="00704F35" w:rsidRDefault="002130A6" w:rsidP="002130A6">
            <w:pPr>
              <w:rPr>
                <w:highlight w:val="green"/>
              </w:rPr>
            </w:pPr>
            <w:r w:rsidRPr="00434347">
              <w:rPr>
                <w:highlight w:val="green"/>
              </w:rPr>
              <w:t>e.g. based on operating parameters frequency to be increased or decreased</w:t>
            </w:r>
          </w:p>
        </w:tc>
        <w:tc>
          <w:tcPr>
            <w:tcW w:w="3260" w:type="dxa"/>
            <w:vAlign w:val="center"/>
          </w:tcPr>
          <w:p w:rsidR="002130A6" w:rsidRPr="00434347" w:rsidRDefault="006C268B" w:rsidP="004A70AB">
            <w:pPr>
              <w:rPr>
                <w:highlight w:val="green"/>
              </w:rPr>
            </w:pPr>
            <w:r>
              <w:rPr>
                <w:highlight w:val="green"/>
              </w:rPr>
              <w:t xml:space="preserve">Xxx </w:t>
            </w:r>
            <w:r w:rsidRPr="00AB3143">
              <w:rPr>
                <w:highlight w:val="green"/>
              </w:rPr>
              <w:t>e.g. In water cleaning planned as necessary</w:t>
            </w:r>
          </w:p>
        </w:tc>
      </w:tr>
      <w:tr w:rsidR="006C268B" w:rsidRPr="00423B7E" w:rsidTr="004A70AB">
        <w:trPr>
          <w:trHeight w:val="454"/>
        </w:trPr>
        <w:tc>
          <w:tcPr>
            <w:tcW w:w="2410" w:type="dxa"/>
            <w:tcMar>
              <w:top w:w="57" w:type="dxa"/>
              <w:bottom w:w="57" w:type="dxa"/>
            </w:tcMar>
            <w:vAlign w:val="center"/>
          </w:tcPr>
          <w:p w:rsidR="006C268B" w:rsidRPr="00423B7E" w:rsidRDefault="006C268B" w:rsidP="006C268B">
            <w:r w:rsidRPr="00423B7E">
              <w:t>-</w:t>
            </w:r>
            <w:r>
              <w:t xml:space="preserve"> </w:t>
            </w:r>
            <w:r w:rsidRPr="00423B7E">
              <w:t>Internal pipework and heat exchanger</w:t>
            </w:r>
          </w:p>
        </w:tc>
        <w:tc>
          <w:tcPr>
            <w:tcW w:w="4678" w:type="dxa"/>
            <w:tcMar>
              <w:top w:w="57" w:type="dxa"/>
              <w:bottom w:w="57" w:type="dxa"/>
            </w:tcMar>
            <w:vAlign w:val="center"/>
          </w:tcPr>
          <w:p w:rsidR="006C268B" w:rsidRPr="00434347" w:rsidRDefault="006C268B" w:rsidP="00EB1A02">
            <w:pPr>
              <w:jc w:val="both"/>
              <w:rPr>
                <w:highlight w:val="green"/>
              </w:rPr>
            </w:pPr>
            <w:r w:rsidRPr="00434347">
              <w:rPr>
                <w:highlight w:val="green"/>
              </w:rPr>
              <w:t>Xxx e.g. As per PMS</w:t>
            </w:r>
            <w:r>
              <w:rPr>
                <w:highlight w:val="green"/>
              </w:rPr>
              <w:t>, cleaned as found necessary</w:t>
            </w:r>
          </w:p>
        </w:tc>
        <w:tc>
          <w:tcPr>
            <w:tcW w:w="4394" w:type="dxa"/>
            <w:tcMar>
              <w:top w:w="57" w:type="dxa"/>
              <w:bottom w:w="57" w:type="dxa"/>
            </w:tcMar>
          </w:tcPr>
          <w:p w:rsidR="006C268B" w:rsidRDefault="006C268B" w:rsidP="002130A6">
            <w:pPr>
              <w:rPr>
                <w:highlight w:val="green"/>
              </w:rPr>
            </w:pPr>
            <w:r>
              <w:rPr>
                <w:highlight w:val="green"/>
              </w:rPr>
              <w:t>Xxx</w:t>
            </w:r>
            <w:r w:rsidRPr="00434347">
              <w:rPr>
                <w:highlight w:val="green"/>
              </w:rPr>
              <w:t xml:space="preserve"> (if applicable)</w:t>
            </w:r>
          </w:p>
          <w:p w:rsidR="006C268B" w:rsidRDefault="006C268B" w:rsidP="002130A6">
            <w:r w:rsidRPr="00434347">
              <w:rPr>
                <w:highlight w:val="green"/>
              </w:rPr>
              <w:t>e.g. based on operating parameters frequency to be increased or decreased</w:t>
            </w:r>
          </w:p>
        </w:tc>
        <w:tc>
          <w:tcPr>
            <w:tcW w:w="3260" w:type="dxa"/>
            <w:vAlign w:val="center"/>
          </w:tcPr>
          <w:p w:rsidR="006C268B" w:rsidRPr="00434347" w:rsidRDefault="006C268B" w:rsidP="004A70AB">
            <w:pPr>
              <w:rPr>
                <w:highlight w:val="green"/>
              </w:rPr>
            </w:pPr>
            <w:r>
              <w:rPr>
                <w:highlight w:val="green"/>
              </w:rPr>
              <w:t>Xxx</w:t>
            </w:r>
          </w:p>
        </w:tc>
      </w:tr>
      <w:tr w:rsidR="006C268B" w:rsidRPr="00423B7E" w:rsidTr="004A70AB">
        <w:trPr>
          <w:trHeight w:val="454"/>
        </w:trPr>
        <w:tc>
          <w:tcPr>
            <w:tcW w:w="2410" w:type="dxa"/>
            <w:tcMar>
              <w:top w:w="57" w:type="dxa"/>
              <w:bottom w:w="57" w:type="dxa"/>
            </w:tcMar>
            <w:vAlign w:val="center"/>
          </w:tcPr>
          <w:p w:rsidR="006C268B" w:rsidRPr="00423B7E" w:rsidRDefault="006C268B" w:rsidP="006C268B">
            <w:r w:rsidRPr="00423B7E">
              <w:t>- Fire-fighting system</w:t>
            </w:r>
            <w:r w:rsidR="007912F0">
              <w:t xml:space="preserve"> </w:t>
            </w:r>
            <w:r w:rsidR="007912F0" w:rsidRPr="007912F0">
              <w:rPr>
                <w:highlight w:val="yellow"/>
              </w:rPr>
              <w:t>(incl. associated sea chests, grates, internal pipework, etc.)</w:t>
            </w:r>
          </w:p>
        </w:tc>
        <w:tc>
          <w:tcPr>
            <w:tcW w:w="4678" w:type="dxa"/>
            <w:tcMar>
              <w:top w:w="57" w:type="dxa"/>
              <w:bottom w:w="57" w:type="dxa"/>
            </w:tcMar>
            <w:vAlign w:val="center"/>
          </w:tcPr>
          <w:p w:rsidR="006C268B" w:rsidRPr="00434347" w:rsidRDefault="006C268B" w:rsidP="00EB1A02">
            <w:pPr>
              <w:jc w:val="both"/>
              <w:rPr>
                <w:highlight w:val="green"/>
              </w:rPr>
            </w:pPr>
            <w:r w:rsidRPr="00434347">
              <w:rPr>
                <w:highlight w:val="green"/>
              </w:rPr>
              <w:t>Xxx e.g. As per PMS</w:t>
            </w:r>
            <w:r>
              <w:rPr>
                <w:highlight w:val="green"/>
              </w:rPr>
              <w:t>, cleaned as found necessary</w:t>
            </w:r>
          </w:p>
        </w:tc>
        <w:tc>
          <w:tcPr>
            <w:tcW w:w="4394" w:type="dxa"/>
            <w:tcMar>
              <w:top w:w="57" w:type="dxa"/>
              <w:bottom w:w="57" w:type="dxa"/>
            </w:tcMar>
          </w:tcPr>
          <w:p w:rsidR="006C268B" w:rsidRDefault="006C268B" w:rsidP="002130A6">
            <w:pPr>
              <w:rPr>
                <w:highlight w:val="green"/>
              </w:rPr>
            </w:pPr>
            <w:r>
              <w:rPr>
                <w:highlight w:val="green"/>
              </w:rPr>
              <w:t>Xxx</w:t>
            </w:r>
            <w:r w:rsidRPr="00434347">
              <w:rPr>
                <w:highlight w:val="green"/>
              </w:rPr>
              <w:t xml:space="preserve"> (if applicable)</w:t>
            </w:r>
          </w:p>
          <w:p w:rsidR="006C268B" w:rsidRPr="00704F35" w:rsidRDefault="006C268B" w:rsidP="002130A6">
            <w:pPr>
              <w:rPr>
                <w:highlight w:val="green"/>
              </w:rPr>
            </w:pPr>
            <w:r w:rsidRPr="00434347">
              <w:rPr>
                <w:highlight w:val="green"/>
              </w:rPr>
              <w:t>e.g. based on operating parameters frequency to be increased or decreased</w:t>
            </w:r>
          </w:p>
        </w:tc>
        <w:tc>
          <w:tcPr>
            <w:tcW w:w="3260" w:type="dxa"/>
            <w:vAlign w:val="center"/>
          </w:tcPr>
          <w:p w:rsidR="006C268B" w:rsidRPr="00434347" w:rsidRDefault="006C268B" w:rsidP="004A70AB">
            <w:pPr>
              <w:rPr>
                <w:highlight w:val="green"/>
              </w:rPr>
            </w:pPr>
            <w:r>
              <w:rPr>
                <w:highlight w:val="green"/>
              </w:rPr>
              <w:t>Xxx</w:t>
            </w:r>
          </w:p>
        </w:tc>
      </w:tr>
      <w:tr w:rsidR="006C268B" w:rsidRPr="00423B7E" w:rsidTr="004A70AB">
        <w:trPr>
          <w:trHeight w:val="454"/>
        </w:trPr>
        <w:tc>
          <w:tcPr>
            <w:tcW w:w="2410" w:type="dxa"/>
            <w:tcMar>
              <w:top w:w="57" w:type="dxa"/>
              <w:bottom w:w="57" w:type="dxa"/>
            </w:tcMar>
            <w:vAlign w:val="center"/>
          </w:tcPr>
          <w:p w:rsidR="006C268B" w:rsidRPr="00423B7E" w:rsidRDefault="006C268B" w:rsidP="006C268B">
            <w:r w:rsidRPr="00423B7E">
              <w:t>- Ballast uptake system</w:t>
            </w:r>
          </w:p>
        </w:tc>
        <w:tc>
          <w:tcPr>
            <w:tcW w:w="4678" w:type="dxa"/>
            <w:tcMar>
              <w:top w:w="57" w:type="dxa"/>
              <w:bottom w:w="57" w:type="dxa"/>
            </w:tcMar>
            <w:vAlign w:val="center"/>
          </w:tcPr>
          <w:p w:rsidR="006C268B" w:rsidRDefault="006C268B" w:rsidP="002130A6">
            <w:r w:rsidRPr="006867E3">
              <w:rPr>
                <w:highlight w:val="green"/>
              </w:rPr>
              <w:t>Xxx e.g. As per PMS, cleaned as found necessary.</w:t>
            </w:r>
          </w:p>
        </w:tc>
        <w:tc>
          <w:tcPr>
            <w:tcW w:w="4394" w:type="dxa"/>
            <w:tcMar>
              <w:top w:w="57" w:type="dxa"/>
              <w:bottom w:w="57" w:type="dxa"/>
            </w:tcMar>
            <w:vAlign w:val="center"/>
          </w:tcPr>
          <w:p w:rsidR="006C268B" w:rsidRDefault="006C268B" w:rsidP="002130A6">
            <w:pPr>
              <w:rPr>
                <w:highlight w:val="green"/>
              </w:rPr>
            </w:pPr>
            <w:r>
              <w:rPr>
                <w:highlight w:val="green"/>
              </w:rPr>
              <w:t>Xxx</w:t>
            </w:r>
            <w:r w:rsidRPr="00434347">
              <w:rPr>
                <w:highlight w:val="green"/>
              </w:rPr>
              <w:t xml:space="preserve"> (if applicable)</w:t>
            </w:r>
          </w:p>
          <w:p w:rsidR="006C268B" w:rsidRPr="00434347" w:rsidRDefault="006C268B" w:rsidP="002130A6">
            <w:pPr>
              <w:jc w:val="both"/>
              <w:rPr>
                <w:highlight w:val="green"/>
              </w:rPr>
            </w:pPr>
            <w:r w:rsidRPr="00434347">
              <w:rPr>
                <w:highlight w:val="green"/>
              </w:rPr>
              <w:t>e.g. based on operating parameters frequency to be increased or decreased</w:t>
            </w:r>
          </w:p>
        </w:tc>
        <w:tc>
          <w:tcPr>
            <w:tcW w:w="3260" w:type="dxa"/>
            <w:vAlign w:val="center"/>
          </w:tcPr>
          <w:p w:rsidR="006C268B" w:rsidRPr="00434347" w:rsidRDefault="006C268B" w:rsidP="004A70AB">
            <w:pPr>
              <w:rPr>
                <w:highlight w:val="green"/>
              </w:rPr>
            </w:pPr>
            <w:r>
              <w:rPr>
                <w:highlight w:val="green"/>
              </w:rPr>
              <w:t>Xxx</w:t>
            </w:r>
          </w:p>
        </w:tc>
      </w:tr>
      <w:tr w:rsidR="00877356" w:rsidRPr="00423B7E" w:rsidTr="004A70AB">
        <w:trPr>
          <w:trHeight w:val="454"/>
        </w:trPr>
        <w:tc>
          <w:tcPr>
            <w:tcW w:w="2410" w:type="dxa"/>
            <w:tcMar>
              <w:top w:w="57" w:type="dxa"/>
              <w:bottom w:w="57" w:type="dxa"/>
            </w:tcMar>
            <w:vAlign w:val="center"/>
          </w:tcPr>
          <w:p w:rsidR="00877356" w:rsidRPr="00423B7E" w:rsidRDefault="00877356" w:rsidP="006C268B">
            <w:r w:rsidRPr="00877356">
              <w:rPr>
                <w:highlight w:val="yellow"/>
              </w:rPr>
              <w:t xml:space="preserve">- </w:t>
            </w:r>
            <w:r>
              <w:rPr>
                <w:highlight w:val="yellow"/>
              </w:rPr>
              <w:t xml:space="preserve">(Other) </w:t>
            </w:r>
            <w:r w:rsidRPr="00877356">
              <w:rPr>
                <w:highlight w:val="yellow"/>
              </w:rPr>
              <w:t>Sea inlet pipes</w:t>
            </w:r>
          </w:p>
        </w:tc>
        <w:tc>
          <w:tcPr>
            <w:tcW w:w="4678" w:type="dxa"/>
            <w:tcMar>
              <w:top w:w="57" w:type="dxa"/>
              <w:bottom w:w="57" w:type="dxa"/>
            </w:tcMar>
            <w:vAlign w:val="center"/>
          </w:tcPr>
          <w:p w:rsidR="00877356" w:rsidRDefault="00877356" w:rsidP="009674F5">
            <w:r w:rsidRPr="006867E3">
              <w:rPr>
                <w:highlight w:val="green"/>
              </w:rPr>
              <w:t>Xxx e.g. As per PMS, cleaned as found necessary.</w:t>
            </w:r>
          </w:p>
        </w:tc>
        <w:tc>
          <w:tcPr>
            <w:tcW w:w="4394" w:type="dxa"/>
            <w:tcMar>
              <w:top w:w="57" w:type="dxa"/>
              <w:bottom w:w="57" w:type="dxa"/>
            </w:tcMar>
            <w:vAlign w:val="center"/>
          </w:tcPr>
          <w:p w:rsidR="00877356" w:rsidRDefault="00877356" w:rsidP="009674F5">
            <w:pPr>
              <w:rPr>
                <w:highlight w:val="green"/>
              </w:rPr>
            </w:pPr>
            <w:r>
              <w:rPr>
                <w:highlight w:val="green"/>
              </w:rPr>
              <w:t>Xxx</w:t>
            </w:r>
            <w:r w:rsidRPr="00434347">
              <w:rPr>
                <w:highlight w:val="green"/>
              </w:rPr>
              <w:t xml:space="preserve"> (if applicable)</w:t>
            </w:r>
          </w:p>
          <w:p w:rsidR="00877356" w:rsidRPr="00434347" w:rsidRDefault="00877356" w:rsidP="009674F5">
            <w:pPr>
              <w:jc w:val="both"/>
              <w:rPr>
                <w:highlight w:val="green"/>
              </w:rPr>
            </w:pPr>
            <w:r w:rsidRPr="00434347">
              <w:rPr>
                <w:highlight w:val="green"/>
              </w:rPr>
              <w:t>e.g. based on operating parameters frequency to be increased or decreased</w:t>
            </w:r>
          </w:p>
        </w:tc>
        <w:tc>
          <w:tcPr>
            <w:tcW w:w="3260" w:type="dxa"/>
            <w:vAlign w:val="center"/>
          </w:tcPr>
          <w:p w:rsidR="00877356" w:rsidRPr="00434347" w:rsidRDefault="00877356" w:rsidP="004A70AB">
            <w:pPr>
              <w:rPr>
                <w:highlight w:val="green"/>
              </w:rPr>
            </w:pPr>
            <w:r>
              <w:rPr>
                <w:highlight w:val="green"/>
              </w:rPr>
              <w:t>Xxx</w:t>
            </w:r>
          </w:p>
        </w:tc>
      </w:tr>
      <w:tr w:rsidR="006C268B" w:rsidRPr="00423B7E" w:rsidTr="004A70AB">
        <w:trPr>
          <w:trHeight w:val="454"/>
        </w:trPr>
        <w:tc>
          <w:tcPr>
            <w:tcW w:w="2410" w:type="dxa"/>
            <w:tcMar>
              <w:top w:w="57" w:type="dxa"/>
              <w:bottom w:w="57" w:type="dxa"/>
            </w:tcMar>
            <w:vAlign w:val="center"/>
          </w:tcPr>
          <w:p w:rsidR="006C268B" w:rsidRPr="00423B7E" w:rsidRDefault="006C268B" w:rsidP="006C268B">
            <w:r w:rsidRPr="00423B7E">
              <w:lastRenderedPageBreak/>
              <w:t>- Auxiliary services system</w:t>
            </w:r>
            <w:r w:rsidR="007912F0">
              <w:t xml:space="preserve"> </w:t>
            </w:r>
            <w:r w:rsidR="007912F0" w:rsidRPr="007912F0">
              <w:rPr>
                <w:highlight w:val="yellow"/>
              </w:rPr>
              <w:t>(incl. associated sea chests, grates, internal pipework, etc.)</w:t>
            </w:r>
          </w:p>
        </w:tc>
        <w:tc>
          <w:tcPr>
            <w:tcW w:w="4678" w:type="dxa"/>
            <w:tcMar>
              <w:top w:w="57" w:type="dxa"/>
              <w:bottom w:w="57" w:type="dxa"/>
            </w:tcMar>
            <w:vAlign w:val="center"/>
          </w:tcPr>
          <w:p w:rsidR="006C268B" w:rsidRDefault="006C268B" w:rsidP="002130A6">
            <w:r w:rsidRPr="006867E3">
              <w:rPr>
                <w:highlight w:val="green"/>
              </w:rPr>
              <w:t>Xxx e.g. As per PMS, cleaned as found necessary.</w:t>
            </w:r>
          </w:p>
        </w:tc>
        <w:tc>
          <w:tcPr>
            <w:tcW w:w="4394" w:type="dxa"/>
            <w:tcMar>
              <w:top w:w="57" w:type="dxa"/>
              <w:bottom w:w="57" w:type="dxa"/>
            </w:tcMar>
            <w:vAlign w:val="center"/>
          </w:tcPr>
          <w:p w:rsidR="006C268B" w:rsidRDefault="006C268B" w:rsidP="002130A6">
            <w:pPr>
              <w:rPr>
                <w:highlight w:val="green"/>
              </w:rPr>
            </w:pPr>
            <w:r>
              <w:rPr>
                <w:highlight w:val="green"/>
              </w:rPr>
              <w:t>Xxx</w:t>
            </w:r>
            <w:r w:rsidRPr="00434347">
              <w:rPr>
                <w:highlight w:val="green"/>
              </w:rPr>
              <w:t xml:space="preserve"> (if applicable)</w:t>
            </w:r>
          </w:p>
          <w:p w:rsidR="006C268B" w:rsidRPr="00434347" w:rsidRDefault="006C268B" w:rsidP="002130A6">
            <w:pPr>
              <w:jc w:val="both"/>
              <w:rPr>
                <w:highlight w:val="green"/>
              </w:rPr>
            </w:pPr>
            <w:r w:rsidRPr="00434347">
              <w:rPr>
                <w:highlight w:val="green"/>
              </w:rPr>
              <w:t>e.g. based on operating parameters frequency to be increased or decreased</w:t>
            </w:r>
          </w:p>
        </w:tc>
        <w:tc>
          <w:tcPr>
            <w:tcW w:w="3260" w:type="dxa"/>
            <w:vAlign w:val="center"/>
          </w:tcPr>
          <w:p w:rsidR="006C268B" w:rsidRPr="00434347" w:rsidRDefault="006C268B" w:rsidP="004A70AB">
            <w:pPr>
              <w:rPr>
                <w:highlight w:val="green"/>
              </w:rPr>
            </w:pPr>
            <w:r>
              <w:rPr>
                <w:highlight w:val="green"/>
              </w:rPr>
              <w:t>Xxx</w:t>
            </w:r>
          </w:p>
        </w:tc>
      </w:tr>
      <w:tr w:rsidR="007912F0" w:rsidRPr="00423B7E" w:rsidTr="004A70AB">
        <w:trPr>
          <w:trHeight w:val="454"/>
        </w:trPr>
        <w:tc>
          <w:tcPr>
            <w:tcW w:w="2410" w:type="dxa"/>
            <w:tcMar>
              <w:top w:w="57" w:type="dxa"/>
              <w:bottom w:w="57" w:type="dxa"/>
            </w:tcMar>
            <w:vAlign w:val="center"/>
          </w:tcPr>
          <w:p w:rsidR="007912F0" w:rsidRPr="007912F0" w:rsidRDefault="007912F0" w:rsidP="007912F0">
            <w:pPr>
              <w:rPr>
                <w:highlight w:val="yellow"/>
              </w:rPr>
            </w:pPr>
            <w:r>
              <w:rPr>
                <w:highlight w:val="yellow"/>
              </w:rPr>
              <w:t>-</w:t>
            </w:r>
            <w:r w:rsidRPr="007912F0">
              <w:rPr>
                <w:highlight w:val="yellow"/>
              </w:rPr>
              <w:t>Potable water generation</w:t>
            </w:r>
          </w:p>
        </w:tc>
        <w:tc>
          <w:tcPr>
            <w:tcW w:w="4678" w:type="dxa"/>
            <w:tcMar>
              <w:top w:w="57" w:type="dxa"/>
              <w:bottom w:w="57" w:type="dxa"/>
            </w:tcMar>
            <w:vAlign w:val="center"/>
          </w:tcPr>
          <w:p w:rsidR="007912F0" w:rsidRDefault="007912F0" w:rsidP="009674F5">
            <w:r w:rsidRPr="006867E3">
              <w:rPr>
                <w:highlight w:val="green"/>
              </w:rPr>
              <w:t>Xxx e.g. As per PMS, cleaned as found necessary.</w:t>
            </w:r>
          </w:p>
        </w:tc>
        <w:tc>
          <w:tcPr>
            <w:tcW w:w="4394" w:type="dxa"/>
            <w:tcMar>
              <w:top w:w="57" w:type="dxa"/>
              <w:bottom w:w="57" w:type="dxa"/>
            </w:tcMar>
            <w:vAlign w:val="center"/>
          </w:tcPr>
          <w:p w:rsidR="007912F0" w:rsidRDefault="007912F0" w:rsidP="009674F5">
            <w:pPr>
              <w:rPr>
                <w:highlight w:val="green"/>
              </w:rPr>
            </w:pPr>
            <w:r>
              <w:rPr>
                <w:highlight w:val="green"/>
              </w:rPr>
              <w:t>Xxx</w:t>
            </w:r>
            <w:r w:rsidRPr="00434347">
              <w:rPr>
                <w:highlight w:val="green"/>
              </w:rPr>
              <w:t xml:space="preserve"> (if applicable)</w:t>
            </w:r>
          </w:p>
          <w:p w:rsidR="007912F0" w:rsidRPr="00434347" w:rsidRDefault="007912F0" w:rsidP="009674F5">
            <w:pPr>
              <w:jc w:val="both"/>
              <w:rPr>
                <w:highlight w:val="green"/>
              </w:rPr>
            </w:pPr>
            <w:r w:rsidRPr="00434347">
              <w:rPr>
                <w:highlight w:val="green"/>
              </w:rPr>
              <w:t>e.g. based on operating parameters frequency to be increased or decreased</w:t>
            </w:r>
          </w:p>
        </w:tc>
        <w:tc>
          <w:tcPr>
            <w:tcW w:w="3260" w:type="dxa"/>
            <w:vAlign w:val="center"/>
          </w:tcPr>
          <w:p w:rsidR="007912F0" w:rsidRPr="00434347" w:rsidRDefault="007912F0" w:rsidP="009674F5">
            <w:pPr>
              <w:rPr>
                <w:highlight w:val="green"/>
              </w:rPr>
            </w:pPr>
            <w:r>
              <w:rPr>
                <w:highlight w:val="green"/>
              </w:rPr>
              <w:t>Xxx</w:t>
            </w:r>
          </w:p>
        </w:tc>
      </w:tr>
      <w:tr w:rsidR="004D73A0" w:rsidRPr="00423B7E" w:rsidTr="004A70AB">
        <w:trPr>
          <w:trHeight w:val="454"/>
        </w:trPr>
        <w:tc>
          <w:tcPr>
            <w:tcW w:w="2410" w:type="dxa"/>
            <w:tcMar>
              <w:top w:w="57" w:type="dxa"/>
              <w:bottom w:w="57" w:type="dxa"/>
            </w:tcMar>
            <w:vAlign w:val="center"/>
          </w:tcPr>
          <w:p w:rsidR="004D73A0" w:rsidRDefault="004D73A0" w:rsidP="004D73A0">
            <w:pPr>
              <w:rPr>
                <w:highlight w:val="yellow"/>
              </w:rPr>
            </w:pPr>
            <w:r>
              <w:rPr>
                <w:highlight w:val="yellow"/>
              </w:rPr>
              <w:t>-Ancillary systems</w:t>
            </w:r>
          </w:p>
        </w:tc>
        <w:tc>
          <w:tcPr>
            <w:tcW w:w="4678" w:type="dxa"/>
            <w:tcMar>
              <w:top w:w="57" w:type="dxa"/>
              <w:bottom w:w="57" w:type="dxa"/>
            </w:tcMar>
            <w:vAlign w:val="center"/>
          </w:tcPr>
          <w:p w:rsidR="004D73A0" w:rsidRDefault="004D73A0" w:rsidP="009674F5">
            <w:r w:rsidRPr="006867E3">
              <w:rPr>
                <w:highlight w:val="green"/>
              </w:rPr>
              <w:t>Xxx e.g. As per PMS, cleaned as found necessary.</w:t>
            </w:r>
          </w:p>
        </w:tc>
        <w:tc>
          <w:tcPr>
            <w:tcW w:w="4394" w:type="dxa"/>
            <w:tcMar>
              <w:top w:w="57" w:type="dxa"/>
              <w:bottom w:w="57" w:type="dxa"/>
            </w:tcMar>
            <w:vAlign w:val="center"/>
          </w:tcPr>
          <w:p w:rsidR="004D73A0" w:rsidRDefault="004D73A0" w:rsidP="009674F5">
            <w:pPr>
              <w:rPr>
                <w:highlight w:val="green"/>
              </w:rPr>
            </w:pPr>
            <w:r>
              <w:rPr>
                <w:highlight w:val="green"/>
              </w:rPr>
              <w:t>Xxx</w:t>
            </w:r>
            <w:r w:rsidRPr="00434347">
              <w:rPr>
                <w:highlight w:val="green"/>
              </w:rPr>
              <w:t xml:space="preserve"> (if applicable)</w:t>
            </w:r>
          </w:p>
          <w:p w:rsidR="004D73A0" w:rsidRPr="00434347" w:rsidRDefault="004D73A0" w:rsidP="009674F5">
            <w:pPr>
              <w:jc w:val="both"/>
              <w:rPr>
                <w:highlight w:val="green"/>
              </w:rPr>
            </w:pPr>
            <w:r w:rsidRPr="00434347">
              <w:rPr>
                <w:highlight w:val="green"/>
              </w:rPr>
              <w:t>e.g. based on operating parameters frequency to be increased or decreased</w:t>
            </w:r>
          </w:p>
        </w:tc>
        <w:tc>
          <w:tcPr>
            <w:tcW w:w="3260" w:type="dxa"/>
            <w:vAlign w:val="center"/>
          </w:tcPr>
          <w:p w:rsidR="004D73A0" w:rsidRPr="00434347" w:rsidRDefault="004D73A0" w:rsidP="009674F5">
            <w:pPr>
              <w:rPr>
                <w:highlight w:val="green"/>
              </w:rPr>
            </w:pPr>
            <w:r>
              <w:rPr>
                <w:highlight w:val="green"/>
              </w:rPr>
              <w:t>Xxx</w:t>
            </w:r>
          </w:p>
        </w:tc>
      </w:tr>
      <w:tr w:rsidR="001155D9" w:rsidRPr="00423B7E" w:rsidTr="004A70AB">
        <w:trPr>
          <w:trHeight w:val="454"/>
        </w:trPr>
        <w:tc>
          <w:tcPr>
            <w:tcW w:w="2410" w:type="dxa"/>
            <w:tcMar>
              <w:top w:w="57" w:type="dxa"/>
              <w:bottom w:w="57" w:type="dxa"/>
            </w:tcMar>
            <w:vAlign w:val="center"/>
          </w:tcPr>
          <w:p w:rsidR="001155D9" w:rsidRPr="00423B7E" w:rsidRDefault="001155D9" w:rsidP="00423B7E">
            <w:r>
              <w:rPr>
                <w:highlight w:val="yellow"/>
              </w:rPr>
              <w:t>-F</w:t>
            </w:r>
            <w:r w:rsidRPr="00A90DA6">
              <w:rPr>
                <w:highlight w:val="yellow"/>
              </w:rPr>
              <w:t xml:space="preserve">ree flood </w:t>
            </w:r>
            <w:r w:rsidRPr="008400C3">
              <w:rPr>
                <w:highlight w:val="yellow"/>
              </w:rPr>
              <w:t>spaces / voids</w:t>
            </w:r>
          </w:p>
        </w:tc>
        <w:tc>
          <w:tcPr>
            <w:tcW w:w="4678" w:type="dxa"/>
            <w:tcMar>
              <w:top w:w="57" w:type="dxa"/>
              <w:bottom w:w="57" w:type="dxa"/>
            </w:tcMar>
            <w:vAlign w:val="center"/>
          </w:tcPr>
          <w:p w:rsidR="001155D9" w:rsidRDefault="001155D9" w:rsidP="009674F5">
            <w:r w:rsidRPr="006867E3">
              <w:rPr>
                <w:highlight w:val="green"/>
              </w:rPr>
              <w:t>Xxx e.g. As per PMS, cleaned as found necessary.</w:t>
            </w:r>
          </w:p>
        </w:tc>
        <w:tc>
          <w:tcPr>
            <w:tcW w:w="4394" w:type="dxa"/>
            <w:tcMar>
              <w:top w:w="57" w:type="dxa"/>
              <w:bottom w:w="57" w:type="dxa"/>
            </w:tcMar>
            <w:vAlign w:val="center"/>
          </w:tcPr>
          <w:p w:rsidR="001155D9" w:rsidRDefault="001155D9" w:rsidP="009674F5">
            <w:pPr>
              <w:rPr>
                <w:highlight w:val="green"/>
              </w:rPr>
            </w:pPr>
            <w:r>
              <w:rPr>
                <w:highlight w:val="green"/>
              </w:rPr>
              <w:t>Xxx</w:t>
            </w:r>
            <w:r w:rsidRPr="00434347">
              <w:rPr>
                <w:highlight w:val="green"/>
              </w:rPr>
              <w:t xml:space="preserve"> (if applicable)</w:t>
            </w:r>
          </w:p>
          <w:p w:rsidR="001155D9" w:rsidRPr="00434347" w:rsidRDefault="001155D9" w:rsidP="009674F5">
            <w:pPr>
              <w:jc w:val="both"/>
              <w:rPr>
                <w:highlight w:val="green"/>
              </w:rPr>
            </w:pPr>
            <w:r w:rsidRPr="00434347">
              <w:rPr>
                <w:highlight w:val="green"/>
              </w:rPr>
              <w:t>e.g. based on operating parameters frequency to be increased or decreased</w:t>
            </w:r>
          </w:p>
        </w:tc>
        <w:tc>
          <w:tcPr>
            <w:tcW w:w="3260" w:type="dxa"/>
            <w:vAlign w:val="center"/>
          </w:tcPr>
          <w:p w:rsidR="001155D9" w:rsidRPr="00434347" w:rsidRDefault="001155D9" w:rsidP="004A70AB">
            <w:pPr>
              <w:rPr>
                <w:highlight w:val="green"/>
              </w:rPr>
            </w:pPr>
            <w:r>
              <w:rPr>
                <w:highlight w:val="green"/>
              </w:rPr>
              <w:t>Xxx</w:t>
            </w:r>
          </w:p>
        </w:tc>
      </w:tr>
      <w:tr w:rsidR="001155D9" w:rsidRPr="00423B7E" w:rsidTr="004A70AB">
        <w:trPr>
          <w:trHeight w:val="454"/>
        </w:trPr>
        <w:tc>
          <w:tcPr>
            <w:tcW w:w="2410" w:type="dxa"/>
            <w:tcMar>
              <w:top w:w="57" w:type="dxa"/>
              <w:bottom w:w="57" w:type="dxa"/>
            </w:tcMar>
            <w:vAlign w:val="center"/>
          </w:tcPr>
          <w:p w:rsidR="001155D9" w:rsidRPr="00A90DA6" w:rsidRDefault="001155D9" w:rsidP="001155D9">
            <w:pPr>
              <w:rPr>
                <w:highlight w:val="yellow"/>
              </w:rPr>
            </w:pPr>
            <w:r>
              <w:rPr>
                <w:highlight w:val="yellow"/>
              </w:rPr>
              <w:t>-Box coolers</w:t>
            </w:r>
          </w:p>
        </w:tc>
        <w:tc>
          <w:tcPr>
            <w:tcW w:w="4678" w:type="dxa"/>
            <w:tcMar>
              <w:top w:w="57" w:type="dxa"/>
              <w:bottom w:w="57" w:type="dxa"/>
            </w:tcMar>
            <w:vAlign w:val="center"/>
          </w:tcPr>
          <w:p w:rsidR="001155D9" w:rsidRDefault="001155D9" w:rsidP="009674F5">
            <w:r w:rsidRPr="006867E3">
              <w:rPr>
                <w:highlight w:val="green"/>
              </w:rPr>
              <w:t>Xxx e.g. As per PMS, cleaned as found necessary.</w:t>
            </w:r>
          </w:p>
        </w:tc>
        <w:tc>
          <w:tcPr>
            <w:tcW w:w="4394" w:type="dxa"/>
            <w:tcMar>
              <w:top w:w="57" w:type="dxa"/>
              <w:bottom w:w="57" w:type="dxa"/>
            </w:tcMar>
            <w:vAlign w:val="center"/>
          </w:tcPr>
          <w:p w:rsidR="001155D9" w:rsidRDefault="001155D9" w:rsidP="009674F5">
            <w:pPr>
              <w:rPr>
                <w:highlight w:val="green"/>
              </w:rPr>
            </w:pPr>
            <w:r>
              <w:rPr>
                <w:highlight w:val="green"/>
              </w:rPr>
              <w:t>Xxx</w:t>
            </w:r>
            <w:r w:rsidRPr="00434347">
              <w:rPr>
                <w:highlight w:val="green"/>
              </w:rPr>
              <w:t xml:space="preserve"> (if applicable)</w:t>
            </w:r>
          </w:p>
          <w:p w:rsidR="001155D9" w:rsidRPr="00434347" w:rsidRDefault="001155D9" w:rsidP="009674F5">
            <w:pPr>
              <w:jc w:val="both"/>
              <w:rPr>
                <w:highlight w:val="green"/>
              </w:rPr>
            </w:pPr>
            <w:r w:rsidRPr="00434347">
              <w:rPr>
                <w:highlight w:val="green"/>
              </w:rPr>
              <w:t>e.g. based on operating parameters frequency to be increased or decreased</w:t>
            </w:r>
          </w:p>
        </w:tc>
        <w:tc>
          <w:tcPr>
            <w:tcW w:w="3260" w:type="dxa"/>
            <w:vAlign w:val="center"/>
          </w:tcPr>
          <w:p w:rsidR="001155D9" w:rsidRPr="00434347" w:rsidRDefault="001155D9" w:rsidP="004A70AB">
            <w:pPr>
              <w:rPr>
                <w:highlight w:val="green"/>
              </w:rPr>
            </w:pPr>
            <w:r>
              <w:rPr>
                <w:highlight w:val="green"/>
              </w:rPr>
              <w:t>Xxx</w:t>
            </w:r>
          </w:p>
        </w:tc>
      </w:tr>
      <w:tr w:rsidR="001155D9" w:rsidRPr="00423B7E" w:rsidTr="004A70AB">
        <w:trPr>
          <w:trHeight w:val="454"/>
        </w:trPr>
        <w:tc>
          <w:tcPr>
            <w:tcW w:w="2410" w:type="dxa"/>
            <w:tcMar>
              <w:top w:w="57" w:type="dxa"/>
              <w:bottom w:w="57" w:type="dxa"/>
            </w:tcMar>
            <w:vAlign w:val="center"/>
          </w:tcPr>
          <w:p w:rsidR="001155D9" w:rsidRPr="00A90DA6" w:rsidRDefault="001155D9" w:rsidP="001155D9">
            <w:pPr>
              <w:rPr>
                <w:highlight w:val="yellow"/>
              </w:rPr>
            </w:pPr>
            <w:r>
              <w:rPr>
                <w:highlight w:val="yellow"/>
              </w:rPr>
              <w:t>-Moon pools</w:t>
            </w:r>
          </w:p>
        </w:tc>
        <w:tc>
          <w:tcPr>
            <w:tcW w:w="4678" w:type="dxa"/>
            <w:tcMar>
              <w:top w:w="57" w:type="dxa"/>
              <w:bottom w:w="57" w:type="dxa"/>
            </w:tcMar>
            <w:vAlign w:val="center"/>
          </w:tcPr>
          <w:p w:rsidR="001155D9" w:rsidRDefault="001155D9" w:rsidP="009674F5">
            <w:r w:rsidRPr="006867E3">
              <w:rPr>
                <w:highlight w:val="green"/>
              </w:rPr>
              <w:t>Xxx e.g. As per PMS, cleaned as found necessary.</w:t>
            </w:r>
          </w:p>
        </w:tc>
        <w:tc>
          <w:tcPr>
            <w:tcW w:w="4394" w:type="dxa"/>
            <w:tcMar>
              <w:top w:w="57" w:type="dxa"/>
              <w:bottom w:w="57" w:type="dxa"/>
            </w:tcMar>
            <w:vAlign w:val="center"/>
          </w:tcPr>
          <w:p w:rsidR="001155D9" w:rsidRDefault="001155D9" w:rsidP="009674F5">
            <w:pPr>
              <w:rPr>
                <w:highlight w:val="green"/>
              </w:rPr>
            </w:pPr>
            <w:r>
              <w:rPr>
                <w:highlight w:val="green"/>
              </w:rPr>
              <w:t>Xxx</w:t>
            </w:r>
            <w:r w:rsidRPr="00434347">
              <w:rPr>
                <w:highlight w:val="green"/>
              </w:rPr>
              <w:t xml:space="preserve"> (if applicable)</w:t>
            </w:r>
          </w:p>
          <w:p w:rsidR="001155D9" w:rsidRPr="00434347" w:rsidRDefault="001155D9" w:rsidP="009674F5">
            <w:pPr>
              <w:jc w:val="both"/>
              <w:rPr>
                <w:highlight w:val="green"/>
              </w:rPr>
            </w:pPr>
            <w:r w:rsidRPr="00434347">
              <w:rPr>
                <w:highlight w:val="green"/>
              </w:rPr>
              <w:t>e.g. based on operating parameters frequency to be increased or decreased</w:t>
            </w:r>
          </w:p>
        </w:tc>
        <w:tc>
          <w:tcPr>
            <w:tcW w:w="3260" w:type="dxa"/>
            <w:vAlign w:val="center"/>
          </w:tcPr>
          <w:p w:rsidR="001155D9" w:rsidRPr="00434347" w:rsidRDefault="001155D9" w:rsidP="004A70AB">
            <w:pPr>
              <w:rPr>
                <w:highlight w:val="green"/>
              </w:rPr>
            </w:pPr>
            <w:r>
              <w:rPr>
                <w:highlight w:val="green"/>
              </w:rPr>
              <w:t>Xxx</w:t>
            </w:r>
          </w:p>
        </w:tc>
      </w:tr>
      <w:tr w:rsidR="004A70AB" w:rsidRPr="00423B7E" w:rsidTr="004A70AB">
        <w:trPr>
          <w:trHeight w:val="454"/>
        </w:trPr>
        <w:tc>
          <w:tcPr>
            <w:tcW w:w="2410" w:type="dxa"/>
            <w:tcBorders>
              <w:bottom w:val="single" w:sz="4" w:space="0" w:color="auto"/>
            </w:tcBorders>
            <w:tcMar>
              <w:top w:w="57" w:type="dxa"/>
              <w:bottom w:w="57" w:type="dxa"/>
            </w:tcMar>
            <w:vAlign w:val="center"/>
          </w:tcPr>
          <w:p w:rsidR="004A70AB" w:rsidRDefault="004A70AB" w:rsidP="004A70AB">
            <w:pPr>
              <w:rPr>
                <w:highlight w:val="yellow"/>
              </w:rPr>
            </w:pPr>
          </w:p>
        </w:tc>
        <w:tc>
          <w:tcPr>
            <w:tcW w:w="4678" w:type="dxa"/>
            <w:tcBorders>
              <w:bottom w:val="single" w:sz="4" w:space="0" w:color="auto"/>
            </w:tcBorders>
            <w:tcMar>
              <w:top w:w="57" w:type="dxa"/>
              <w:bottom w:w="57" w:type="dxa"/>
            </w:tcMar>
            <w:vAlign w:val="center"/>
          </w:tcPr>
          <w:p w:rsidR="004A70AB" w:rsidRPr="00423B7E" w:rsidRDefault="004A70AB" w:rsidP="00423B7E"/>
        </w:tc>
        <w:tc>
          <w:tcPr>
            <w:tcW w:w="4394" w:type="dxa"/>
            <w:tcBorders>
              <w:bottom w:val="single" w:sz="4" w:space="0" w:color="auto"/>
            </w:tcBorders>
            <w:tcMar>
              <w:top w:w="57" w:type="dxa"/>
              <w:bottom w:w="57" w:type="dxa"/>
            </w:tcMar>
            <w:vAlign w:val="center"/>
          </w:tcPr>
          <w:p w:rsidR="004A70AB" w:rsidRPr="00423B7E" w:rsidRDefault="004A70AB" w:rsidP="00423B7E"/>
        </w:tc>
        <w:tc>
          <w:tcPr>
            <w:tcW w:w="3260" w:type="dxa"/>
            <w:tcBorders>
              <w:bottom w:val="single" w:sz="4" w:space="0" w:color="auto"/>
            </w:tcBorders>
            <w:vAlign w:val="center"/>
          </w:tcPr>
          <w:p w:rsidR="004A70AB" w:rsidRPr="00423B7E" w:rsidRDefault="004A70AB" w:rsidP="004A70AB"/>
        </w:tc>
      </w:tr>
      <w:tr w:rsidR="004A70AB" w:rsidRPr="004A70AB" w:rsidTr="004A70AB">
        <w:trPr>
          <w:trHeight w:val="454"/>
        </w:trPr>
        <w:tc>
          <w:tcPr>
            <w:tcW w:w="14742" w:type="dxa"/>
            <w:gridSpan w:val="4"/>
            <w:shd w:val="clear" w:color="auto" w:fill="D9D9D9" w:themeFill="background1" w:themeFillShade="D9"/>
            <w:tcMar>
              <w:top w:w="57" w:type="dxa"/>
              <w:bottom w:w="57" w:type="dxa"/>
            </w:tcMar>
            <w:vAlign w:val="center"/>
          </w:tcPr>
          <w:p w:rsidR="004A70AB" w:rsidRPr="004A70AB" w:rsidRDefault="004A70AB" w:rsidP="00423B7E">
            <w:pPr>
              <w:rPr>
                <w:b/>
                <w:bCs/>
              </w:rPr>
            </w:pPr>
            <w:r w:rsidRPr="008D539A">
              <w:rPr>
                <w:b/>
                <w:bCs/>
                <w:highlight w:val="yellow"/>
              </w:rPr>
              <w:t>Overboard discharge outlets:</w:t>
            </w:r>
          </w:p>
        </w:tc>
      </w:tr>
      <w:tr w:rsidR="00380249" w:rsidRPr="00423B7E" w:rsidTr="004A70AB">
        <w:trPr>
          <w:trHeight w:val="454"/>
        </w:trPr>
        <w:tc>
          <w:tcPr>
            <w:tcW w:w="2410" w:type="dxa"/>
            <w:tcMar>
              <w:top w:w="57" w:type="dxa"/>
              <w:bottom w:w="57" w:type="dxa"/>
            </w:tcMar>
            <w:vAlign w:val="center"/>
          </w:tcPr>
          <w:p w:rsidR="00380249" w:rsidRPr="008D539A" w:rsidRDefault="00380249" w:rsidP="004A70AB">
            <w:pPr>
              <w:pStyle w:val="ListParagraph"/>
              <w:ind w:left="851"/>
              <w:rPr>
                <w:highlight w:val="green"/>
              </w:rPr>
            </w:pPr>
            <w:r w:rsidRPr="008D539A">
              <w:rPr>
                <w:highlight w:val="green"/>
              </w:rPr>
              <w:t>Xxx</w:t>
            </w:r>
          </w:p>
        </w:tc>
        <w:tc>
          <w:tcPr>
            <w:tcW w:w="4678" w:type="dxa"/>
            <w:tcMar>
              <w:top w:w="57" w:type="dxa"/>
              <w:bottom w:w="57" w:type="dxa"/>
            </w:tcMar>
            <w:vAlign w:val="center"/>
          </w:tcPr>
          <w:p w:rsidR="00380249" w:rsidRDefault="00380249" w:rsidP="009674F5">
            <w:r w:rsidRPr="007A7B4F">
              <w:rPr>
                <w:highlight w:val="green"/>
              </w:rPr>
              <w:t>Xxx e.g. inspection at UW surveys</w:t>
            </w:r>
          </w:p>
        </w:tc>
        <w:tc>
          <w:tcPr>
            <w:tcW w:w="4394" w:type="dxa"/>
            <w:tcMar>
              <w:top w:w="57" w:type="dxa"/>
              <w:bottom w:w="57" w:type="dxa"/>
            </w:tcMar>
            <w:vAlign w:val="center"/>
          </w:tcPr>
          <w:p w:rsidR="00380249" w:rsidRDefault="00380249" w:rsidP="009674F5">
            <w:pPr>
              <w:rPr>
                <w:highlight w:val="green"/>
              </w:rPr>
            </w:pPr>
            <w:r>
              <w:rPr>
                <w:highlight w:val="green"/>
              </w:rPr>
              <w:t>Xxx</w:t>
            </w:r>
            <w:r w:rsidRPr="00434347">
              <w:rPr>
                <w:highlight w:val="green"/>
              </w:rPr>
              <w:t xml:space="preserve"> (if applicable)</w:t>
            </w:r>
          </w:p>
          <w:p w:rsidR="00380249" w:rsidRDefault="00380249" w:rsidP="009674F5">
            <w:r w:rsidRPr="00434347">
              <w:rPr>
                <w:highlight w:val="green"/>
              </w:rPr>
              <w:t>e.g. based on operating parameters frequency to be increased or decreased</w:t>
            </w:r>
          </w:p>
        </w:tc>
        <w:tc>
          <w:tcPr>
            <w:tcW w:w="3260" w:type="dxa"/>
            <w:vAlign w:val="center"/>
          </w:tcPr>
          <w:p w:rsidR="00380249" w:rsidRDefault="00380249" w:rsidP="009674F5">
            <w:r w:rsidRPr="00B75B97">
              <w:rPr>
                <w:highlight w:val="green"/>
              </w:rPr>
              <w:t>Xxx e.g. In water cleaning planned as necessary</w:t>
            </w:r>
          </w:p>
        </w:tc>
      </w:tr>
      <w:tr w:rsidR="008D539A" w:rsidRPr="00423B7E" w:rsidTr="004A70AB">
        <w:trPr>
          <w:trHeight w:val="454"/>
        </w:trPr>
        <w:tc>
          <w:tcPr>
            <w:tcW w:w="2410" w:type="dxa"/>
            <w:tcMar>
              <w:top w:w="57" w:type="dxa"/>
              <w:bottom w:w="57" w:type="dxa"/>
            </w:tcMar>
            <w:vAlign w:val="center"/>
          </w:tcPr>
          <w:p w:rsidR="008D539A" w:rsidRPr="00A90DA6" w:rsidRDefault="008D539A" w:rsidP="004A70AB">
            <w:pPr>
              <w:pStyle w:val="ListParagraph"/>
              <w:ind w:left="851"/>
              <w:rPr>
                <w:highlight w:val="yellow"/>
              </w:rPr>
            </w:pPr>
          </w:p>
        </w:tc>
        <w:tc>
          <w:tcPr>
            <w:tcW w:w="4678" w:type="dxa"/>
            <w:tcMar>
              <w:top w:w="57" w:type="dxa"/>
              <w:bottom w:w="57" w:type="dxa"/>
            </w:tcMar>
            <w:vAlign w:val="center"/>
          </w:tcPr>
          <w:p w:rsidR="008D539A" w:rsidRPr="00423B7E" w:rsidRDefault="008D539A" w:rsidP="004A70AB"/>
        </w:tc>
        <w:tc>
          <w:tcPr>
            <w:tcW w:w="4394" w:type="dxa"/>
            <w:tcMar>
              <w:top w:w="57" w:type="dxa"/>
              <w:bottom w:w="57" w:type="dxa"/>
            </w:tcMar>
            <w:vAlign w:val="center"/>
          </w:tcPr>
          <w:p w:rsidR="008D539A" w:rsidRPr="00423B7E" w:rsidRDefault="008D539A" w:rsidP="004A70AB"/>
        </w:tc>
        <w:tc>
          <w:tcPr>
            <w:tcW w:w="3260" w:type="dxa"/>
            <w:vAlign w:val="center"/>
          </w:tcPr>
          <w:p w:rsidR="008D539A" w:rsidRPr="00423B7E" w:rsidRDefault="008D539A" w:rsidP="004A70AB"/>
        </w:tc>
      </w:tr>
      <w:tr w:rsidR="008D539A" w:rsidRPr="00423B7E" w:rsidTr="00380249">
        <w:trPr>
          <w:trHeight w:val="454"/>
        </w:trPr>
        <w:tc>
          <w:tcPr>
            <w:tcW w:w="2410" w:type="dxa"/>
            <w:tcBorders>
              <w:bottom w:val="single" w:sz="4" w:space="0" w:color="auto"/>
            </w:tcBorders>
            <w:tcMar>
              <w:top w:w="57" w:type="dxa"/>
              <w:bottom w:w="57" w:type="dxa"/>
            </w:tcMar>
            <w:vAlign w:val="center"/>
          </w:tcPr>
          <w:p w:rsidR="008D539A" w:rsidRPr="00A90DA6" w:rsidRDefault="008D539A" w:rsidP="004A70AB">
            <w:pPr>
              <w:pStyle w:val="ListParagraph"/>
              <w:ind w:left="851"/>
              <w:rPr>
                <w:highlight w:val="yellow"/>
              </w:rPr>
            </w:pPr>
          </w:p>
        </w:tc>
        <w:tc>
          <w:tcPr>
            <w:tcW w:w="4678" w:type="dxa"/>
            <w:tcBorders>
              <w:bottom w:val="single" w:sz="4" w:space="0" w:color="auto"/>
            </w:tcBorders>
            <w:tcMar>
              <w:top w:w="57" w:type="dxa"/>
              <w:bottom w:w="57" w:type="dxa"/>
            </w:tcMar>
            <w:vAlign w:val="center"/>
          </w:tcPr>
          <w:p w:rsidR="008D539A" w:rsidRPr="00423B7E" w:rsidRDefault="008D539A" w:rsidP="004A70AB"/>
        </w:tc>
        <w:tc>
          <w:tcPr>
            <w:tcW w:w="4394" w:type="dxa"/>
            <w:tcBorders>
              <w:bottom w:val="single" w:sz="4" w:space="0" w:color="auto"/>
            </w:tcBorders>
            <w:tcMar>
              <w:top w:w="57" w:type="dxa"/>
              <w:bottom w:w="57" w:type="dxa"/>
            </w:tcMar>
            <w:vAlign w:val="center"/>
          </w:tcPr>
          <w:p w:rsidR="008D539A" w:rsidRPr="00423B7E" w:rsidRDefault="008D539A" w:rsidP="004A70AB"/>
        </w:tc>
        <w:tc>
          <w:tcPr>
            <w:tcW w:w="3260" w:type="dxa"/>
            <w:tcBorders>
              <w:bottom w:val="single" w:sz="4" w:space="0" w:color="auto"/>
            </w:tcBorders>
            <w:vAlign w:val="center"/>
          </w:tcPr>
          <w:p w:rsidR="008D539A" w:rsidRPr="00423B7E" w:rsidRDefault="008D539A" w:rsidP="004A70AB"/>
        </w:tc>
      </w:tr>
      <w:tr w:rsidR="00380249" w:rsidRPr="00423B7E" w:rsidTr="00380249">
        <w:trPr>
          <w:trHeight w:val="454"/>
        </w:trPr>
        <w:tc>
          <w:tcPr>
            <w:tcW w:w="14742" w:type="dxa"/>
            <w:gridSpan w:val="4"/>
            <w:shd w:val="clear" w:color="auto" w:fill="BFBFBF" w:themeFill="background1" w:themeFillShade="BF"/>
            <w:tcMar>
              <w:top w:w="57" w:type="dxa"/>
              <w:bottom w:w="57" w:type="dxa"/>
            </w:tcMar>
            <w:vAlign w:val="center"/>
          </w:tcPr>
          <w:p w:rsidR="00380249" w:rsidRPr="00380249" w:rsidRDefault="00380249" w:rsidP="00423B7E">
            <w:pPr>
              <w:rPr>
                <w:highlight w:val="yellow"/>
              </w:rPr>
            </w:pPr>
            <w:r w:rsidRPr="00380249">
              <w:rPr>
                <w:b/>
                <w:highlight w:val="yellow"/>
              </w:rPr>
              <w:t>Areas prone to anti-fouling coating system damage</w:t>
            </w:r>
            <w:r w:rsidRPr="00380249">
              <w:rPr>
                <w:highlight w:val="yellow"/>
              </w:rPr>
              <w:t xml:space="preserve"> or in case of grounding </w:t>
            </w:r>
            <w:proofErr w:type="spellStart"/>
            <w:r w:rsidRPr="00380249">
              <w:rPr>
                <w:highlight w:val="yellow"/>
              </w:rPr>
              <w:t>grounding</w:t>
            </w:r>
            <w:proofErr w:type="spellEnd"/>
            <w:r w:rsidRPr="00380249">
              <w:rPr>
                <w:highlight w:val="yellow"/>
              </w:rPr>
              <w:t xml:space="preserve"> </w:t>
            </w:r>
          </w:p>
          <w:p w:rsidR="00380249" w:rsidRPr="00423B7E" w:rsidRDefault="00380249" w:rsidP="00423B7E">
            <w:r w:rsidRPr="00380249">
              <w:rPr>
                <w:highlight w:val="yellow"/>
              </w:rPr>
              <w:t xml:space="preserve">(e.g., </w:t>
            </w:r>
            <w:r w:rsidRPr="00380249">
              <w:rPr>
                <w:b/>
                <w:highlight w:val="yellow"/>
              </w:rPr>
              <w:t>areas of the hull damaged by fenders when alongside</w:t>
            </w:r>
            <w:r w:rsidRPr="00380249">
              <w:rPr>
                <w:highlight w:val="yellow"/>
              </w:rPr>
              <w:t xml:space="preserve"> </w:t>
            </w:r>
            <w:r>
              <w:rPr>
                <w:highlight w:val="yellow"/>
              </w:rPr>
              <w:t xml:space="preserve">, </w:t>
            </w:r>
            <w:r w:rsidRPr="00380249">
              <w:rPr>
                <w:highlight w:val="yellow"/>
              </w:rPr>
              <w:t>leading edges of bilge keels and propeller shaft "y" frames)</w:t>
            </w:r>
          </w:p>
        </w:tc>
      </w:tr>
      <w:tr w:rsidR="00380249" w:rsidRPr="00423B7E" w:rsidTr="009674F5">
        <w:trPr>
          <w:trHeight w:val="454"/>
        </w:trPr>
        <w:tc>
          <w:tcPr>
            <w:tcW w:w="2410" w:type="dxa"/>
            <w:tcMar>
              <w:top w:w="57" w:type="dxa"/>
              <w:bottom w:w="57" w:type="dxa"/>
            </w:tcMar>
            <w:vAlign w:val="center"/>
          </w:tcPr>
          <w:p w:rsidR="00380249" w:rsidRPr="008D539A" w:rsidRDefault="00380249" w:rsidP="009674F5">
            <w:pPr>
              <w:pStyle w:val="ListParagraph"/>
              <w:ind w:left="851"/>
              <w:rPr>
                <w:highlight w:val="green"/>
              </w:rPr>
            </w:pPr>
            <w:r w:rsidRPr="008D539A">
              <w:rPr>
                <w:highlight w:val="green"/>
              </w:rPr>
              <w:t>Xxx</w:t>
            </w:r>
          </w:p>
        </w:tc>
        <w:tc>
          <w:tcPr>
            <w:tcW w:w="4678" w:type="dxa"/>
            <w:tcMar>
              <w:top w:w="57" w:type="dxa"/>
              <w:bottom w:w="57" w:type="dxa"/>
            </w:tcMar>
            <w:vAlign w:val="center"/>
          </w:tcPr>
          <w:p w:rsidR="00380249" w:rsidRDefault="00380249" w:rsidP="009674F5">
            <w:r w:rsidRPr="007A7B4F">
              <w:rPr>
                <w:highlight w:val="green"/>
              </w:rPr>
              <w:t>Xxx e.g. inspection at UW surveys</w:t>
            </w:r>
            <w:r w:rsidRPr="00380249">
              <w:rPr>
                <w:highlight w:val="green"/>
              </w:rPr>
              <w:t>, esp. in case of grounding</w:t>
            </w:r>
          </w:p>
        </w:tc>
        <w:tc>
          <w:tcPr>
            <w:tcW w:w="4394" w:type="dxa"/>
            <w:tcMar>
              <w:top w:w="57" w:type="dxa"/>
              <w:bottom w:w="57" w:type="dxa"/>
            </w:tcMar>
            <w:vAlign w:val="center"/>
          </w:tcPr>
          <w:p w:rsidR="00380249" w:rsidRDefault="00380249" w:rsidP="009674F5">
            <w:pPr>
              <w:rPr>
                <w:highlight w:val="green"/>
              </w:rPr>
            </w:pPr>
            <w:r>
              <w:rPr>
                <w:highlight w:val="green"/>
              </w:rPr>
              <w:t>Xxx</w:t>
            </w:r>
            <w:r w:rsidRPr="00434347">
              <w:rPr>
                <w:highlight w:val="green"/>
              </w:rPr>
              <w:t xml:space="preserve"> (if applicable)</w:t>
            </w:r>
          </w:p>
          <w:p w:rsidR="00380249" w:rsidRDefault="00380249" w:rsidP="009674F5">
            <w:r w:rsidRPr="00434347">
              <w:rPr>
                <w:highlight w:val="green"/>
              </w:rPr>
              <w:t>e.g. based on operating parameters frequency to be increased or decreased</w:t>
            </w:r>
          </w:p>
        </w:tc>
        <w:tc>
          <w:tcPr>
            <w:tcW w:w="3260" w:type="dxa"/>
            <w:vAlign w:val="center"/>
          </w:tcPr>
          <w:p w:rsidR="00380249" w:rsidRDefault="00380249" w:rsidP="009674F5">
            <w:r w:rsidRPr="00B75B97">
              <w:rPr>
                <w:highlight w:val="green"/>
              </w:rPr>
              <w:t>Xxx e.g. In water cleaning planned as necessary</w:t>
            </w:r>
          </w:p>
        </w:tc>
      </w:tr>
      <w:tr w:rsidR="00380249" w:rsidRPr="00423B7E" w:rsidTr="000E2894">
        <w:trPr>
          <w:trHeight w:val="454"/>
        </w:trPr>
        <w:tc>
          <w:tcPr>
            <w:tcW w:w="2410" w:type="dxa"/>
            <w:tcMar>
              <w:top w:w="57" w:type="dxa"/>
              <w:bottom w:w="57" w:type="dxa"/>
            </w:tcMar>
            <w:vAlign w:val="center"/>
          </w:tcPr>
          <w:p w:rsidR="00380249" w:rsidRPr="00423B7E" w:rsidRDefault="00380249" w:rsidP="00380249">
            <w:pPr>
              <w:pStyle w:val="ListParagraph"/>
              <w:ind w:left="851"/>
            </w:pPr>
          </w:p>
        </w:tc>
        <w:tc>
          <w:tcPr>
            <w:tcW w:w="4678" w:type="dxa"/>
            <w:tcMar>
              <w:top w:w="57" w:type="dxa"/>
              <w:bottom w:w="57" w:type="dxa"/>
            </w:tcMar>
            <w:vAlign w:val="center"/>
          </w:tcPr>
          <w:p w:rsidR="00380249" w:rsidRPr="00423B7E" w:rsidRDefault="00380249" w:rsidP="00423B7E"/>
        </w:tc>
        <w:tc>
          <w:tcPr>
            <w:tcW w:w="4394" w:type="dxa"/>
            <w:tcMar>
              <w:top w:w="57" w:type="dxa"/>
              <w:bottom w:w="57" w:type="dxa"/>
            </w:tcMar>
            <w:vAlign w:val="center"/>
          </w:tcPr>
          <w:p w:rsidR="00380249" w:rsidRPr="00423B7E" w:rsidRDefault="00380249" w:rsidP="00423B7E"/>
        </w:tc>
        <w:tc>
          <w:tcPr>
            <w:tcW w:w="3260" w:type="dxa"/>
          </w:tcPr>
          <w:p w:rsidR="00380249" w:rsidRPr="00423B7E" w:rsidRDefault="00380249" w:rsidP="00423B7E"/>
        </w:tc>
      </w:tr>
      <w:tr w:rsidR="00380249" w:rsidRPr="00423B7E" w:rsidTr="000E2894">
        <w:trPr>
          <w:trHeight w:val="454"/>
        </w:trPr>
        <w:tc>
          <w:tcPr>
            <w:tcW w:w="2410" w:type="dxa"/>
            <w:tcMar>
              <w:top w:w="57" w:type="dxa"/>
              <w:bottom w:w="57" w:type="dxa"/>
            </w:tcMar>
            <w:vAlign w:val="center"/>
          </w:tcPr>
          <w:p w:rsidR="00380249" w:rsidRPr="00423B7E" w:rsidRDefault="00380249" w:rsidP="00380249">
            <w:pPr>
              <w:pStyle w:val="ListParagraph"/>
              <w:ind w:left="851"/>
            </w:pPr>
          </w:p>
        </w:tc>
        <w:tc>
          <w:tcPr>
            <w:tcW w:w="4678" w:type="dxa"/>
            <w:tcMar>
              <w:top w:w="57" w:type="dxa"/>
              <w:bottom w:w="57" w:type="dxa"/>
            </w:tcMar>
            <w:vAlign w:val="center"/>
          </w:tcPr>
          <w:p w:rsidR="00380249" w:rsidRPr="00423B7E" w:rsidRDefault="00380249" w:rsidP="00423B7E"/>
        </w:tc>
        <w:tc>
          <w:tcPr>
            <w:tcW w:w="4394" w:type="dxa"/>
            <w:tcMar>
              <w:top w:w="57" w:type="dxa"/>
              <w:bottom w:w="57" w:type="dxa"/>
            </w:tcMar>
            <w:vAlign w:val="center"/>
          </w:tcPr>
          <w:p w:rsidR="00380249" w:rsidRPr="00423B7E" w:rsidRDefault="00380249" w:rsidP="00423B7E"/>
        </w:tc>
        <w:tc>
          <w:tcPr>
            <w:tcW w:w="3260" w:type="dxa"/>
          </w:tcPr>
          <w:p w:rsidR="00380249" w:rsidRPr="00423B7E" w:rsidRDefault="00380249" w:rsidP="00423B7E"/>
        </w:tc>
      </w:tr>
    </w:tbl>
    <w:p w:rsidR="000E2894" w:rsidRDefault="000E2894" w:rsidP="00423B7E">
      <w:pPr>
        <w:pStyle w:val="Heading2"/>
      </w:pPr>
    </w:p>
    <w:p w:rsidR="000E2894" w:rsidRDefault="000E2894">
      <w:pPr>
        <w:spacing w:after="200" w:line="276" w:lineRule="auto"/>
        <w:rPr>
          <w:rFonts w:asciiTheme="majorHAnsi" w:eastAsiaTheme="majorEastAsia" w:hAnsiTheme="majorHAnsi" w:cstheme="majorBidi"/>
          <w:b/>
          <w:bCs/>
          <w:color w:val="4F81BD" w:themeColor="accent1"/>
          <w:sz w:val="26"/>
          <w:szCs w:val="26"/>
        </w:rPr>
      </w:pPr>
      <w:r>
        <w:br w:type="page"/>
      </w:r>
    </w:p>
    <w:p w:rsidR="001B5511" w:rsidRPr="000E2894" w:rsidRDefault="000E2894" w:rsidP="000E2894">
      <w:pPr>
        <w:pStyle w:val="Heading2"/>
        <w:jc w:val="center"/>
        <w:rPr>
          <w:u w:val="single"/>
        </w:rPr>
      </w:pPr>
      <w:bookmarkStart w:id="10" w:name="_Toc522221060"/>
      <w:r w:rsidRPr="000E2894">
        <w:rPr>
          <w:u w:val="single"/>
        </w:rPr>
        <w:lastRenderedPageBreak/>
        <w:t xml:space="preserve">6.2 </w:t>
      </w:r>
      <w:r w:rsidR="001B5511" w:rsidRPr="000E2894">
        <w:rPr>
          <w:u w:val="single"/>
        </w:rPr>
        <w:t>Diagram – Location of areas particularly susceptible to biofouling</w:t>
      </w:r>
      <w:bookmarkEnd w:id="10"/>
    </w:p>
    <w:p w:rsidR="00B36216" w:rsidRPr="00A50A5E" w:rsidRDefault="00A50A5E" w:rsidP="00423B7E">
      <w:pPr>
        <w:rPr>
          <w:i/>
        </w:rPr>
      </w:pPr>
      <w:r w:rsidRPr="003801F8">
        <w:rPr>
          <w:i/>
          <w:highlight w:val="yellow"/>
        </w:rPr>
        <w:t>I</w:t>
      </w:r>
      <w:r w:rsidR="00B36216" w:rsidRPr="003801F8">
        <w:rPr>
          <w:i/>
          <w:highlight w:val="yellow"/>
          <w:shd w:val="pct15" w:color="auto" w:fill="FFFFFF"/>
        </w:rPr>
        <w:t>nsert a diagram that identifies th</w:t>
      </w:r>
      <w:r w:rsidR="00434347" w:rsidRPr="003801F8">
        <w:rPr>
          <w:i/>
          <w:highlight w:val="yellow"/>
          <w:shd w:val="pct15" w:color="auto" w:fill="FFFFFF"/>
        </w:rPr>
        <w:t>e</w:t>
      </w:r>
      <w:r w:rsidR="00B36216" w:rsidRPr="003801F8">
        <w:rPr>
          <w:i/>
          <w:highlight w:val="yellow"/>
          <w:shd w:val="pct15" w:color="auto" w:fill="FFFFFF"/>
        </w:rPr>
        <w:t xml:space="preserve"> locations of </w:t>
      </w:r>
      <w:r w:rsidR="00434347" w:rsidRPr="003801F8">
        <w:rPr>
          <w:i/>
          <w:highlight w:val="yellow"/>
          <w:shd w:val="pct15" w:color="auto" w:fill="FFFFFF"/>
        </w:rPr>
        <w:t xml:space="preserve">those </w:t>
      </w:r>
      <w:r w:rsidR="00B36216" w:rsidRPr="003801F8">
        <w:rPr>
          <w:i/>
          <w:highlight w:val="yellow"/>
          <w:shd w:val="pct15" w:color="auto" w:fill="FFFFFF"/>
        </w:rPr>
        <w:t>areas</w:t>
      </w:r>
      <w:r w:rsidR="00434347" w:rsidRPr="003801F8">
        <w:rPr>
          <w:i/>
          <w:highlight w:val="yellow"/>
          <w:shd w:val="pct15" w:color="auto" w:fill="FFFFFF"/>
        </w:rPr>
        <w:t xml:space="preserve"> that are particularly susceptible to biofouling</w:t>
      </w:r>
      <w:r w:rsidR="00B929AF" w:rsidRPr="003801F8">
        <w:rPr>
          <w:i/>
          <w:highlight w:val="yellow"/>
          <w:shd w:val="pct15" w:color="auto" w:fill="FFFFFF"/>
        </w:rPr>
        <w:t xml:space="preserve"> (including access points in the internal seawater cooling system</w:t>
      </w:r>
      <w:proofErr w:type="gramStart"/>
      <w:r w:rsidR="00B929AF" w:rsidRPr="003801F8">
        <w:rPr>
          <w:i/>
          <w:highlight w:val="yellow"/>
          <w:shd w:val="pct15" w:color="auto" w:fill="FFFFFF"/>
        </w:rPr>
        <w:t>)</w:t>
      </w:r>
      <w:r w:rsidR="00434347" w:rsidRPr="003801F8">
        <w:rPr>
          <w:i/>
          <w:highlight w:val="yellow"/>
          <w:shd w:val="pct15" w:color="auto" w:fill="FFFFFF"/>
        </w:rPr>
        <w:t xml:space="preserve"> </w:t>
      </w:r>
      <w:r w:rsidR="000D395A" w:rsidRPr="003801F8">
        <w:rPr>
          <w:i/>
          <w:highlight w:val="yellow"/>
          <w:shd w:val="pct15" w:color="auto" w:fill="FFFFFF"/>
        </w:rPr>
        <w:t>,</w:t>
      </w:r>
      <w:proofErr w:type="gramEnd"/>
      <w:r w:rsidR="000D395A" w:rsidRPr="003801F8">
        <w:rPr>
          <w:i/>
          <w:highlight w:val="yellow"/>
          <w:shd w:val="pct15" w:color="auto" w:fill="FFFFFF"/>
        </w:rPr>
        <w:t xml:space="preserve"> </w:t>
      </w:r>
      <w:r w:rsidR="00B929AF" w:rsidRPr="003801F8">
        <w:rPr>
          <w:i/>
          <w:highlight w:val="yellow"/>
          <w:shd w:val="pct15" w:color="auto" w:fill="FFFFFF"/>
        </w:rPr>
        <w:t xml:space="preserve">show both sides and bottom side of the </w:t>
      </w:r>
      <w:r w:rsidR="00954BFB" w:rsidRPr="003801F8">
        <w:rPr>
          <w:i/>
          <w:highlight w:val="yellow"/>
          <w:shd w:val="pct15" w:color="auto" w:fill="FFFFFF"/>
        </w:rPr>
        <w:t>ship</w:t>
      </w:r>
      <w:r w:rsidR="00B929AF" w:rsidRPr="003801F8">
        <w:rPr>
          <w:i/>
          <w:highlight w:val="yellow"/>
          <w:shd w:val="pct15" w:color="auto" w:fill="FFFFFF"/>
        </w:rPr>
        <w:t xml:space="preserve"> </w:t>
      </w:r>
      <w:r w:rsidR="000D395A" w:rsidRPr="003801F8">
        <w:rPr>
          <w:i/>
          <w:highlight w:val="yellow"/>
          <w:shd w:val="pct15" w:color="auto" w:fill="FFFFFF"/>
        </w:rPr>
        <w:t>or use the below sketch to indicate such areas</w:t>
      </w:r>
      <w:r w:rsidR="00342D5C" w:rsidRPr="003801F8">
        <w:rPr>
          <w:i/>
          <w:highlight w:val="yellow"/>
          <w:shd w:val="pct15" w:color="auto" w:fill="FFFFFF"/>
        </w:rPr>
        <w:t xml:space="preserve">, </w:t>
      </w:r>
      <w:r w:rsidR="00002132" w:rsidRPr="003801F8">
        <w:rPr>
          <w:i/>
          <w:highlight w:val="yellow"/>
          <w:shd w:val="pct15" w:color="auto" w:fill="FFFFFF"/>
        </w:rPr>
        <w:t xml:space="preserve">use frame numbers to </w:t>
      </w:r>
      <w:r w:rsidR="00342D5C" w:rsidRPr="003801F8">
        <w:rPr>
          <w:i/>
          <w:highlight w:val="yellow"/>
          <w:shd w:val="pct15" w:color="auto" w:fill="FFFFFF"/>
        </w:rPr>
        <w:t>identify location</w:t>
      </w:r>
      <w:r w:rsidR="00002132" w:rsidRPr="003801F8">
        <w:rPr>
          <w:i/>
          <w:highlight w:val="yellow"/>
          <w:shd w:val="pct15" w:color="auto" w:fill="FFFFFF"/>
        </w:rPr>
        <w:t>s</w:t>
      </w:r>
    </w:p>
    <w:p w:rsidR="00971C99" w:rsidRPr="00423B7E" w:rsidRDefault="00B36216" w:rsidP="00B36216">
      <w:pPr>
        <w:jc w:val="center"/>
      </w:pPr>
      <w:r>
        <w:rPr>
          <w:noProof/>
          <w:lang w:eastAsia="en-GB"/>
        </w:rPr>
        <w:drawing>
          <wp:inline distT="0" distB="0" distL="0" distR="0" wp14:anchorId="6F5B2E84" wp14:editId="1814697A">
            <wp:extent cx="7605164" cy="5327374"/>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ipsoutline8.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7610495" cy="5331108"/>
                    </a:xfrm>
                    <a:prstGeom prst="rect">
                      <a:avLst/>
                    </a:prstGeom>
                  </pic:spPr>
                </pic:pic>
              </a:graphicData>
            </a:graphic>
          </wp:inline>
        </w:drawing>
      </w:r>
    </w:p>
    <w:p w:rsidR="00523BF1" w:rsidRPr="00423B7E" w:rsidRDefault="00523BF1" w:rsidP="00423B7E">
      <w:pPr>
        <w:sectPr w:rsidR="00523BF1" w:rsidRPr="00423B7E" w:rsidSect="005045C3">
          <w:pgSz w:w="16838" w:h="11906" w:orient="landscape"/>
          <w:pgMar w:top="851" w:right="1103" w:bottom="1135" w:left="993" w:header="709" w:footer="0" w:gutter="0"/>
          <w:cols w:space="708"/>
          <w:docGrid w:linePitch="360"/>
        </w:sectPr>
      </w:pPr>
    </w:p>
    <w:p w:rsidR="00DE4BF7" w:rsidRPr="00423B7E" w:rsidRDefault="009D48E9" w:rsidP="00FC47A4">
      <w:pPr>
        <w:pStyle w:val="Heading1"/>
        <w:numPr>
          <w:ilvl w:val="0"/>
          <w:numId w:val="4"/>
        </w:numPr>
        <w:ind w:left="0"/>
      </w:pPr>
      <w:bookmarkStart w:id="11" w:name="_Toc522221061"/>
      <w:r w:rsidRPr="00423B7E">
        <w:lastRenderedPageBreak/>
        <w:t>Operation and maintenance of the anti-fouling system</w:t>
      </w:r>
      <w:bookmarkEnd w:id="11"/>
    </w:p>
    <w:p w:rsidR="00DE4BF7" w:rsidRPr="00F1120F" w:rsidRDefault="00DE4BF7" w:rsidP="00EB1A02">
      <w:pPr>
        <w:jc w:val="both"/>
        <w:rPr>
          <w:i/>
          <w:color w:val="808080" w:themeColor="background1" w:themeShade="80"/>
        </w:rPr>
      </w:pPr>
      <w:r w:rsidRPr="003801F8">
        <w:rPr>
          <w:i/>
          <w:color w:val="808080" w:themeColor="background1" w:themeShade="80"/>
          <w:highlight w:val="cyan"/>
        </w:rPr>
        <w:t xml:space="preserve">This section </w:t>
      </w:r>
      <w:r w:rsidR="00A50A5E" w:rsidRPr="003801F8">
        <w:rPr>
          <w:i/>
          <w:color w:val="808080" w:themeColor="background1" w:themeShade="80"/>
          <w:highlight w:val="cyan"/>
        </w:rPr>
        <w:t xml:space="preserve">should be further customized </w:t>
      </w:r>
      <w:r w:rsidR="00F1120F" w:rsidRPr="003801F8">
        <w:rPr>
          <w:i/>
          <w:color w:val="808080" w:themeColor="background1" w:themeShade="80"/>
          <w:highlight w:val="cyan"/>
        </w:rPr>
        <w:t xml:space="preserve">(especially the parts highlighted in green) </w:t>
      </w:r>
      <w:r w:rsidR="00A50A5E" w:rsidRPr="003801F8">
        <w:rPr>
          <w:i/>
          <w:color w:val="808080" w:themeColor="background1" w:themeShade="80"/>
          <w:highlight w:val="cyan"/>
        </w:rPr>
        <w:t xml:space="preserve">to </w:t>
      </w:r>
      <w:r w:rsidRPr="003801F8">
        <w:rPr>
          <w:i/>
          <w:color w:val="808080" w:themeColor="background1" w:themeShade="80"/>
          <w:highlight w:val="cyan"/>
        </w:rPr>
        <w:t xml:space="preserve">contain a </w:t>
      </w:r>
      <w:r w:rsidR="005E7BF4" w:rsidRPr="003801F8">
        <w:rPr>
          <w:i/>
          <w:color w:val="808080" w:themeColor="background1" w:themeShade="80"/>
          <w:highlight w:val="cyan"/>
        </w:rPr>
        <w:t xml:space="preserve">detailed </w:t>
      </w:r>
      <w:r w:rsidRPr="003801F8">
        <w:rPr>
          <w:i/>
          <w:color w:val="808080" w:themeColor="background1" w:themeShade="80"/>
          <w:highlight w:val="cyan"/>
        </w:rPr>
        <w:t>description of the operation and maintenance of the</w:t>
      </w:r>
      <w:r w:rsidR="00EE6FE6" w:rsidRPr="003801F8">
        <w:rPr>
          <w:i/>
          <w:color w:val="808080" w:themeColor="background1" w:themeShade="80"/>
          <w:highlight w:val="cyan"/>
        </w:rPr>
        <w:t xml:space="preserve"> </w:t>
      </w:r>
      <w:r w:rsidRPr="003801F8">
        <w:rPr>
          <w:i/>
          <w:color w:val="808080" w:themeColor="background1" w:themeShade="80"/>
          <w:highlight w:val="cyan"/>
        </w:rPr>
        <w:t xml:space="preserve">anti-fouling system(s) used, including schedule(s) of activities and </w:t>
      </w:r>
      <w:r w:rsidR="005E7BF4" w:rsidRPr="003801F8">
        <w:rPr>
          <w:i/>
          <w:color w:val="808080" w:themeColor="background1" w:themeShade="80"/>
          <w:highlight w:val="cyan"/>
        </w:rPr>
        <w:t xml:space="preserve">step-by-step </w:t>
      </w:r>
      <w:r w:rsidRPr="003801F8">
        <w:rPr>
          <w:i/>
          <w:color w:val="808080" w:themeColor="background1" w:themeShade="80"/>
          <w:highlight w:val="cyan"/>
        </w:rPr>
        <w:t>operational</w:t>
      </w:r>
      <w:r w:rsidR="00EE6FE6" w:rsidRPr="003801F8">
        <w:rPr>
          <w:i/>
          <w:color w:val="808080" w:themeColor="background1" w:themeShade="80"/>
          <w:highlight w:val="cyan"/>
        </w:rPr>
        <w:t xml:space="preserve"> </w:t>
      </w:r>
      <w:r w:rsidRPr="003801F8">
        <w:rPr>
          <w:i/>
          <w:color w:val="808080" w:themeColor="background1" w:themeShade="80"/>
          <w:highlight w:val="cyan"/>
        </w:rPr>
        <w:t>procedures.</w:t>
      </w:r>
    </w:p>
    <w:p w:rsidR="005E7BF4" w:rsidRDefault="005E7BF4" w:rsidP="00EB1A02">
      <w:pPr>
        <w:jc w:val="both"/>
      </w:pPr>
    </w:p>
    <w:p w:rsidR="00F57309" w:rsidRPr="009270F1" w:rsidRDefault="009270F1" w:rsidP="00EB1A02">
      <w:pPr>
        <w:jc w:val="both"/>
        <w:rPr>
          <w:i/>
          <w:color w:val="808080" w:themeColor="background1" w:themeShade="80"/>
          <w:highlight w:val="cyan"/>
        </w:rPr>
      </w:pPr>
      <w:r w:rsidRPr="009270F1">
        <w:rPr>
          <w:i/>
          <w:color w:val="808080" w:themeColor="background1" w:themeShade="80"/>
          <w:highlight w:val="yellow"/>
        </w:rPr>
        <w:t xml:space="preserve">   </w:t>
      </w:r>
      <w:r w:rsidR="00F57309" w:rsidRPr="009270F1">
        <w:rPr>
          <w:i/>
          <w:color w:val="808080" w:themeColor="background1" w:themeShade="80"/>
          <w:highlight w:val="cyan"/>
        </w:rPr>
        <w:t xml:space="preserve">For California – if the foul-release coating is expected to be aged beyond its manufacturer’s expected lifespan – clarify so in the relevant sections below (7.1 and 7.2) </w:t>
      </w:r>
    </w:p>
    <w:p w:rsidR="00F57309" w:rsidRPr="009270F1" w:rsidRDefault="00F57309" w:rsidP="00EB1A02">
      <w:pPr>
        <w:jc w:val="both"/>
        <w:rPr>
          <w:i/>
          <w:color w:val="808080" w:themeColor="background1" w:themeShade="80"/>
          <w:highlight w:val="cyan"/>
        </w:rPr>
      </w:pPr>
      <w:r w:rsidRPr="009270F1">
        <w:rPr>
          <w:i/>
          <w:color w:val="808080" w:themeColor="background1" w:themeShade="80"/>
          <w:highlight w:val="cyan"/>
        </w:rPr>
        <w:t>The Plan must show how the biofouling will be managed if the expected lifespan is exceeded of if there is no anti-fouling or foul-release coating</w:t>
      </w:r>
      <w:r w:rsidR="00DC6281" w:rsidRPr="00DC6281">
        <w:rPr>
          <w:i/>
          <w:color w:val="808080" w:themeColor="background1" w:themeShade="80"/>
        </w:rPr>
        <w:t xml:space="preserve">    </w:t>
      </w:r>
      <w:r w:rsidR="00DC6281">
        <w:rPr>
          <w:i/>
          <w:color w:val="808080" w:themeColor="background1" w:themeShade="80"/>
          <w:highlight w:val="cyan"/>
        </w:rPr>
        <w:t xml:space="preserve">   </w:t>
      </w:r>
      <w:r w:rsidRPr="009270F1">
        <w:rPr>
          <w:i/>
          <w:color w:val="808080" w:themeColor="background1" w:themeShade="80"/>
          <w:highlight w:val="cyan"/>
        </w:rPr>
        <w:t xml:space="preserve">  </w:t>
      </w:r>
    </w:p>
    <w:p w:rsidR="00DE4BF7" w:rsidRPr="00423B7E" w:rsidRDefault="00D21C17" w:rsidP="00423B7E">
      <w:pPr>
        <w:pStyle w:val="Heading2"/>
      </w:pPr>
      <w:bookmarkStart w:id="12" w:name="_Toc522221062"/>
      <w:r>
        <w:t>7</w:t>
      </w:r>
      <w:r w:rsidR="00C21BD8">
        <w:t xml:space="preserve">.1 </w:t>
      </w:r>
      <w:r w:rsidR="00DE4BF7" w:rsidRPr="00423B7E">
        <w:t>Timing of operational and maintenance activities</w:t>
      </w:r>
      <w:bookmarkEnd w:id="12"/>
    </w:p>
    <w:p w:rsidR="00B417C9" w:rsidRDefault="00B417C9" w:rsidP="00EB1A02">
      <w:pPr>
        <w:jc w:val="both"/>
      </w:pPr>
    </w:p>
    <w:p w:rsidR="00D21C17" w:rsidRDefault="00C84AFB" w:rsidP="00EB1A02">
      <w:pPr>
        <w:jc w:val="both"/>
      </w:pPr>
      <w:r w:rsidRPr="00423B7E">
        <w:t xml:space="preserve">For this </w:t>
      </w:r>
      <w:r w:rsidR="00954BFB">
        <w:t>ship</w:t>
      </w:r>
      <w:r w:rsidRPr="00423B7E">
        <w:t>, t</w:t>
      </w:r>
      <w:r w:rsidR="00DE4BF7" w:rsidRPr="00423B7E">
        <w:t xml:space="preserve">he schedule of </w:t>
      </w:r>
      <w:r w:rsidR="00DE4BF7" w:rsidRPr="00A50A5E">
        <w:rPr>
          <w:b/>
        </w:rPr>
        <w:t>planned inspections, repairs, maintenance and</w:t>
      </w:r>
      <w:r w:rsidR="000A5293" w:rsidRPr="00A50A5E">
        <w:rPr>
          <w:b/>
        </w:rPr>
        <w:t xml:space="preserve"> </w:t>
      </w:r>
      <w:r w:rsidR="00DE4BF7" w:rsidRPr="00A50A5E">
        <w:rPr>
          <w:b/>
        </w:rPr>
        <w:t>rene</w:t>
      </w:r>
      <w:r w:rsidRPr="00A50A5E">
        <w:rPr>
          <w:b/>
        </w:rPr>
        <w:t>wal of the anti-fouling system</w:t>
      </w:r>
      <w:r w:rsidR="000A144E" w:rsidRPr="00A50A5E">
        <w:rPr>
          <w:b/>
        </w:rPr>
        <w:t>(</w:t>
      </w:r>
      <w:r w:rsidRPr="00A50A5E">
        <w:rPr>
          <w:b/>
        </w:rPr>
        <w:t>s</w:t>
      </w:r>
      <w:r w:rsidR="000A144E" w:rsidRPr="00A50A5E">
        <w:rPr>
          <w:b/>
        </w:rPr>
        <w:t>)</w:t>
      </w:r>
      <w:r w:rsidRPr="00423B7E">
        <w:t xml:space="preserve"> are</w:t>
      </w:r>
      <w:r w:rsidR="000F722C">
        <w:t xml:space="preserve"> the</w:t>
      </w:r>
      <w:r w:rsidRPr="00423B7E">
        <w:t xml:space="preserve"> fol</w:t>
      </w:r>
      <w:r w:rsidR="000F722C">
        <w:t>lowing:</w:t>
      </w:r>
    </w:p>
    <w:p w:rsidR="00D21C17" w:rsidRDefault="00D21C17" w:rsidP="00D21C17"/>
    <w:p w:rsidR="00E3492A" w:rsidRDefault="005E7BF4" w:rsidP="00025C1F">
      <w:pPr>
        <w:pStyle w:val="Heading3"/>
        <w:ind w:left="567"/>
      </w:pPr>
      <w:bookmarkStart w:id="13" w:name="_Toc522221063"/>
      <w:r w:rsidRPr="008D4E56">
        <w:t xml:space="preserve">7.1.1. </w:t>
      </w:r>
      <w:r w:rsidR="008D4E56" w:rsidRPr="008D4E56">
        <w:t>Periodical</w:t>
      </w:r>
      <w:r w:rsidR="00D21C17" w:rsidRPr="008D4E56">
        <w:t xml:space="preserve"> inspections</w:t>
      </w:r>
      <w:r w:rsidR="008D4E56" w:rsidRPr="008D4E56">
        <w:t xml:space="preserve"> planned</w:t>
      </w:r>
      <w:bookmarkEnd w:id="13"/>
    </w:p>
    <w:p w:rsidR="00560274" w:rsidRDefault="00560274" w:rsidP="00560274"/>
    <w:p w:rsidR="00560274" w:rsidRDefault="00025C1F" w:rsidP="000435DA">
      <w:pPr>
        <w:ind w:left="567"/>
        <w:rPr>
          <w:highlight w:val="yellow"/>
        </w:rPr>
      </w:pPr>
      <w:r w:rsidRPr="00025C1F">
        <w:rPr>
          <w:highlight w:val="yellow"/>
        </w:rPr>
        <w:t>A</w:t>
      </w:r>
      <w:r w:rsidR="001E22F5" w:rsidRPr="00025C1F">
        <w:rPr>
          <w:highlight w:val="yellow"/>
        </w:rPr>
        <w:t>s a minimum the ship will be inspected under water every 30 months / in a dry dock</w:t>
      </w:r>
    </w:p>
    <w:p w:rsidR="002E717E" w:rsidRDefault="002E717E" w:rsidP="000435DA">
      <w:pPr>
        <w:ind w:left="567"/>
        <w:rPr>
          <w:highlight w:val="yellow"/>
        </w:rPr>
      </w:pPr>
    </w:p>
    <w:p w:rsidR="002E717E" w:rsidRDefault="002E717E" w:rsidP="000435DA">
      <w:pPr>
        <w:ind w:left="567"/>
        <w:rPr>
          <w:highlight w:val="yellow"/>
        </w:rPr>
      </w:pPr>
      <w:r>
        <w:rPr>
          <w:highlight w:val="yellow"/>
        </w:rPr>
        <w:t xml:space="preserve">The Anti-Fouling </w:t>
      </w:r>
      <w:r w:rsidR="00F57309">
        <w:rPr>
          <w:highlight w:val="yellow"/>
        </w:rPr>
        <w:t xml:space="preserve">Coating </w:t>
      </w:r>
      <w:r>
        <w:rPr>
          <w:highlight w:val="yellow"/>
        </w:rPr>
        <w:t>Systems shall be</w:t>
      </w:r>
      <w:r w:rsidR="009270F1">
        <w:rPr>
          <w:highlight w:val="yellow"/>
        </w:rPr>
        <w:t xml:space="preserve"> always</w:t>
      </w:r>
      <w:r>
        <w:rPr>
          <w:highlight w:val="yellow"/>
        </w:rPr>
        <w:t xml:space="preserve"> renewed latest at the end of their service life</w:t>
      </w:r>
    </w:p>
    <w:p w:rsidR="009270F1" w:rsidRDefault="009270F1" w:rsidP="000435DA">
      <w:pPr>
        <w:ind w:left="567"/>
        <w:rPr>
          <w:highlight w:val="yellow"/>
        </w:rPr>
      </w:pPr>
    </w:p>
    <w:p w:rsidR="00F57309" w:rsidRPr="009270F1" w:rsidRDefault="00F57309" w:rsidP="000435DA">
      <w:pPr>
        <w:ind w:left="567"/>
        <w:rPr>
          <w:highlight w:val="green"/>
        </w:rPr>
      </w:pPr>
      <w:r w:rsidRPr="009270F1">
        <w:rPr>
          <w:highlight w:val="green"/>
        </w:rPr>
        <w:t>(</w:t>
      </w:r>
      <w:r w:rsidR="009270F1" w:rsidRPr="009270F1">
        <w:rPr>
          <w:highlight w:val="green"/>
        </w:rPr>
        <w:t xml:space="preserve">??? </w:t>
      </w:r>
      <w:r w:rsidRPr="009270F1">
        <w:rPr>
          <w:highlight w:val="green"/>
        </w:rPr>
        <w:t xml:space="preserve">or </w:t>
      </w:r>
      <w:r w:rsidR="009270F1" w:rsidRPr="009270F1">
        <w:rPr>
          <w:highlight w:val="green"/>
        </w:rPr>
        <w:t>in case the coating</w:t>
      </w:r>
      <w:r w:rsidR="009270F1">
        <w:rPr>
          <w:highlight w:val="green"/>
        </w:rPr>
        <w:t xml:space="preserve"> </w:t>
      </w:r>
      <w:r w:rsidR="009270F1" w:rsidRPr="009270F1">
        <w:rPr>
          <w:highlight w:val="green"/>
        </w:rPr>
        <w:t>service life is exceeded, this plan will show how biofouling will be managed???)</w:t>
      </w:r>
    </w:p>
    <w:p w:rsidR="00560274" w:rsidRDefault="00560274" w:rsidP="000435DA">
      <w:pPr>
        <w:ind w:left="567"/>
      </w:pPr>
    </w:p>
    <w:p w:rsidR="00025C1F" w:rsidRDefault="00025C1F" w:rsidP="000435DA">
      <w:pPr>
        <w:ind w:left="567"/>
      </w:pPr>
      <w:r w:rsidRPr="00F57309">
        <w:rPr>
          <w:highlight w:val="green"/>
        </w:rPr>
        <w:t>The following additional (if any / or applicable) ship specific AF Systems dry-docking and maintenance procedures apply:</w:t>
      </w:r>
    </w:p>
    <w:p w:rsidR="00025C1F" w:rsidRDefault="00025C1F" w:rsidP="000435DA">
      <w:pPr>
        <w:ind w:left="567"/>
        <w:rPr>
          <w:highlight w:val="green"/>
        </w:rPr>
      </w:pPr>
    </w:p>
    <w:p w:rsidR="00025C1F" w:rsidRPr="00C81ADA" w:rsidRDefault="00025C1F" w:rsidP="000435DA">
      <w:pPr>
        <w:ind w:left="567"/>
        <w:rPr>
          <w:highlight w:val="green"/>
        </w:rPr>
      </w:pPr>
      <w:r w:rsidRPr="00C81ADA">
        <w:rPr>
          <w:highlight w:val="green"/>
        </w:rPr>
        <w:t>Xxx</w:t>
      </w:r>
    </w:p>
    <w:p w:rsidR="00025C1F" w:rsidRPr="00C81ADA" w:rsidRDefault="00025C1F" w:rsidP="000435DA">
      <w:pPr>
        <w:ind w:left="567"/>
        <w:rPr>
          <w:highlight w:val="green"/>
        </w:rPr>
      </w:pPr>
      <w:r w:rsidRPr="00C81ADA">
        <w:rPr>
          <w:highlight w:val="green"/>
        </w:rPr>
        <w:t>Xxx</w:t>
      </w:r>
    </w:p>
    <w:p w:rsidR="00025C1F" w:rsidRDefault="00025C1F" w:rsidP="000435DA">
      <w:pPr>
        <w:ind w:left="567"/>
      </w:pPr>
      <w:r w:rsidRPr="00C81ADA">
        <w:rPr>
          <w:highlight w:val="green"/>
        </w:rPr>
        <w:t>Xxx</w:t>
      </w:r>
    </w:p>
    <w:p w:rsidR="00560274" w:rsidRDefault="00560274" w:rsidP="00560274"/>
    <w:p w:rsidR="00560274" w:rsidRPr="008D4E56" w:rsidRDefault="008D4E56" w:rsidP="008D4E56">
      <w:pPr>
        <w:pStyle w:val="Heading3"/>
        <w:ind w:left="426"/>
      </w:pPr>
      <w:bookmarkStart w:id="14" w:name="_Toc522221064"/>
      <w:r w:rsidRPr="00F1120F">
        <w:rPr>
          <w:highlight w:val="yellow"/>
        </w:rPr>
        <w:t xml:space="preserve">7.1.2 </w:t>
      </w:r>
      <w:r w:rsidR="00560274" w:rsidRPr="00F1120F">
        <w:rPr>
          <w:highlight w:val="yellow"/>
        </w:rPr>
        <w:t>Dry-docking and maintenance procedures (refer</w:t>
      </w:r>
      <w:r w:rsidR="00092157" w:rsidRPr="00F1120F">
        <w:rPr>
          <w:highlight w:val="yellow"/>
        </w:rPr>
        <w:t>ence</w:t>
      </w:r>
      <w:r w:rsidR="00560274" w:rsidRPr="00F1120F">
        <w:rPr>
          <w:highlight w:val="yellow"/>
        </w:rPr>
        <w:t xml:space="preserve"> </w:t>
      </w:r>
      <w:proofErr w:type="gramStart"/>
      <w:r w:rsidR="00560274" w:rsidRPr="00F1120F">
        <w:rPr>
          <w:highlight w:val="yellow"/>
        </w:rPr>
        <w:t>MEPC.207(</w:t>
      </w:r>
      <w:proofErr w:type="gramEnd"/>
      <w:r w:rsidR="00560274" w:rsidRPr="00F1120F">
        <w:rPr>
          <w:highlight w:val="yellow"/>
        </w:rPr>
        <w:t>62)</w:t>
      </w:r>
      <w:r w:rsidR="0081584E" w:rsidRPr="00F1120F">
        <w:rPr>
          <w:highlight w:val="yellow"/>
        </w:rPr>
        <w:t>,</w:t>
      </w:r>
      <w:r w:rsidR="00560274" w:rsidRPr="00F1120F">
        <w:rPr>
          <w:highlight w:val="yellow"/>
        </w:rPr>
        <w:t xml:space="preserve"> </w:t>
      </w:r>
      <w:r w:rsidR="0081584E" w:rsidRPr="00F1120F">
        <w:rPr>
          <w:highlight w:val="yellow"/>
        </w:rPr>
        <w:t>S</w:t>
      </w:r>
      <w:r w:rsidR="00560274" w:rsidRPr="00F1120F">
        <w:rPr>
          <w:highlight w:val="yellow"/>
        </w:rPr>
        <w:t>ection 6)</w:t>
      </w:r>
      <w:bookmarkEnd w:id="14"/>
    </w:p>
    <w:p w:rsidR="00560274" w:rsidRDefault="00560274" w:rsidP="00D21C17">
      <w:pPr>
        <w:rPr>
          <w:highlight w:val="green"/>
        </w:rPr>
      </w:pPr>
    </w:p>
    <w:p w:rsidR="008D4E56" w:rsidRPr="00F1120F" w:rsidRDefault="008D4E56" w:rsidP="000435DA">
      <w:pPr>
        <w:ind w:left="567"/>
        <w:rPr>
          <w:highlight w:val="yellow"/>
        </w:rPr>
      </w:pPr>
      <w:r w:rsidRPr="00F1120F">
        <w:rPr>
          <w:highlight w:val="yellow"/>
        </w:rPr>
        <w:t>If A</w:t>
      </w:r>
      <w:r w:rsidR="001E22F5" w:rsidRPr="00F1120F">
        <w:rPr>
          <w:highlight w:val="yellow"/>
        </w:rPr>
        <w:t xml:space="preserve">nti </w:t>
      </w:r>
      <w:r w:rsidRPr="00F1120F">
        <w:rPr>
          <w:highlight w:val="yellow"/>
        </w:rPr>
        <w:t>F</w:t>
      </w:r>
      <w:r w:rsidR="001E22F5" w:rsidRPr="00F1120F">
        <w:rPr>
          <w:highlight w:val="yellow"/>
        </w:rPr>
        <w:t>ouling</w:t>
      </w:r>
      <w:r w:rsidRPr="00F1120F">
        <w:rPr>
          <w:highlight w:val="yellow"/>
        </w:rPr>
        <w:t xml:space="preserve"> needs to be installed/re-installed, consider:</w:t>
      </w:r>
    </w:p>
    <w:p w:rsidR="008D4E56" w:rsidRPr="00F1120F" w:rsidRDefault="008D4E56" w:rsidP="00FC47A4">
      <w:pPr>
        <w:pStyle w:val="ListParagraph"/>
        <w:numPr>
          <w:ilvl w:val="0"/>
          <w:numId w:val="11"/>
        </w:numPr>
        <w:ind w:left="993"/>
        <w:rPr>
          <w:highlight w:val="green"/>
        </w:rPr>
      </w:pPr>
      <w:r w:rsidRPr="00F1120F">
        <w:rPr>
          <w:highlight w:val="green"/>
        </w:rPr>
        <w:t xml:space="preserve">Planned periods between </w:t>
      </w:r>
      <w:proofErr w:type="spellStart"/>
      <w:r w:rsidRPr="00F1120F">
        <w:rPr>
          <w:highlight w:val="green"/>
        </w:rPr>
        <w:t>drydockings</w:t>
      </w:r>
      <w:proofErr w:type="spellEnd"/>
    </w:p>
    <w:p w:rsidR="008D4E56" w:rsidRPr="00F1120F" w:rsidRDefault="008D4E56" w:rsidP="00FC47A4">
      <w:pPr>
        <w:pStyle w:val="ListParagraph"/>
        <w:numPr>
          <w:ilvl w:val="0"/>
          <w:numId w:val="11"/>
        </w:numPr>
        <w:ind w:left="993"/>
        <w:rPr>
          <w:highlight w:val="green"/>
        </w:rPr>
      </w:pPr>
      <w:r w:rsidRPr="00F1120F">
        <w:rPr>
          <w:highlight w:val="green"/>
        </w:rPr>
        <w:t>Ship speed</w:t>
      </w:r>
    </w:p>
    <w:p w:rsidR="008D4E56" w:rsidRPr="00F1120F" w:rsidRDefault="008D4E56" w:rsidP="00FC47A4">
      <w:pPr>
        <w:pStyle w:val="ListParagraph"/>
        <w:numPr>
          <w:ilvl w:val="0"/>
          <w:numId w:val="11"/>
        </w:numPr>
        <w:ind w:left="993"/>
        <w:rPr>
          <w:highlight w:val="green"/>
        </w:rPr>
      </w:pPr>
      <w:r w:rsidRPr="00F1120F">
        <w:rPr>
          <w:highlight w:val="green"/>
        </w:rPr>
        <w:t>Operating profile incl. periods of inactivity</w:t>
      </w:r>
    </w:p>
    <w:p w:rsidR="008D4E56" w:rsidRPr="00F1120F" w:rsidRDefault="008D4E56" w:rsidP="00FC47A4">
      <w:pPr>
        <w:pStyle w:val="ListParagraph"/>
        <w:numPr>
          <w:ilvl w:val="0"/>
          <w:numId w:val="11"/>
        </w:numPr>
        <w:ind w:left="993"/>
        <w:rPr>
          <w:highlight w:val="green"/>
        </w:rPr>
      </w:pPr>
      <w:r w:rsidRPr="00F1120F">
        <w:rPr>
          <w:highlight w:val="green"/>
        </w:rPr>
        <w:t>Ship type and construction</w:t>
      </w:r>
    </w:p>
    <w:p w:rsidR="008D4E56" w:rsidRPr="00F1120F" w:rsidRDefault="008D4E56" w:rsidP="00FC47A4">
      <w:pPr>
        <w:pStyle w:val="ListParagraph"/>
        <w:numPr>
          <w:ilvl w:val="0"/>
          <w:numId w:val="11"/>
        </w:numPr>
        <w:ind w:left="993"/>
        <w:rPr>
          <w:highlight w:val="green"/>
        </w:rPr>
      </w:pPr>
      <w:r w:rsidRPr="00F1120F">
        <w:rPr>
          <w:highlight w:val="green"/>
        </w:rPr>
        <w:t>Expected wear, abrasion and water flow areas in specific areas of the ship</w:t>
      </w:r>
    </w:p>
    <w:p w:rsidR="008D4E56" w:rsidRPr="00F1120F" w:rsidRDefault="008D4E56" w:rsidP="00FC47A4">
      <w:pPr>
        <w:pStyle w:val="ListParagraph"/>
        <w:numPr>
          <w:ilvl w:val="0"/>
          <w:numId w:val="11"/>
        </w:numPr>
        <w:ind w:left="993"/>
        <w:rPr>
          <w:highlight w:val="green"/>
        </w:rPr>
      </w:pPr>
      <w:r w:rsidRPr="00F1120F">
        <w:rPr>
          <w:highlight w:val="green"/>
        </w:rPr>
        <w:t>Legal requirements for sale and use of AF Systems</w:t>
      </w:r>
    </w:p>
    <w:p w:rsidR="008D4E56" w:rsidRPr="00F1120F" w:rsidRDefault="008D4E56" w:rsidP="000435DA">
      <w:pPr>
        <w:ind w:left="993"/>
        <w:rPr>
          <w:highlight w:val="green"/>
        </w:rPr>
      </w:pPr>
    </w:p>
    <w:p w:rsidR="008D4E56" w:rsidRPr="00F1120F" w:rsidRDefault="008D4E56" w:rsidP="000435DA">
      <w:pPr>
        <w:ind w:left="567"/>
        <w:rPr>
          <w:highlight w:val="green"/>
        </w:rPr>
      </w:pPr>
    </w:p>
    <w:p w:rsidR="008D4E56" w:rsidRPr="00F1120F" w:rsidRDefault="008D4E56" w:rsidP="000435DA">
      <w:pPr>
        <w:ind w:left="567"/>
        <w:rPr>
          <w:highlight w:val="yellow"/>
        </w:rPr>
      </w:pPr>
      <w:r w:rsidRPr="00F1120F">
        <w:rPr>
          <w:highlight w:val="yellow"/>
        </w:rPr>
        <w:t>If A</w:t>
      </w:r>
      <w:r w:rsidR="00F1120F">
        <w:rPr>
          <w:highlight w:val="yellow"/>
        </w:rPr>
        <w:t>nti</w:t>
      </w:r>
      <w:r w:rsidR="00DC6281">
        <w:rPr>
          <w:highlight w:val="yellow"/>
        </w:rPr>
        <w:t>f</w:t>
      </w:r>
      <w:r w:rsidR="00F1120F">
        <w:rPr>
          <w:highlight w:val="yellow"/>
        </w:rPr>
        <w:t>ouling</w:t>
      </w:r>
      <w:r w:rsidRPr="00F1120F">
        <w:rPr>
          <w:highlight w:val="yellow"/>
        </w:rPr>
        <w:t xml:space="preserve"> needs to be installed/re-installed or repaired, prepare surfaces to ensure all biofouling residues, flaking paint, or other surface contamination is completely removed, particularly in niche areas, to facilitate good adhesion and durability of the anti-fouling system.</w:t>
      </w:r>
    </w:p>
    <w:p w:rsidR="00F1120F" w:rsidRDefault="00F1120F" w:rsidP="000435DA">
      <w:pPr>
        <w:ind w:left="567"/>
        <w:rPr>
          <w:highlight w:val="green"/>
        </w:rPr>
      </w:pPr>
    </w:p>
    <w:p w:rsidR="00076C4D" w:rsidRPr="00F1120F" w:rsidRDefault="008D4E56" w:rsidP="000435DA">
      <w:pPr>
        <w:ind w:left="567"/>
        <w:rPr>
          <w:highlight w:val="yellow"/>
        </w:rPr>
      </w:pPr>
      <w:r w:rsidRPr="00F1120F">
        <w:rPr>
          <w:highlight w:val="yellow"/>
        </w:rPr>
        <w:t>For sea</w:t>
      </w:r>
      <w:r w:rsidR="00076C4D" w:rsidRPr="00F1120F">
        <w:rPr>
          <w:highlight w:val="yellow"/>
        </w:rPr>
        <w:t xml:space="preserve"> chests:</w:t>
      </w:r>
    </w:p>
    <w:p w:rsidR="008D4E56" w:rsidRPr="00F1120F" w:rsidRDefault="00076C4D" w:rsidP="00FC47A4">
      <w:pPr>
        <w:pStyle w:val="ListParagraph"/>
        <w:numPr>
          <w:ilvl w:val="0"/>
          <w:numId w:val="12"/>
        </w:numPr>
        <w:ind w:left="993"/>
        <w:rPr>
          <w:highlight w:val="green"/>
        </w:rPr>
      </w:pPr>
      <w:r w:rsidRPr="00F1120F">
        <w:rPr>
          <w:highlight w:val="green"/>
        </w:rPr>
        <w:t>protect grates and internal surfaces with AF system</w:t>
      </w:r>
    </w:p>
    <w:p w:rsidR="00076C4D" w:rsidRPr="00F1120F" w:rsidRDefault="00076C4D" w:rsidP="00FC47A4">
      <w:pPr>
        <w:pStyle w:val="ListParagraph"/>
        <w:numPr>
          <w:ilvl w:val="0"/>
          <w:numId w:val="12"/>
        </w:numPr>
        <w:ind w:left="993"/>
        <w:rPr>
          <w:highlight w:val="green"/>
        </w:rPr>
      </w:pPr>
      <w:r w:rsidRPr="00F1120F">
        <w:rPr>
          <w:highlight w:val="green"/>
        </w:rPr>
        <w:t>ensure adequate adhesion and coating surface at corners, edges, blow-out pipes, holding brackets and bars of grates</w:t>
      </w:r>
    </w:p>
    <w:p w:rsidR="00076C4D" w:rsidRPr="00F1120F" w:rsidRDefault="00076C4D" w:rsidP="00FC47A4">
      <w:pPr>
        <w:pStyle w:val="ListParagraph"/>
        <w:numPr>
          <w:ilvl w:val="0"/>
          <w:numId w:val="12"/>
        </w:numPr>
        <w:ind w:left="993"/>
        <w:rPr>
          <w:highlight w:val="green"/>
        </w:rPr>
      </w:pPr>
      <w:r w:rsidRPr="00F1120F">
        <w:rPr>
          <w:highlight w:val="green"/>
        </w:rPr>
        <w:lastRenderedPageBreak/>
        <w:t>consider installing MGPS</w:t>
      </w:r>
    </w:p>
    <w:p w:rsidR="008D4E56" w:rsidRPr="00F1120F" w:rsidRDefault="008D4E56" w:rsidP="008D4E56">
      <w:pPr>
        <w:rPr>
          <w:highlight w:val="green"/>
        </w:rPr>
      </w:pPr>
    </w:p>
    <w:p w:rsidR="00076C4D" w:rsidRPr="00F1120F" w:rsidRDefault="00F1120F" w:rsidP="000435DA">
      <w:pPr>
        <w:ind w:left="567"/>
        <w:rPr>
          <w:highlight w:val="yellow"/>
        </w:rPr>
      </w:pPr>
      <w:r w:rsidRPr="00F1120F">
        <w:rPr>
          <w:highlight w:val="yellow"/>
        </w:rPr>
        <w:t>Use b</w:t>
      </w:r>
      <w:r w:rsidR="00000ACF" w:rsidRPr="00F1120F">
        <w:rPr>
          <w:highlight w:val="yellow"/>
        </w:rPr>
        <w:t>est m</w:t>
      </w:r>
      <w:r w:rsidR="00076C4D" w:rsidRPr="00F1120F">
        <w:rPr>
          <w:highlight w:val="yellow"/>
        </w:rPr>
        <w:t>anagement measures for niche areas</w:t>
      </w:r>
      <w:r w:rsidRPr="00F1120F">
        <w:rPr>
          <w:highlight w:val="yellow"/>
        </w:rPr>
        <w:t>, such as</w:t>
      </w:r>
      <w:r w:rsidR="00076C4D" w:rsidRPr="00F1120F">
        <w:rPr>
          <w:highlight w:val="yellow"/>
        </w:rPr>
        <w:t>:</w:t>
      </w:r>
    </w:p>
    <w:p w:rsidR="00076C4D" w:rsidRPr="00F1120F" w:rsidRDefault="006F68AC" w:rsidP="00FC47A4">
      <w:pPr>
        <w:pStyle w:val="ListParagraph"/>
        <w:numPr>
          <w:ilvl w:val="0"/>
          <w:numId w:val="14"/>
        </w:numPr>
        <w:ind w:left="993"/>
        <w:rPr>
          <w:highlight w:val="green"/>
        </w:rPr>
      </w:pPr>
      <w:r w:rsidRPr="00F1120F">
        <w:rPr>
          <w:highlight w:val="green"/>
        </w:rPr>
        <w:t>Dry-docking support strips - a</w:t>
      </w:r>
      <w:r w:rsidR="00076C4D" w:rsidRPr="00F1120F">
        <w:rPr>
          <w:highlight w:val="green"/>
        </w:rPr>
        <w:t>lternate the</w:t>
      </w:r>
      <w:r w:rsidRPr="00F1120F">
        <w:rPr>
          <w:highlight w:val="green"/>
        </w:rPr>
        <w:t>ir</w:t>
      </w:r>
      <w:r w:rsidR="00076C4D" w:rsidRPr="00F1120F">
        <w:rPr>
          <w:highlight w:val="green"/>
        </w:rPr>
        <w:t xml:space="preserve"> position</w:t>
      </w:r>
      <w:r w:rsidRPr="00F1120F">
        <w:rPr>
          <w:highlight w:val="green"/>
        </w:rPr>
        <w:t>s</w:t>
      </w:r>
      <w:r w:rsidR="00076C4D" w:rsidRPr="00F1120F">
        <w:rPr>
          <w:highlight w:val="green"/>
        </w:rPr>
        <w:t xml:space="preserve">, so that they are painted with AF every other dry-dock or manage by other means (specialized coatings or procedures) </w:t>
      </w:r>
    </w:p>
    <w:p w:rsidR="00076C4D" w:rsidRPr="00F1120F" w:rsidRDefault="005E4543" w:rsidP="00FC47A4">
      <w:pPr>
        <w:pStyle w:val="ListParagraph"/>
        <w:numPr>
          <w:ilvl w:val="0"/>
          <w:numId w:val="14"/>
        </w:numPr>
        <w:ind w:left="993"/>
        <w:rPr>
          <w:highlight w:val="green"/>
        </w:rPr>
      </w:pPr>
      <w:r w:rsidRPr="00F1120F">
        <w:rPr>
          <w:highlight w:val="green"/>
        </w:rPr>
        <w:t>Bow &amp; stern thrusters - m</w:t>
      </w:r>
      <w:r w:rsidR="00076C4D" w:rsidRPr="00F1120F">
        <w:rPr>
          <w:highlight w:val="green"/>
        </w:rPr>
        <w:t xml:space="preserve">aintain body and areas around </w:t>
      </w:r>
      <w:r w:rsidRPr="00F1120F">
        <w:rPr>
          <w:highlight w:val="green"/>
        </w:rPr>
        <w:t>them</w:t>
      </w:r>
      <w:r w:rsidR="00076C4D" w:rsidRPr="00F1120F">
        <w:rPr>
          <w:highlight w:val="green"/>
        </w:rPr>
        <w:t xml:space="preserve"> and have adequate coating thickness in their housing / recesses</w:t>
      </w:r>
    </w:p>
    <w:p w:rsidR="00076C4D" w:rsidRPr="00F1120F" w:rsidRDefault="005E4543" w:rsidP="00FC47A4">
      <w:pPr>
        <w:pStyle w:val="ListParagraph"/>
        <w:numPr>
          <w:ilvl w:val="0"/>
          <w:numId w:val="14"/>
        </w:numPr>
        <w:ind w:left="993"/>
        <w:rPr>
          <w:highlight w:val="green"/>
        </w:rPr>
      </w:pPr>
      <w:r w:rsidRPr="00F1120F">
        <w:rPr>
          <w:highlight w:val="green"/>
        </w:rPr>
        <w:t xml:space="preserve">Edges and weld joints - </w:t>
      </w:r>
      <w:r w:rsidR="00076C4D" w:rsidRPr="00F1120F">
        <w:rPr>
          <w:highlight w:val="green"/>
        </w:rPr>
        <w:t xml:space="preserve">Fair and coat </w:t>
      </w:r>
      <w:r w:rsidRPr="00F1120F">
        <w:rPr>
          <w:highlight w:val="green"/>
        </w:rPr>
        <w:t>them</w:t>
      </w:r>
      <w:r w:rsidR="00076C4D" w:rsidRPr="00F1120F">
        <w:rPr>
          <w:highlight w:val="green"/>
        </w:rPr>
        <w:t xml:space="preserve"> around bilge keels and scoops to ensure adequate coating thickness</w:t>
      </w:r>
    </w:p>
    <w:p w:rsidR="00076C4D" w:rsidRPr="00F1120F" w:rsidRDefault="005E4543" w:rsidP="00FC47A4">
      <w:pPr>
        <w:pStyle w:val="ListParagraph"/>
        <w:numPr>
          <w:ilvl w:val="0"/>
          <w:numId w:val="14"/>
        </w:numPr>
        <w:ind w:left="993"/>
        <w:rPr>
          <w:highlight w:val="green"/>
        </w:rPr>
      </w:pPr>
      <w:r w:rsidRPr="00F1120F">
        <w:rPr>
          <w:highlight w:val="green"/>
        </w:rPr>
        <w:t xml:space="preserve">Rudder hinges and stabilizer fin apertures – clean carefully and recoat them </w:t>
      </w:r>
      <w:r w:rsidR="00000ACF" w:rsidRPr="00F1120F">
        <w:rPr>
          <w:highlight w:val="green"/>
        </w:rPr>
        <w:t xml:space="preserve">by </w:t>
      </w:r>
      <w:r w:rsidRPr="00F1120F">
        <w:rPr>
          <w:highlight w:val="green"/>
        </w:rPr>
        <w:t xml:space="preserve">moving rudders and fins full range during the process to ensure correct coating specification including increased wear rates in such areas </w:t>
      </w:r>
    </w:p>
    <w:p w:rsidR="005E4543" w:rsidRPr="00F1120F" w:rsidRDefault="005E4543" w:rsidP="00FC47A4">
      <w:pPr>
        <w:pStyle w:val="ListParagraph"/>
        <w:numPr>
          <w:ilvl w:val="0"/>
          <w:numId w:val="14"/>
        </w:numPr>
        <w:ind w:left="993"/>
        <w:rPr>
          <w:highlight w:val="green"/>
        </w:rPr>
      </w:pPr>
      <w:r w:rsidRPr="00F1120F">
        <w:rPr>
          <w:highlight w:val="green"/>
        </w:rPr>
        <w:t xml:space="preserve">Propellers and shafts- consider application of fouling release coatings </w:t>
      </w:r>
    </w:p>
    <w:p w:rsidR="005E4543" w:rsidRPr="00F1120F" w:rsidRDefault="005E4543" w:rsidP="00FC47A4">
      <w:pPr>
        <w:pStyle w:val="ListParagraph"/>
        <w:numPr>
          <w:ilvl w:val="0"/>
          <w:numId w:val="14"/>
        </w:numPr>
        <w:ind w:left="993"/>
        <w:rPr>
          <w:highlight w:val="green"/>
        </w:rPr>
      </w:pPr>
      <w:r w:rsidRPr="00F1120F">
        <w:rPr>
          <w:highlight w:val="green"/>
        </w:rPr>
        <w:t>Stern tube seal assemblies and the internal surfaces of rope guards – paint carefully exposed sections with AF coating appropriate to degree of water movement in such areas</w:t>
      </w:r>
    </w:p>
    <w:p w:rsidR="00000ACF" w:rsidRPr="00F1120F" w:rsidRDefault="005E4543" w:rsidP="00FC47A4">
      <w:pPr>
        <w:pStyle w:val="ListParagraph"/>
        <w:numPr>
          <w:ilvl w:val="0"/>
          <w:numId w:val="14"/>
        </w:numPr>
        <w:ind w:left="993"/>
        <w:rPr>
          <w:highlight w:val="green"/>
        </w:rPr>
      </w:pPr>
      <w:r w:rsidRPr="00F1120F">
        <w:rPr>
          <w:highlight w:val="green"/>
        </w:rPr>
        <w:t xml:space="preserve">Cathodic Protection (CP) anodes – </w:t>
      </w:r>
    </w:p>
    <w:p w:rsidR="005E4543" w:rsidRPr="00F1120F" w:rsidRDefault="005E4543" w:rsidP="00FC47A4">
      <w:pPr>
        <w:pStyle w:val="ListParagraph"/>
        <w:numPr>
          <w:ilvl w:val="1"/>
          <w:numId w:val="14"/>
        </w:numPr>
        <w:ind w:left="1418"/>
        <w:rPr>
          <w:highlight w:val="green"/>
        </w:rPr>
      </w:pPr>
      <w:r w:rsidRPr="00F1120F">
        <w:rPr>
          <w:highlight w:val="green"/>
        </w:rPr>
        <w:t>consid</w:t>
      </w:r>
      <w:r w:rsidR="0099719F" w:rsidRPr="00F1120F">
        <w:rPr>
          <w:highlight w:val="green"/>
        </w:rPr>
        <w:t>er flush-fitting mounting to the hull, inserting rubber backing pads between anodes and hull or caulking of the gaps</w:t>
      </w:r>
    </w:p>
    <w:p w:rsidR="0099719F" w:rsidRPr="00F1120F" w:rsidRDefault="0099719F" w:rsidP="00FC47A4">
      <w:pPr>
        <w:pStyle w:val="ListParagraph"/>
        <w:numPr>
          <w:ilvl w:val="1"/>
          <w:numId w:val="14"/>
        </w:numPr>
        <w:ind w:left="1418"/>
        <w:rPr>
          <w:highlight w:val="green"/>
        </w:rPr>
      </w:pPr>
      <w:r w:rsidRPr="00F1120F">
        <w:rPr>
          <w:highlight w:val="green"/>
        </w:rPr>
        <w:t xml:space="preserve">If not flush fitted – </w:t>
      </w:r>
      <w:r w:rsidR="00000ACF" w:rsidRPr="00F1120F">
        <w:rPr>
          <w:highlight w:val="green"/>
        </w:rPr>
        <w:t xml:space="preserve">consider coating </w:t>
      </w:r>
      <w:r w:rsidRPr="00F1120F">
        <w:rPr>
          <w:highlight w:val="green"/>
        </w:rPr>
        <w:t>surf</w:t>
      </w:r>
      <w:r w:rsidR="00000ACF" w:rsidRPr="00F1120F">
        <w:rPr>
          <w:highlight w:val="green"/>
        </w:rPr>
        <w:t>ace under anode strap with AF coating suitable for low water flow</w:t>
      </w:r>
    </w:p>
    <w:p w:rsidR="00000ACF" w:rsidRPr="00F1120F" w:rsidRDefault="00000ACF" w:rsidP="00FC47A4">
      <w:pPr>
        <w:pStyle w:val="ListParagraph"/>
        <w:numPr>
          <w:ilvl w:val="1"/>
          <w:numId w:val="14"/>
        </w:numPr>
        <w:ind w:left="1418"/>
        <w:rPr>
          <w:highlight w:val="green"/>
        </w:rPr>
      </w:pPr>
      <w:r w:rsidRPr="00F1120F">
        <w:rPr>
          <w:highlight w:val="green"/>
        </w:rPr>
        <w:t xml:space="preserve">If anodes are attached by bolts – consider caulking the recesses </w:t>
      </w:r>
    </w:p>
    <w:p w:rsidR="00000ACF" w:rsidRPr="00F1120F" w:rsidRDefault="00000ACF" w:rsidP="00FC47A4">
      <w:pPr>
        <w:pStyle w:val="ListParagraph"/>
        <w:numPr>
          <w:ilvl w:val="0"/>
          <w:numId w:val="14"/>
        </w:numPr>
        <w:ind w:left="993"/>
        <w:rPr>
          <w:highlight w:val="green"/>
        </w:rPr>
      </w:pPr>
      <w:r w:rsidRPr="00F1120F">
        <w:rPr>
          <w:highlight w:val="green"/>
        </w:rPr>
        <w:t>Pilot tubes- if such retractable used – consider coating the housing internally with AF system for static conditions</w:t>
      </w:r>
    </w:p>
    <w:p w:rsidR="00000ACF" w:rsidRPr="00F1120F" w:rsidRDefault="00000ACF" w:rsidP="00FC47A4">
      <w:pPr>
        <w:pStyle w:val="ListParagraph"/>
        <w:numPr>
          <w:ilvl w:val="0"/>
          <w:numId w:val="14"/>
        </w:numPr>
        <w:ind w:left="993"/>
        <w:rPr>
          <w:highlight w:val="green"/>
        </w:rPr>
      </w:pPr>
      <w:r w:rsidRPr="00F1120F">
        <w:rPr>
          <w:highlight w:val="green"/>
        </w:rPr>
        <w:t>Sea inlet pipes and overboard discharges – consider apply</w:t>
      </w:r>
      <w:r w:rsidR="004B14F4" w:rsidRPr="00F1120F">
        <w:rPr>
          <w:highlight w:val="green"/>
        </w:rPr>
        <w:t>ing inside pipe openings and accessible internal areas; if the pipe material is different to the hull – consider appropriate anti-corrosive or primer coating ; take care in surface preparation for good coating adhesion and thickness</w:t>
      </w:r>
    </w:p>
    <w:p w:rsidR="00076C4D" w:rsidRPr="00F1120F" w:rsidRDefault="00076C4D" w:rsidP="008D4E56">
      <w:pPr>
        <w:rPr>
          <w:highlight w:val="green"/>
        </w:rPr>
      </w:pPr>
    </w:p>
    <w:p w:rsidR="008D4E56" w:rsidRDefault="008D4E56" w:rsidP="000435DA">
      <w:pPr>
        <w:ind w:left="426"/>
      </w:pPr>
      <w:r w:rsidRPr="00116406">
        <w:rPr>
          <w:highlight w:val="green"/>
        </w:rPr>
        <w:t xml:space="preserve">The following additional </w:t>
      </w:r>
      <w:r w:rsidR="005E4543" w:rsidRPr="00116406">
        <w:rPr>
          <w:highlight w:val="green"/>
        </w:rPr>
        <w:t>(if any</w:t>
      </w:r>
      <w:r w:rsidR="00F1120F" w:rsidRPr="00116406">
        <w:rPr>
          <w:highlight w:val="green"/>
        </w:rPr>
        <w:t xml:space="preserve"> / or applicable</w:t>
      </w:r>
      <w:r w:rsidR="005E4543" w:rsidRPr="00116406">
        <w:rPr>
          <w:highlight w:val="green"/>
        </w:rPr>
        <w:t xml:space="preserve">) </w:t>
      </w:r>
      <w:r w:rsidRPr="00116406">
        <w:rPr>
          <w:highlight w:val="green"/>
        </w:rPr>
        <w:t>ship specific AF Systems dry-docking and maintenance procedures apply:</w:t>
      </w:r>
    </w:p>
    <w:p w:rsidR="008D4E56" w:rsidRDefault="008D4E56" w:rsidP="000435DA">
      <w:pPr>
        <w:ind w:left="142"/>
        <w:rPr>
          <w:highlight w:val="green"/>
        </w:rPr>
      </w:pPr>
    </w:p>
    <w:p w:rsidR="008D4E56" w:rsidRPr="00C81ADA" w:rsidRDefault="008D4E56" w:rsidP="000435DA">
      <w:pPr>
        <w:ind w:left="426"/>
        <w:rPr>
          <w:highlight w:val="green"/>
        </w:rPr>
      </w:pPr>
      <w:r w:rsidRPr="00C81ADA">
        <w:rPr>
          <w:highlight w:val="green"/>
        </w:rPr>
        <w:t>Xxx</w:t>
      </w:r>
    </w:p>
    <w:p w:rsidR="008D4E56" w:rsidRPr="00C81ADA" w:rsidRDefault="008D4E56" w:rsidP="000435DA">
      <w:pPr>
        <w:ind w:left="426"/>
        <w:rPr>
          <w:highlight w:val="green"/>
        </w:rPr>
      </w:pPr>
      <w:r w:rsidRPr="00C81ADA">
        <w:rPr>
          <w:highlight w:val="green"/>
        </w:rPr>
        <w:t>Xxx</w:t>
      </w:r>
    </w:p>
    <w:p w:rsidR="008D4E56" w:rsidRDefault="008D4E56" w:rsidP="000435DA">
      <w:pPr>
        <w:ind w:left="426"/>
      </w:pPr>
      <w:r w:rsidRPr="00C81ADA">
        <w:rPr>
          <w:highlight w:val="green"/>
        </w:rPr>
        <w:t>Xxx</w:t>
      </w:r>
    </w:p>
    <w:p w:rsidR="008D4E56" w:rsidRDefault="008D4E56" w:rsidP="008D4E56"/>
    <w:p w:rsidR="008D4E56" w:rsidRPr="00906891" w:rsidRDefault="00906891" w:rsidP="00025C1F">
      <w:pPr>
        <w:pStyle w:val="Heading3"/>
        <w:ind w:left="426"/>
        <w:rPr>
          <w:highlight w:val="yellow"/>
        </w:rPr>
      </w:pPr>
      <w:bookmarkStart w:id="15" w:name="_Toc522221065"/>
      <w:r w:rsidRPr="00906891">
        <w:rPr>
          <w:highlight w:val="yellow"/>
        </w:rPr>
        <w:t xml:space="preserve">7.1.3 </w:t>
      </w:r>
      <w:r w:rsidR="00000ACF" w:rsidRPr="00906891">
        <w:rPr>
          <w:highlight w:val="yellow"/>
        </w:rPr>
        <w:t xml:space="preserve">Procedures for </w:t>
      </w:r>
      <w:r w:rsidR="00585A82">
        <w:rPr>
          <w:highlight w:val="yellow"/>
        </w:rPr>
        <w:t xml:space="preserve">when the </w:t>
      </w:r>
      <w:r w:rsidR="00000ACF" w:rsidRPr="00906891">
        <w:rPr>
          <w:highlight w:val="yellow"/>
        </w:rPr>
        <w:t xml:space="preserve">ship </w:t>
      </w:r>
      <w:r w:rsidR="00585A82">
        <w:rPr>
          <w:highlight w:val="yellow"/>
        </w:rPr>
        <w:t xml:space="preserve">is in </w:t>
      </w:r>
      <w:r w:rsidR="00000ACF" w:rsidRPr="00906891">
        <w:rPr>
          <w:highlight w:val="yellow"/>
        </w:rPr>
        <w:t>maintenance facilities</w:t>
      </w:r>
      <w:bookmarkEnd w:id="15"/>
    </w:p>
    <w:p w:rsidR="00000ACF" w:rsidRPr="00906891" w:rsidRDefault="00000ACF" w:rsidP="00D21C17">
      <w:pPr>
        <w:rPr>
          <w:highlight w:val="yellow"/>
        </w:rPr>
      </w:pPr>
    </w:p>
    <w:p w:rsidR="006F68AC" w:rsidRPr="00F1120F" w:rsidRDefault="00906891" w:rsidP="006F68AC">
      <w:pPr>
        <w:ind w:left="360"/>
        <w:rPr>
          <w:highlight w:val="yellow"/>
        </w:rPr>
      </w:pPr>
      <w:r w:rsidRPr="00F1120F">
        <w:rPr>
          <w:highlight w:val="yellow"/>
        </w:rPr>
        <w:t>When the ship is in a ship maintenance facility, the crew (designated Bio-Fouling Management Officer) must check</w:t>
      </w:r>
      <w:r w:rsidR="006F68AC" w:rsidRPr="00F1120F">
        <w:rPr>
          <w:highlight w:val="yellow"/>
        </w:rPr>
        <w:t xml:space="preserve"> and agree with the facility on</w:t>
      </w:r>
      <w:r w:rsidRPr="00F1120F">
        <w:rPr>
          <w:highlight w:val="yellow"/>
        </w:rPr>
        <w:t xml:space="preserve"> the following measures, consistent with applicable national laws and regulations</w:t>
      </w:r>
      <w:r w:rsidR="006F68AC" w:rsidRPr="00F1120F">
        <w:rPr>
          <w:highlight w:val="yellow"/>
        </w:rPr>
        <w:t>, as applicable:</w:t>
      </w:r>
    </w:p>
    <w:p w:rsidR="006F68AC" w:rsidRPr="00F1120F" w:rsidRDefault="006F68AC" w:rsidP="00D21C17">
      <w:pPr>
        <w:rPr>
          <w:highlight w:val="green"/>
        </w:rPr>
      </w:pPr>
    </w:p>
    <w:p w:rsidR="006F68AC" w:rsidRPr="00F1120F" w:rsidRDefault="006F68AC" w:rsidP="00FC47A4">
      <w:pPr>
        <w:pStyle w:val="ListParagraph"/>
        <w:numPr>
          <w:ilvl w:val="0"/>
          <w:numId w:val="13"/>
        </w:numPr>
        <w:rPr>
          <w:highlight w:val="green"/>
        </w:rPr>
      </w:pPr>
      <w:r w:rsidRPr="00F1120F">
        <w:rPr>
          <w:highlight w:val="green"/>
        </w:rPr>
        <w:t>capturing biological material to minimize the risk of organism survival and establishment and other impacts of biological material being released into the aquatic environment</w:t>
      </w:r>
    </w:p>
    <w:p w:rsidR="006F68AC" w:rsidRPr="00F1120F" w:rsidRDefault="006F68AC" w:rsidP="006F68AC">
      <w:pPr>
        <w:rPr>
          <w:highlight w:val="green"/>
        </w:rPr>
      </w:pPr>
    </w:p>
    <w:p w:rsidR="006F68AC" w:rsidRPr="00F1120F" w:rsidRDefault="006F68AC" w:rsidP="00FC47A4">
      <w:pPr>
        <w:pStyle w:val="ListParagraph"/>
        <w:numPr>
          <w:ilvl w:val="0"/>
          <w:numId w:val="13"/>
        </w:numPr>
        <w:rPr>
          <w:highlight w:val="green"/>
        </w:rPr>
      </w:pPr>
      <w:r w:rsidRPr="00F1120F">
        <w:rPr>
          <w:highlight w:val="green"/>
        </w:rPr>
        <w:t>treating and/or disposing of captured biological material in an environmentally appropriate manner</w:t>
      </w:r>
    </w:p>
    <w:p w:rsidR="006F68AC" w:rsidRPr="00F1120F" w:rsidRDefault="006F68AC" w:rsidP="006F68AC">
      <w:pPr>
        <w:rPr>
          <w:highlight w:val="green"/>
        </w:rPr>
      </w:pPr>
    </w:p>
    <w:p w:rsidR="006F68AC" w:rsidRPr="00F1120F" w:rsidRDefault="006F68AC" w:rsidP="00FC47A4">
      <w:pPr>
        <w:pStyle w:val="ListParagraph"/>
        <w:numPr>
          <w:ilvl w:val="0"/>
          <w:numId w:val="13"/>
        </w:numPr>
        <w:rPr>
          <w:highlight w:val="green"/>
        </w:rPr>
      </w:pPr>
      <w:r w:rsidRPr="00F1120F">
        <w:rPr>
          <w:highlight w:val="green"/>
        </w:rPr>
        <w:t>minimize the risk of fouled ships contaminating other ships and the surrounding environment at locations where ships are awaiting cleaning and maintenance activities</w:t>
      </w:r>
    </w:p>
    <w:p w:rsidR="00906891" w:rsidRPr="00F1120F" w:rsidRDefault="00906891" w:rsidP="006F68AC">
      <w:pPr>
        <w:ind w:firstLine="50"/>
        <w:rPr>
          <w:highlight w:val="green"/>
        </w:rPr>
      </w:pPr>
    </w:p>
    <w:p w:rsidR="00906891" w:rsidRPr="00F1120F" w:rsidRDefault="006F68AC" w:rsidP="00FC47A4">
      <w:pPr>
        <w:pStyle w:val="ListParagraph"/>
        <w:numPr>
          <w:ilvl w:val="0"/>
          <w:numId w:val="13"/>
        </w:numPr>
        <w:rPr>
          <w:highlight w:val="green"/>
        </w:rPr>
      </w:pPr>
      <w:r w:rsidRPr="00F1120F">
        <w:rPr>
          <w:highlight w:val="green"/>
        </w:rPr>
        <w:t>removing biofouling from all underwater surfaces of a ship when in dry-dock, including niche areas;</w:t>
      </w:r>
    </w:p>
    <w:p w:rsidR="006F68AC" w:rsidRPr="00F1120F" w:rsidRDefault="006F68AC" w:rsidP="006F68AC">
      <w:pPr>
        <w:rPr>
          <w:highlight w:val="green"/>
        </w:rPr>
      </w:pPr>
    </w:p>
    <w:p w:rsidR="00906891" w:rsidRPr="00F1120F" w:rsidRDefault="006F68AC" w:rsidP="00FC47A4">
      <w:pPr>
        <w:pStyle w:val="ListParagraph"/>
        <w:numPr>
          <w:ilvl w:val="0"/>
          <w:numId w:val="13"/>
        </w:numPr>
        <w:rPr>
          <w:highlight w:val="green"/>
        </w:rPr>
      </w:pPr>
      <w:r w:rsidRPr="00F1120F">
        <w:rPr>
          <w:highlight w:val="green"/>
        </w:rPr>
        <w:lastRenderedPageBreak/>
        <w:t>lowering or extending retractable equipment such as stabilizers, thrusters, transducers and similar when a ship is in dry-dock or slipped, to permit access for the removal of biofouling from the equipment and its housing</w:t>
      </w:r>
    </w:p>
    <w:p w:rsidR="00000ACF" w:rsidRDefault="00000ACF" w:rsidP="00D21C17"/>
    <w:p w:rsidR="00F1120F" w:rsidRDefault="00F1120F" w:rsidP="000435DA">
      <w:pPr>
        <w:tabs>
          <w:tab w:val="left" w:pos="426"/>
        </w:tabs>
        <w:ind w:left="284"/>
      </w:pPr>
      <w:r w:rsidRPr="00116406">
        <w:rPr>
          <w:highlight w:val="green"/>
        </w:rPr>
        <w:t>The following additional (if any / or applicable) ship specific procedures apply:</w:t>
      </w:r>
    </w:p>
    <w:p w:rsidR="00F1120F" w:rsidRDefault="00F1120F" w:rsidP="000435DA">
      <w:pPr>
        <w:tabs>
          <w:tab w:val="left" w:pos="426"/>
        </w:tabs>
        <w:ind w:left="284"/>
        <w:rPr>
          <w:highlight w:val="green"/>
        </w:rPr>
      </w:pPr>
    </w:p>
    <w:p w:rsidR="00F1120F" w:rsidRPr="00C81ADA" w:rsidRDefault="00F1120F" w:rsidP="000435DA">
      <w:pPr>
        <w:tabs>
          <w:tab w:val="left" w:pos="426"/>
        </w:tabs>
        <w:ind w:left="284"/>
        <w:rPr>
          <w:highlight w:val="green"/>
        </w:rPr>
      </w:pPr>
      <w:r w:rsidRPr="00C81ADA">
        <w:rPr>
          <w:highlight w:val="green"/>
        </w:rPr>
        <w:t>Xxx</w:t>
      </w:r>
    </w:p>
    <w:p w:rsidR="00F1120F" w:rsidRPr="00C81ADA" w:rsidRDefault="00F1120F" w:rsidP="000435DA">
      <w:pPr>
        <w:tabs>
          <w:tab w:val="left" w:pos="426"/>
        </w:tabs>
        <w:ind w:left="284"/>
        <w:rPr>
          <w:highlight w:val="green"/>
        </w:rPr>
      </w:pPr>
      <w:r w:rsidRPr="00C81ADA">
        <w:rPr>
          <w:highlight w:val="green"/>
        </w:rPr>
        <w:t>Xxx</w:t>
      </w:r>
    </w:p>
    <w:p w:rsidR="00F1120F" w:rsidRDefault="00F1120F" w:rsidP="000435DA">
      <w:pPr>
        <w:tabs>
          <w:tab w:val="left" w:pos="426"/>
        </w:tabs>
        <w:ind w:left="284"/>
      </w:pPr>
      <w:r w:rsidRPr="00C81ADA">
        <w:rPr>
          <w:highlight w:val="green"/>
        </w:rPr>
        <w:t>Xxx</w:t>
      </w:r>
    </w:p>
    <w:p w:rsidR="006F68AC" w:rsidRDefault="006F68AC" w:rsidP="00D21C17"/>
    <w:p w:rsidR="001E22F5" w:rsidRPr="00C81ADA" w:rsidRDefault="001E22F5" w:rsidP="000F722C">
      <w:pPr>
        <w:rPr>
          <w:highlight w:val="green"/>
        </w:rPr>
      </w:pPr>
    </w:p>
    <w:p w:rsidR="00DE4BF7" w:rsidRPr="00423B7E" w:rsidRDefault="00D21C17" w:rsidP="00423B7E">
      <w:pPr>
        <w:pStyle w:val="Heading2"/>
      </w:pPr>
      <w:bookmarkStart w:id="16" w:name="_Toc522221066"/>
      <w:r>
        <w:t>7</w:t>
      </w:r>
      <w:r w:rsidR="00C21BD8">
        <w:t xml:space="preserve">.2 </w:t>
      </w:r>
      <w:r w:rsidR="00DE4BF7" w:rsidRPr="00423B7E">
        <w:t>In-water cleaning and maintenance procedures</w:t>
      </w:r>
      <w:r w:rsidR="00092157">
        <w:t xml:space="preserve"> </w:t>
      </w:r>
      <w:r w:rsidR="002E717E" w:rsidRPr="002E717E">
        <w:rPr>
          <w:highlight w:val="yellow"/>
        </w:rPr>
        <w:t>between dry-docking events</w:t>
      </w:r>
      <w:r w:rsidR="002E717E">
        <w:t xml:space="preserve"> </w:t>
      </w:r>
      <w:r w:rsidR="00884153" w:rsidRPr="00884153">
        <w:rPr>
          <w:sz w:val="24"/>
          <w:szCs w:val="24"/>
        </w:rPr>
        <w:t xml:space="preserve">(reference </w:t>
      </w:r>
      <w:proofErr w:type="gramStart"/>
      <w:r w:rsidR="00884153" w:rsidRPr="00884153">
        <w:rPr>
          <w:sz w:val="24"/>
          <w:szCs w:val="24"/>
        </w:rPr>
        <w:t>MEPC.207(</w:t>
      </w:r>
      <w:proofErr w:type="gramEnd"/>
      <w:r w:rsidR="00884153" w:rsidRPr="00884153">
        <w:rPr>
          <w:sz w:val="24"/>
          <w:szCs w:val="24"/>
        </w:rPr>
        <w:t>62), Section 7)</w:t>
      </w:r>
      <w:bookmarkEnd w:id="16"/>
    </w:p>
    <w:p w:rsidR="00A50A5E" w:rsidRDefault="00A50A5E" w:rsidP="00EB1A02">
      <w:pPr>
        <w:jc w:val="both"/>
        <w:rPr>
          <w:color w:val="808080" w:themeColor="background1" w:themeShade="80"/>
          <w:shd w:val="pct15" w:color="auto" w:fill="FFFFFF"/>
        </w:rPr>
      </w:pPr>
    </w:p>
    <w:p w:rsidR="00A90DA6" w:rsidRDefault="00A90DA6" w:rsidP="00025C1F">
      <w:pPr>
        <w:pStyle w:val="Heading3"/>
        <w:ind w:left="426"/>
      </w:pPr>
      <w:bookmarkStart w:id="17" w:name="_Toc522221067"/>
      <w:r>
        <w:t xml:space="preserve">7.2.1 </w:t>
      </w:r>
      <w:r w:rsidRPr="00A90DA6">
        <w:t xml:space="preserve">In-water </w:t>
      </w:r>
      <w:r>
        <w:t>inspection</w:t>
      </w:r>
      <w:bookmarkEnd w:id="17"/>
      <w:r w:rsidRPr="00A90DA6">
        <w:t xml:space="preserve"> </w:t>
      </w:r>
    </w:p>
    <w:p w:rsidR="000A11D8" w:rsidRDefault="000A11D8" w:rsidP="000A11D8"/>
    <w:p w:rsidR="000A11D8" w:rsidRPr="00F1120F" w:rsidRDefault="000A11D8" w:rsidP="00025C1F">
      <w:pPr>
        <w:ind w:left="426"/>
        <w:jc w:val="both"/>
        <w:rPr>
          <w:i/>
          <w:color w:val="808080" w:themeColor="background1" w:themeShade="80"/>
          <w:shd w:val="pct15" w:color="auto" w:fill="FFFFFF"/>
        </w:rPr>
      </w:pPr>
      <w:r w:rsidRPr="003801F8">
        <w:rPr>
          <w:i/>
          <w:color w:val="808080" w:themeColor="background1" w:themeShade="80"/>
          <w:highlight w:val="cyan"/>
          <w:shd w:val="pct15" w:color="auto" w:fill="FFFFFF"/>
        </w:rPr>
        <w:t xml:space="preserve">This section should be </w:t>
      </w:r>
      <w:r w:rsidR="003801F8" w:rsidRPr="003801F8">
        <w:rPr>
          <w:i/>
          <w:color w:val="808080" w:themeColor="background1" w:themeShade="80"/>
          <w:highlight w:val="cyan"/>
          <w:shd w:val="pct15" w:color="auto" w:fill="FFFFFF"/>
        </w:rPr>
        <w:t xml:space="preserve">further </w:t>
      </w:r>
      <w:r w:rsidRPr="003801F8">
        <w:rPr>
          <w:i/>
          <w:color w:val="808080" w:themeColor="background1" w:themeShade="80"/>
          <w:highlight w:val="cyan"/>
          <w:shd w:val="pct15" w:color="auto" w:fill="FFFFFF"/>
        </w:rPr>
        <w:t>customized below (especially the parts highlighted in green) to set out planned maintenance procedures (other than for on board treatment processes) that need to be completed between dry-docking events to minimize biofouling. This should include routine cleaning or other treatments. Details should be provided on the treatment/cleaning to be conducted, the specification of any equipment required, details of the areas to which each specific treatment/cleaning is to be applied, step-by-step operational procedures where relevant and any other details relevant to the processes (e.g., chemicals required for treatment, any discharge standards)</w:t>
      </w:r>
    </w:p>
    <w:p w:rsidR="000A11D8" w:rsidRDefault="000A11D8" w:rsidP="00025C1F">
      <w:pPr>
        <w:ind w:left="426"/>
      </w:pPr>
    </w:p>
    <w:p w:rsidR="00A90DA6" w:rsidRDefault="00A90DA6" w:rsidP="00025C1F">
      <w:pPr>
        <w:ind w:left="426"/>
        <w:rPr>
          <w:highlight w:val="yellow"/>
        </w:rPr>
      </w:pPr>
    </w:p>
    <w:p w:rsidR="00624530" w:rsidRDefault="00624530" w:rsidP="00025C1F">
      <w:pPr>
        <w:ind w:left="426"/>
        <w:rPr>
          <w:highlight w:val="yellow"/>
        </w:rPr>
      </w:pPr>
      <w:r w:rsidRPr="00A90DA6">
        <w:rPr>
          <w:highlight w:val="yellow"/>
        </w:rPr>
        <w:t>Despite the use of effective anti-fouling systems and operational practices,</w:t>
      </w:r>
      <w:r w:rsidR="00A90DA6">
        <w:rPr>
          <w:highlight w:val="yellow"/>
        </w:rPr>
        <w:t xml:space="preserve"> </w:t>
      </w:r>
      <w:r w:rsidRPr="00A90DA6">
        <w:rPr>
          <w:highlight w:val="yellow"/>
        </w:rPr>
        <w:t>undesirable amounts of biofouling may still accumulate during the intended lifetime of the</w:t>
      </w:r>
      <w:r w:rsidR="00A90DA6">
        <w:rPr>
          <w:highlight w:val="yellow"/>
        </w:rPr>
        <w:t xml:space="preserve"> </w:t>
      </w:r>
      <w:r w:rsidRPr="00A90DA6">
        <w:rPr>
          <w:highlight w:val="yellow"/>
        </w:rPr>
        <w:t>anti-fouling system.</w:t>
      </w:r>
    </w:p>
    <w:p w:rsidR="00624530" w:rsidRDefault="00624530" w:rsidP="00025C1F">
      <w:pPr>
        <w:ind w:left="426"/>
        <w:rPr>
          <w:highlight w:val="yellow"/>
        </w:rPr>
      </w:pPr>
      <w:r w:rsidRPr="00A90DA6">
        <w:rPr>
          <w:highlight w:val="yellow"/>
        </w:rPr>
        <w:t>In-water inspection can be a useful and flexible means to inspect the condition of</w:t>
      </w:r>
      <w:r w:rsidR="00A90DA6">
        <w:rPr>
          <w:highlight w:val="yellow"/>
        </w:rPr>
        <w:t xml:space="preserve"> </w:t>
      </w:r>
      <w:r w:rsidRPr="00A90DA6">
        <w:rPr>
          <w:highlight w:val="yellow"/>
        </w:rPr>
        <w:t>anti-fouling systems and the biofouling status of a ship.</w:t>
      </w:r>
    </w:p>
    <w:p w:rsidR="00624530" w:rsidRDefault="00624530" w:rsidP="00025C1F">
      <w:pPr>
        <w:ind w:left="426"/>
        <w:rPr>
          <w:highlight w:val="yellow"/>
        </w:rPr>
      </w:pPr>
    </w:p>
    <w:p w:rsidR="000F722C" w:rsidRPr="00A90DA6" w:rsidRDefault="00A90DA6" w:rsidP="00025C1F">
      <w:pPr>
        <w:ind w:left="426"/>
        <w:rPr>
          <w:highlight w:val="yellow"/>
        </w:rPr>
      </w:pPr>
      <w:r w:rsidRPr="00A90DA6">
        <w:rPr>
          <w:highlight w:val="yellow"/>
        </w:rPr>
        <w:t>I</w:t>
      </w:r>
      <w:r w:rsidR="00624530" w:rsidRPr="00A90DA6">
        <w:rPr>
          <w:highlight w:val="yellow"/>
        </w:rPr>
        <w:t xml:space="preserve">n water inspections will be undertaken periodically </w:t>
      </w:r>
      <w:r w:rsidRPr="00A90DA6">
        <w:rPr>
          <w:highlight w:val="yellow"/>
        </w:rPr>
        <w:t>(</w:t>
      </w:r>
      <w:r w:rsidRPr="00A90DA6">
        <w:rPr>
          <w:highlight w:val="green"/>
        </w:rPr>
        <w:t>X</w:t>
      </w:r>
      <w:r w:rsidR="00624530" w:rsidRPr="00A90DA6">
        <w:rPr>
          <w:highlight w:val="green"/>
        </w:rPr>
        <w:t>xx Months</w:t>
      </w:r>
      <w:r w:rsidR="00624530" w:rsidRPr="00A90DA6">
        <w:rPr>
          <w:highlight w:val="yellow"/>
        </w:rPr>
        <w:t>) as a general means of routine surveillance, augmented by specific inspections as necessary to address any situations of elevated risk</w:t>
      </w:r>
      <w:r>
        <w:rPr>
          <w:highlight w:val="yellow"/>
        </w:rPr>
        <w:t>.</w:t>
      </w:r>
    </w:p>
    <w:p w:rsidR="00A90DA6" w:rsidRDefault="00A90DA6" w:rsidP="00025C1F">
      <w:pPr>
        <w:ind w:left="426"/>
        <w:rPr>
          <w:highlight w:val="yellow"/>
        </w:rPr>
      </w:pPr>
    </w:p>
    <w:p w:rsidR="00624530" w:rsidRPr="00A90DA6" w:rsidRDefault="00A90DA6" w:rsidP="00025C1F">
      <w:pPr>
        <w:ind w:left="426"/>
        <w:rPr>
          <w:highlight w:val="yellow"/>
        </w:rPr>
      </w:pPr>
      <w:r>
        <w:rPr>
          <w:highlight w:val="yellow"/>
        </w:rPr>
        <w:t>Plan for s</w:t>
      </w:r>
      <w:r w:rsidR="00624530" w:rsidRPr="00A90DA6">
        <w:rPr>
          <w:highlight w:val="yellow"/>
        </w:rPr>
        <w:t xml:space="preserve">pecific occasions </w:t>
      </w:r>
      <w:r>
        <w:rPr>
          <w:highlight w:val="yellow"/>
        </w:rPr>
        <w:t>for an</w:t>
      </w:r>
      <w:r w:rsidR="00624530" w:rsidRPr="00A90DA6">
        <w:rPr>
          <w:highlight w:val="yellow"/>
        </w:rPr>
        <w:t xml:space="preserve"> in-water inspection </w:t>
      </w:r>
      <w:r>
        <w:rPr>
          <w:highlight w:val="yellow"/>
        </w:rPr>
        <w:t>a</w:t>
      </w:r>
      <w:r w:rsidR="00624530" w:rsidRPr="00A90DA6">
        <w:rPr>
          <w:highlight w:val="yellow"/>
        </w:rPr>
        <w:t xml:space="preserve">s appropriate, </w:t>
      </w:r>
      <w:r>
        <w:rPr>
          <w:highlight w:val="yellow"/>
        </w:rPr>
        <w:t>when</w:t>
      </w:r>
      <w:r w:rsidR="00624530" w:rsidRPr="00A90DA6">
        <w:rPr>
          <w:highlight w:val="yellow"/>
        </w:rPr>
        <w:t xml:space="preserve">: </w:t>
      </w:r>
    </w:p>
    <w:p w:rsidR="00624530" w:rsidRPr="00F1120F" w:rsidRDefault="00624530" w:rsidP="00FC47A4">
      <w:pPr>
        <w:pStyle w:val="ListParagraph"/>
        <w:numPr>
          <w:ilvl w:val="0"/>
          <w:numId w:val="17"/>
        </w:numPr>
        <w:ind w:left="786"/>
        <w:rPr>
          <w:highlight w:val="green"/>
        </w:rPr>
      </w:pPr>
      <w:r w:rsidRPr="00F1120F">
        <w:rPr>
          <w:highlight w:val="green"/>
        </w:rPr>
        <w:t>After significant change in the ship’s operating profile</w:t>
      </w:r>
    </w:p>
    <w:p w:rsidR="00624530" w:rsidRPr="00F1120F" w:rsidRDefault="00624530" w:rsidP="00FC47A4">
      <w:pPr>
        <w:pStyle w:val="ListParagraph"/>
        <w:numPr>
          <w:ilvl w:val="0"/>
          <w:numId w:val="16"/>
        </w:numPr>
        <w:ind w:left="786"/>
        <w:rPr>
          <w:highlight w:val="green"/>
        </w:rPr>
      </w:pPr>
      <w:r w:rsidRPr="00F1120F">
        <w:rPr>
          <w:highlight w:val="green"/>
        </w:rPr>
        <w:t>Prior to undertaking in-water cleaning to determine the degree of biofouling</w:t>
      </w:r>
    </w:p>
    <w:p w:rsidR="00624530" w:rsidRPr="00F1120F" w:rsidRDefault="00624530" w:rsidP="00FC47A4">
      <w:pPr>
        <w:pStyle w:val="ListParagraph"/>
        <w:numPr>
          <w:ilvl w:val="0"/>
          <w:numId w:val="16"/>
        </w:numPr>
        <w:ind w:left="786"/>
        <w:rPr>
          <w:highlight w:val="green"/>
        </w:rPr>
      </w:pPr>
      <w:r w:rsidRPr="00F1120F">
        <w:rPr>
          <w:highlight w:val="green"/>
        </w:rPr>
        <w:t xml:space="preserve">Following damage to or premature failure of the anti-fouling system </w:t>
      </w:r>
    </w:p>
    <w:p w:rsidR="00624530" w:rsidRDefault="00624530" w:rsidP="00624530">
      <w:pPr>
        <w:rPr>
          <w:highlight w:val="green"/>
        </w:rPr>
      </w:pPr>
    </w:p>
    <w:p w:rsidR="00624530" w:rsidRPr="004D73A0" w:rsidRDefault="00624530" w:rsidP="00025C1F">
      <w:pPr>
        <w:ind w:left="426"/>
        <w:rPr>
          <w:highlight w:val="yellow"/>
        </w:rPr>
      </w:pPr>
      <w:r w:rsidRPr="004D73A0">
        <w:rPr>
          <w:highlight w:val="yellow"/>
        </w:rPr>
        <w:t xml:space="preserve">Identify </w:t>
      </w:r>
      <w:r w:rsidR="004D73A0" w:rsidRPr="004D73A0">
        <w:rPr>
          <w:highlight w:val="yellow"/>
        </w:rPr>
        <w:t xml:space="preserve">all the item areas, as applicable, from 6.1 Bio-Fouling Management </w:t>
      </w:r>
      <w:proofErr w:type="gramStart"/>
      <w:r w:rsidR="004D73A0" w:rsidRPr="004D73A0">
        <w:rPr>
          <w:highlight w:val="yellow"/>
        </w:rPr>
        <w:t>action</w:t>
      </w:r>
      <w:proofErr w:type="gramEnd"/>
      <w:r w:rsidRPr="004D73A0">
        <w:rPr>
          <w:highlight w:val="yellow"/>
        </w:rPr>
        <w:t xml:space="preserve"> and</w:t>
      </w:r>
      <w:r w:rsidR="004D73A0" w:rsidRPr="004D73A0">
        <w:rPr>
          <w:highlight w:val="yellow"/>
        </w:rPr>
        <w:t xml:space="preserve"> target them during inspections</w:t>
      </w:r>
    </w:p>
    <w:p w:rsidR="00A90DA6" w:rsidRDefault="00A90DA6" w:rsidP="00025C1F">
      <w:pPr>
        <w:ind w:left="426"/>
        <w:rPr>
          <w:highlight w:val="yellow"/>
        </w:rPr>
      </w:pPr>
    </w:p>
    <w:p w:rsidR="00F1120F" w:rsidRDefault="00A90DA6" w:rsidP="00025C1F">
      <w:pPr>
        <w:ind w:left="426"/>
        <w:rPr>
          <w:highlight w:val="yellow"/>
        </w:rPr>
      </w:pPr>
      <w:r>
        <w:rPr>
          <w:highlight w:val="yellow"/>
        </w:rPr>
        <w:t xml:space="preserve">Engage for In Water inspections persons </w:t>
      </w:r>
      <w:r w:rsidRPr="00A90DA6">
        <w:rPr>
          <w:highlight w:val="yellow"/>
        </w:rPr>
        <w:t>suitably</w:t>
      </w:r>
      <w:r>
        <w:rPr>
          <w:highlight w:val="yellow"/>
        </w:rPr>
        <w:t xml:space="preserve"> </w:t>
      </w:r>
      <w:r w:rsidRPr="00A90DA6">
        <w:rPr>
          <w:highlight w:val="yellow"/>
        </w:rPr>
        <w:t>qualified</w:t>
      </w:r>
      <w:r>
        <w:rPr>
          <w:highlight w:val="yellow"/>
        </w:rPr>
        <w:t>,</w:t>
      </w:r>
      <w:r w:rsidRPr="00A90DA6">
        <w:rPr>
          <w:highlight w:val="yellow"/>
        </w:rPr>
        <w:t xml:space="preserve"> experienced and familiar with biofouling and associated invasive aquatic</w:t>
      </w:r>
      <w:r>
        <w:rPr>
          <w:highlight w:val="yellow"/>
        </w:rPr>
        <w:t xml:space="preserve"> </w:t>
      </w:r>
      <w:r w:rsidRPr="00A90DA6">
        <w:rPr>
          <w:highlight w:val="yellow"/>
        </w:rPr>
        <w:t xml:space="preserve">species risks and the safety risks relating to in-water surveys. </w:t>
      </w:r>
    </w:p>
    <w:p w:rsidR="00A90DA6" w:rsidRDefault="00A90DA6" w:rsidP="00025C1F">
      <w:pPr>
        <w:ind w:left="426"/>
        <w:rPr>
          <w:highlight w:val="yellow"/>
        </w:rPr>
      </w:pPr>
      <w:r>
        <w:rPr>
          <w:highlight w:val="yellow"/>
        </w:rPr>
        <w:t>Check with relevant r</w:t>
      </w:r>
      <w:r w:rsidRPr="00A90DA6">
        <w:rPr>
          <w:highlight w:val="yellow"/>
        </w:rPr>
        <w:t xml:space="preserve">egulatory authorities </w:t>
      </w:r>
      <w:r>
        <w:rPr>
          <w:highlight w:val="yellow"/>
        </w:rPr>
        <w:t>for any accredited / approved or recommended biofouling inspection divers.</w:t>
      </w:r>
    </w:p>
    <w:p w:rsidR="00A90DA6" w:rsidRPr="00A90DA6" w:rsidRDefault="00A90DA6" w:rsidP="00025C1F">
      <w:pPr>
        <w:ind w:left="426"/>
        <w:rPr>
          <w:highlight w:val="yellow"/>
        </w:rPr>
      </w:pPr>
      <w:r>
        <w:rPr>
          <w:highlight w:val="yellow"/>
        </w:rPr>
        <w:t>In case of limitations of visibility, dive time, or access to niche areas</w:t>
      </w:r>
      <w:r w:rsidR="00960E9D">
        <w:rPr>
          <w:highlight w:val="yellow"/>
        </w:rPr>
        <w:t xml:space="preserve"> -</w:t>
      </w:r>
      <w:r>
        <w:rPr>
          <w:highlight w:val="yellow"/>
        </w:rPr>
        <w:t xml:space="preserve"> consider use of Remotely Operated Vehicles (ROV) if a practical option.</w:t>
      </w:r>
    </w:p>
    <w:p w:rsidR="00A90DA6" w:rsidRPr="00A90DA6" w:rsidRDefault="00A90DA6" w:rsidP="00025C1F">
      <w:pPr>
        <w:ind w:left="426"/>
        <w:rPr>
          <w:highlight w:val="yellow"/>
        </w:rPr>
      </w:pPr>
    </w:p>
    <w:p w:rsidR="00A90DA6" w:rsidRDefault="00A90DA6" w:rsidP="00025C1F">
      <w:pPr>
        <w:ind w:left="426"/>
        <w:rPr>
          <w:highlight w:val="green"/>
        </w:rPr>
      </w:pPr>
    </w:p>
    <w:p w:rsidR="00F1120F" w:rsidRDefault="00F1120F" w:rsidP="00025C1F">
      <w:pPr>
        <w:ind w:left="426"/>
      </w:pPr>
      <w:r w:rsidRPr="00116406">
        <w:rPr>
          <w:highlight w:val="green"/>
        </w:rPr>
        <w:lastRenderedPageBreak/>
        <w:t>The following additional (if any / or applicable) ship specific procedures apply:</w:t>
      </w:r>
    </w:p>
    <w:p w:rsidR="00F1120F" w:rsidRDefault="00F1120F" w:rsidP="00025C1F">
      <w:pPr>
        <w:ind w:left="426"/>
        <w:rPr>
          <w:highlight w:val="green"/>
        </w:rPr>
      </w:pPr>
    </w:p>
    <w:p w:rsidR="00F1120F" w:rsidRPr="00C81ADA" w:rsidRDefault="00F1120F" w:rsidP="00025C1F">
      <w:pPr>
        <w:ind w:left="426"/>
        <w:rPr>
          <w:highlight w:val="green"/>
        </w:rPr>
      </w:pPr>
      <w:r w:rsidRPr="00C81ADA">
        <w:rPr>
          <w:highlight w:val="green"/>
        </w:rPr>
        <w:t>Xxx</w:t>
      </w:r>
    </w:p>
    <w:p w:rsidR="00F1120F" w:rsidRPr="00C81ADA" w:rsidRDefault="00F1120F" w:rsidP="00025C1F">
      <w:pPr>
        <w:ind w:left="426"/>
        <w:rPr>
          <w:highlight w:val="green"/>
        </w:rPr>
      </w:pPr>
      <w:r w:rsidRPr="00C81ADA">
        <w:rPr>
          <w:highlight w:val="green"/>
        </w:rPr>
        <w:t>Xxx</w:t>
      </w:r>
    </w:p>
    <w:p w:rsidR="00F1120F" w:rsidRDefault="00F1120F" w:rsidP="00025C1F">
      <w:pPr>
        <w:ind w:left="426"/>
      </w:pPr>
      <w:r w:rsidRPr="00C81ADA">
        <w:rPr>
          <w:highlight w:val="green"/>
        </w:rPr>
        <w:t>Xxx</w:t>
      </w:r>
    </w:p>
    <w:p w:rsidR="00EB56BD" w:rsidRDefault="00EB56BD">
      <w:pPr>
        <w:spacing w:after="200" w:line="276" w:lineRule="auto"/>
      </w:pPr>
    </w:p>
    <w:p w:rsidR="00A90DA6" w:rsidRPr="00A90DA6" w:rsidRDefault="00A90DA6" w:rsidP="00025C1F">
      <w:pPr>
        <w:pStyle w:val="Heading3"/>
        <w:ind w:left="426"/>
      </w:pPr>
      <w:bookmarkStart w:id="18" w:name="_Toc522221068"/>
      <w:r>
        <w:t xml:space="preserve">7.2.2 </w:t>
      </w:r>
      <w:r w:rsidRPr="00A90DA6">
        <w:t xml:space="preserve">In-water </w:t>
      </w:r>
      <w:r>
        <w:t>cleaning and maintenance</w:t>
      </w:r>
      <w:bookmarkEnd w:id="18"/>
      <w:r w:rsidRPr="00A90DA6">
        <w:t xml:space="preserve"> </w:t>
      </w:r>
    </w:p>
    <w:p w:rsidR="001D321A" w:rsidRDefault="001D321A">
      <w:pPr>
        <w:spacing w:after="200" w:line="276" w:lineRule="auto"/>
      </w:pPr>
    </w:p>
    <w:p w:rsidR="00096ADA" w:rsidRPr="00096ADA" w:rsidRDefault="00096ADA" w:rsidP="00025C1F">
      <w:pPr>
        <w:ind w:left="426"/>
        <w:rPr>
          <w:b/>
          <w:highlight w:val="yellow"/>
          <w:u w:val="single"/>
        </w:rPr>
      </w:pPr>
      <w:r w:rsidRPr="00096ADA">
        <w:rPr>
          <w:b/>
          <w:highlight w:val="yellow"/>
          <w:u w:val="single"/>
        </w:rPr>
        <w:t>In Water Cleaning</w:t>
      </w:r>
    </w:p>
    <w:p w:rsidR="00096ADA" w:rsidRDefault="00096ADA" w:rsidP="00025C1F">
      <w:pPr>
        <w:ind w:left="426"/>
        <w:rPr>
          <w:highlight w:val="yellow"/>
        </w:rPr>
      </w:pPr>
    </w:p>
    <w:p w:rsidR="000C4D80" w:rsidRDefault="000C4D80" w:rsidP="00025C1F">
      <w:pPr>
        <w:ind w:left="426"/>
        <w:rPr>
          <w:highlight w:val="yellow"/>
        </w:rPr>
      </w:pPr>
      <w:r w:rsidRPr="000C4D80">
        <w:rPr>
          <w:highlight w:val="yellow"/>
        </w:rPr>
        <w:t xml:space="preserve">In-water cleaning can be an important part of biofouling management. </w:t>
      </w:r>
      <w:r w:rsidR="000A11D8">
        <w:rPr>
          <w:highlight w:val="yellow"/>
        </w:rPr>
        <w:t>It</w:t>
      </w:r>
      <w:r w:rsidRPr="000C4D80">
        <w:rPr>
          <w:highlight w:val="yellow"/>
        </w:rPr>
        <w:t xml:space="preserve"> can also introduce different degrees of environmental risk, depending on the nature</w:t>
      </w:r>
      <w:r>
        <w:rPr>
          <w:highlight w:val="yellow"/>
        </w:rPr>
        <w:t xml:space="preserve"> </w:t>
      </w:r>
      <w:r w:rsidRPr="000C4D80">
        <w:rPr>
          <w:highlight w:val="yellow"/>
        </w:rPr>
        <w:t xml:space="preserve">of biofouling (i.e. </w:t>
      </w:r>
      <w:proofErr w:type="spellStart"/>
      <w:r w:rsidRPr="000C4D80">
        <w:rPr>
          <w:highlight w:val="yellow"/>
        </w:rPr>
        <w:t>microfouling</w:t>
      </w:r>
      <w:proofErr w:type="spellEnd"/>
      <w:r w:rsidRPr="000C4D80">
        <w:rPr>
          <w:highlight w:val="yellow"/>
        </w:rPr>
        <w:t xml:space="preserve"> versus </w:t>
      </w:r>
      <w:proofErr w:type="spellStart"/>
      <w:r w:rsidRPr="000C4D80">
        <w:rPr>
          <w:highlight w:val="yellow"/>
        </w:rPr>
        <w:t>macrofouling</w:t>
      </w:r>
      <w:proofErr w:type="spellEnd"/>
      <w:r w:rsidRPr="000C4D80">
        <w:rPr>
          <w:highlight w:val="yellow"/>
        </w:rPr>
        <w:t>), the amount of anti-fouling coating</w:t>
      </w:r>
      <w:r w:rsidR="000A11D8">
        <w:rPr>
          <w:highlight w:val="yellow"/>
        </w:rPr>
        <w:t xml:space="preserve"> </w:t>
      </w:r>
      <w:r w:rsidRPr="000C4D80">
        <w:rPr>
          <w:highlight w:val="yellow"/>
        </w:rPr>
        <w:t xml:space="preserve">system residue released and the biocidal content of the anti-fouling coating system. </w:t>
      </w:r>
    </w:p>
    <w:p w:rsidR="000C4D80" w:rsidRDefault="000C4D80" w:rsidP="00025C1F">
      <w:pPr>
        <w:ind w:left="426"/>
        <w:rPr>
          <w:highlight w:val="yellow"/>
        </w:rPr>
      </w:pPr>
    </w:p>
    <w:p w:rsidR="000C4D80" w:rsidRPr="000C4D80" w:rsidRDefault="000C4D80" w:rsidP="00025C1F">
      <w:pPr>
        <w:ind w:left="426"/>
        <w:rPr>
          <w:highlight w:val="yellow"/>
        </w:rPr>
      </w:pPr>
      <w:r w:rsidRPr="000C4D80">
        <w:rPr>
          <w:highlight w:val="yellow"/>
        </w:rPr>
        <w:t>Relative</w:t>
      </w:r>
      <w:r>
        <w:rPr>
          <w:highlight w:val="yellow"/>
        </w:rPr>
        <w:t xml:space="preserve"> </w:t>
      </w:r>
      <w:r w:rsidRPr="000C4D80">
        <w:rPr>
          <w:highlight w:val="yellow"/>
        </w:rPr>
        <w:t xml:space="preserve">to </w:t>
      </w:r>
      <w:proofErr w:type="spellStart"/>
      <w:r w:rsidRPr="000C4D80">
        <w:rPr>
          <w:highlight w:val="yellow"/>
        </w:rPr>
        <w:t>macrofouling</w:t>
      </w:r>
      <w:proofErr w:type="spellEnd"/>
      <w:r w:rsidRPr="000C4D80">
        <w:rPr>
          <w:highlight w:val="yellow"/>
        </w:rPr>
        <w:t xml:space="preserve">, </w:t>
      </w:r>
      <w:proofErr w:type="spellStart"/>
      <w:r w:rsidRPr="000C4D80">
        <w:rPr>
          <w:highlight w:val="yellow"/>
        </w:rPr>
        <w:t>microfouling</w:t>
      </w:r>
      <w:proofErr w:type="spellEnd"/>
      <w:r w:rsidRPr="000C4D80">
        <w:rPr>
          <w:highlight w:val="yellow"/>
        </w:rPr>
        <w:t xml:space="preserve"> can be removed with gentler techniques that minimize</w:t>
      </w:r>
    </w:p>
    <w:p w:rsidR="000C4D80" w:rsidRPr="000C4D80" w:rsidRDefault="000C4D80" w:rsidP="00025C1F">
      <w:pPr>
        <w:ind w:left="426"/>
        <w:rPr>
          <w:highlight w:val="yellow"/>
        </w:rPr>
      </w:pPr>
      <w:proofErr w:type="gramStart"/>
      <w:r w:rsidRPr="000C4D80">
        <w:rPr>
          <w:highlight w:val="yellow"/>
        </w:rPr>
        <w:t>degradation</w:t>
      </w:r>
      <w:proofErr w:type="gramEnd"/>
      <w:r w:rsidRPr="000C4D80">
        <w:rPr>
          <w:highlight w:val="yellow"/>
        </w:rPr>
        <w:t xml:space="preserve"> of the anti-fouling coating system and/or biocide release. </w:t>
      </w:r>
      <w:proofErr w:type="spellStart"/>
      <w:r w:rsidRPr="000C4D80">
        <w:rPr>
          <w:highlight w:val="yellow"/>
        </w:rPr>
        <w:t>Microfouling</w:t>
      </w:r>
      <w:proofErr w:type="spellEnd"/>
      <w:r w:rsidRPr="000C4D80">
        <w:rPr>
          <w:highlight w:val="yellow"/>
        </w:rPr>
        <w:t xml:space="preserve"> removal</w:t>
      </w:r>
    </w:p>
    <w:p w:rsidR="000C4D80" w:rsidRDefault="000C4D80" w:rsidP="00025C1F">
      <w:pPr>
        <w:ind w:left="426"/>
        <w:rPr>
          <w:highlight w:val="yellow"/>
        </w:rPr>
      </w:pPr>
      <w:proofErr w:type="gramStart"/>
      <w:r w:rsidRPr="000C4D80">
        <w:rPr>
          <w:highlight w:val="yellow"/>
        </w:rPr>
        <w:t>may</w:t>
      </w:r>
      <w:proofErr w:type="gramEnd"/>
      <w:r w:rsidRPr="000C4D80">
        <w:rPr>
          <w:highlight w:val="yellow"/>
        </w:rPr>
        <w:t xml:space="preserve"> enhance a ship's hull efficiency, reducing fuel consumption and greenhouse gas</w:t>
      </w:r>
      <w:r w:rsidR="000A11D8">
        <w:rPr>
          <w:highlight w:val="yellow"/>
        </w:rPr>
        <w:t xml:space="preserve"> </w:t>
      </w:r>
      <w:r w:rsidRPr="000C4D80">
        <w:rPr>
          <w:highlight w:val="yellow"/>
        </w:rPr>
        <w:t>emissions.</w:t>
      </w:r>
    </w:p>
    <w:p w:rsidR="000C4D80" w:rsidRDefault="000C4D80" w:rsidP="00025C1F">
      <w:pPr>
        <w:ind w:left="426"/>
        <w:rPr>
          <w:highlight w:val="yellow"/>
        </w:rPr>
      </w:pPr>
    </w:p>
    <w:p w:rsidR="000C4D80" w:rsidRPr="000A11D8" w:rsidRDefault="000C4D80" w:rsidP="00025C1F">
      <w:pPr>
        <w:ind w:left="426"/>
        <w:rPr>
          <w:highlight w:val="green"/>
        </w:rPr>
      </w:pPr>
      <w:r w:rsidRPr="000A11D8">
        <w:rPr>
          <w:highlight w:val="green"/>
        </w:rPr>
        <w:t xml:space="preserve">It is, therefore, recommended that the ship's hull is cleaned when practical by soft methods if significant </w:t>
      </w:r>
      <w:proofErr w:type="spellStart"/>
      <w:r w:rsidRPr="000A11D8">
        <w:rPr>
          <w:highlight w:val="green"/>
        </w:rPr>
        <w:t>microfouling</w:t>
      </w:r>
      <w:proofErr w:type="spellEnd"/>
      <w:r w:rsidRPr="000A11D8">
        <w:rPr>
          <w:highlight w:val="green"/>
        </w:rPr>
        <w:t xml:space="preserve"> occurs. </w:t>
      </w:r>
    </w:p>
    <w:p w:rsidR="00CA15CE" w:rsidRDefault="00CA15CE" w:rsidP="00025C1F">
      <w:pPr>
        <w:ind w:left="426"/>
        <w:rPr>
          <w:highlight w:val="yellow"/>
        </w:rPr>
      </w:pPr>
    </w:p>
    <w:p w:rsidR="008443B7" w:rsidRPr="008443B7" w:rsidRDefault="008443B7" w:rsidP="008443B7">
      <w:pPr>
        <w:ind w:left="426"/>
        <w:rPr>
          <w:highlight w:val="green"/>
        </w:rPr>
      </w:pPr>
      <w:r w:rsidRPr="008443B7">
        <w:rPr>
          <w:highlight w:val="green"/>
        </w:rPr>
        <w:t>Xxx In water cleaning will be carried out, upon review of fouling status, in port or anchorage by suitably licensed contractors and with port authority permission.</w:t>
      </w:r>
    </w:p>
    <w:p w:rsidR="008443B7" w:rsidRPr="008443B7" w:rsidRDefault="008443B7" w:rsidP="008443B7">
      <w:pPr>
        <w:ind w:left="426"/>
        <w:rPr>
          <w:highlight w:val="green"/>
        </w:rPr>
      </w:pPr>
      <w:r w:rsidRPr="008443B7">
        <w:rPr>
          <w:highlight w:val="green"/>
        </w:rPr>
        <w:t>If permission is not granted, proof of same is to be attached to the Bio Fouling record book</w:t>
      </w:r>
    </w:p>
    <w:p w:rsidR="008443B7" w:rsidRDefault="008443B7" w:rsidP="00025C1F">
      <w:pPr>
        <w:ind w:left="426"/>
        <w:rPr>
          <w:highlight w:val="yellow"/>
        </w:rPr>
      </w:pPr>
    </w:p>
    <w:p w:rsidR="008443B7" w:rsidRPr="008443B7" w:rsidRDefault="008443B7" w:rsidP="00025C1F">
      <w:pPr>
        <w:ind w:left="426"/>
        <w:rPr>
          <w:b/>
          <w:highlight w:val="yellow"/>
          <w:u w:val="single"/>
        </w:rPr>
      </w:pPr>
      <w:r w:rsidRPr="008443B7">
        <w:rPr>
          <w:b/>
          <w:highlight w:val="yellow"/>
          <w:u w:val="single"/>
        </w:rPr>
        <w:t xml:space="preserve">General guidance for </w:t>
      </w:r>
      <w:r>
        <w:rPr>
          <w:b/>
          <w:highlight w:val="yellow"/>
          <w:u w:val="single"/>
        </w:rPr>
        <w:t xml:space="preserve">In Water </w:t>
      </w:r>
      <w:r w:rsidRPr="008443B7">
        <w:rPr>
          <w:b/>
          <w:highlight w:val="yellow"/>
          <w:u w:val="single"/>
        </w:rPr>
        <w:t xml:space="preserve">Cleaning </w:t>
      </w:r>
    </w:p>
    <w:p w:rsidR="008443B7" w:rsidRDefault="008443B7" w:rsidP="00025C1F">
      <w:pPr>
        <w:ind w:left="426"/>
        <w:rPr>
          <w:highlight w:val="yellow"/>
        </w:rPr>
      </w:pPr>
    </w:p>
    <w:p w:rsidR="00CA15CE" w:rsidRDefault="00CA15CE" w:rsidP="00025C1F">
      <w:pPr>
        <w:ind w:left="426"/>
        <w:rPr>
          <w:highlight w:val="yellow"/>
        </w:rPr>
      </w:pPr>
      <w:r w:rsidRPr="00CA15CE">
        <w:rPr>
          <w:highlight w:val="yellow"/>
        </w:rPr>
        <w:t>Be aware of any</w:t>
      </w:r>
      <w:r>
        <w:rPr>
          <w:highlight w:val="yellow"/>
        </w:rPr>
        <w:t xml:space="preserve"> </w:t>
      </w:r>
      <w:r w:rsidRPr="00CA15CE">
        <w:rPr>
          <w:highlight w:val="yellow"/>
        </w:rPr>
        <w:t>regulations or requirements for the conduct of in-water cleaning, including any regulations</w:t>
      </w:r>
      <w:r>
        <w:rPr>
          <w:highlight w:val="yellow"/>
        </w:rPr>
        <w:t xml:space="preserve"> </w:t>
      </w:r>
      <w:r w:rsidRPr="00CA15CE">
        <w:rPr>
          <w:highlight w:val="yellow"/>
        </w:rPr>
        <w:t>regarding the discharge of chemicals into the marine environment and the location of</w:t>
      </w:r>
      <w:r w:rsidR="008443B7">
        <w:rPr>
          <w:highlight w:val="yellow"/>
        </w:rPr>
        <w:t xml:space="preserve"> </w:t>
      </w:r>
      <w:r w:rsidRPr="00CA15CE">
        <w:rPr>
          <w:highlight w:val="yellow"/>
        </w:rPr>
        <w:t xml:space="preserve">sensitive areas (such as marine protected areas and ballast water exchange areas). </w:t>
      </w:r>
    </w:p>
    <w:p w:rsidR="00CA15CE" w:rsidRDefault="00CA15CE" w:rsidP="00025C1F">
      <w:pPr>
        <w:ind w:left="426"/>
        <w:rPr>
          <w:highlight w:val="yellow"/>
        </w:rPr>
      </w:pPr>
      <w:r w:rsidRPr="00CA15CE">
        <w:rPr>
          <w:highlight w:val="yellow"/>
        </w:rPr>
        <w:t>Where</w:t>
      </w:r>
      <w:r>
        <w:rPr>
          <w:highlight w:val="yellow"/>
        </w:rPr>
        <w:t xml:space="preserve"> </w:t>
      </w:r>
      <w:r w:rsidRPr="00CA15CE">
        <w:rPr>
          <w:highlight w:val="yellow"/>
        </w:rPr>
        <w:t xml:space="preserve">significant </w:t>
      </w:r>
      <w:proofErr w:type="spellStart"/>
      <w:r w:rsidRPr="00CA15CE">
        <w:rPr>
          <w:highlight w:val="yellow"/>
        </w:rPr>
        <w:t>m</w:t>
      </w:r>
      <w:r>
        <w:rPr>
          <w:highlight w:val="yellow"/>
        </w:rPr>
        <w:t>acrofouling</w:t>
      </w:r>
      <w:proofErr w:type="spellEnd"/>
      <w:r>
        <w:rPr>
          <w:highlight w:val="yellow"/>
        </w:rPr>
        <w:t xml:space="preserve"> growth is detected – </w:t>
      </w:r>
      <w:r w:rsidRPr="00CA15CE">
        <w:rPr>
          <w:highlight w:val="yellow"/>
        </w:rPr>
        <w:t>remove</w:t>
      </w:r>
      <w:r>
        <w:rPr>
          <w:highlight w:val="yellow"/>
        </w:rPr>
        <w:t xml:space="preserve"> </w:t>
      </w:r>
      <w:r w:rsidRPr="00CA15CE">
        <w:rPr>
          <w:highlight w:val="yellow"/>
        </w:rPr>
        <w:t>or treat</w:t>
      </w:r>
      <w:r>
        <w:rPr>
          <w:highlight w:val="yellow"/>
        </w:rPr>
        <w:t xml:space="preserve"> it</w:t>
      </w:r>
      <w:r w:rsidRPr="00CA15CE">
        <w:rPr>
          <w:highlight w:val="yellow"/>
        </w:rPr>
        <w:t xml:space="preserve"> (if this can be</w:t>
      </w:r>
      <w:r w:rsidR="005C2A2C">
        <w:rPr>
          <w:highlight w:val="yellow"/>
        </w:rPr>
        <w:t xml:space="preserve"> </w:t>
      </w:r>
      <w:r w:rsidRPr="00CA15CE">
        <w:rPr>
          <w:highlight w:val="yellow"/>
        </w:rPr>
        <w:t xml:space="preserve">done without damaging the anti-fouling system) in accordance with such regulations. </w:t>
      </w:r>
    </w:p>
    <w:p w:rsidR="00CA15CE" w:rsidRDefault="00CA15CE" w:rsidP="00025C1F">
      <w:pPr>
        <w:ind w:left="426"/>
        <w:rPr>
          <w:highlight w:val="yellow"/>
        </w:rPr>
      </w:pPr>
    </w:p>
    <w:p w:rsidR="005C2A2C" w:rsidRDefault="00CA15CE" w:rsidP="00025C1F">
      <w:pPr>
        <w:ind w:left="426"/>
        <w:rPr>
          <w:highlight w:val="yellow"/>
        </w:rPr>
      </w:pPr>
      <w:r w:rsidRPr="00CA15CE">
        <w:rPr>
          <w:highlight w:val="yellow"/>
        </w:rPr>
        <w:t>Where</w:t>
      </w:r>
      <w:r>
        <w:rPr>
          <w:highlight w:val="yellow"/>
        </w:rPr>
        <w:t xml:space="preserve"> </w:t>
      </w:r>
      <w:r w:rsidRPr="00CA15CE">
        <w:rPr>
          <w:highlight w:val="yellow"/>
        </w:rPr>
        <w:t xml:space="preserve">available, </w:t>
      </w:r>
      <w:r>
        <w:rPr>
          <w:highlight w:val="yellow"/>
        </w:rPr>
        <w:t xml:space="preserve">use </w:t>
      </w:r>
      <w:r w:rsidRPr="00CA15CE">
        <w:rPr>
          <w:highlight w:val="yellow"/>
        </w:rPr>
        <w:t>appropriate technology to minimize the release of both anti-fouling</w:t>
      </w:r>
      <w:r w:rsidR="005C2A2C">
        <w:rPr>
          <w:highlight w:val="yellow"/>
        </w:rPr>
        <w:t xml:space="preserve"> </w:t>
      </w:r>
      <w:r w:rsidRPr="00CA15CE">
        <w:rPr>
          <w:highlight w:val="yellow"/>
        </w:rPr>
        <w:t xml:space="preserve">coating or paint debris, and viable adult, juvenile, or reproductive stages of </w:t>
      </w:r>
      <w:proofErr w:type="spellStart"/>
      <w:r w:rsidRPr="00CA15CE">
        <w:rPr>
          <w:highlight w:val="yellow"/>
        </w:rPr>
        <w:t>macrofouling</w:t>
      </w:r>
      <w:proofErr w:type="spellEnd"/>
      <w:r w:rsidR="005C2A2C">
        <w:rPr>
          <w:highlight w:val="yellow"/>
        </w:rPr>
        <w:t xml:space="preserve"> </w:t>
      </w:r>
      <w:r w:rsidRPr="00CA15CE">
        <w:rPr>
          <w:highlight w:val="yellow"/>
        </w:rPr>
        <w:t xml:space="preserve">organisms. </w:t>
      </w:r>
      <w:r>
        <w:rPr>
          <w:highlight w:val="yellow"/>
        </w:rPr>
        <w:t>Dispose of t</w:t>
      </w:r>
      <w:r w:rsidRPr="00CA15CE">
        <w:rPr>
          <w:highlight w:val="yellow"/>
        </w:rPr>
        <w:t>he collected material in a manner which does not pose a</w:t>
      </w:r>
      <w:r>
        <w:rPr>
          <w:highlight w:val="yellow"/>
        </w:rPr>
        <w:t xml:space="preserve"> </w:t>
      </w:r>
      <w:r w:rsidRPr="00CA15CE">
        <w:rPr>
          <w:highlight w:val="yellow"/>
        </w:rPr>
        <w:t>risk to the aquatic environment.</w:t>
      </w:r>
    </w:p>
    <w:p w:rsidR="005C2A2C" w:rsidRDefault="005C2A2C" w:rsidP="00025C1F">
      <w:pPr>
        <w:ind w:left="426"/>
        <w:rPr>
          <w:highlight w:val="yellow"/>
        </w:rPr>
      </w:pPr>
    </w:p>
    <w:p w:rsidR="000A11D8" w:rsidRDefault="000A11D8" w:rsidP="00025C1F">
      <w:pPr>
        <w:ind w:left="426"/>
        <w:rPr>
          <w:b/>
          <w:highlight w:val="yellow"/>
          <w:u w:val="single"/>
        </w:rPr>
      </w:pPr>
    </w:p>
    <w:p w:rsidR="005C2A2C" w:rsidRPr="005C2A2C" w:rsidRDefault="005C2A2C" w:rsidP="00025C1F">
      <w:pPr>
        <w:ind w:left="426"/>
        <w:rPr>
          <w:b/>
          <w:highlight w:val="yellow"/>
          <w:u w:val="single"/>
        </w:rPr>
      </w:pPr>
      <w:r w:rsidRPr="005C2A2C">
        <w:rPr>
          <w:b/>
          <w:highlight w:val="yellow"/>
          <w:u w:val="single"/>
        </w:rPr>
        <w:t>For immersed areas coated with:</w:t>
      </w:r>
    </w:p>
    <w:p w:rsidR="005C2A2C" w:rsidRPr="005C2A2C" w:rsidRDefault="005C2A2C" w:rsidP="00025C1F">
      <w:pPr>
        <w:ind w:left="426"/>
        <w:rPr>
          <w:highlight w:val="yellow"/>
        </w:rPr>
      </w:pPr>
    </w:p>
    <w:p w:rsidR="005C2A2C" w:rsidRPr="005C2A2C" w:rsidRDefault="005C2A2C" w:rsidP="00FC47A4">
      <w:pPr>
        <w:pStyle w:val="ListParagraph"/>
        <w:numPr>
          <w:ilvl w:val="0"/>
          <w:numId w:val="18"/>
        </w:numPr>
        <w:ind w:left="851"/>
        <w:rPr>
          <w:highlight w:val="yellow"/>
        </w:rPr>
      </w:pPr>
      <w:proofErr w:type="spellStart"/>
      <w:r w:rsidRPr="005C2A2C">
        <w:rPr>
          <w:highlight w:val="yellow"/>
        </w:rPr>
        <w:t>Biocidal</w:t>
      </w:r>
      <w:proofErr w:type="spellEnd"/>
      <w:r w:rsidRPr="005C2A2C">
        <w:rPr>
          <w:highlight w:val="yellow"/>
        </w:rPr>
        <w:t xml:space="preserve"> </w:t>
      </w:r>
      <w:proofErr w:type="spellStart"/>
      <w:r w:rsidRPr="005C2A2C">
        <w:rPr>
          <w:highlight w:val="yellow"/>
        </w:rPr>
        <w:t>AntiFouling</w:t>
      </w:r>
      <w:proofErr w:type="spellEnd"/>
      <w:r w:rsidRPr="005C2A2C">
        <w:rPr>
          <w:highlight w:val="yellow"/>
        </w:rPr>
        <w:t xml:space="preserve"> coatings</w:t>
      </w:r>
      <w:r>
        <w:rPr>
          <w:highlight w:val="yellow"/>
        </w:rPr>
        <w:t>:</w:t>
      </w:r>
      <w:r w:rsidRPr="005C2A2C">
        <w:rPr>
          <w:highlight w:val="yellow"/>
        </w:rPr>
        <w:t xml:space="preserve"> </w:t>
      </w:r>
    </w:p>
    <w:p w:rsidR="005C2A2C" w:rsidRPr="005C2A2C" w:rsidRDefault="005C2A2C" w:rsidP="00FC47A4">
      <w:pPr>
        <w:pStyle w:val="ListParagraph"/>
        <w:numPr>
          <w:ilvl w:val="1"/>
          <w:numId w:val="18"/>
        </w:numPr>
        <w:ind w:left="1276"/>
        <w:rPr>
          <w:highlight w:val="yellow"/>
        </w:rPr>
      </w:pPr>
      <w:r w:rsidRPr="005C2A2C">
        <w:rPr>
          <w:highlight w:val="yellow"/>
        </w:rPr>
        <w:t xml:space="preserve">use cleaning techniques that minimize release of biocide into the environment </w:t>
      </w:r>
    </w:p>
    <w:p w:rsidR="005C2A2C" w:rsidRPr="005C2A2C" w:rsidRDefault="005C2A2C" w:rsidP="00FC47A4">
      <w:pPr>
        <w:pStyle w:val="ListParagraph"/>
        <w:numPr>
          <w:ilvl w:val="2"/>
          <w:numId w:val="18"/>
        </w:numPr>
        <w:ind w:left="1701"/>
        <w:rPr>
          <w:highlight w:val="yellow"/>
        </w:rPr>
      </w:pPr>
      <w:r w:rsidRPr="005C2A2C">
        <w:rPr>
          <w:highlight w:val="yellow"/>
        </w:rPr>
        <w:t xml:space="preserve">Cleaning heavily fouled anti-fouling coating systems can not only generate biofouling debris, but prematurely depletes the anti-fouling coating system and may create a pulse of biocide that can harm the local environment and may impact on future applications by the port authority for the disposal </w:t>
      </w:r>
      <w:r>
        <w:rPr>
          <w:highlight w:val="yellow"/>
        </w:rPr>
        <w:t>of dredge spoil</w:t>
      </w:r>
      <w:r w:rsidRPr="005C2A2C">
        <w:rPr>
          <w:highlight w:val="yellow"/>
        </w:rPr>
        <w:t xml:space="preserve"> </w:t>
      </w:r>
    </w:p>
    <w:p w:rsidR="005C2A2C" w:rsidRDefault="005C2A2C" w:rsidP="00FC47A4">
      <w:pPr>
        <w:pStyle w:val="ListParagraph"/>
        <w:numPr>
          <w:ilvl w:val="1"/>
          <w:numId w:val="18"/>
        </w:numPr>
        <w:ind w:left="1276"/>
        <w:rPr>
          <w:highlight w:val="yellow"/>
        </w:rPr>
      </w:pPr>
      <w:r w:rsidRPr="005C2A2C">
        <w:rPr>
          <w:highlight w:val="yellow"/>
        </w:rPr>
        <w:t>Depleted anti-fouling coating system</w:t>
      </w:r>
      <w:r>
        <w:rPr>
          <w:highlight w:val="yellow"/>
        </w:rPr>
        <w:t>s on hulls will rapidly re-foul</w:t>
      </w:r>
      <w:r w:rsidRPr="005C2A2C">
        <w:rPr>
          <w:highlight w:val="yellow"/>
        </w:rPr>
        <w:t xml:space="preserve"> </w:t>
      </w:r>
    </w:p>
    <w:p w:rsidR="005C2A2C" w:rsidRDefault="005C2A2C" w:rsidP="00FC47A4">
      <w:pPr>
        <w:pStyle w:val="ListParagraph"/>
        <w:numPr>
          <w:ilvl w:val="2"/>
          <w:numId w:val="18"/>
        </w:numPr>
        <w:ind w:left="1701"/>
        <w:rPr>
          <w:highlight w:val="yellow"/>
        </w:rPr>
      </w:pPr>
      <w:r w:rsidRPr="005C2A2C">
        <w:rPr>
          <w:highlight w:val="yellow"/>
        </w:rPr>
        <w:t>In-water cleaning or scrubbing of hulls for the purpose of delaying dry-dockings beyond the specified service life of the coating is, therefore, not recommended</w:t>
      </w:r>
    </w:p>
    <w:p w:rsidR="006B0382" w:rsidRPr="006B0382" w:rsidRDefault="006B0382" w:rsidP="00FC47A4">
      <w:pPr>
        <w:pStyle w:val="ListParagraph"/>
        <w:numPr>
          <w:ilvl w:val="1"/>
          <w:numId w:val="18"/>
        </w:numPr>
        <w:ind w:left="1276"/>
        <w:rPr>
          <w:highlight w:val="green"/>
        </w:rPr>
      </w:pPr>
      <w:r w:rsidRPr="006B0382">
        <w:rPr>
          <w:highlight w:val="green"/>
        </w:rPr>
        <w:t>Xxx</w:t>
      </w:r>
    </w:p>
    <w:p w:rsidR="005C2A2C" w:rsidRDefault="005C2A2C" w:rsidP="00025C1F">
      <w:pPr>
        <w:ind w:left="851"/>
        <w:rPr>
          <w:highlight w:val="yellow"/>
        </w:rPr>
      </w:pPr>
    </w:p>
    <w:p w:rsidR="005C2A2C" w:rsidRPr="005C2A2C" w:rsidRDefault="005C2A2C" w:rsidP="00FC47A4">
      <w:pPr>
        <w:pStyle w:val="ListParagraph"/>
        <w:numPr>
          <w:ilvl w:val="0"/>
          <w:numId w:val="18"/>
        </w:numPr>
        <w:ind w:left="851"/>
        <w:rPr>
          <w:highlight w:val="yellow"/>
        </w:rPr>
      </w:pPr>
      <w:r w:rsidRPr="005C2A2C">
        <w:rPr>
          <w:highlight w:val="yellow"/>
        </w:rPr>
        <w:lastRenderedPageBreak/>
        <w:t>Bioci</w:t>
      </w:r>
      <w:r>
        <w:rPr>
          <w:highlight w:val="yellow"/>
        </w:rPr>
        <w:t xml:space="preserve">de-free </w:t>
      </w:r>
      <w:proofErr w:type="spellStart"/>
      <w:r w:rsidRPr="005C2A2C">
        <w:rPr>
          <w:highlight w:val="yellow"/>
        </w:rPr>
        <w:t>AntiFouling</w:t>
      </w:r>
      <w:proofErr w:type="spellEnd"/>
      <w:r w:rsidRPr="005C2A2C">
        <w:rPr>
          <w:highlight w:val="yellow"/>
        </w:rPr>
        <w:t xml:space="preserve"> coatings</w:t>
      </w:r>
      <w:r>
        <w:rPr>
          <w:highlight w:val="yellow"/>
        </w:rPr>
        <w:t>:</w:t>
      </w:r>
      <w:r w:rsidRPr="005C2A2C">
        <w:rPr>
          <w:highlight w:val="yellow"/>
        </w:rPr>
        <w:t xml:space="preserve"> </w:t>
      </w:r>
    </w:p>
    <w:p w:rsidR="005C2A2C" w:rsidRPr="005C2A2C" w:rsidRDefault="005C2A2C" w:rsidP="00FC47A4">
      <w:pPr>
        <w:pStyle w:val="ListParagraph"/>
        <w:numPr>
          <w:ilvl w:val="1"/>
          <w:numId w:val="18"/>
        </w:numPr>
        <w:ind w:left="1276"/>
        <w:rPr>
          <w:highlight w:val="yellow"/>
        </w:rPr>
      </w:pPr>
      <w:proofErr w:type="gramStart"/>
      <w:r>
        <w:rPr>
          <w:highlight w:val="yellow"/>
        </w:rPr>
        <w:t>r</w:t>
      </w:r>
      <w:r w:rsidRPr="005C2A2C">
        <w:rPr>
          <w:highlight w:val="yellow"/>
        </w:rPr>
        <w:t>equire</w:t>
      </w:r>
      <w:proofErr w:type="gramEnd"/>
      <w:r w:rsidRPr="005C2A2C">
        <w:rPr>
          <w:highlight w:val="yellow"/>
        </w:rPr>
        <w:t xml:space="preserve"> regular in-water cleaning as part of planned maintenance to maintain hull efficiency and minimize the risk of transferring invasive aquatic species. </w:t>
      </w:r>
    </w:p>
    <w:p w:rsidR="00096ADA" w:rsidRDefault="00096ADA" w:rsidP="00FC47A4">
      <w:pPr>
        <w:pStyle w:val="ListParagraph"/>
        <w:numPr>
          <w:ilvl w:val="1"/>
          <w:numId w:val="18"/>
        </w:numPr>
        <w:ind w:left="1276"/>
        <w:rPr>
          <w:highlight w:val="yellow"/>
        </w:rPr>
      </w:pPr>
      <w:r>
        <w:rPr>
          <w:highlight w:val="yellow"/>
        </w:rPr>
        <w:t>u</w:t>
      </w:r>
      <w:r w:rsidR="005C2A2C" w:rsidRPr="005C2A2C">
        <w:rPr>
          <w:highlight w:val="yellow"/>
        </w:rPr>
        <w:t xml:space="preserve">se </w:t>
      </w:r>
      <w:r w:rsidR="005C2A2C">
        <w:rPr>
          <w:highlight w:val="yellow"/>
        </w:rPr>
        <w:t>c</w:t>
      </w:r>
      <w:r w:rsidR="005C2A2C" w:rsidRPr="005C2A2C">
        <w:rPr>
          <w:highlight w:val="yellow"/>
        </w:rPr>
        <w:t xml:space="preserve">leaning techniques which do not damage the </w:t>
      </w:r>
      <w:r>
        <w:rPr>
          <w:highlight w:val="yellow"/>
        </w:rPr>
        <w:t>coating and impair its function</w:t>
      </w:r>
    </w:p>
    <w:p w:rsidR="006B0382" w:rsidRPr="006B0382" w:rsidRDefault="006B0382" w:rsidP="00FC47A4">
      <w:pPr>
        <w:pStyle w:val="ListParagraph"/>
        <w:numPr>
          <w:ilvl w:val="1"/>
          <w:numId w:val="18"/>
        </w:numPr>
        <w:ind w:left="1276"/>
        <w:rPr>
          <w:highlight w:val="green"/>
        </w:rPr>
      </w:pPr>
      <w:r w:rsidRPr="006B0382">
        <w:rPr>
          <w:highlight w:val="green"/>
        </w:rPr>
        <w:t>Xxx</w:t>
      </w:r>
    </w:p>
    <w:p w:rsidR="00096ADA" w:rsidRDefault="00096ADA" w:rsidP="00025C1F">
      <w:pPr>
        <w:ind w:left="426"/>
        <w:rPr>
          <w:highlight w:val="yellow"/>
        </w:rPr>
      </w:pPr>
    </w:p>
    <w:p w:rsidR="00096ADA" w:rsidRDefault="00096ADA" w:rsidP="00025C1F">
      <w:pPr>
        <w:ind w:left="426"/>
        <w:rPr>
          <w:highlight w:val="yellow"/>
        </w:rPr>
      </w:pPr>
    </w:p>
    <w:p w:rsidR="00096ADA" w:rsidRPr="00096ADA" w:rsidRDefault="00096ADA" w:rsidP="00025C1F">
      <w:pPr>
        <w:ind w:left="426"/>
        <w:rPr>
          <w:b/>
          <w:highlight w:val="yellow"/>
          <w:u w:val="single"/>
        </w:rPr>
      </w:pPr>
      <w:r w:rsidRPr="00096ADA">
        <w:rPr>
          <w:b/>
          <w:highlight w:val="yellow"/>
          <w:u w:val="single"/>
        </w:rPr>
        <w:t>Maintenance or repair activities:</w:t>
      </w:r>
    </w:p>
    <w:p w:rsidR="00096ADA" w:rsidRPr="00116406" w:rsidRDefault="00096ADA" w:rsidP="00FC47A4">
      <w:pPr>
        <w:pStyle w:val="ListParagraph"/>
        <w:numPr>
          <w:ilvl w:val="0"/>
          <w:numId w:val="18"/>
        </w:numPr>
        <w:ind w:left="851"/>
        <w:rPr>
          <w:highlight w:val="yellow"/>
        </w:rPr>
      </w:pPr>
      <w:r w:rsidRPr="00116406">
        <w:rPr>
          <w:highlight w:val="yellow"/>
        </w:rPr>
        <w:t>take care not to impede future in-service cleaning and/or maintenance, e.g., sea chest grates do not become welded shut during repair work</w:t>
      </w:r>
    </w:p>
    <w:p w:rsidR="00096ADA" w:rsidRPr="00116406" w:rsidRDefault="00096ADA" w:rsidP="00FC47A4">
      <w:pPr>
        <w:pStyle w:val="ListParagraph"/>
        <w:numPr>
          <w:ilvl w:val="0"/>
          <w:numId w:val="18"/>
        </w:numPr>
        <w:ind w:left="851"/>
        <w:rPr>
          <w:highlight w:val="yellow"/>
        </w:rPr>
      </w:pPr>
      <w:r w:rsidRPr="00116406">
        <w:rPr>
          <w:highlight w:val="yellow"/>
        </w:rPr>
        <w:t>ensure that any MGPSs installed are operating effectively to prevent accumulation of biofouling</w:t>
      </w:r>
    </w:p>
    <w:p w:rsidR="00116406" w:rsidRPr="00F1120F" w:rsidRDefault="00116406" w:rsidP="00FC47A4">
      <w:pPr>
        <w:pStyle w:val="ListParagraph"/>
        <w:numPr>
          <w:ilvl w:val="0"/>
          <w:numId w:val="18"/>
        </w:numPr>
        <w:ind w:left="851"/>
        <w:rPr>
          <w:highlight w:val="green"/>
        </w:rPr>
      </w:pPr>
      <w:r>
        <w:rPr>
          <w:highlight w:val="green"/>
        </w:rPr>
        <w:t>Xxx</w:t>
      </w:r>
    </w:p>
    <w:p w:rsidR="00096ADA" w:rsidRDefault="00096ADA" w:rsidP="00025C1F">
      <w:pPr>
        <w:autoSpaceDE w:val="0"/>
        <w:autoSpaceDN w:val="0"/>
        <w:adjustRightInd w:val="0"/>
        <w:ind w:left="426"/>
        <w:rPr>
          <w:rFonts w:ascii="ArialMT" w:hAnsi="ArialMT" w:cs="ArialMT"/>
        </w:rPr>
      </w:pPr>
    </w:p>
    <w:p w:rsidR="00096ADA" w:rsidRPr="00096ADA" w:rsidRDefault="00096ADA" w:rsidP="00025C1F">
      <w:pPr>
        <w:ind w:left="426"/>
        <w:rPr>
          <w:b/>
          <w:highlight w:val="yellow"/>
          <w:u w:val="single"/>
        </w:rPr>
      </w:pPr>
      <w:r w:rsidRPr="00096ADA">
        <w:rPr>
          <w:b/>
          <w:highlight w:val="yellow"/>
          <w:u w:val="single"/>
        </w:rPr>
        <w:t>Uncoated propellers and shafts</w:t>
      </w:r>
    </w:p>
    <w:p w:rsidR="00096ADA" w:rsidRPr="006B0382" w:rsidRDefault="00096ADA" w:rsidP="00FC47A4">
      <w:pPr>
        <w:pStyle w:val="ListParagraph"/>
        <w:numPr>
          <w:ilvl w:val="0"/>
          <w:numId w:val="18"/>
        </w:numPr>
        <w:ind w:left="851"/>
        <w:rPr>
          <w:highlight w:val="green"/>
        </w:rPr>
      </w:pPr>
      <w:r w:rsidRPr="006B0382">
        <w:rPr>
          <w:highlight w:val="green"/>
        </w:rPr>
        <w:t xml:space="preserve">Consider polishing to minimize </w:t>
      </w:r>
      <w:proofErr w:type="spellStart"/>
      <w:r w:rsidRPr="006B0382">
        <w:rPr>
          <w:highlight w:val="green"/>
        </w:rPr>
        <w:t>macrofouling</w:t>
      </w:r>
      <w:proofErr w:type="spellEnd"/>
      <w:r w:rsidRPr="006B0382">
        <w:rPr>
          <w:highlight w:val="green"/>
        </w:rPr>
        <w:t xml:space="preserve"> accumulation </w:t>
      </w:r>
    </w:p>
    <w:p w:rsidR="00096ADA" w:rsidRDefault="00096ADA" w:rsidP="00FC47A4">
      <w:pPr>
        <w:pStyle w:val="ListParagraph"/>
        <w:numPr>
          <w:ilvl w:val="0"/>
          <w:numId w:val="18"/>
        </w:numPr>
        <w:ind w:left="851"/>
        <w:rPr>
          <w:highlight w:val="green"/>
        </w:rPr>
      </w:pPr>
      <w:r w:rsidRPr="006B0382">
        <w:rPr>
          <w:highlight w:val="green"/>
        </w:rPr>
        <w:t xml:space="preserve">Use the opportunity and the divers to assess niche areas for </w:t>
      </w:r>
      <w:proofErr w:type="spellStart"/>
      <w:r w:rsidRPr="006B0382">
        <w:rPr>
          <w:highlight w:val="green"/>
        </w:rPr>
        <w:t>microfouling</w:t>
      </w:r>
      <w:proofErr w:type="spellEnd"/>
    </w:p>
    <w:p w:rsidR="00116406" w:rsidRPr="006B0382" w:rsidRDefault="00116406" w:rsidP="00FC47A4">
      <w:pPr>
        <w:pStyle w:val="ListParagraph"/>
        <w:numPr>
          <w:ilvl w:val="0"/>
          <w:numId w:val="18"/>
        </w:numPr>
        <w:ind w:left="851"/>
        <w:rPr>
          <w:highlight w:val="green"/>
        </w:rPr>
      </w:pPr>
      <w:r>
        <w:rPr>
          <w:highlight w:val="green"/>
        </w:rPr>
        <w:t>Xxx</w:t>
      </w:r>
    </w:p>
    <w:p w:rsidR="00096ADA" w:rsidRDefault="00096ADA" w:rsidP="00025C1F">
      <w:pPr>
        <w:autoSpaceDE w:val="0"/>
        <w:autoSpaceDN w:val="0"/>
        <w:adjustRightInd w:val="0"/>
        <w:ind w:left="426"/>
        <w:rPr>
          <w:rFonts w:ascii="ArialMT" w:hAnsi="ArialMT" w:cs="ArialMT"/>
        </w:rPr>
      </w:pPr>
    </w:p>
    <w:p w:rsidR="00096ADA" w:rsidRPr="00096ADA" w:rsidRDefault="00096ADA" w:rsidP="00025C1F">
      <w:pPr>
        <w:ind w:left="426"/>
        <w:rPr>
          <w:b/>
          <w:highlight w:val="yellow"/>
          <w:u w:val="single"/>
        </w:rPr>
      </w:pPr>
      <w:r w:rsidRPr="00096ADA">
        <w:rPr>
          <w:b/>
          <w:highlight w:val="yellow"/>
          <w:u w:val="single"/>
        </w:rPr>
        <w:t>Internal sea water cooling systems:</w:t>
      </w:r>
    </w:p>
    <w:p w:rsidR="00096ADA" w:rsidRPr="006B0382" w:rsidRDefault="00096ADA" w:rsidP="00FC47A4">
      <w:pPr>
        <w:pStyle w:val="ListParagraph"/>
        <w:numPr>
          <w:ilvl w:val="0"/>
          <w:numId w:val="18"/>
        </w:numPr>
        <w:ind w:left="851"/>
        <w:rPr>
          <w:highlight w:val="green"/>
        </w:rPr>
      </w:pPr>
      <w:r w:rsidRPr="00116406">
        <w:rPr>
          <w:highlight w:val="yellow"/>
        </w:rPr>
        <w:t xml:space="preserve">Monitor regularly to ensure effective biofouling control </w:t>
      </w:r>
    </w:p>
    <w:p w:rsidR="00096ADA" w:rsidRPr="006B0382" w:rsidRDefault="00096ADA" w:rsidP="00FC47A4">
      <w:pPr>
        <w:pStyle w:val="ListParagraph"/>
        <w:numPr>
          <w:ilvl w:val="0"/>
          <w:numId w:val="18"/>
        </w:numPr>
        <w:ind w:left="851"/>
        <w:rPr>
          <w:highlight w:val="green"/>
        </w:rPr>
      </w:pPr>
      <w:r w:rsidRPr="00116406">
        <w:rPr>
          <w:highlight w:val="yellow"/>
        </w:rPr>
        <w:t>Monitor closely and if it becomes fouled – treat accordingly</w:t>
      </w:r>
      <w:r w:rsidR="006B0382" w:rsidRPr="00116406">
        <w:rPr>
          <w:highlight w:val="yellow"/>
        </w:rPr>
        <w:t xml:space="preserve"> </w:t>
      </w:r>
      <w:r w:rsidR="006B0382">
        <w:rPr>
          <w:highlight w:val="green"/>
        </w:rPr>
        <w:t>(use the following chemical Xxx)</w:t>
      </w:r>
    </w:p>
    <w:p w:rsidR="00821F54" w:rsidRPr="00116406" w:rsidRDefault="00096ADA" w:rsidP="00FC47A4">
      <w:pPr>
        <w:pStyle w:val="ListParagraph"/>
        <w:numPr>
          <w:ilvl w:val="0"/>
          <w:numId w:val="18"/>
        </w:numPr>
        <w:ind w:left="851"/>
        <w:rPr>
          <w:highlight w:val="yellow"/>
        </w:rPr>
      </w:pPr>
      <w:r w:rsidRPr="00116406">
        <w:rPr>
          <w:highlight w:val="yellow"/>
        </w:rPr>
        <w:t>Discharge treated water as per applicable regulations</w:t>
      </w:r>
    </w:p>
    <w:p w:rsidR="00116406" w:rsidRDefault="00116406" w:rsidP="00FC47A4">
      <w:pPr>
        <w:pStyle w:val="ListParagraph"/>
        <w:numPr>
          <w:ilvl w:val="0"/>
          <w:numId w:val="18"/>
        </w:numPr>
        <w:ind w:left="851"/>
        <w:rPr>
          <w:highlight w:val="green"/>
        </w:rPr>
      </w:pPr>
      <w:r>
        <w:rPr>
          <w:highlight w:val="green"/>
        </w:rPr>
        <w:t>Xxx</w:t>
      </w:r>
    </w:p>
    <w:p w:rsidR="00821F54" w:rsidRDefault="00821F54" w:rsidP="00821F54">
      <w:pPr>
        <w:rPr>
          <w:highlight w:val="green"/>
        </w:rPr>
      </w:pPr>
    </w:p>
    <w:p w:rsidR="00821F54" w:rsidRDefault="00821F54" w:rsidP="00821F54">
      <w:pPr>
        <w:rPr>
          <w:highlight w:val="green"/>
        </w:rPr>
      </w:pPr>
    </w:p>
    <w:p w:rsidR="00821F54" w:rsidRPr="00821F54" w:rsidRDefault="00821F54" w:rsidP="00821F54">
      <w:pPr>
        <w:rPr>
          <w:highlight w:val="green"/>
        </w:rPr>
        <w:sectPr w:rsidR="00821F54" w:rsidRPr="00821F54" w:rsidSect="00116406">
          <w:pgSz w:w="11906" w:h="16838"/>
          <w:pgMar w:top="851" w:right="1417" w:bottom="1135" w:left="1417" w:header="708" w:footer="0" w:gutter="0"/>
          <w:cols w:space="708"/>
          <w:docGrid w:linePitch="360"/>
        </w:sectPr>
      </w:pPr>
    </w:p>
    <w:p w:rsidR="00DE4BF7" w:rsidRDefault="00D21C17" w:rsidP="00423B7E">
      <w:pPr>
        <w:pStyle w:val="Heading2"/>
      </w:pPr>
      <w:bookmarkStart w:id="19" w:name="_Toc522221069"/>
      <w:r>
        <w:lastRenderedPageBreak/>
        <w:t>7</w:t>
      </w:r>
      <w:r w:rsidR="00C21BD8">
        <w:t xml:space="preserve">.3 </w:t>
      </w:r>
      <w:r w:rsidR="00DE4BF7" w:rsidRPr="00423B7E">
        <w:t xml:space="preserve">Operation of </w:t>
      </w:r>
      <w:proofErr w:type="spellStart"/>
      <w:r w:rsidR="00DE4BF7" w:rsidRPr="00423B7E">
        <w:t>onboard</w:t>
      </w:r>
      <w:proofErr w:type="spellEnd"/>
      <w:r w:rsidR="00DE4BF7" w:rsidRPr="00423B7E">
        <w:t xml:space="preserve"> treatment processes</w:t>
      </w:r>
      <w:r w:rsidR="006F330B">
        <w:t xml:space="preserve"> </w:t>
      </w:r>
      <w:r w:rsidR="006F330B" w:rsidRPr="006F330B">
        <w:rPr>
          <w:highlight w:val="yellow"/>
        </w:rPr>
        <w:t>(MGPS)</w:t>
      </w:r>
      <w:bookmarkEnd w:id="19"/>
    </w:p>
    <w:p w:rsidR="000A11D8" w:rsidRPr="000A11D8" w:rsidRDefault="000A11D8" w:rsidP="000A11D8"/>
    <w:p w:rsidR="000A11D8" w:rsidRPr="003801F8" w:rsidRDefault="00567721" w:rsidP="00821F54">
      <w:pPr>
        <w:rPr>
          <w:i/>
          <w:color w:val="808080" w:themeColor="background1" w:themeShade="80"/>
          <w:highlight w:val="cyan"/>
          <w:shd w:val="pct15" w:color="auto" w:fill="FFFFFF"/>
        </w:rPr>
      </w:pPr>
      <w:r w:rsidRPr="003801F8">
        <w:rPr>
          <w:i/>
          <w:color w:val="808080" w:themeColor="background1" w:themeShade="80"/>
          <w:highlight w:val="cyan"/>
          <w:shd w:val="pct15" w:color="auto" w:fill="FFFFFF"/>
        </w:rPr>
        <w:t>This section should provide specific advice about</w:t>
      </w:r>
      <w:r w:rsidR="00A03995" w:rsidRPr="003801F8">
        <w:rPr>
          <w:i/>
          <w:color w:val="808080" w:themeColor="background1" w:themeShade="80"/>
          <w:highlight w:val="cyan"/>
          <w:shd w:val="pct15" w:color="auto" w:fill="FFFFFF"/>
        </w:rPr>
        <w:t xml:space="preserve"> </w:t>
      </w:r>
      <w:r w:rsidRPr="003801F8">
        <w:rPr>
          <w:i/>
          <w:color w:val="808080" w:themeColor="background1" w:themeShade="80"/>
          <w:highlight w:val="cyan"/>
          <w:shd w:val="pct15" w:color="auto" w:fill="FFFFFF"/>
        </w:rPr>
        <w:t>Marine Growth Prevention System</w:t>
      </w:r>
      <w:r w:rsidR="00A03995" w:rsidRPr="003801F8">
        <w:rPr>
          <w:i/>
          <w:color w:val="808080" w:themeColor="background1" w:themeShade="80"/>
          <w:highlight w:val="cyan"/>
          <w:shd w:val="pct15" w:color="auto" w:fill="FFFFFF"/>
        </w:rPr>
        <w:t xml:space="preserve"> (MGPS)</w:t>
      </w:r>
      <w:r w:rsidRPr="003801F8">
        <w:rPr>
          <w:i/>
          <w:color w:val="808080" w:themeColor="background1" w:themeShade="80"/>
          <w:highlight w:val="cyan"/>
          <w:shd w:val="pct15" w:color="auto" w:fill="FFFFFF"/>
        </w:rPr>
        <w:t xml:space="preserve"> fitted, internal seawater cooling systems covered by the system and any not covered, and the associated maintenance and inspection schedule and procedures. </w:t>
      </w:r>
    </w:p>
    <w:p w:rsidR="00860721" w:rsidRPr="000A11D8" w:rsidRDefault="00567721" w:rsidP="00821F54">
      <w:pPr>
        <w:rPr>
          <w:i/>
          <w:color w:val="808080" w:themeColor="background1" w:themeShade="80"/>
          <w:shd w:val="pct15" w:color="auto" w:fill="FFFFFF"/>
        </w:rPr>
      </w:pPr>
      <w:r w:rsidRPr="003801F8">
        <w:rPr>
          <w:i/>
          <w:color w:val="808080" w:themeColor="background1" w:themeShade="80"/>
          <w:highlight w:val="cyan"/>
          <w:shd w:val="pct15" w:color="auto" w:fill="FFFFFF"/>
        </w:rPr>
        <w:t>This would include information such as when each MGPS is run, for how long and any cleaning/maintenance requirements of the system once use is finished. This section should also include advice for ship operators on procedures for biofouling management if the MGPS is temporarily out of operation</w:t>
      </w:r>
      <w:r w:rsidR="004F2D30" w:rsidRPr="000A11D8">
        <w:rPr>
          <w:i/>
          <w:color w:val="808080" w:themeColor="background1" w:themeShade="80"/>
          <w:shd w:val="pct15" w:color="auto" w:fill="FFFFFF"/>
        </w:rPr>
        <w:t xml:space="preserve"> </w:t>
      </w:r>
    </w:p>
    <w:p w:rsidR="00821F54" w:rsidRDefault="00821F54" w:rsidP="000F722C">
      <w:pPr>
        <w:rPr>
          <w:highlight w:val="green"/>
        </w:rPr>
      </w:pPr>
    </w:p>
    <w:p w:rsidR="00821F54" w:rsidRDefault="00821F54" w:rsidP="000F722C">
      <w:pPr>
        <w:rPr>
          <w:highlight w:val="green"/>
        </w:rPr>
      </w:pPr>
    </w:p>
    <w:tbl>
      <w:tblPr>
        <w:tblStyle w:val="TableGrid"/>
        <w:tblW w:w="0" w:type="auto"/>
        <w:tblLayout w:type="fixed"/>
        <w:tblLook w:val="04A0" w:firstRow="1" w:lastRow="0" w:firstColumn="1" w:lastColumn="0" w:noHBand="0" w:noVBand="1"/>
      </w:tblPr>
      <w:tblGrid>
        <w:gridCol w:w="1331"/>
        <w:gridCol w:w="1754"/>
        <w:gridCol w:w="2126"/>
        <w:gridCol w:w="2840"/>
        <w:gridCol w:w="1696"/>
        <w:gridCol w:w="1985"/>
        <w:gridCol w:w="2770"/>
      </w:tblGrid>
      <w:tr w:rsidR="0055476B" w:rsidRPr="0055476B" w:rsidTr="00116406">
        <w:tc>
          <w:tcPr>
            <w:tcW w:w="1331" w:type="dxa"/>
            <w:shd w:val="clear" w:color="auto" w:fill="F2F2F2" w:themeFill="background1" w:themeFillShade="F2"/>
          </w:tcPr>
          <w:p w:rsidR="0055476B" w:rsidRPr="0055476B" w:rsidRDefault="0055476B" w:rsidP="000F722C">
            <w:pPr>
              <w:rPr>
                <w:highlight w:val="yellow"/>
              </w:rPr>
            </w:pPr>
            <w:r w:rsidRPr="0055476B">
              <w:rPr>
                <w:highlight w:val="yellow"/>
              </w:rPr>
              <w:t>MGPS fitted</w:t>
            </w:r>
          </w:p>
        </w:tc>
        <w:tc>
          <w:tcPr>
            <w:tcW w:w="1754" w:type="dxa"/>
            <w:shd w:val="clear" w:color="auto" w:fill="F2F2F2" w:themeFill="background1" w:themeFillShade="F2"/>
          </w:tcPr>
          <w:p w:rsidR="0055476B" w:rsidRPr="0055476B" w:rsidRDefault="0055476B" w:rsidP="000F722C">
            <w:pPr>
              <w:rPr>
                <w:highlight w:val="yellow"/>
              </w:rPr>
            </w:pPr>
            <w:r w:rsidRPr="0055476B">
              <w:rPr>
                <w:highlight w:val="yellow"/>
              </w:rPr>
              <w:t>Internal seawater systems covered</w:t>
            </w:r>
          </w:p>
        </w:tc>
        <w:tc>
          <w:tcPr>
            <w:tcW w:w="2126" w:type="dxa"/>
            <w:shd w:val="clear" w:color="auto" w:fill="F2F2F2" w:themeFill="background1" w:themeFillShade="F2"/>
          </w:tcPr>
          <w:p w:rsidR="0055476B" w:rsidRPr="0055476B" w:rsidRDefault="0055476B" w:rsidP="000F722C">
            <w:pPr>
              <w:rPr>
                <w:highlight w:val="yellow"/>
              </w:rPr>
            </w:pPr>
            <w:r w:rsidRPr="0055476B">
              <w:rPr>
                <w:highlight w:val="yellow"/>
              </w:rPr>
              <w:t>Associated maintenance and inspection schedule</w:t>
            </w:r>
          </w:p>
        </w:tc>
        <w:tc>
          <w:tcPr>
            <w:tcW w:w="2840" w:type="dxa"/>
            <w:shd w:val="clear" w:color="auto" w:fill="F2F2F2" w:themeFill="background1" w:themeFillShade="F2"/>
          </w:tcPr>
          <w:p w:rsidR="0055476B" w:rsidRPr="0055476B" w:rsidRDefault="0055476B" w:rsidP="0055476B">
            <w:pPr>
              <w:rPr>
                <w:highlight w:val="yellow"/>
              </w:rPr>
            </w:pPr>
            <w:r w:rsidRPr="0055476B">
              <w:rPr>
                <w:highlight w:val="yellow"/>
              </w:rPr>
              <w:t>Maintenance and Inspection procedures</w:t>
            </w:r>
          </w:p>
        </w:tc>
        <w:tc>
          <w:tcPr>
            <w:tcW w:w="1696" w:type="dxa"/>
            <w:shd w:val="clear" w:color="auto" w:fill="F2F2F2" w:themeFill="background1" w:themeFillShade="F2"/>
          </w:tcPr>
          <w:p w:rsidR="0055476B" w:rsidRPr="0055476B" w:rsidRDefault="0055476B" w:rsidP="0055476B">
            <w:pPr>
              <w:rPr>
                <w:highlight w:val="yellow"/>
              </w:rPr>
            </w:pPr>
            <w:r w:rsidRPr="0055476B">
              <w:rPr>
                <w:highlight w:val="yellow"/>
              </w:rPr>
              <w:t>When run and for how long</w:t>
            </w:r>
          </w:p>
        </w:tc>
        <w:tc>
          <w:tcPr>
            <w:tcW w:w="1985" w:type="dxa"/>
            <w:shd w:val="clear" w:color="auto" w:fill="F2F2F2" w:themeFill="background1" w:themeFillShade="F2"/>
          </w:tcPr>
          <w:p w:rsidR="0055476B" w:rsidRPr="0055476B" w:rsidRDefault="00116406" w:rsidP="0055476B">
            <w:pPr>
              <w:rPr>
                <w:highlight w:val="yellow"/>
              </w:rPr>
            </w:pPr>
            <w:r>
              <w:rPr>
                <w:highlight w:val="yellow"/>
              </w:rPr>
              <w:t>C</w:t>
            </w:r>
            <w:r w:rsidR="0055476B" w:rsidRPr="0055476B">
              <w:rPr>
                <w:highlight w:val="yellow"/>
              </w:rPr>
              <w:t>leaning/maintenance requirements once use is finished</w:t>
            </w:r>
          </w:p>
        </w:tc>
        <w:tc>
          <w:tcPr>
            <w:tcW w:w="2770" w:type="dxa"/>
            <w:shd w:val="clear" w:color="auto" w:fill="F2F2F2" w:themeFill="background1" w:themeFillShade="F2"/>
          </w:tcPr>
          <w:p w:rsidR="0055476B" w:rsidRPr="0055476B" w:rsidRDefault="00116406" w:rsidP="000F722C">
            <w:pPr>
              <w:rPr>
                <w:highlight w:val="yellow"/>
              </w:rPr>
            </w:pPr>
            <w:r>
              <w:rPr>
                <w:highlight w:val="yellow"/>
              </w:rPr>
              <w:t>B</w:t>
            </w:r>
            <w:r w:rsidR="0055476B" w:rsidRPr="0055476B">
              <w:rPr>
                <w:highlight w:val="yellow"/>
              </w:rPr>
              <w:t>iofouling management if MGPS is temporarily out of operation</w:t>
            </w:r>
          </w:p>
        </w:tc>
      </w:tr>
      <w:tr w:rsidR="0055476B" w:rsidTr="00116406">
        <w:trPr>
          <w:trHeight w:val="487"/>
        </w:trPr>
        <w:tc>
          <w:tcPr>
            <w:tcW w:w="1331" w:type="dxa"/>
          </w:tcPr>
          <w:p w:rsidR="0055476B" w:rsidRDefault="0055476B" w:rsidP="000F722C">
            <w:pPr>
              <w:rPr>
                <w:highlight w:val="green"/>
              </w:rPr>
            </w:pPr>
            <w:r>
              <w:rPr>
                <w:highlight w:val="green"/>
              </w:rPr>
              <w:t>Xxx</w:t>
            </w:r>
          </w:p>
        </w:tc>
        <w:tc>
          <w:tcPr>
            <w:tcW w:w="1754" w:type="dxa"/>
          </w:tcPr>
          <w:p w:rsidR="0055476B" w:rsidRDefault="0055476B" w:rsidP="000F722C">
            <w:pPr>
              <w:rPr>
                <w:highlight w:val="green"/>
              </w:rPr>
            </w:pPr>
            <w:r>
              <w:rPr>
                <w:highlight w:val="green"/>
              </w:rPr>
              <w:t>Xxx</w:t>
            </w:r>
          </w:p>
        </w:tc>
        <w:tc>
          <w:tcPr>
            <w:tcW w:w="2126" w:type="dxa"/>
          </w:tcPr>
          <w:p w:rsidR="0055476B" w:rsidRDefault="0055476B" w:rsidP="000F722C">
            <w:pPr>
              <w:rPr>
                <w:highlight w:val="green"/>
              </w:rPr>
            </w:pPr>
            <w:r>
              <w:rPr>
                <w:highlight w:val="green"/>
              </w:rPr>
              <w:t>Xxx</w:t>
            </w:r>
          </w:p>
        </w:tc>
        <w:tc>
          <w:tcPr>
            <w:tcW w:w="2840" w:type="dxa"/>
          </w:tcPr>
          <w:p w:rsidR="0055476B" w:rsidRDefault="0055476B" w:rsidP="000F722C">
            <w:pPr>
              <w:rPr>
                <w:highlight w:val="green"/>
              </w:rPr>
            </w:pPr>
            <w:r>
              <w:rPr>
                <w:highlight w:val="green"/>
              </w:rPr>
              <w:t>Xxx</w:t>
            </w:r>
          </w:p>
        </w:tc>
        <w:tc>
          <w:tcPr>
            <w:tcW w:w="1696" w:type="dxa"/>
          </w:tcPr>
          <w:p w:rsidR="0055476B" w:rsidRDefault="0055476B" w:rsidP="000F722C">
            <w:pPr>
              <w:rPr>
                <w:highlight w:val="green"/>
              </w:rPr>
            </w:pPr>
            <w:r>
              <w:rPr>
                <w:highlight w:val="green"/>
              </w:rPr>
              <w:t>Xxx</w:t>
            </w:r>
          </w:p>
        </w:tc>
        <w:tc>
          <w:tcPr>
            <w:tcW w:w="1985" w:type="dxa"/>
          </w:tcPr>
          <w:p w:rsidR="0055476B" w:rsidRDefault="0055476B" w:rsidP="000F722C">
            <w:pPr>
              <w:rPr>
                <w:highlight w:val="green"/>
              </w:rPr>
            </w:pPr>
            <w:r>
              <w:rPr>
                <w:highlight w:val="green"/>
              </w:rPr>
              <w:t>Xxx</w:t>
            </w:r>
          </w:p>
        </w:tc>
        <w:tc>
          <w:tcPr>
            <w:tcW w:w="2770" w:type="dxa"/>
          </w:tcPr>
          <w:p w:rsidR="0055476B" w:rsidRDefault="0055476B" w:rsidP="000F722C">
            <w:pPr>
              <w:rPr>
                <w:highlight w:val="green"/>
              </w:rPr>
            </w:pPr>
            <w:r>
              <w:rPr>
                <w:highlight w:val="green"/>
              </w:rPr>
              <w:t>Xxx</w:t>
            </w:r>
          </w:p>
        </w:tc>
      </w:tr>
      <w:tr w:rsidR="0055476B" w:rsidTr="00116406">
        <w:trPr>
          <w:trHeight w:val="565"/>
        </w:trPr>
        <w:tc>
          <w:tcPr>
            <w:tcW w:w="1331" w:type="dxa"/>
          </w:tcPr>
          <w:p w:rsidR="0055476B" w:rsidRDefault="0055476B" w:rsidP="000F722C">
            <w:pPr>
              <w:rPr>
                <w:highlight w:val="green"/>
              </w:rPr>
            </w:pPr>
          </w:p>
        </w:tc>
        <w:tc>
          <w:tcPr>
            <w:tcW w:w="1754" w:type="dxa"/>
          </w:tcPr>
          <w:p w:rsidR="0055476B" w:rsidRDefault="0055476B" w:rsidP="000F722C">
            <w:pPr>
              <w:rPr>
                <w:highlight w:val="green"/>
              </w:rPr>
            </w:pPr>
          </w:p>
        </w:tc>
        <w:tc>
          <w:tcPr>
            <w:tcW w:w="2126" w:type="dxa"/>
          </w:tcPr>
          <w:p w:rsidR="0055476B" w:rsidRDefault="0055476B" w:rsidP="000F722C">
            <w:pPr>
              <w:rPr>
                <w:highlight w:val="green"/>
              </w:rPr>
            </w:pPr>
          </w:p>
        </w:tc>
        <w:tc>
          <w:tcPr>
            <w:tcW w:w="2840" w:type="dxa"/>
          </w:tcPr>
          <w:p w:rsidR="0055476B" w:rsidRDefault="0055476B" w:rsidP="000F722C">
            <w:pPr>
              <w:rPr>
                <w:highlight w:val="green"/>
              </w:rPr>
            </w:pPr>
          </w:p>
        </w:tc>
        <w:tc>
          <w:tcPr>
            <w:tcW w:w="1696" w:type="dxa"/>
          </w:tcPr>
          <w:p w:rsidR="0055476B" w:rsidRDefault="0055476B" w:rsidP="000F722C">
            <w:pPr>
              <w:rPr>
                <w:highlight w:val="green"/>
              </w:rPr>
            </w:pPr>
          </w:p>
        </w:tc>
        <w:tc>
          <w:tcPr>
            <w:tcW w:w="1985" w:type="dxa"/>
          </w:tcPr>
          <w:p w:rsidR="0055476B" w:rsidRDefault="0055476B" w:rsidP="000F722C">
            <w:pPr>
              <w:rPr>
                <w:highlight w:val="green"/>
              </w:rPr>
            </w:pPr>
          </w:p>
        </w:tc>
        <w:tc>
          <w:tcPr>
            <w:tcW w:w="2770" w:type="dxa"/>
          </w:tcPr>
          <w:p w:rsidR="0055476B" w:rsidRDefault="0055476B" w:rsidP="000F722C">
            <w:pPr>
              <w:rPr>
                <w:highlight w:val="green"/>
              </w:rPr>
            </w:pPr>
          </w:p>
        </w:tc>
      </w:tr>
      <w:tr w:rsidR="0055476B" w:rsidTr="00116406">
        <w:trPr>
          <w:trHeight w:val="546"/>
        </w:trPr>
        <w:tc>
          <w:tcPr>
            <w:tcW w:w="1331" w:type="dxa"/>
          </w:tcPr>
          <w:p w:rsidR="0055476B" w:rsidRDefault="0055476B" w:rsidP="000F722C">
            <w:pPr>
              <w:rPr>
                <w:highlight w:val="green"/>
              </w:rPr>
            </w:pPr>
          </w:p>
        </w:tc>
        <w:tc>
          <w:tcPr>
            <w:tcW w:w="1754" w:type="dxa"/>
          </w:tcPr>
          <w:p w:rsidR="0055476B" w:rsidRDefault="0055476B" w:rsidP="000F722C">
            <w:pPr>
              <w:rPr>
                <w:highlight w:val="green"/>
              </w:rPr>
            </w:pPr>
          </w:p>
        </w:tc>
        <w:tc>
          <w:tcPr>
            <w:tcW w:w="2126" w:type="dxa"/>
          </w:tcPr>
          <w:p w:rsidR="0055476B" w:rsidRDefault="0055476B" w:rsidP="000F722C">
            <w:pPr>
              <w:rPr>
                <w:highlight w:val="green"/>
              </w:rPr>
            </w:pPr>
          </w:p>
        </w:tc>
        <w:tc>
          <w:tcPr>
            <w:tcW w:w="2840" w:type="dxa"/>
          </w:tcPr>
          <w:p w:rsidR="0055476B" w:rsidRDefault="0055476B" w:rsidP="000F722C">
            <w:pPr>
              <w:rPr>
                <w:highlight w:val="green"/>
              </w:rPr>
            </w:pPr>
          </w:p>
        </w:tc>
        <w:tc>
          <w:tcPr>
            <w:tcW w:w="1696" w:type="dxa"/>
          </w:tcPr>
          <w:p w:rsidR="0055476B" w:rsidRDefault="0055476B" w:rsidP="000F722C">
            <w:pPr>
              <w:rPr>
                <w:highlight w:val="green"/>
              </w:rPr>
            </w:pPr>
          </w:p>
        </w:tc>
        <w:tc>
          <w:tcPr>
            <w:tcW w:w="1985" w:type="dxa"/>
          </w:tcPr>
          <w:p w:rsidR="0055476B" w:rsidRDefault="0055476B" w:rsidP="000F722C">
            <w:pPr>
              <w:rPr>
                <w:highlight w:val="green"/>
              </w:rPr>
            </w:pPr>
          </w:p>
        </w:tc>
        <w:tc>
          <w:tcPr>
            <w:tcW w:w="2770" w:type="dxa"/>
          </w:tcPr>
          <w:p w:rsidR="0055476B" w:rsidRDefault="0055476B" w:rsidP="000F722C">
            <w:pPr>
              <w:rPr>
                <w:highlight w:val="green"/>
              </w:rPr>
            </w:pPr>
          </w:p>
        </w:tc>
      </w:tr>
      <w:tr w:rsidR="00116406" w:rsidTr="00116406">
        <w:trPr>
          <w:trHeight w:val="567"/>
        </w:trPr>
        <w:tc>
          <w:tcPr>
            <w:tcW w:w="1331" w:type="dxa"/>
          </w:tcPr>
          <w:p w:rsidR="00116406" w:rsidRDefault="00116406" w:rsidP="000F722C">
            <w:pPr>
              <w:rPr>
                <w:highlight w:val="green"/>
              </w:rPr>
            </w:pPr>
          </w:p>
        </w:tc>
        <w:tc>
          <w:tcPr>
            <w:tcW w:w="1754" w:type="dxa"/>
          </w:tcPr>
          <w:p w:rsidR="00116406" w:rsidRDefault="00116406" w:rsidP="000F722C">
            <w:pPr>
              <w:rPr>
                <w:highlight w:val="green"/>
              </w:rPr>
            </w:pPr>
          </w:p>
        </w:tc>
        <w:tc>
          <w:tcPr>
            <w:tcW w:w="2126" w:type="dxa"/>
          </w:tcPr>
          <w:p w:rsidR="00116406" w:rsidRDefault="00116406" w:rsidP="000F722C">
            <w:pPr>
              <w:rPr>
                <w:highlight w:val="green"/>
              </w:rPr>
            </w:pPr>
          </w:p>
        </w:tc>
        <w:tc>
          <w:tcPr>
            <w:tcW w:w="2840" w:type="dxa"/>
          </w:tcPr>
          <w:p w:rsidR="00116406" w:rsidRDefault="00116406" w:rsidP="000F722C">
            <w:pPr>
              <w:rPr>
                <w:highlight w:val="green"/>
              </w:rPr>
            </w:pPr>
          </w:p>
        </w:tc>
        <w:tc>
          <w:tcPr>
            <w:tcW w:w="1696" w:type="dxa"/>
          </w:tcPr>
          <w:p w:rsidR="00116406" w:rsidRDefault="00116406" w:rsidP="000F722C">
            <w:pPr>
              <w:rPr>
                <w:highlight w:val="green"/>
              </w:rPr>
            </w:pPr>
          </w:p>
        </w:tc>
        <w:tc>
          <w:tcPr>
            <w:tcW w:w="1985" w:type="dxa"/>
          </w:tcPr>
          <w:p w:rsidR="00116406" w:rsidRDefault="00116406" w:rsidP="000F722C">
            <w:pPr>
              <w:rPr>
                <w:highlight w:val="green"/>
              </w:rPr>
            </w:pPr>
          </w:p>
        </w:tc>
        <w:tc>
          <w:tcPr>
            <w:tcW w:w="2770" w:type="dxa"/>
          </w:tcPr>
          <w:p w:rsidR="00116406" w:rsidRDefault="00116406" w:rsidP="000F722C">
            <w:pPr>
              <w:rPr>
                <w:highlight w:val="green"/>
              </w:rPr>
            </w:pPr>
          </w:p>
        </w:tc>
      </w:tr>
      <w:tr w:rsidR="00116406" w:rsidTr="00116406">
        <w:trPr>
          <w:trHeight w:val="561"/>
        </w:trPr>
        <w:tc>
          <w:tcPr>
            <w:tcW w:w="1331" w:type="dxa"/>
          </w:tcPr>
          <w:p w:rsidR="00116406" w:rsidRDefault="00116406" w:rsidP="000F722C">
            <w:pPr>
              <w:rPr>
                <w:highlight w:val="green"/>
              </w:rPr>
            </w:pPr>
          </w:p>
        </w:tc>
        <w:tc>
          <w:tcPr>
            <w:tcW w:w="1754" w:type="dxa"/>
          </w:tcPr>
          <w:p w:rsidR="00116406" w:rsidRDefault="00116406" w:rsidP="000F722C">
            <w:pPr>
              <w:rPr>
                <w:highlight w:val="green"/>
              </w:rPr>
            </w:pPr>
          </w:p>
        </w:tc>
        <w:tc>
          <w:tcPr>
            <w:tcW w:w="2126" w:type="dxa"/>
          </w:tcPr>
          <w:p w:rsidR="00116406" w:rsidRDefault="00116406" w:rsidP="000F722C">
            <w:pPr>
              <w:rPr>
                <w:highlight w:val="green"/>
              </w:rPr>
            </w:pPr>
          </w:p>
        </w:tc>
        <w:tc>
          <w:tcPr>
            <w:tcW w:w="2840" w:type="dxa"/>
          </w:tcPr>
          <w:p w:rsidR="00116406" w:rsidRDefault="00116406" w:rsidP="000F722C">
            <w:pPr>
              <w:rPr>
                <w:highlight w:val="green"/>
              </w:rPr>
            </w:pPr>
          </w:p>
        </w:tc>
        <w:tc>
          <w:tcPr>
            <w:tcW w:w="1696" w:type="dxa"/>
          </w:tcPr>
          <w:p w:rsidR="00116406" w:rsidRDefault="00116406" w:rsidP="000F722C">
            <w:pPr>
              <w:rPr>
                <w:highlight w:val="green"/>
              </w:rPr>
            </w:pPr>
          </w:p>
        </w:tc>
        <w:tc>
          <w:tcPr>
            <w:tcW w:w="1985" w:type="dxa"/>
          </w:tcPr>
          <w:p w:rsidR="00116406" w:rsidRDefault="00116406" w:rsidP="000F722C">
            <w:pPr>
              <w:rPr>
                <w:highlight w:val="green"/>
              </w:rPr>
            </w:pPr>
          </w:p>
        </w:tc>
        <w:tc>
          <w:tcPr>
            <w:tcW w:w="2770" w:type="dxa"/>
          </w:tcPr>
          <w:p w:rsidR="00116406" w:rsidRDefault="00116406" w:rsidP="000F722C">
            <w:pPr>
              <w:rPr>
                <w:highlight w:val="green"/>
              </w:rPr>
            </w:pPr>
          </w:p>
        </w:tc>
      </w:tr>
      <w:tr w:rsidR="00116406" w:rsidTr="00116406">
        <w:trPr>
          <w:trHeight w:val="542"/>
        </w:trPr>
        <w:tc>
          <w:tcPr>
            <w:tcW w:w="1331" w:type="dxa"/>
          </w:tcPr>
          <w:p w:rsidR="00116406" w:rsidRDefault="00116406" w:rsidP="000F722C">
            <w:pPr>
              <w:rPr>
                <w:highlight w:val="green"/>
              </w:rPr>
            </w:pPr>
          </w:p>
        </w:tc>
        <w:tc>
          <w:tcPr>
            <w:tcW w:w="1754" w:type="dxa"/>
          </w:tcPr>
          <w:p w:rsidR="00116406" w:rsidRDefault="00116406" w:rsidP="000F722C">
            <w:pPr>
              <w:rPr>
                <w:highlight w:val="green"/>
              </w:rPr>
            </w:pPr>
          </w:p>
        </w:tc>
        <w:tc>
          <w:tcPr>
            <w:tcW w:w="2126" w:type="dxa"/>
          </w:tcPr>
          <w:p w:rsidR="00116406" w:rsidRDefault="00116406" w:rsidP="000F722C">
            <w:pPr>
              <w:rPr>
                <w:highlight w:val="green"/>
              </w:rPr>
            </w:pPr>
          </w:p>
        </w:tc>
        <w:tc>
          <w:tcPr>
            <w:tcW w:w="2840" w:type="dxa"/>
          </w:tcPr>
          <w:p w:rsidR="00116406" w:rsidRDefault="00116406" w:rsidP="000F722C">
            <w:pPr>
              <w:rPr>
                <w:highlight w:val="green"/>
              </w:rPr>
            </w:pPr>
          </w:p>
        </w:tc>
        <w:tc>
          <w:tcPr>
            <w:tcW w:w="1696" w:type="dxa"/>
          </w:tcPr>
          <w:p w:rsidR="00116406" w:rsidRDefault="00116406" w:rsidP="000F722C">
            <w:pPr>
              <w:rPr>
                <w:highlight w:val="green"/>
              </w:rPr>
            </w:pPr>
          </w:p>
        </w:tc>
        <w:tc>
          <w:tcPr>
            <w:tcW w:w="1985" w:type="dxa"/>
          </w:tcPr>
          <w:p w:rsidR="00116406" w:rsidRDefault="00116406" w:rsidP="000F722C">
            <w:pPr>
              <w:rPr>
                <w:highlight w:val="green"/>
              </w:rPr>
            </w:pPr>
          </w:p>
        </w:tc>
        <w:tc>
          <w:tcPr>
            <w:tcW w:w="2770" w:type="dxa"/>
          </w:tcPr>
          <w:p w:rsidR="00116406" w:rsidRDefault="00116406" w:rsidP="000F722C">
            <w:pPr>
              <w:rPr>
                <w:highlight w:val="green"/>
              </w:rPr>
            </w:pPr>
          </w:p>
        </w:tc>
      </w:tr>
      <w:tr w:rsidR="0055476B" w:rsidTr="00116406">
        <w:trPr>
          <w:trHeight w:val="563"/>
        </w:trPr>
        <w:tc>
          <w:tcPr>
            <w:tcW w:w="1331" w:type="dxa"/>
          </w:tcPr>
          <w:p w:rsidR="0055476B" w:rsidRDefault="0055476B" w:rsidP="000F722C">
            <w:pPr>
              <w:rPr>
                <w:highlight w:val="green"/>
              </w:rPr>
            </w:pPr>
          </w:p>
        </w:tc>
        <w:tc>
          <w:tcPr>
            <w:tcW w:w="1754" w:type="dxa"/>
          </w:tcPr>
          <w:p w:rsidR="0055476B" w:rsidRDefault="0055476B" w:rsidP="000F722C">
            <w:pPr>
              <w:rPr>
                <w:highlight w:val="green"/>
              </w:rPr>
            </w:pPr>
          </w:p>
        </w:tc>
        <w:tc>
          <w:tcPr>
            <w:tcW w:w="2126" w:type="dxa"/>
          </w:tcPr>
          <w:p w:rsidR="0055476B" w:rsidRDefault="0055476B" w:rsidP="000F722C">
            <w:pPr>
              <w:rPr>
                <w:highlight w:val="green"/>
              </w:rPr>
            </w:pPr>
          </w:p>
        </w:tc>
        <w:tc>
          <w:tcPr>
            <w:tcW w:w="2840" w:type="dxa"/>
          </w:tcPr>
          <w:p w:rsidR="0055476B" w:rsidRDefault="0055476B" w:rsidP="000F722C">
            <w:pPr>
              <w:rPr>
                <w:highlight w:val="green"/>
              </w:rPr>
            </w:pPr>
          </w:p>
        </w:tc>
        <w:tc>
          <w:tcPr>
            <w:tcW w:w="1696" w:type="dxa"/>
          </w:tcPr>
          <w:p w:rsidR="0055476B" w:rsidRDefault="0055476B" w:rsidP="000F722C">
            <w:pPr>
              <w:rPr>
                <w:highlight w:val="green"/>
              </w:rPr>
            </w:pPr>
          </w:p>
        </w:tc>
        <w:tc>
          <w:tcPr>
            <w:tcW w:w="1985" w:type="dxa"/>
          </w:tcPr>
          <w:p w:rsidR="0055476B" w:rsidRDefault="0055476B" w:rsidP="000F722C">
            <w:pPr>
              <w:rPr>
                <w:highlight w:val="green"/>
              </w:rPr>
            </w:pPr>
          </w:p>
        </w:tc>
        <w:tc>
          <w:tcPr>
            <w:tcW w:w="2770" w:type="dxa"/>
          </w:tcPr>
          <w:p w:rsidR="0055476B" w:rsidRDefault="0055476B" w:rsidP="000F722C">
            <w:pPr>
              <w:rPr>
                <w:highlight w:val="green"/>
              </w:rPr>
            </w:pPr>
          </w:p>
        </w:tc>
      </w:tr>
      <w:tr w:rsidR="0055476B" w:rsidTr="00116406">
        <w:trPr>
          <w:trHeight w:val="558"/>
        </w:trPr>
        <w:tc>
          <w:tcPr>
            <w:tcW w:w="1331" w:type="dxa"/>
          </w:tcPr>
          <w:p w:rsidR="0055476B" w:rsidRDefault="0055476B" w:rsidP="000F722C">
            <w:pPr>
              <w:rPr>
                <w:highlight w:val="green"/>
              </w:rPr>
            </w:pPr>
          </w:p>
        </w:tc>
        <w:tc>
          <w:tcPr>
            <w:tcW w:w="1754" w:type="dxa"/>
          </w:tcPr>
          <w:p w:rsidR="0055476B" w:rsidRDefault="0055476B" w:rsidP="000F722C">
            <w:pPr>
              <w:rPr>
                <w:highlight w:val="green"/>
              </w:rPr>
            </w:pPr>
          </w:p>
        </w:tc>
        <w:tc>
          <w:tcPr>
            <w:tcW w:w="2126" w:type="dxa"/>
          </w:tcPr>
          <w:p w:rsidR="0055476B" w:rsidRDefault="0055476B" w:rsidP="000F722C">
            <w:pPr>
              <w:rPr>
                <w:highlight w:val="green"/>
              </w:rPr>
            </w:pPr>
          </w:p>
        </w:tc>
        <w:tc>
          <w:tcPr>
            <w:tcW w:w="2840" w:type="dxa"/>
          </w:tcPr>
          <w:p w:rsidR="0055476B" w:rsidRDefault="0055476B" w:rsidP="000F722C">
            <w:pPr>
              <w:rPr>
                <w:highlight w:val="green"/>
              </w:rPr>
            </w:pPr>
          </w:p>
        </w:tc>
        <w:tc>
          <w:tcPr>
            <w:tcW w:w="1696" w:type="dxa"/>
          </w:tcPr>
          <w:p w:rsidR="0055476B" w:rsidRDefault="0055476B" w:rsidP="000F722C">
            <w:pPr>
              <w:rPr>
                <w:highlight w:val="green"/>
              </w:rPr>
            </w:pPr>
          </w:p>
        </w:tc>
        <w:tc>
          <w:tcPr>
            <w:tcW w:w="1985" w:type="dxa"/>
          </w:tcPr>
          <w:p w:rsidR="0055476B" w:rsidRDefault="0055476B" w:rsidP="000F722C">
            <w:pPr>
              <w:rPr>
                <w:highlight w:val="green"/>
              </w:rPr>
            </w:pPr>
          </w:p>
        </w:tc>
        <w:tc>
          <w:tcPr>
            <w:tcW w:w="2770" w:type="dxa"/>
          </w:tcPr>
          <w:p w:rsidR="0055476B" w:rsidRDefault="0055476B" w:rsidP="000F722C">
            <w:pPr>
              <w:rPr>
                <w:highlight w:val="green"/>
              </w:rPr>
            </w:pPr>
          </w:p>
        </w:tc>
      </w:tr>
      <w:tr w:rsidR="0055476B" w:rsidTr="00116406">
        <w:trPr>
          <w:trHeight w:val="551"/>
        </w:trPr>
        <w:tc>
          <w:tcPr>
            <w:tcW w:w="1331" w:type="dxa"/>
          </w:tcPr>
          <w:p w:rsidR="0055476B" w:rsidRDefault="0055476B" w:rsidP="000F722C">
            <w:pPr>
              <w:rPr>
                <w:highlight w:val="green"/>
              </w:rPr>
            </w:pPr>
          </w:p>
        </w:tc>
        <w:tc>
          <w:tcPr>
            <w:tcW w:w="1754" w:type="dxa"/>
          </w:tcPr>
          <w:p w:rsidR="0055476B" w:rsidRDefault="0055476B" w:rsidP="000F722C">
            <w:pPr>
              <w:rPr>
                <w:highlight w:val="green"/>
              </w:rPr>
            </w:pPr>
          </w:p>
        </w:tc>
        <w:tc>
          <w:tcPr>
            <w:tcW w:w="2126" w:type="dxa"/>
          </w:tcPr>
          <w:p w:rsidR="0055476B" w:rsidRDefault="0055476B" w:rsidP="000F722C">
            <w:pPr>
              <w:rPr>
                <w:highlight w:val="green"/>
              </w:rPr>
            </w:pPr>
          </w:p>
        </w:tc>
        <w:tc>
          <w:tcPr>
            <w:tcW w:w="2840" w:type="dxa"/>
          </w:tcPr>
          <w:p w:rsidR="0055476B" w:rsidRDefault="0055476B" w:rsidP="000F722C">
            <w:pPr>
              <w:rPr>
                <w:highlight w:val="green"/>
              </w:rPr>
            </w:pPr>
          </w:p>
        </w:tc>
        <w:tc>
          <w:tcPr>
            <w:tcW w:w="1696" w:type="dxa"/>
          </w:tcPr>
          <w:p w:rsidR="0055476B" w:rsidRDefault="0055476B" w:rsidP="000F722C">
            <w:pPr>
              <w:rPr>
                <w:highlight w:val="green"/>
              </w:rPr>
            </w:pPr>
          </w:p>
        </w:tc>
        <w:tc>
          <w:tcPr>
            <w:tcW w:w="1985" w:type="dxa"/>
          </w:tcPr>
          <w:p w:rsidR="0055476B" w:rsidRDefault="0055476B" w:rsidP="000F722C">
            <w:pPr>
              <w:rPr>
                <w:highlight w:val="green"/>
              </w:rPr>
            </w:pPr>
          </w:p>
        </w:tc>
        <w:tc>
          <w:tcPr>
            <w:tcW w:w="2770" w:type="dxa"/>
          </w:tcPr>
          <w:p w:rsidR="0055476B" w:rsidRDefault="0055476B" w:rsidP="000F722C">
            <w:pPr>
              <w:rPr>
                <w:highlight w:val="green"/>
              </w:rPr>
            </w:pPr>
          </w:p>
        </w:tc>
      </w:tr>
    </w:tbl>
    <w:p w:rsidR="00821F54" w:rsidRDefault="00821F54" w:rsidP="000F722C">
      <w:pPr>
        <w:rPr>
          <w:highlight w:val="green"/>
        </w:rPr>
      </w:pPr>
    </w:p>
    <w:p w:rsidR="00821F54" w:rsidRDefault="00821F54" w:rsidP="000F722C">
      <w:pPr>
        <w:rPr>
          <w:highlight w:val="green"/>
        </w:rPr>
      </w:pPr>
    </w:p>
    <w:p w:rsidR="00821F54" w:rsidRDefault="00821F54" w:rsidP="00423B7E">
      <w:pPr>
        <w:spacing w:after="200" w:line="276" w:lineRule="auto"/>
        <w:sectPr w:rsidR="00821F54" w:rsidSect="005045C3">
          <w:pgSz w:w="16838" w:h="11906" w:orient="landscape"/>
          <w:pgMar w:top="1417" w:right="1135" w:bottom="1417" w:left="1417" w:header="708" w:footer="0" w:gutter="0"/>
          <w:cols w:space="708"/>
          <w:docGrid w:linePitch="360"/>
        </w:sectPr>
      </w:pPr>
    </w:p>
    <w:p w:rsidR="009D48E9" w:rsidRPr="00423B7E" w:rsidRDefault="009D48E9" w:rsidP="00FC47A4">
      <w:pPr>
        <w:pStyle w:val="Heading1"/>
        <w:numPr>
          <w:ilvl w:val="0"/>
          <w:numId w:val="4"/>
        </w:numPr>
        <w:ind w:left="0"/>
      </w:pPr>
      <w:bookmarkStart w:id="20" w:name="_Toc522221070"/>
      <w:r w:rsidRPr="00423B7E">
        <w:lastRenderedPageBreak/>
        <w:t>Safety procedures for the ship and the crew</w:t>
      </w:r>
      <w:bookmarkEnd w:id="20"/>
    </w:p>
    <w:p w:rsidR="00660CBF" w:rsidRDefault="00660CBF" w:rsidP="00EB1A02">
      <w:pPr>
        <w:jc w:val="both"/>
      </w:pPr>
    </w:p>
    <w:p w:rsidR="00ED7967" w:rsidRDefault="00ED7967" w:rsidP="00EB1A02">
      <w:pPr>
        <w:jc w:val="both"/>
      </w:pPr>
    </w:p>
    <w:p w:rsidR="00EF75BA" w:rsidRDefault="00ED7967" w:rsidP="00EB1A02">
      <w:pPr>
        <w:jc w:val="both"/>
      </w:pPr>
      <w:r w:rsidRPr="00FB572A">
        <w:rPr>
          <w:highlight w:val="yellow"/>
        </w:rPr>
        <w:t xml:space="preserve">For </w:t>
      </w:r>
      <w:r w:rsidR="00FB572A" w:rsidRPr="00FB572A">
        <w:rPr>
          <w:highlight w:val="yellow"/>
        </w:rPr>
        <w:t xml:space="preserve">safety </w:t>
      </w:r>
      <w:r w:rsidR="00FB572A">
        <w:rPr>
          <w:highlight w:val="yellow"/>
        </w:rPr>
        <w:t>o</w:t>
      </w:r>
      <w:r w:rsidR="00FB572A" w:rsidRPr="00FB572A">
        <w:rPr>
          <w:highlight w:val="yellow"/>
        </w:rPr>
        <w:t>f crew</w:t>
      </w:r>
      <w:r w:rsidR="00FB572A">
        <w:t xml:space="preserve"> – for </w:t>
      </w:r>
      <w:r>
        <w:t>a</w:t>
      </w:r>
      <w:r w:rsidR="00EF75BA" w:rsidRPr="00423B7E">
        <w:t xml:space="preserve">ny work </w:t>
      </w:r>
      <w:r w:rsidR="00C22C72" w:rsidRPr="00C22C72">
        <w:rPr>
          <w:highlight w:val="yellow"/>
        </w:rPr>
        <w:t>including inspections</w:t>
      </w:r>
      <w:r w:rsidR="00C22C72">
        <w:t xml:space="preserve"> on </w:t>
      </w:r>
      <w:r w:rsidR="00EF75BA" w:rsidRPr="00423B7E">
        <w:t>anti-fouling systems, inspecti</w:t>
      </w:r>
      <w:r>
        <w:t xml:space="preserve">ons and cleaning processes </w:t>
      </w:r>
      <w:r w:rsidR="00EF75BA" w:rsidRPr="00423B7E">
        <w:t xml:space="preserve">follow this </w:t>
      </w:r>
      <w:r w:rsidR="00954BFB">
        <w:t>ship</w:t>
      </w:r>
      <w:r w:rsidR="00EF75BA" w:rsidRPr="00423B7E">
        <w:t>’s safety policy</w:t>
      </w:r>
      <w:r>
        <w:t xml:space="preserve"> </w:t>
      </w:r>
      <w:r w:rsidRPr="00ED7967">
        <w:rPr>
          <w:highlight w:val="yellow"/>
        </w:rPr>
        <w:t>and procedures as detailed in the Safety Management System</w:t>
      </w:r>
      <w:r w:rsidR="00C22C72">
        <w:rPr>
          <w:highlight w:val="yellow"/>
        </w:rPr>
        <w:t xml:space="preserve"> and any restrictions they may impose</w:t>
      </w:r>
      <w:r w:rsidRPr="00ED7967">
        <w:rPr>
          <w:highlight w:val="yellow"/>
        </w:rPr>
        <w:t>:</w:t>
      </w:r>
    </w:p>
    <w:p w:rsidR="00C22C72" w:rsidRDefault="00C22C72" w:rsidP="00EB1A02">
      <w:pPr>
        <w:jc w:val="both"/>
      </w:pPr>
    </w:p>
    <w:p w:rsidR="00ED7967" w:rsidRDefault="00270490" w:rsidP="00EB1A02">
      <w:pPr>
        <w:jc w:val="both"/>
      </w:pPr>
      <w:r>
        <w:rPr>
          <w:noProof/>
          <w:lang w:eastAsia="en-GB"/>
        </w:rPr>
        <w:drawing>
          <wp:inline distT="0" distB="0" distL="0" distR="0" wp14:anchorId="2EB5F767" wp14:editId="231AC07C">
            <wp:extent cx="5753100" cy="303635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7281" t="15294" r="51020" b="6470"/>
                    <a:stretch/>
                  </pic:blipFill>
                  <pic:spPr bwMode="auto">
                    <a:xfrm>
                      <a:off x="0" y="0"/>
                      <a:ext cx="5757578" cy="3038721"/>
                    </a:xfrm>
                    <a:prstGeom prst="rect">
                      <a:avLst/>
                    </a:prstGeom>
                    <a:ln>
                      <a:noFill/>
                    </a:ln>
                    <a:extLst>
                      <a:ext uri="{53640926-AAD7-44D8-BBD7-CCE9431645EC}">
                        <a14:shadowObscured xmlns:a14="http://schemas.microsoft.com/office/drawing/2010/main"/>
                      </a:ext>
                    </a:extLst>
                  </pic:spPr>
                </pic:pic>
              </a:graphicData>
            </a:graphic>
          </wp:inline>
        </w:drawing>
      </w:r>
    </w:p>
    <w:p w:rsidR="00295CCF" w:rsidRPr="00270490" w:rsidRDefault="00C22C72" w:rsidP="00FB148D">
      <w:pPr>
        <w:rPr>
          <w:rStyle w:val="mcbreadcrumbsself"/>
          <w:rFonts w:cs="Segoe UI"/>
          <w:color w:val="000000"/>
        </w:rPr>
      </w:pPr>
      <w:r w:rsidRPr="00270490">
        <w:rPr>
          <w:highlight w:val="yellow"/>
        </w:rPr>
        <w:t>i</w:t>
      </w:r>
      <w:r w:rsidR="00ED7967" w:rsidRPr="00270490">
        <w:rPr>
          <w:highlight w:val="yellow"/>
        </w:rPr>
        <w:t>ncluding</w:t>
      </w:r>
      <w:r w:rsidRPr="00270490">
        <w:rPr>
          <w:highlight w:val="yellow"/>
        </w:rPr>
        <w:t xml:space="preserve"> the procedure</w:t>
      </w:r>
      <w:r w:rsidR="00EA055E" w:rsidRPr="00270490">
        <w:rPr>
          <w:highlight w:val="yellow"/>
        </w:rPr>
        <w:t>s for underwater inspections / cleaning in</w:t>
      </w:r>
      <w:r w:rsidR="00ED7967" w:rsidRPr="00270490">
        <w:rPr>
          <w:highlight w:val="yellow"/>
        </w:rPr>
        <w:t xml:space="preserve">: </w:t>
      </w:r>
      <w:hyperlink r:id="rId18" w:history="1">
        <w:r w:rsidR="00270490" w:rsidRPr="00270490">
          <w:rPr>
            <w:rStyle w:val="Hyperlink"/>
            <w:rFonts w:cs="Segoe UI"/>
          </w:rPr>
          <w:t>Fleet Ops</w:t>
        </w:r>
      </w:hyperlink>
      <w:r w:rsidR="00270490" w:rsidRPr="00270490">
        <w:rPr>
          <w:rStyle w:val="mcbreadcrumbsdivider"/>
          <w:rFonts w:cs="Segoe UI"/>
        </w:rPr>
        <w:t xml:space="preserve"> &gt; </w:t>
      </w:r>
      <w:hyperlink r:id="rId19" w:history="1">
        <w:r w:rsidR="00270490" w:rsidRPr="00270490">
          <w:rPr>
            <w:rStyle w:val="Hyperlink"/>
            <w:rFonts w:cs="Segoe UI"/>
          </w:rPr>
          <w:t>9.0 Safety Management</w:t>
        </w:r>
      </w:hyperlink>
      <w:r w:rsidR="00270490" w:rsidRPr="00270490">
        <w:rPr>
          <w:rStyle w:val="mcbreadcrumbsdivider"/>
          <w:rFonts w:cs="Segoe UI"/>
        </w:rPr>
        <w:t xml:space="preserve"> &gt; </w:t>
      </w:r>
      <w:r w:rsidR="00270490" w:rsidRPr="00270490">
        <w:rPr>
          <w:rStyle w:val="mcbreadcrumbsself"/>
          <w:rFonts w:cs="Segoe UI"/>
        </w:rPr>
        <w:t>9.6 Safe Working Practices</w:t>
      </w:r>
      <w:r w:rsidR="00270490" w:rsidRPr="00270490">
        <w:rPr>
          <w:rStyle w:val="mcbreadcrumbsself"/>
          <w:rFonts w:cs="Segoe UI"/>
        </w:rPr>
        <w:t xml:space="preserve"> &gt; </w:t>
      </w:r>
      <w:hyperlink r:id="rId20" w:history="1">
        <w:r w:rsidR="00270490" w:rsidRPr="00270490">
          <w:rPr>
            <w:rStyle w:val="Hyperlink"/>
            <w:rFonts w:cs="Segoe UI"/>
          </w:rPr>
          <w:t>9.6.2 Permit to Work System</w:t>
        </w:r>
      </w:hyperlink>
      <w:r w:rsidR="00270490" w:rsidRPr="00270490">
        <w:rPr>
          <w:rStyle w:val="mcdropdownhead1"/>
          <w:rFonts w:cs="Segoe UI"/>
        </w:rPr>
        <w:t xml:space="preserve"> &gt; </w:t>
      </w:r>
      <w:hyperlink r:id="rId21" w:history="1">
        <w:r w:rsidR="00270490" w:rsidRPr="00270490">
          <w:rPr>
            <w:rStyle w:val="searchhighlight"/>
            <w:rFonts w:cs="Segoe UI"/>
            <w:color w:val="1983BF"/>
            <w:u w:val="single"/>
            <w:shd w:val="clear" w:color="auto" w:fill="auto"/>
          </w:rPr>
          <w:t>Underwater</w:t>
        </w:r>
        <w:r w:rsidR="00270490" w:rsidRPr="00270490">
          <w:rPr>
            <w:rStyle w:val="Hyperlink"/>
            <w:rFonts w:cs="Segoe UI"/>
          </w:rPr>
          <w:t xml:space="preserve"> Operations</w:t>
        </w:r>
      </w:hyperlink>
    </w:p>
    <w:p w:rsidR="00ED7967" w:rsidRDefault="00ED7967" w:rsidP="00EB1A02">
      <w:pPr>
        <w:jc w:val="both"/>
        <w:rPr>
          <w:rStyle w:val="mcbreadcrumbsself"/>
          <w:rFonts w:ascii="Segoe UI" w:hAnsi="Segoe UI" w:cs="Segoe UI"/>
          <w:color w:val="000000"/>
        </w:rPr>
      </w:pPr>
    </w:p>
    <w:p w:rsidR="00FB572A" w:rsidRPr="00FB572A" w:rsidRDefault="00FB572A" w:rsidP="00EB1A02">
      <w:pPr>
        <w:jc w:val="both"/>
      </w:pPr>
      <w:r w:rsidRPr="00FB572A">
        <w:rPr>
          <w:highlight w:val="yellow"/>
        </w:rPr>
        <w:t xml:space="preserve">For safety of </w:t>
      </w:r>
      <w:r>
        <w:rPr>
          <w:highlight w:val="yellow"/>
        </w:rPr>
        <w:t xml:space="preserve">the </w:t>
      </w:r>
      <w:r w:rsidRPr="00FB572A">
        <w:rPr>
          <w:highlight w:val="yellow"/>
        </w:rPr>
        <w:t>ship – follow also the manufacturer’s equipment/systems Manual and Material Safety Data Sheets (MSDS)</w:t>
      </w:r>
    </w:p>
    <w:p w:rsidR="00FB572A" w:rsidRDefault="00FB572A" w:rsidP="00EB1A02">
      <w:pPr>
        <w:jc w:val="both"/>
        <w:rPr>
          <w:rStyle w:val="mcbreadcrumbsself"/>
          <w:rFonts w:ascii="Segoe UI" w:hAnsi="Segoe UI" w:cs="Segoe UI"/>
          <w:color w:val="000000"/>
        </w:rPr>
      </w:pPr>
    </w:p>
    <w:p w:rsidR="001E22F5" w:rsidRPr="001E22F5" w:rsidRDefault="001E22F5" w:rsidP="001E22F5">
      <w:pPr>
        <w:jc w:val="both"/>
        <w:rPr>
          <w:highlight w:val="yellow"/>
        </w:rPr>
      </w:pPr>
      <w:r>
        <w:rPr>
          <w:highlight w:val="yellow"/>
        </w:rPr>
        <w:t xml:space="preserve">Follow the </w:t>
      </w:r>
      <w:r w:rsidRPr="001E22F5">
        <w:rPr>
          <w:highlight w:val="yellow"/>
        </w:rPr>
        <w:t xml:space="preserve">Permit to work system during all operations. </w:t>
      </w:r>
      <w:r>
        <w:rPr>
          <w:highlight w:val="yellow"/>
        </w:rPr>
        <w:t>Wear s</w:t>
      </w:r>
      <w:r w:rsidRPr="001E22F5">
        <w:rPr>
          <w:highlight w:val="yellow"/>
        </w:rPr>
        <w:t xml:space="preserve">uitable </w:t>
      </w:r>
      <w:proofErr w:type="gramStart"/>
      <w:r w:rsidRPr="001E22F5">
        <w:rPr>
          <w:highlight w:val="yellow"/>
        </w:rPr>
        <w:t xml:space="preserve">PPE </w:t>
      </w:r>
      <w:r>
        <w:rPr>
          <w:highlight w:val="yellow"/>
        </w:rPr>
        <w:t>.</w:t>
      </w:r>
      <w:proofErr w:type="gramEnd"/>
    </w:p>
    <w:p w:rsidR="001E22F5" w:rsidRDefault="001E22F5" w:rsidP="00EB1A02">
      <w:pPr>
        <w:jc w:val="both"/>
        <w:rPr>
          <w:rStyle w:val="mcbreadcrumbsself"/>
          <w:rFonts w:ascii="Segoe UI" w:hAnsi="Segoe UI" w:cs="Segoe UI"/>
          <w:color w:val="000000"/>
        </w:rPr>
      </w:pPr>
    </w:p>
    <w:p w:rsidR="00567721" w:rsidRDefault="00567721" w:rsidP="00EB1A02">
      <w:pPr>
        <w:jc w:val="both"/>
      </w:pPr>
      <w:r>
        <w:t xml:space="preserve">Table </w:t>
      </w:r>
      <w:r w:rsidR="00100863">
        <w:t>8</w:t>
      </w:r>
      <w:r w:rsidR="00C21BD8">
        <w:t>.1</w:t>
      </w:r>
      <w:r>
        <w:t xml:space="preserve"> below is a summary of the anti-fouling system</w:t>
      </w:r>
      <w:r w:rsidR="000A144E">
        <w:t>(s)</w:t>
      </w:r>
      <w:r>
        <w:t xml:space="preserve"> present on-board, the risks they pose and simple instructions for the precautions to be taken when working, inspecting and cleaning the anti-fouling system</w:t>
      </w:r>
      <w:r w:rsidR="000A144E">
        <w:t>(</w:t>
      </w:r>
      <w:r>
        <w:t>s</w:t>
      </w:r>
      <w:r w:rsidR="000A144E">
        <w:t>)</w:t>
      </w:r>
      <w:r>
        <w:t>.</w:t>
      </w:r>
    </w:p>
    <w:p w:rsidR="00B13DFA" w:rsidRDefault="00B13DFA" w:rsidP="00EB1A02">
      <w:pPr>
        <w:jc w:val="both"/>
      </w:pPr>
    </w:p>
    <w:p w:rsidR="00567721" w:rsidRDefault="00FB572A" w:rsidP="00EB1A02">
      <w:pPr>
        <w:jc w:val="both"/>
      </w:pPr>
      <w:r>
        <w:t>S</w:t>
      </w:r>
      <w:r w:rsidR="00567721">
        <w:t>afety procedures are detailed in the following document</w:t>
      </w:r>
      <w:r w:rsidRPr="00FB572A">
        <w:rPr>
          <w:highlight w:val="yellow"/>
        </w:rPr>
        <w:t>s</w:t>
      </w:r>
      <w:r w:rsidR="00567721">
        <w:t xml:space="preserve"> provided by the manufacturer of the anti-fouling system</w:t>
      </w:r>
      <w:r w:rsidR="000A144E">
        <w:t>(s)</w:t>
      </w:r>
      <w:r>
        <w:t xml:space="preserve"> </w:t>
      </w:r>
      <w:r w:rsidR="00D5715D">
        <w:rPr>
          <w:highlight w:val="yellow"/>
        </w:rPr>
        <w:t>and related materials of che</w:t>
      </w:r>
      <w:r w:rsidRPr="00FB572A">
        <w:rPr>
          <w:highlight w:val="yellow"/>
        </w:rPr>
        <w:t>micals</w:t>
      </w:r>
      <w:r w:rsidR="00567721">
        <w:t>:</w:t>
      </w:r>
    </w:p>
    <w:p w:rsidR="00954BFB" w:rsidRDefault="00954BFB" w:rsidP="00EB1A02">
      <w:pPr>
        <w:jc w:val="both"/>
      </w:pPr>
    </w:p>
    <w:p w:rsidR="00567721" w:rsidRDefault="00567721" w:rsidP="00423B7E">
      <w:pPr>
        <w:rPr>
          <w:color w:val="808080" w:themeColor="background1" w:themeShade="80"/>
        </w:rPr>
      </w:pPr>
      <w:r w:rsidRPr="00FB572A">
        <w:rPr>
          <w:color w:val="808080" w:themeColor="background1" w:themeShade="80"/>
          <w:highlight w:val="yellow"/>
        </w:rPr>
        <w:t>&lt;</w:t>
      </w:r>
      <w:proofErr w:type="gramStart"/>
      <w:r w:rsidRPr="00FB572A">
        <w:rPr>
          <w:color w:val="808080" w:themeColor="background1" w:themeShade="80"/>
          <w:highlight w:val="yellow"/>
        </w:rPr>
        <w:t>include</w:t>
      </w:r>
      <w:proofErr w:type="gramEnd"/>
      <w:r w:rsidRPr="00FB572A">
        <w:rPr>
          <w:color w:val="808080" w:themeColor="background1" w:themeShade="80"/>
          <w:highlight w:val="yellow"/>
        </w:rPr>
        <w:t xml:space="preserve"> reference to the section or page in the </w:t>
      </w:r>
      <w:r w:rsidR="00954BFB" w:rsidRPr="00FB572A">
        <w:rPr>
          <w:color w:val="808080" w:themeColor="background1" w:themeShade="80"/>
          <w:highlight w:val="yellow"/>
        </w:rPr>
        <w:t xml:space="preserve">equipment </w:t>
      </w:r>
      <w:r w:rsidRPr="00FB572A">
        <w:rPr>
          <w:color w:val="808080" w:themeColor="background1" w:themeShade="80"/>
          <w:highlight w:val="yellow"/>
        </w:rPr>
        <w:t xml:space="preserve">maker’s </w:t>
      </w:r>
      <w:r w:rsidR="00954BFB" w:rsidRPr="00FB572A">
        <w:rPr>
          <w:color w:val="808080" w:themeColor="background1" w:themeShade="80"/>
          <w:highlight w:val="yellow"/>
        </w:rPr>
        <w:t>M</w:t>
      </w:r>
      <w:r w:rsidRPr="00FB572A">
        <w:rPr>
          <w:color w:val="808080" w:themeColor="background1" w:themeShade="80"/>
          <w:highlight w:val="yellow"/>
        </w:rPr>
        <w:t>anual dealing with safety procedures</w:t>
      </w:r>
      <w:r w:rsidR="00954BFB" w:rsidRPr="00FB572A">
        <w:rPr>
          <w:color w:val="808080" w:themeColor="background1" w:themeShade="80"/>
          <w:highlight w:val="yellow"/>
        </w:rPr>
        <w:t xml:space="preserve"> and any related Material Safety Data Sheets (MSDS)</w:t>
      </w:r>
      <w:r w:rsidRPr="00FB572A">
        <w:rPr>
          <w:color w:val="808080" w:themeColor="background1" w:themeShade="80"/>
          <w:highlight w:val="yellow"/>
        </w:rPr>
        <w:t>&gt;</w:t>
      </w:r>
    </w:p>
    <w:p w:rsidR="00FB572A" w:rsidRPr="00FB572A" w:rsidRDefault="00FB572A" w:rsidP="00423B7E">
      <w:pPr>
        <w:rPr>
          <w:color w:val="808080" w:themeColor="background1" w:themeShade="80"/>
        </w:rPr>
      </w:pPr>
    </w:p>
    <w:p w:rsidR="00EF75BA" w:rsidRDefault="00EF75BA" w:rsidP="00423B7E"/>
    <w:p w:rsidR="00C21BD8" w:rsidRDefault="00295CCF" w:rsidP="00116406">
      <w:pPr>
        <w:pStyle w:val="Heading2"/>
      </w:pPr>
      <w:bookmarkStart w:id="21" w:name="_Toc522221071"/>
      <w:r>
        <w:t xml:space="preserve">Table </w:t>
      </w:r>
      <w:r w:rsidR="00116406">
        <w:t>-</w:t>
      </w:r>
      <w:r>
        <w:t xml:space="preserve"> Risks and precautions </w:t>
      </w:r>
      <w:r w:rsidR="003517EF">
        <w:t>concerning the</w:t>
      </w:r>
      <w:r>
        <w:t xml:space="preserve"> anti-fouling system</w:t>
      </w:r>
      <w:r w:rsidR="000A144E">
        <w:t>(s)</w:t>
      </w:r>
      <w:bookmarkEnd w:id="21"/>
    </w:p>
    <w:p w:rsidR="00116406" w:rsidRPr="00116406" w:rsidRDefault="00116406" w:rsidP="00116406">
      <w:r w:rsidRPr="00116406">
        <w:rPr>
          <w:highlight w:val="yellow"/>
        </w:rPr>
        <w:t>List as per Equipment Manual or Material Safety Data Sheet (MSDS)</w:t>
      </w:r>
    </w:p>
    <w:tbl>
      <w:tblPr>
        <w:tblStyle w:val="TableGrid"/>
        <w:tblW w:w="0" w:type="auto"/>
        <w:tblInd w:w="57" w:type="dxa"/>
        <w:tblCellMar>
          <w:left w:w="57" w:type="dxa"/>
          <w:right w:w="57" w:type="dxa"/>
        </w:tblCellMar>
        <w:tblLook w:val="04A0" w:firstRow="1" w:lastRow="0" w:firstColumn="1" w:lastColumn="0" w:noHBand="0" w:noVBand="1"/>
      </w:tblPr>
      <w:tblGrid>
        <w:gridCol w:w="1396"/>
        <w:gridCol w:w="1576"/>
        <w:gridCol w:w="1810"/>
        <w:gridCol w:w="1941"/>
        <w:gridCol w:w="1203"/>
        <w:gridCol w:w="1203"/>
      </w:tblGrid>
      <w:tr w:rsidR="009716C7" w:rsidRPr="00423B7E" w:rsidTr="00116406">
        <w:tc>
          <w:tcPr>
            <w:tcW w:w="1396" w:type="dxa"/>
            <w:shd w:val="clear" w:color="auto" w:fill="F2F2F2" w:themeFill="background1" w:themeFillShade="F2"/>
            <w:vAlign w:val="center"/>
          </w:tcPr>
          <w:p w:rsidR="009716C7" w:rsidRPr="00423B7E" w:rsidRDefault="00A256D4" w:rsidP="00C77B88">
            <w:pPr>
              <w:jc w:val="center"/>
            </w:pPr>
            <w:r>
              <w:t>T</w:t>
            </w:r>
            <w:r w:rsidR="009716C7" w:rsidRPr="00423B7E">
              <w:t>ype</w:t>
            </w:r>
          </w:p>
        </w:tc>
        <w:tc>
          <w:tcPr>
            <w:tcW w:w="1576" w:type="dxa"/>
            <w:shd w:val="clear" w:color="auto" w:fill="F2F2F2" w:themeFill="background1" w:themeFillShade="F2"/>
            <w:vAlign w:val="center"/>
          </w:tcPr>
          <w:p w:rsidR="009716C7" w:rsidRPr="00423B7E" w:rsidRDefault="00A256D4" w:rsidP="00C77B88">
            <w:pPr>
              <w:jc w:val="center"/>
            </w:pPr>
            <w:r>
              <w:t>A</w:t>
            </w:r>
            <w:r w:rsidR="009716C7" w:rsidRPr="00423B7E">
              <w:t>pplied / installed where</w:t>
            </w:r>
          </w:p>
        </w:tc>
        <w:tc>
          <w:tcPr>
            <w:tcW w:w="1810" w:type="dxa"/>
            <w:shd w:val="clear" w:color="auto" w:fill="F2F2F2" w:themeFill="background1" w:themeFillShade="F2"/>
            <w:vAlign w:val="center"/>
          </w:tcPr>
          <w:p w:rsidR="009716C7" w:rsidRPr="00423B7E" w:rsidRDefault="00A256D4" w:rsidP="00C77B88">
            <w:pPr>
              <w:jc w:val="center"/>
            </w:pPr>
            <w:r>
              <w:t>M</w:t>
            </w:r>
            <w:r w:rsidR="009716C7" w:rsidRPr="00423B7E">
              <w:t>anufacturer &amp; product name</w:t>
            </w:r>
          </w:p>
        </w:tc>
        <w:tc>
          <w:tcPr>
            <w:tcW w:w="1941" w:type="dxa"/>
            <w:shd w:val="clear" w:color="auto" w:fill="F2F2F2" w:themeFill="background1" w:themeFillShade="F2"/>
            <w:vAlign w:val="center"/>
          </w:tcPr>
          <w:p w:rsidR="009716C7" w:rsidRPr="00423B7E" w:rsidRDefault="00A256D4" w:rsidP="00C77B88">
            <w:pPr>
              <w:jc w:val="center"/>
            </w:pPr>
            <w:r>
              <w:t>S</w:t>
            </w:r>
            <w:r w:rsidR="009716C7" w:rsidRPr="00423B7E">
              <w:t>ystem specification</w:t>
            </w:r>
          </w:p>
        </w:tc>
        <w:tc>
          <w:tcPr>
            <w:tcW w:w="1203" w:type="dxa"/>
            <w:shd w:val="clear" w:color="auto" w:fill="F2F2F2" w:themeFill="background1" w:themeFillShade="F2"/>
          </w:tcPr>
          <w:p w:rsidR="009716C7" w:rsidRPr="00423B7E" w:rsidRDefault="009716C7" w:rsidP="00C77B88">
            <w:pPr>
              <w:jc w:val="center"/>
            </w:pPr>
            <w:r>
              <w:t>Associated risks</w:t>
            </w:r>
          </w:p>
        </w:tc>
        <w:tc>
          <w:tcPr>
            <w:tcW w:w="1203" w:type="dxa"/>
            <w:shd w:val="clear" w:color="auto" w:fill="F2F2F2" w:themeFill="background1" w:themeFillShade="F2"/>
          </w:tcPr>
          <w:p w:rsidR="009716C7" w:rsidRPr="00423B7E" w:rsidRDefault="009716C7" w:rsidP="00C77B88">
            <w:pPr>
              <w:jc w:val="center"/>
            </w:pPr>
            <w:r>
              <w:t>Precautions to be made</w:t>
            </w:r>
          </w:p>
        </w:tc>
      </w:tr>
      <w:tr w:rsidR="009716C7" w:rsidRPr="00423B7E" w:rsidTr="00116406">
        <w:trPr>
          <w:trHeight w:val="496"/>
        </w:trPr>
        <w:tc>
          <w:tcPr>
            <w:tcW w:w="1396" w:type="dxa"/>
            <w:shd w:val="clear" w:color="auto" w:fill="auto"/>
            <w:vAlign w:val="center"/>
          </w:tcPr>
          <w:p w:rsidR="009716C7" w:rsidRPr="00116406" w:rsidRDefault="00116406" w:rsidP="00C77B88">
            <w:pPr>
              <w:jc w:val="center"/>
              <w:rPr>
                <w:highlight w:val="green"/>
              </w:rPr>
            </w:pPr>
            <w:r w:rsidRPr="00116406">
              <w:rPr>
                <w:highlight w:val="green"/>
              </w:rPr>
              <w:t>Xxx</w:t>
            </w:r>
          </w:p>
        </w:tc>
        <w:tc>
          <w:tcPr>
            <w:tcW w:w="1576" w:type="dxa"/>
            <w:shd w:val="clear" w:color="auto" w:fill="auto"/>
            <w:vAlign w:val="center"/>
          </w:tcPr>
          <w:p w:rsidR="009716C7" w:rsidRPr="00116406" w:rsidRDefault="00116406" w:rsidP="00C77B88">
            <w:pPr>
              <w:jc w:val="center"/>
              <w:rPr>
                <w:highlight w:val="green"/>
              </w:rPr>
            </w:pPr>
            <w:r w:rsidRPr="00116406">
              <w:rPr>
                <w:highlight w:val="green"/>
              </w:rPr>
              <w:t>Xxx</w:t>
            </w:r>
          </w:p>
        </w:tc>
        <w:tc>
          <w:tcPr>
            <w:tcW w:w="1810" w:type="dxa"/>
            <w:shd w:val="clear" w:color="auto" w:fill="auto"/>
            <w:vAlign w:val="center"/>
          </w:tcPr>
          <w:p w:rsidR="009716C7" w:rsidRPr="00116406" w:rsidRDefault="00116406" w:rsidP="00C77B88">
            <w:pPr>
              <w:jc w:val="center"/>
              <w:rPr>
                <w:highlight w:val="green"/>
              </w:rPr>
            </w:pPr>
            <w:r w:rsidRPr="00116406">
              <w:rPr>
                <w:highlight w:val="green"/>
              </w:rPr>
              <w:t>Xxx</w:t>
            </w:r>
          </w:p>
        </w:tc>
        <w:tc>
          <w:tcPr>
            <w:tcW w:w="1941" w:type="dxa"/>
            <w:shd w:val="clear" w:color="auto" w:fill="auto"/>
            <w:vAlign w:val="center"/>
          </w:tcPr>
          <w:p w:rsidR="009716C7" w:rsidRPr="00116406" w:rsidRDefault="00116406" w:rsidP="00C77B88">
            <w:pPr>
              <w:jc w:val="center"/>
              <w:rPr>
                <w:highlight w:val="green"/>
              </w:rPr>
            </w:pPr>
            <w:r w:rsidRPr="00116406">
              <w:rPr>
                <w:highlight w:val="green"/>
              </w:rPr>
              <w:t>Xxx</w:t>
            </w:r>
          </w:p>
        </w:tc>
        <w:tc>
          <w:tcPr>
            <w:tcW w:w="1203" w:type="dxa"/>
            <w:shd w:val="clear" w:color="auto" w:fill="auto"/>
          </w:tcPr>
          <w:p w:rsidR="009716C7" w:rsidRPr="00626658" w:rsidRDefault="00116406" w:rsidP="00954BFB">
            <w:pPr>
              <w:jc w:val="center"/>
              <w:rPr>
                <w:highlight w:val="yellow"/>
              </w:rPr>
            </w:pPr>
            <w:r>
              <w:rPr>
                <w:highlight w:val="green"/>
              </w:rPr>
              <w:t>Xxx</w:t>
            </w:r>
            <w:r w:rsidR="00954BFB" w:rsidRPr="00954BFB">
              <w:rPr>
                <w:highlight w:val="green"/>
              </w:rPr>
              <w:t xml:space="preserve"> </w:t>
            </w:r>
          </w:p>
        </w:tc>
        <w:tc>
          <w:tcPr>
            <w:tcW w:w="1203" w:type="dxa"/>
            <w:shd w:val="clear" w:color="auto" w:fill="auto"/>
          </w:tcPr>
          <w:p w:rsidR="009716C7" w:rsidRPr="00626658" w:rsidRDefault="00116406" w:rsidP="00626658">
            <w:pPr>
              <w:jc w:val="center"/>
              <w:rPr>
                <w:highlight w:val="yellow"/>
              </w:rPr>
            </w:pPr>
            <w:r>
              <w:rPr>
                <w:highlight w:val="green"/>
              </w:rPr>
              <w:t>Xxx</w:t>
            </w:r>
          </w:p>
        </w:tc>
      </w:tr>
      <w:tr w:rsidR="009716C7" w:rsidRPr="00423B7E" w:rsidTr="00116406">
        <w:trPr>
          <w:trHeight w:val="560"/>
        </w:trPr>
        <w:tc>
          <w:tcPr>
            <w:tcW w:w="1396" w:type="dxa"/>
            <w:shd w:val="clear" w:color="auto" w:fill="auto"/>
            <w:vAlign w:val="center"/>
          </w:tcPr>
          <w:p w:rsidR="009716C7" w:rsidRPr="00423B7E" w:rsidRDefault="009716C7" w:rsidP="00C77B88">
            <w:pPr>
              <w:jc w:val="center"/>
            </w:pPr>
          </w:p>
        </w:tc>
        <w:tc>
          <w:tcPr>
            <w:tcW w:w="1576" w:type="dxa"/>
            <w:shd w:val="clear" w:color="auto" w:fill="auto"/>
            <w:vAlign w:val="center"/>
          </w:tcPr>
          <w:p w:rsidR="009716C7" w:rsidRPr="00423B7E" w:rsidRDefault="009716C7" w:rsidP="00C77B88">
            <w:pPr>
              <w:jc w:val="center"/>
            </w:pPr>
          </w:p>
        </w:tc>
        <w:tc>
          <w:tcPr>
            <w:tcW w:w="1810" w:type="dxa"/>
            <w:shd w:val="clear" w:color="auto" w:fill="auto"/>
            <w:vAlign w:val="center"/>
          </w:tcPr>
          <w:p w:rsidR="009716C7" w:rsidRPr="00423B7E" w:rsidRDefault="009716C7" w:rsidP="00C77B88">
            <w:pPr>
              <w:jc w:val="center"/>
            </w:pPr>
          </w:p>
        </w:tc>
        <w:tc>
          <w:tcPr>
            <w:tcW w:w="1941" w:type="dxa"/>
            <w:shd w:val="clear" w:color="auto" w:fill="auto"/>
            <w:vAlign w:val="center"/>
          </w:tcPr>
          <w:p w:rsidR="009716C7" w:rsidRPr="00423B7E" w:rsidRDefault="009716C7" w:rsidP="00C77B88">
            <w:pPr>
              <w:jc w:val="center"/>
            </w:pPr>
          </w:p>
        </w:tc>
        <w:tc>
          <w:tcPr>
            <w:tcW w:w="1203" w:type="dxa"/>
            <w:shd w:val="clear" w:color="auto" w:fill="auto"/>
          </w:tcPr>
          <w:p w:rsidR="009716C7" w:rsidRDefault="009716C7" w:rsidP="00C77B88">
            <w:pPr>
              <w:jc w:val="center"/>
            </w:pPr>
          </w:p>
        </w:tc>
        <w:tc>
          <w:tcPr>
            <w:tcW w:w="1203" w:type="dxa"/>
            <w:shd w:val="clear" w:color="auto" w:fill="auto"/>
          </w:tcPr>
          <w:p w:rsidR="009716C7" w:rsidRDefault="009716C7" w:rsidP="00C77B88">
            <w:pPr>
              <w:jc w:val="center"/>
            </w:pPr>
          </w:p>
        </w:tc>
      </w:tr>
      <w:tr w:rsidR="009716C7" w:rsidRPr="00423B7E" w:rsidTr="00116406">
        <w:trPr>
          <w:trHeight w:val="568"/>
        </w:trPr>
        <w:tc>
          <w:tcPr>
            <w:tcW w:w="1396" w:type="dxa"/>
            <w:shd w:val="clear" w:color="auto" w:fill="auto"/>
            <w:vAlign w:val="center"/>
          </w:tcPr>
          <w:p w:rsidR="009716C7" w:rsidRPr="00423B7E" w:rsidRDefault="009716C7" w:rsidP="00C77B88">
            <w:pPr>
              <w:jc w:val="center"/>
            </w:pPr>
          </w:p>
        </w:tc>
        <w:tc>
          <w:tcPr>
            <w:tcW w:w="1576" w:type="dxa"/>
            <w:shd w:val="clear" w:color="auto" w:fill="auto"/>
            <w:vAlign w:val="center"/>
          </w:tcPr>
          <w:p w:rsidR="009716C7" w:rsidRPr="00423B7E" w:rsidRDefault="009716C7" w:rsidP="00C77B88">
            <w:pPr>
              <w:jc w:val="center"/>
            </w:pPr>
          </w:p>
        </w:tc>
        <w:tc>
          <w:tcPr>
            <w:tcW w:w="1810" w:type="dxa"/>
            <w:shd w:val="clear" w:color="auto" w:fill="auto"/>
            <w:vAlign w:val="center"/>
          </w:tcPr>
          <w:p w:rsidR="009716C7" w:rsidRPr="00423B7E" w:rsidRDefault="009716C7" w:rsidP="00C77B88">
            <w:pPr>
              <w:jc w:val="center"/>
            </w:pPr>
          </w:p>
        </w:tc>
        <w:tc>
          <w:tcPr>
            <w:tcW w:w="1941" w:type="dxa"/>
            <w:shd w:val="clear" w:color="auto" w:fill="auto"/>
            <w:vAlign w:val="center"/>
          </w:tcPr>
          <w:p w:rsidR="009716C7" w:rsidRPr="00423B7E" w:rsidRDefault="009716C7" w:rsidP="00C77B88">
            <w:pPr>
              <w:jc w:val="center"/>
            </w:pPr>
          </w:p>
        </w:tc>
        <w:tc>
          <w:tcPr>
            <w:tcW w:w="1203" w:type="dxa"/>
            <w:shd w:val="clear" w:color="auto" w:fill="auto"/>
          </w:tcPr>
          <w:p w:rsidR="009716C7" w:rsidRDefault="009716C7" w:rsidP="00C77B88">
            <w:pPr>
              <w:jc w:val="center"/>
            </w:pPr>
          </w:p>
        </w:tc>
        <w:tc>
          <w:tcPr>
            <w:tcW w:w="1203" w:type="dxa"/>
            <w:shd w:val="clear" w:color="auto" w:fill="auto"/>
          </w:tcPr>
          <w:p w:rsidR="009716C7" w:rsidRDefault="009716C7" w:rsidP="00C77B88">
            <w:pPr>
              <w:jc w:val="center"/>
            </w:pPr>
          </w:p>
        </w:tc>
      </w:tr>
    </w:tbl>
    <w:p w:rsidR="006A62E6" w:rsidRPr="00423B7E" w:rsidRDefault="006A62E6" w:rsidP="00FC47A4">
      <w:pPr>
        <w:pStyle w:val="Heading1"/>
        <w:numPr>
          <w:ilvl w:val="0"/>
          <w:numId w:val="4"/>
        </w:numPr>
        <w:ind w:left="0"/>
      </w:pPr>
      <w:bookmarkStart w:id="22" w:name="_Toc522221072"/>
      <w:r w:rsidRPr="00423B7E">
        <w:t>Disposal of biological waste</w:t>
      </w:r>
      <w:bookmarkEnd w:id="22"/>
    </w:p>
    <w:p w:rsidR="00C22C72" w:rsidRPr="001E22F5" w:rsidRDefault="00C22C72" w:rsidP="00C22C72">
      <w:pPr>
        <w:rPr>
          <w:highlight w:val="yellow"/>
        </w:rPr>
      </w:pPr>
      <w:r w:rsidRPr="001E22F5">
        <w:rPr>
          <w:highlight w:val="yellow"/>
        </w:rPr>
        <w:t>Disposal of biological waste generated by treatment or cleaning processes when the cleaning is conducted by, or under the direct supervision of the operator/</w:t>
      </w:r>
      <w:proofErr w:type="spellStart"/>
      <w:r w:rsidRPr="001E22F5">
        <w:rPr>
          <w:highlight w:val="yellow"/>
        </w:rPr>
        <w:t>shipowner</w:t>
      </w:r>
      <w:proofErr w:type="spellEnd"/>
      <w:r w:rsidRPr="001E22F5">
        <w:rPr>
          <w:highlight w:val="yellow"/>
        </w:rPr>
        <w:t>/manager, master or crew shall be:</w:t>
      </w:r>
    </w:p>
    <w:p w:rsidR="00C22C72" w:rsidRPr="001E22F5" w:rsidRDefault="00C22C72" w:rsidP="00FC47A4">
      <w:pPr>
        <w:pStyle w:val="ListParagraph"/>
        <w:numPr>
          <w:ilvl w:val="0"/>
          <w:numId w:val="15"/>
        </w:numPr>
        <w:rPr>
          <w:highlight w:val="yellow"/>
        </w:rPr>
      </w:pPr>
      <w:r w:rsidRPr="001E22F5">
        <w:rPr>
          <w:highlight w:val="yellow"/>
        </w:rPr>
        <w:t>properly segregated, labelled and quantity / volume estimated and recorded</w:t>
      </w:r>
    </w:p>
    <w:p w:rsidR="00726927" w:rsidRDefault="00726927" w:rsidP="00FC47A4">
      <w:pPr>
        <w:pStyle w:val="ListParagraph"/>
        <w:numPr>
          <w:ilvl w:val="0"/>
          <w:numId w:val="15"/>
        </w:numPr>
        <w:rPr>
          <w:highlight w:val="yellow"/>
        </w:rPr>
      </w:pPr>
      <w:r w:rsidRPr="001E22F5">
        <w:rPr>
          <w:highlight w:val="yellow"/>
        </w:rPr>
        <w:t>In compliance with applicable local regulations</w:t>
      </w:r>
    </w:p>
    <w:p w:rsidR="008443B7" w:rsidRPr="001E22F5" w:rsidRDefault="008443B7" w:rsidP="008443B7">
      <w:pPr>
        <w:pStyle w:val="ListParagraph"/>
        <w:rPr>
          <w:highlight w:val="yellow"/>
        </w:rPr>
      </w:pPr>
    </w:p>
    <w:p w:rsidR="008443B7" w:rsidRPr="008443B7" w:rsidRDefault="00C22C72" w:rsidP="00C22C72">
      <w:pPr>
        <w:rPr>
          <w:highlight w:val="yellow"/>
        </w:rPr>
      </w:pPr>
      <w:r w:rsidRPr="008443B7">
        <w:rPr>
          <w:highlight w:val="yellow"/>
        </w:rPr>
        <w:t xml:space="preserve">In cases </w:t>
      </w:r>
      <w:r w:rsidR="00E63C43" w:rsidRPr="008443B7">
        <w:rPr>
          <w:highlight w:val="yellow"/>
        </w:rPr>
        <w:t xml:space="preserve">when </w:t>
      </w:r>
      <w:proofErr w:type="spellStart"/>
      <w:r w:rsidR="00E63C43" w:rsidRPr="008443B7">
        <w:rPr>
          <w:highlight w:val="yellow"/>
        </w:rPr>
        <w:t>seachest</w:t>
      </w:r>
      <w:proofErr w:type="spellEnd"/>
      <w:r w:rsidR="00E63C43" w:rsidRPr="008443B7">
        <w:rPr>
          <w:highlight w:val="yellow"/>
        </w:rPr>
        <w:t xml:space="preserve"> filters and/or piping is cleaned </w:t>
      </w:r>
      <w:proofErr w:type="spellStart"/>
      <w:r w:rsidR="00E63C43" w:rsidRPr="008443B7">
        <w:rPr>
          <w:highlight w:val="yellow"/>
        </w:rPr>
        <w:t>onboard</w:t>
      </w:r>
      <w:proofErr w:type="spellEnd"/>
      <w:r w:rsidR="00E63C43" w:rsidRPr="008443B7">
        <w:rPr>
          <w:highlight w:val="yellow"/>
        </w:rPr>
        <w:t xml:space="preserve"> - </w:t>
      </w:r>
      <w:r w:rsidRPr="008443B7">
        <w:rPr>
          <w:highlight w:val="yellow"/>
        </w:rPr>
        <w:t xml:space="preserve">disposal </w:t>
      </w:r>
      <w:r w:rsidR="00726927" w:rsidRPr="008443B7">
        <w:rPr>
          <w:highlight w:val="yellow"/>
        </w:rPr>
        <w:t>will be ashore and</w:t>
      </w:r>
      <w:r w:rsidR="00E63C43" w:rsidRPr="008443B7">
        <w:rPr>
          <w:highlight w:val="yellow"/>
        </w:rPr>
        <w:t xml:space="preserve"> then</w:t>
      </w:r>
      <w:r w:rsidR="00726927" w:rsidRPr="008443B7">
        <w:rPr>
          <w:highlight w:val="yellow"/>
        </w:rPr>
        <w:t xml:space="preserve"> </w:t>
      </w:r>
      <w:r w:rsidRPr="008443B7">
        <w:rPr>
          <w:highlight w:val="yellow"/>
        </w:rPr>
        <w:t>recorded as Garbage code -F “Operational Waste – Biofouling Residual”</w:t>
      </w:r>
      <w:r w:rsidR="00726927" w:rsidRPr="008443B7">
        <w:rPr>
          <w:highlight w:val="yellow"/>
        </w:rPr>
        <w:t xml:space="preserve"> and regarded as special/hazardous waste</w:t>
      </w:r>
      <w:r w:rsidR="001E22F5" w:rsidRPr="008443B7">
        <w:rPr>
          <w:highlight w:val="yellow"/>
        </w:rPr>
        <w:t>.</w:t>
      </w:r>
    </w:p>
    <w:p w:rsidR="001E22F5" w:rsidRPr="008443B7" w:rsidRDefault="008443B7" w:rsidP="00C22C72">
      <w:r w:rsidRPr="008443B7">
        <w:rPr>
          <w:highlight w:val="yellow"/>
        </w:rPr>
        <w:t xml:space="preserve"> (A</w:t>
      </w:r>
      <w:r w:rsidR="001E22F5" w:rsidRPr="008443B7">
        <w:rPr>
          <w:highlight w:val="yellow"/>
        </w:rPr>
        <w:t xml:space="preserve">lternatively, </w:t>
      </w:r>
      <w:r w:rsidRPr="008443B7">
        <w:rPr>
          <w:highlight w:val="yellow"/>
        </w:rPr>
        <w:t xml:space="preserve">in exceptional cases only </w:t>
      </w:r>
      <w:r w:rsidR="001E22F5" w:rsidRPr="008443B7">
        <w:rPr>
          <w:highlight w:val="yellow"/>
        </w:rPr>
        <w:t>it can be disposed at more than 200nm from nearest land</w:t>
      </w:r>
      <w:r w:rsidRPr="008443B7">
        <w:rPr>
          <w:highlight w:val="yellow"/>
        </w:rPr>
        <w:t xml:space="preserve"> and this recorded accordingly)</w:t>
      </w:r>
    </w:p>
    <w:p w:rsidR="00DE4BF7" w:rsidRPr="00FB148D" w:rsidRDefault="006A62E6" w:rsidP="00FC47A4">
      <w:pPr>
        <w:pStyle w:val="Heading1"/>
        <w:numPr>
          <w:ilvl w:val="0"/>
          <w:numId w:val="4"/>
        </w:numPr>
        <w:ind w:left="0"/>
      </w:pPr>
      <w:bookmarkStart w:id="23" w:name="_Toc522221073"/>
      <w:r w:rsidRPr="00FB148D">
        <w:t>Recording requirements</w:t>
      </w:r>
      <w:bookmarkEnd w:id="23"/>
    </w:p>
    <w:p w:rsidR="00FB148D" w:rsidRDefault="00453E3A" w:rsidP="00EB1A02">
      <w:pPr>
        <w:jc w:val="both"/>
        <w:rPr>
          <w:highlight w:val="red"/>
        </w:rPr>
      </w:pPr>
      <w:r w:rsidRPr="00423B7E">
        <w:t xml:space="preserve">This </w:t>
      </w:r>
      <w:r w:rsidR="00954BFB">
        <w:t>ship</w:t>
      </w:r>
      <w:r w:rsidRPr="00423B7E">
        <w:t xml:space="preserve"> </w:t>
      </w:r>
      <w:r w:rsidR="00FB148D" w:rsidRPr="00FB148D">
        <w:rPr>
          <w:highlight w:val="yellow"/>
        </w:rPr>
        <w:t>shall</w:t>
      </w:r>
      <w:r w:rsidR="00FB148D">
        <w:t xml:space="preserve"> </w:t>
      </w:r>
      <w:r w:rsidR="00954BFB" w:rsidRPr="00954BFB">
        <w:rPr>
          <w:highlight w:val="yellow"/>
        </w:rPr>
        <w:t>maintain</w:t>
      </w:r>
      <w:r w:rsidR="004302A7">
        <w:t xml:space="preserve"> a Record Book </w:t>
      </w:r>
      <w:r w:rsidR="004755F0" w:rsidRPr="004755F0">
        <w:rPr>
          <w:highlight w:val="yellow"/>
        </w:rPr>
        <w:t>(see Annex 2)</w:t>
      </w:r>
      <w:r w:rsidR="004755F0">
        <w:t xml:space="preserve"> </w:t>
      </w:r>
      <w:r w:rsidR="004302A7">
        <w:t>for</w:t>
      </w:r>
      <w:r w:rsidRPr="00423B7E">
        <w:t xml:space="preserve"> the details of all inspections and biofouling management measures undertaken on the ship</w:t>
      </w:r>
      <w:r w:rsidRPr="00FB148D">
        <w:t>.</w:t>
      </w:r>
      <w:r w:rsidRPr="00ED7967">
        <w:rPr>
          <w:highlight w:val="red"/>
        </w:rPr>
        <w:t xml:space="preserve"> </w:t>
      </w:r>
    </w:p>
    <w:p w:rsidR="00FB148D" w:rsidRDefault="00FB148D" w:rsidP="00EB1A02">
      <w:pPr>
        <w:jc w:val="both"/>
        <w:rPr>
          <w:highlight w:val="red"/>
        </w:rPr>
      </w:pPr>
    </w:p>
    <w:p w:rsidR="001B5511" w:rsidRPr="00423B7E" w:rsidRDefault="00453E3A" w:rsidP="00EB1A02">
      <w:pPr>
        <w:jc w:val="both"/>
      </w:pPr>
      <w:r w:rsidRPr="00FB148D">
        <w:rPr>
          <w:highlight w:val="yellow"/>
        </w:rPr>
        <w:t>Th</w:t>
      </w:r>
      <w:r w:rsidR="00A80E9E" w:rsidRPr="00FB148D">
        <w:rPr>
          <w:highlight w:val="yellow"/>
        </w:rPr>
        <w:t>e recordings</w:t>
      </w:r>
      <w:r w:rsidRPr="00FB148D">
        <w:rPr>
          <w:highlight w:val="yellow"/>
        </w:rPr>
        <w:t xml:space="preserve"> include the following:</w:t>
      </w:r>
    </w:p>
    <w:p w:rsidR="00453E3A" w:rsidRPr="00FB148D" w:rsidRDefault="009716C7" w:rsidP="00FC47A4">
      <w:pPr>
        <w:pStyle w:val="ListParagraph"/>
        <w:numPr>
          <w:ilvl w:val="0"/>
          <w:numId w:val="2"/>
        </w:numPr>
        <w:spacing w:before="120"/>
        <w:ind w:left="568" w:hanging="284"/>
        <w:contextualSpacing w:val="0"/>
        <w:jc w:val="both"/>
      </w:pPr>
      <w:r w:rsidRPr="00FB148D">
        <w:t>Biofouling management measures undertaken a</w:t>
      </w:r>
      <w:r w:rsidR="00453E3A" w:rsidRPr="00FB148D">
        <w:t>fter each dry-docking</w:t>
      </w:r>
      <w:r w:rsidR="004302A7" w:rsidRPr="00FB148D">
        <w:t xml:space="preserve"> </w:t>
      </w:r>
    </w:p>
    <w:p w:rsidR="00453E3A" w:rsidRPr="00423B7E" w:rsidRDefault="00453E3A" w:rsidP="00FC47A4">
      <w:pPr>
        <w:pStyle w:val="ListParagraph"/>
        <w:numPr>
          <w:ilvl w:val="0"/>
          <w:numId w:val="2"/>
        </w:numPr>
        <w:spacing w:before="120"/>
        <w:ind w:left="568" w:hanging="284"/>
        <w:contextualSpacing w:val="0"/>
        <w:jc w:val="both"/>
      </w:pPr>
      <w:r w:rsidRPr="00423B7E">
        <w:t xml:space="preserve">When the hull area, fittings, niches and voids below the waterline have been </w:t>
      </w:r>
      <w:r w:rsidR="005A59B0">
        <w:t>inspected by divers</w:t>
      </w:r>
    </w:p>
    <w:p w:rsidR="00A80E9E" w:rsidRPr="00423B7E" w:rsidRDefault="00A80E9E" w:rsidP="00FC47A4">
      <w:pPr>
        <w:pStyle w:val="ListParagraph"/>
        <w:numPr>
          <w:ilvl w:val="0"/>
          <w:numId w:val="2"/>
        </w:numPr>
        <w:spacing w:before="120"/>
        <w:ind w:left="568" w:hanging="284"/>
        <w:contextualSpacing w:val="0"/>
        <w:jc w:val="both"/>
      </w:pPr>
      <w:r w:rsidRPr="00423B7E">
        <w:t>When the hull area, fittings, niches and voids below the waterl</w:t>
      </w:r>
      <w:r w:rsidR="005A59B0">
        <w:t>ine have been cleaned by divers</w:t>
      </w:r>
    </w:p>
    <w:p w:rsidR="00A80E9E" w:rsidRPr="00423B7E" w:rsidRDefault="00A80E9E" w:rsidP="00FC47A4">
      <w:pPr>
        <w:pStyle w:val="ListParagraph"/>
        <w:numPr>
          <w:ilvl w:val="0"/>
          <w:numId w:val="2"/>
        </w:numPr>
        <w:spacing w:before="120"/>
        <w:ind w:left="568" w:hanging="284"/>
        <w:contextualSpacing w:val="0"/>
        <w:jc w:val="both"/>
      </w:pPr>
      <w:r w:rsidRPr="00423B7E">
        <w:t>When the internal seawater cooling systems have been i</w:t>
      </w:r>
      <w:r w:rsidR="005A59B0">
        <w:t>nspected and cleaned or treated</w:t>
      </w:r>
    </w:p>
    <w:p w:rsidR="00A80E9E" w:rsidRPr="00423B7E" w:rsidRDefault="00A80E9E" w:rsidP="00FC47A4">
      <w:pPr>
        <w:pStyle w:val="ListParagraph"/>
        <w:numPr>
          <w:ilvl w:val="0"/>
          <w:numId w:val="2"/>
        </w:numPr>
        <w:spacing w:before="120"/>
        <w:ind w:left="568" w:hanging="284"/>
        <w:contextualSpacing w:val="0"/>
        <w:jc w:val="both"/>
      </w:pPr>
      <w:r w:rsidRPr="00423B7E">
        <w:t xml:space="preserve">Maintenance and repairs of </w:t>
      </w:r>
      <w:r w:rsidR="00A256D4">
        <w:t xml:space="preserve">the </w:t>
      </w:r>
      <w:r w:rsidR="005A59B0">
        <w:t>MGPS</w:t>
      </w:r>
    </w:p>
    <w:p w:rsidR="00A80E9E" w:rsidRPr="00423B7E" w:rsidRDefault="00A80E9E" w:rsidP="00FC47A4">
      <w:pPr>
        <w:pStyle w:val="ListParagraph"/>
        <w:numPr>
          <w:ilvl w:val="0"/>
          <w:numId w:val="2"/>
        </w:numPr>
        <w:spacing w:before="120"/>
        <w:ind w:left="568" w:hanging="284"/>
        <w:contextualSpacing w:val="0"/>
        <w:jc w:val="both"/>
      </w:pPr>
      <w:r w:rsidRPr="00423B7E">
        <w:t>Periods of time when the ship was laid up/inactive</w:t>
      </w:r>
      <w:r w:rsidR="005A59B0">
        <w:t xml:space="preserve"> for an extended period of time</w:t>
      </w:r>
    </w:p>
    <w:p w:rsidR="00A80E9E" w:rsidRPr="00423B7E" w:rsidRDefault="00A80E9E" w:rsidP="00FC47A4">
      <w:pPr>
        <w:pStyle w:val="ListParagraph"/>
        <w:numPr>
          <w:ilvl w:val="0"/>
          <w:numId w:val="2"/>
        </w:numPr>
        <w:spacing w:before="120"/>
        <w:ind w:left="568" w:hanging="284"/>
        <w:contextualSpacing w:val="0"/>
        <w:jc w:val="both"/>
      </w:pPr>
      <w:r w:rsidRPr="00423B7E">
        <w:t xml:space="preserve">Periods of time when </w:t>
      </w:r>
      <w:r w:rsidR="00434B5C">
        <w:t xml:space="preserve">the </w:t>
      </w:r>
      <w:r w:rsidRPr="00423B7E">
        <w:t xml:space="preserve">ship </w:t>
      </w:r>
      <w:r w:rsidR="00434B5C">
        <w:t xml:space="preserve">was </w:t>
      </w:r>
      <w:r w:rsidRPr="00423B7E">
        <w:t>operating outsi</w:t>
      </w:r>
      <w:r w:rsidR="005A59B0">
        <w:t>de its normal operating profile</w:t>
      </w:r>
    </w:p>
    <w:p w:rsidR="00A80E9E" w:rsidRPr="00423B7E" w:rsidRDefault="00A80E9E" w:rsidP="00FC47A4">
      <w:pPr>
        <w:pStyle w:val="ListParagraph"/>
        <w:numPr>
          <w:ilvl w:val="0"/>
          <w:numId w:val="2"/>
        </w:numPr>
        <w:spacing w:before="120"/>
        <w:ind w:left="568" w:hanging="284"/>
        <w:contextualSpacing w:val="0"/>
        <w:jc w:val="both"/>
      </w:pPr>
      <w:r w:rsidRPr="00423B7E">
        <w:t xml:space="preserve">Details of official inspection or review of </w:t>
      </w:r>
      <w:r w:rsidR="00A256D4">
        <w:t xml:space="preserve">the </w:t>
      </w:r>
      <w:r w:rsidRPr="00423B7E">
        <w:t>ship</w:t>
      </w:r>
      <w:r w:rsidR="00A256D4">
        <w:t>’s</w:t>
      </w:r>
      <w:r w:rsidR="005A59B0">
        <w:t xml:space="preserve"> biofouling risk</w:t>
      </w:r>
    </w:p>
    <w:p w:rsidR="00A80E9E" w:rsidRPr="00423B7E" w:rsidRDefault="00A80E9E" w:rsidP="00FC47A4">
      <w:pPr>
        <w:pStyle w:val="ListParagraph"/>
        <w:numPr>
          <w:ilvl w:val="0"/>
          <w:numId w:val="2"/>
        </w:numPr>
        <w:spacing w:before="120"/>
        <w:ind w:left="568" w:hanging="284"/>
        <w:contextualSpacing w:val="0"/>
        <w:jc w:val="both"/>
      </w:pPr>
      <w:r w:rsidRPr="00423B7E">
        <w:t>Any additional o</w:t>
      </w:r>
      <w:r w:rsidR="005A59B0">
        <w:t>bservations and general remarks</w:t>
      </w:r>
    </w:p>
    <w:p w:rsidR="00A80E9E" w:rsidRDefault="00A80E9E" w:rsidP="00423B7E"/>
    <w:p w:rsidR="00FB148D" w:rsidRPr="00FB148D" w:rsidRDefault="00FB148D" w:rsidP="00423B7E">
      <w:pPr>
        <w:rPr>
          <w:highlight w:val="yellow"/>
        </w:rPr>
      </w:pPr>
      <w:r w:rsidRPr="00FB148D">
        <w:rPr>
          <w:highlight w:val="yellow"/>
        </w:rPr>
        <w:t>For additional details see Annex 2 – Bio Fouling Record Book (BFRB)</w:t>
      </w:r>
    </w:p>
    <w:p w:rsidR="00FB148D" w:rsidRPr="00FB148D" w:rsidRDefault="00FB148D" w:rsidP="00423B7E">
      <w:pPr>
        <w:rPr>
          <w:highlight w:val="yellow"/>
        </w:rPr>
      </w:pPr>
    </w:p>
    <w:p w:rsidR="00FB148D" w:rsidRDefault="00FB148D" w:rsidP="00423B7E">
      <w:r w:rsidRPr="00FB148D">
        <w:rPr>
          <w:highlight w:val="yellow"/>
        </w:rPr>
        <w:t xml:space="preserve">If the ship’s Flag has issued a BFRB, it may be used instead of the one in Annex 2, as long as it fulfils the requirements of IMO MEPC. 207(62) and the regional ones of USA, California, New Zealand, </w:t>
      </w:r>
      <w:proofErr w:type="spellStart"/>
      <w:r w:rsidRPr="00FB148D">
        <w:rPr>
          <w:highlight w:val="yellow"/>
        </w:rPr>
        <w:t>etc</w:t>
      </w:r>
      <w:proofErr w:type="spellEnd"/>
    </w:p>
    <w:p w:rsidR="00FB148D" w:rsidRPr="00423B7E" w:rsidRDefault="00FB148D" w:rsidP="00423B7E">
      <w:r w:rsidRPr="00FB148D">
        <w:rPr>
          <w:highlight w:val="yellow"/>
        </w:rPr>
        <w:t>(</w:t>
      </w:r>
      <w:proofErr w:type="gramStart"/>
      <w:r w:rsidRPr="00FB148D">
        <w:rPr>
          <w:highlight w:val="yellow"/>
        </w:rPr>
        <w:t>see</w:t>
      </w:r>
      <w:proofErr w:type="gramEnd"/>
      <w:r w:rsidRPr="00FB148D">
        <w:rPr>
          <w:highlight w:val="yellow"/>
        </w:rPr>
        <w:t xml:space="preserve"> </w:t>
      </w:r>
      <w:r>
        <w:rPr>
          <w:highlight w:val="yellow"/>
        </w:rPr>
        <w:t>a</w:t>
      </w:r>
      <w:r w:rsidRPr="00FB148D">
        <w:rPr>
          <w:highlight w:val="yellow"/>
        </w:rPr>
        <w:t>lso Annex 1)</w:t>
      </w:r>
    </w:p>
    <w:p w:rsidR="005045C3" w:rsidRDefault="005045C3">
      <w:pPr>
        <w:spacing w:after="200" w:line="276" w:lineRule="auto"/>
        <w:rPr>
          <w:rFonts w:asciiTheme="majorHAnsi" w:eastAsiaTheme="majorEastAsia" w:hAnsiTheme="majorHAnsi" w:cstheme="majorBidi"/>
          <w:b/>
          <w:bCs/>
          <w:color w:val="365F91" w:themeColor="accent1" w:themeShade="BF"/>
          <w:sz w:val="28"/>
          <w:szCs w:val="28"/>
        </w:rPr>
      </w:pPr>
      <w:r>
        <w:br w:type="page"/>
      </w:r>
    </w:p>
    <w:p w:rsidR="00DE4BF7" w:rsidRPr="00423B7E" w:rsidRDefault="006A62E6" w:rsidP="00FC47A4">
      <w:pPr>
        <w:pStyle w:val="Heading1"/>
        <w:numPr>
          <w:ilvl w:val="0"/>
          <w:numId w:val="4"/>
        </w:numPr>
        <w:ind w:left="0"/>
      </w:pPr>
      <w:bookmarkStart w:id="24" w:name="_Toc522221074"/>
      <w:r w:rsidRPr="00423B7E">
        <w:lastRenderedPageBreak/>
        <w:t>Crew training and familiarisation</w:t>
      </w:r>
      <w:bookmarkEnd w:id="24"/>
    </w:p>
    <w:p w:rsidR="0011099E" w:rsidRDefault="00EB56BD" w:rsidP="00EB1A02">
      <w:pPr>
        <w:jc w:val="both"/>
      </w:pPr>
      <w:r>
        <w:t>A</w:t>
      </w:r>
      <w:r w:rsidR="00B13F89" w:rsidRPr="00423B7E">
        <w:t xml:space="preserve">ppropriate training </w:t>
      </w:r>
      <w:r w:rsidR="0011099E" w:rsidRPr="0011099E">
        <w:rPr>
          <w:highlight w:val="yellow"/>
        </w:rPr>
        <w:t>shall be</w:t>
      </w:r>
      <w:r w:rsidR="00B13F89" w:rsidRPr="00423B7E">
        <w:t xml:space="preserve"> given in the application of biofouling management and treatment procedures, based upon the information contained in this Plan. </w:t>
      </w:r>
    </w:p>
    <w:p w:rsidR="0011099E" w:rsidRDefault="0011099E" w:rsidP="00EB1A02">
      <w:pPr>
        <w:jc w:val="both"/>
      </w:pPr>
    </w:p>
    <w:p w:rsidR="00B13F89" w:rsidRPr="00423B7E" w:rsidRDefault="00B13F89" w:rsidP="00EB1A02">
      <w:pPr>
        <w:jc w:val="both"/>
      </w:pPr>
      <w:r w:rsidRPr="00423B7E">
        <w:t xml:space="preserve">Training and familiarisation </w:t>
      </w:r>
      <w:r w:rsidR="0011099E" w:rsidRPr="0011099E">
        <w:rPr>
          <w:highlight w:val="yellow"/>
        </w:rPr>
        <w:t>shall</w:t>
      </w:r>
      <w:r w:rsidR="0011099E">
        <w:t xml:space="preserve"> </w:t>
      </w:r>
      <w:r w:rsidRPr="00423B7E">
        <w:t xml:space="preserve">include </w:t>
      </w:r>
      <w:r w:rsidR="0011099E" w:rsidRPr="0011099E">
        <w:rPr>
          <w:highlight w:val="yellow"/>
        </w:rPr>
        <w:t>as a minimum</w:t>
      </w:r>
      <w:r w:rsidR="0011099E">
        <w:t xml:space="preserve"> </w:t>
      </w:r>
      <w:r w:rsidRPr="00423B7E">
        <w:t>the following:</w:t>
      </w:r>
    </w:p>
    <w:p w:rsidR="00B13F89" w:rsidRPr="00423B7E" w:rsidRDefault="00B13F89" w:rsidP="00FC47A4">
      <w:pPr>
        <w:pStyle w:val="ListParagraph"/>
        <w:numPr>
          <w:ilvl w:val="0"/>
          <w:numId w:val="3"/>
        </w:numPr>
        <w:spacing w:before="120"/>
        <w:ind w:left="568" w:hanging="284"/>
        <w:contextualSpacing w:val="0"/>
        <w:jc w:val="both"/>
      </w:pPr>
      <w:r w:rsidRPr="00423B7E">
        <w:t>Impacts of invasive aquatic</w:t>
      </w:r>
      <w:r w:rsidR="0011099E">
        <w:t xml:space="preserve"> species from ships' biofouling</w:t>
      </w:r>
    </w:p>
    <w:p w:rsidR="00B13F89" w:rsidRPr="00423B7E" w:rsidRDefault="00B13F89" w:rsidP="00FC47A4">
      <w:pPr>
        <w:pStyle w:val="ListParagraph"/>
        <w:numPr>
          <w:ilvl w:val="0"/>
          <w:numId w:val="3"/>
        </w:numPr>
        <w:spacing w:before="120"/>
        <w:ind w:left="568" w:hanging="284"/>
        <w:contextualSpacing w:val="0"/>
        <w:jc w:val="both"/>
      </w:pPr>
      <w:r w:rsidRPr="00423B7E">
        <w:t>Benefits to the ship of managing biofouling and the threats posed by not applying management procedures</w:t>
      </w:r>
    </w:p>
    <w:p w:rsidR="00B13F89" w:rsidRPr="00423B7E" w:rsidRDefault="00B13F89" w:rsidP="00FC47A4">
      <w:pPr>
        <w:pStyle w:val="ListParagraph"/>
        <w:numPr>
          <w:ilvl w:val="0"/>
          <w:numId w:val="3"/>
        </w:numPr>
        <w:spacing w:before="120"/>
        <w:ind w:left="568" w:hanging="284"/>
        <w:contextualSpacing w:val="0"/>
        <w:jc w:val="both"/>
      </w:pPr>
      <w:r w:rsidRPr="00423B7E">
        <w:t>Biofouling management measures a</w:t>
      </w:r>
      <w:r w:rsidR="0011099E">
        <w:t>nd associated safety procedures</w:t>
      </w:r>
    </w:p>
    <w:p w:rsidR="008F3544" w:rsidRDefault="00B13F89" w:rsidP="00FC47A4">
      <w:pPr>
        <w:pStyle w:val="ListParagraph"/>
        <w:numPr>
          <w:ilvl w:val="0"/>
          <w:numId w:val="3"/>
        </w:numPr>
        <w:spacing w:before="120"/>
        <w:ind w:left="568" w:hanging="284"/>
        <w:contextualSpacing w:val="0"/>
        <w:jc w:val="both"/>
      </w:pPr>
      <w:r w:rsidRPr="00423B7E">
        <w:t>Re</w:t>
      </w:r>
      <w:r w:rsidR="0011099E">
        <w:t>levant health and safety issues</w:t>
      </w:r>
    </w:p>
    <w:p w:rsidR="0011099E" w:rsidRPr="00BF7E24" w:rsidRDefault="0011099E" w:rsidP="00FC47A4">
      <w:pPr>
        <w:pStyle w:val="ListParagraph"/>
        <w:numPr>
          <w:ilvl w:val="0"/>
          <w:numId w:val="3"/>
        </w:numPr>
        <w:spacing w:before="120"/>
        <w:ind w:left="568" w:hanging="284"/>
        <w:contextualSpacing w:val="0"/>
        <w:jc w:val="both"/>
        <w:rPr>
          <w:highlight w:val="yellow"/>
        </w:rPr>
      </w:pPr>
      <w:r>
        <w:t xml:space="preserve">Maintenance of </w:t>
      </w:r>
      <w:r w:rsidR="00BF7E24" w:rsidRPr="00BF7E24">
        <w:rPr>
          <w:highlight w:val="yellow"/>
        </w:rPr>
        <w:t>appropriate records and logs</w:t>
      </w:r>
      <w:r w:rsidRPr="00BF7E24">
        <w:rPr>
          <w:highlight w:val="yellow"/>
        </w:rPr>
        <w:t xml:space="preserve"> (as applicable)</w:t>
      </w:r>
    </w:p>
    <w:p w:rsidR="0011099E" w:rsidRPr="00423B7E" w:rsidRDefault="0011099E" w:rsidP="0011099E">
      <w:pPr>
        <w:pStyle w:val="ListParagraph"/>
        <w:spacing w:before="120"/>
        <w:ind w:left="568"/>
        <w:contextualSpacing w:val="0"/>
        <w:jc w:val="both"/>
      </w:pPr>
    </w:p>
    <w:p w:rsidR="00E3492A" w:rsidRDefault="00F81463" w:rsidP="00F81463">
      <w:pPr>
        <w:pStyle w:val="Heading2"/>
      </w:pPr>
      <w:bookmarkStart w:id="25" w:name="_Toc184113891"/>
      <w:bookmarkStart w:id="26" w:name="_Toc331055609"/>
      <w:bookmarkStart w:id="27" w:name="_Toc522221075"/>
      <w:r>
        <w:t xml:space="preserve">11.1 </w:t>
      </w:r>
      <w:r w:rsidR="00884153" w:rsidRPr="00884153">
        <w:t>Training Record for Biofouling Management Plan</w:t>
      </w:r>
      <w:bookmarkEnd w:id="25"/>
      <w:bookmarkEnd w:id="26"/>
      <w:bookmarkEnd w:id="27"/>
      <w:r w:rsidR="00884153" w:rsidRPr="00884153">
        <w:t xml:space="preserve"> </w:t>
      </w:r>
    </w:p>
    <w:p w:rsidR="0011099E" w:rsidRPr="0011099E" w:rsidRDefault="0011099E" w:rsidP="0011099E">
      <w:pPr>
        <w:pStyle w:val="ListParagraph"/>
        <w:ind w:left="840"/>
        <w:rPr>
          <w:lang w:eastAsia="en-GB"/>
        </w:rPr>
      </w:pPr>
    </w:p>
    <w:tbl>
      <w:tblPr>
        <w:tblW w:w="4637" w:type="pct"/>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1153"/>
        <w:gridCol w:w="1454"/>
        <w:gridCol w:w="1454"/>
        <w:gridCol w:w="1454"/>
        <w:gridCol w:w="1454"/>
        <w:gridCol w:w="1454"/>
      </w:tblGrid>
      <w:tr w:rsidR="00D161FB" w:rsidRPr="00470145" w:rsidTr="00116406">
        <w:tc>
          <w:tcPr>
            <w:tcW w:w="684" w:type="pct"/>
            <w:shd w:val="clear" w:color="auto" w:fill="F2F2F2" w:themeFill="background1" w:themeFillShade="F2"/>
          </w:tcPr>
          <w:p w:rsidR="00D161FB" w:rsidRPr="00D161FB" w:rsidRDefault="00884153" w:rsidP="00B549E1">
            <w:pPr>
              <w:pStyle w:val="TableHeading1"/>
              <w:rPr>
                <w:rFonts w:asciiTheme="minorHAnsi" w:eastAsiaTheme="minorEastAsia" w:hAnsiTheme="minorHAnsi" w:cstheme="minorBidi"/>
                <w:color w:val="auto"/>
                <w:sz w:val="22"/>
                <w:szCs w:val="22"/>
                <w:lang w:eastAsia="zh-CN"/>
              </w:rPr>
            </w:pPr>
            <w:r w:rsidRPr="00884153">
              <w:rPr>
                <w:rFonts w:asciiTheme="minorHAnsi" w:eastAsiaTheme="minorEastAsia" w:hAnsiTheme="minorHAnsi" w:cstheme="minorBidi"/>
                <w:color w:val="auto"/>
                <w:sz w:val="22"/>
                <w:szCs w:val="22"/>
                <w:lang w:eastAsia="zh-CN"/>
              </w:rPr>
              <w:t>Date</w:t>
            </w:r>
          </w:p>
        </w:tc>
        <w:tc>
          <w:tcPr>
            <w:tcW w:w="863" w:type="pct"/>
            <w:shd w:val="clear" w:color="auto" w:fill="F2F2F2" w:themeFill="background1" w:themeFillShade="F2"/>
          </w:tcPr>
          <w:p w:rsidR="00D161FB" w:rsidRPr="00D161FB" w:rsidRDefault="00884153" w:rsidP="00B549E1">
            <w:pPr>
              <w:pStyle w:val="TableHeading1"/>
              <w:rPr>
                <w:rFonts w:asciiTheme="minorHAnsi" w:eastAsiaTheme="minorEastAsia" w:hAnsiTheme="minorHAnsi" w:cstheme="minorBidi"/>
                <w:color w:val="auto"/>
                <w:sz w:val="22"/>
                <w:szCs w:val="22"/>
                <w:lang w:eastAsia="zh-CN"/>
              </w:rPr>
            </w:pPr>
            <w:r w:rsidRPr="00884153">
              <w:rPr>
                <w:rFonts w:asciiTheme="minorHAnsi" w:eastAsiaTheme="minorEastAsia" w:hAnsiTheme="minorHAnsi" w:cstheme="minorBidi"/>
                <w:color w:val="auto"/>
                <w:sz w:val="22"/>
                <w:szCs w:val="22"/>
                <w:lang w:eastAsia="zh-CN"/>
              </w:rPr>
              <w:t>Name</w:t>
            </w:r>
          </w:p>
        </w:tc>
        <w:tc>
          <w:tcPr>
            <w:tcW w:w="863" w:type="pct"/>
            <w:shd w:val="clear" w:color="auto" w:fill="F2F2F2" w:themeFill="background1" w:themeFillShade="F2"/>
          </w:tcPr>
          <w:p w:rsidR="00D161FB" w:rsidRPr="00D161FB" w:rsidRDefault="00884153" w:rsidP="00B549E1">
            <w:pPr>
              <w:pStyle w:val="TableHeading1"/>
              <w:rPr>
                <w:rFonts w:asciiTheme="minorHAnsi" w:eastAsiaTheme="minorEastAsia" w:hAnsiTheme="minorHAnsi" w:cstheme="minorBidi"/>
                <w:color w:val="auto"/>
                <w:sz w:val="22"/>
                <w:szCs w:val="22"/>
                <w:lang w:eastAsia="zh-CN"/>
              </w:rPr>
            </w:pPr>
            <w:r w:rsidRPr="00884153">
              <w:rPr>
                <w:rFonts w:asciiTheme="minorHAnsi" w:eastAsiaTheme="minorEastAsia" w:hAnsiTheme="minorHAnsi" w:cstheme="minorBidi"/>
                <w:color w:val="auto"/>
                <w:sz w:val="22"/>
                <w:szCs w:val="22"/>
                <w:lang w:eastAsia="zh-CN"/>
              </w:rPr>
              <w:t>Rank</w:t>
            </w:r>
          </w:p>
        </w:tc>
        <w:tc>
          <w:tcPr>
            <w:tcW w:w="863" w:type="pct"/>
            <w:shd w:val="clear" w:color="auto" w:fill="F2F2F2" w:themeFill="background1" w:themeFillShade="F2"/>
          </w:tcPr>
          <w:p w:rsidR="00D161FB" w:rsidRPr="00D161FB" w:rsidRDefault="00884153" w:rsidP="00B549E1">
            <w:pPr>
              <w:pStyle w:val="TableHeading1"/>
              <w:rPr>
                <w:rFonts w:asciiTheme="minorHAnsi" w:eastAsiaTheme="minorEastAsia" w:hAnsiTheme="minorHAnsi" w:cstheme="minorBidi"/>
                <w:color w:val="auto"/>
                <w:sz w:val="22"/>
                <w:szCs w:val="22"/>
                <w:lang w:eastAsia="zh-CN"/>
              </w:rPr>
            </w:pPr>
            <w:r w:rsidRPr="00884153">
              <w:rPr>
                <w:rFonts w:asciiTheme="minorHAnsi" w:eastAsiaTheme="minorEastAsia" w:hAnsiTheme="minorHAnsi" w:cstheme="minorBidi"/>
                <w:color w:val="auto"/>
                <w:sz w:val="22"/>
                <w:szCs w:val="22"/>
                <w:lang w:eastAsia="zh-CN"/>
              </w:rPr>
              <w:t>Signature</w:t>
            </w:r>
          </w:p>
        </w:tc>
        <w:tc>
          <w:tcPr>
            <w:tcW w:w="863" w:type="pct"/>
            <w:shd w:val="clear" w:color="auto" w:fill="F2F2F2" w:themeFill="background1" w:themeFillShade="F2"/>
          </w:tcPr>
          <w:p w:rsidR="00D161FB" w:rsidRPr="00D161FB" w:rsidRDefault="00884153" w:rsidP="00B549E1">
            <w:pPr>
              <w:pStyle w:val="TableHeading1"/>
              <w:rPr>
                <w:rFonts w:asciiTheme="minorHAnsi" w:eastAsiaTheme="minorEastAsia" w:hAnsiTheme="minorHAnsi" w:cstheme="minorBidi"/>
                <w:color w:val="auto"/>
                <w:sz w:val="22"/>
                <w:szCs w:val="22"/>
                <w:lang w:eastAsia="zh-CN"/>
              </w:rPr>
            </w:pPr>
            <w:r w:rsidRPr="00884153">
              <w:rPr>
                <w:rFonts w:asciiTheme="minorHAnsi" w:eastAsiaTheme="minorEastAsia" w:hAnsiTheme="minorHAnsi" w:cstheme="minorBidi"/>
                <w:color w:val="auto"/>
                <w:sz w:val="22"/>
                <w:szCs w:val="22"/>
                <w:lang w:eastAsia="zh-CN"/>
              </w:rPr>
              <w:t>Remarks</w:t>
            </w:r>
          </w:p>
        </w:tc>
        <w:tc>
          <w:tcPr>
            <w:tcW w:w="863" w:type="pct"/>
            <w:shd w:val="clear" w:color="auto" w:fill="F2F2F2" w:themeFill="background1" w:themeFillShade="F2"/>
          </w:tcPr>
          <w:p w:rsidR="00D161FB" w:rsidRPr="00D161FB" w:rsidRDefault="00884153" w:rsidP="00B549E1">
            <w:pPr>
              <w:pStyle w:val="TableHeading1"/>
              <w:rPr>
                <w:rFonts w:asciiTheme="minorHAnsi" w:eastAsiaTheme="minorEastAsia" w:hAnsiTheme="minorHAnsi" w:cstheme="minorBidi"/>
                <w:color w:val="auto"/>
                <w:sz w:val="22"/>
                <w:szCs w:val="22"/>
                <w:lang w:eastAsia="zh-CN"/>
              </w:rPr>
            </w:pPr>
            <w:r w:rsidRPr="00884153">
              <w:rPr>
                <w:rFonts w:asciiTheme="minorHAnsi" w:eastAsiaTheme="minorEastAsia" w:hAnsiTheme="minorHAnsi" w:cstheme="minorBidi"/>
                <w:color w:val="auto"/>
                <w:sz w:val="22"/>
                <w:szCs w:val="22"/>
                <w:lang w:eastAsia="zh-CN"/>
              </w:rPr>
              <w:t>Verified by</w:t>
            </w:r>
          </w:p>
        </w:tc>
      </w:tr>
      <w:tr w:rsidR="00D161FB" w:rsidRPr="00CE1ECA" w:rsidTr="005045C3">
        <w:tc>
          <w:tcPr>
            <w:tcW w:w="684" w:type="pct"/>
          </w:tcPr>
          <w:p w:rsidR="00D161FB" w:rsidRPr="00470145" w:rsidRDefault="00D161FB" w:rsidP="00B549E1">
            <w:pPr>
              <w:pStyle w:val="TableContent"/>
            </w:pPr>
          </w:p>
        </w:tc>
        <w:tc>
          <w:tcPr>
            <w:tcW w:w="863" w:type="pct"/>
            <w:shd w:val="clear" w:color="auto" w:fill="auto"/>
          </w:tcPr>
          <w:p w:rsidR="00D161FB" w:rsidRPr="00470145" w:rsidRDefault="00D161FB" w:rsidP="00B549E1">
            <w:pPr>
              <w:pStyle w:val="TableContent"/>
            </w:pPr>
          </w:p>
        </w:tc>
        <w:tc>
          <w:tcPr>
            <w:tcW w:w="863" w:type="pct"/>
            <w:shd w:val="clear" w:color="auto" w:fill="auto"/>
          </w:tcPr>
          <w:p w:rsidR="00D161FB" w:rsidRPr="00CE1ECA" w:rsidRDefault="00D161FB" w:rsidP="00B549E1">
            <w:pPr>
              <w:pStyle w:val="TableContent"/>
            </w:pPr>
          </w:p>
        </w:tc>
        <w:tc>
          <w:tcPr>
            <w:tcW w:w="863" w:type="pct"/>
          </w:tcPr>
          <w:p w:rsidR="00D161FB" w:rsidRPr="00CE1ECA" w:rsidRDefault="00D161FB" w:rsidP="00B549E1">
            <w:pPr>
              <w:pStyle w:val="TableContent"/>
            </w:pPr>
          </w:p>
        </w:tc>
        <w:tc>
          <w:tcPr>
            <w:tcW w:w="863" w:type="pct"/>
          </w:tcPr>
          <w:p w:rsidR="00D161FB" w:rsidRPr="00CE1ECA" w:rsidRDefault="00D161FB" w:rsidP="00B549E1">
            <w:pPr>
              <w:pStyle w:val="TableContent"/>
            </w:pPr>
          </w:p>
        </w:tc>
        <w:tc>
          <w:tcPr>
            <w:tcW w:w="863" w:type="pct"/>
          </w:tcPr>
          <w:p w:rsidR="00D161FB" w:rsidRPr="00CE1ECA" w:rsidRDefault="00D161FB" w:rsidP="00B549E1">
            <w:pPr>
              <w:pStyle w:val="TableContent"/>
            </w:pPr>
          </w:p>
        </w:tc>
      </w:tr>
      <w:tr w:rsidR="00D161FB" w:rsidTr="005045C3">
        <w:tc>
          <w:tcPr>
            <w:tcW w:w="684" w:type="pct"/>
          </w:tcPr>
          <w:p w:rsidR="00D161FB" w:rsidRDefault="00D161FB" w:rsidP="00B549E1">
            <w:pPr>
              <w:pStyle w:val="TableContent"/>
            </w:pPr>
          </w:p>
        </w:tc>
        <w:tc>
          <w:tcPr>
            <w:tcW w:w="863" w:type="pct"/>
            <w:shd w:val="clear" w:color="auto" w:fill="auto"/>
          </w:tcPr>
          <w:p w:rsidR="00D161FB" w:rsidRDefault="00D161FB" w:rsidP="00B549E1">
            <w:pPr>
              <w:pStyle w:val="TableContent"/>
            </w:pPr>
          </w:p>
        </w:tc>
        <w:tc>
          <w:tcPr>
            <w:tcW w:w="863" w:type="pct"/>
            <w:shd w:val="clear" w:color="auto" w:fill="auto"/>
          </w:tcPr>
          <w:p w:rsidR="00D161FB" w:rsidRDefault="00D161FB" w:rsidP="00B549E1">
            <w:pPr>
              <w:pStyle w:val="TableContent"/>
            </w:pPr>
          </w:p>
        </w:tc>
        <w:tc>
          <w:tcPr>
            <w:tcW w:w="863" w:type="pct"/>
          </w:tcPr>
          <w:p w:rsidR="00D161FB" w:rsidRDefault="00D161FB" w:rsidP="00B549E1">
            <w:pPr>
              <w:pStyle w:val="TableContent"/>
            </w:pPr>
          </w:p>
        </w:tc>
        <w:tc>
          <w:tcPr>
            <w:tcW w:w="863" w:type="pct"/>
          </w:tcPr>
          <w:p w:rsidR="00D161FB" w:rsidRDefault="00D161FB" w:rsidP="00B549E1">
            <w:pPr>
              <w:pStyle w:val="TableContent"/>
            </w:pPr>
          </w:p>
        </w:tc>
        <w:tc>
          <w:tcPr>
            <w:tcW w:w="863" w:type="pct"/>
          </w:tcPr>
          <w:p w:rsidR="00D161FB" w:rsidRDefault="00D161FB" w:rsidP="00B549E1">
            <w:pPr>
              <w:pStyle w:val="TableContent"/>
            </w:pPr>
          </w:p>
        </w:tc>
      </w:tr>
      <w:tr w:rsidR="00D161FB" w:rsidTr="005045C3">
        <w:tc>
          <w:tcPr>
            <w:tcW w:w="684" w:type="pct"/>
          </w:tcPr>
          <w:p w:rsidR="00D161FB" w:rsidRDefault="00D161FB" w:rsidP="00B549E1">
            <w:pPr>
              <w:pStyle w:val="TableContent"/>
            </w:pPr>
          </w:p>
        </w:tc>
        <w:tc>
          <w:tcPr>
            <w:tcW w:w="863" w:type="pct"/>
            <w:shd w:val="clear" w:color="auto" w:fill="auto"/>
          </w:tcPr>
          <w:p w:rsidR="00D161FB" w:rsidRDefault="00D161FB" w:rsidP="00B549E1">
            <w:pPr>
              <w:pStyle w:val="TableContent"/>
            </w:pPr>
          </w:p>
        </w:tc>
        <w:tc>
          <w:tcPr>
            <w:tcW w:w="863" w:type="pct"/>
            <w:shd w:val="clear" w:color="auto" w:fill="auto"/>
          </w:tcPr>
          <w:p w:rsidR="00D161FB" w:rsidRDefault="00D161FB" w:rsidP="00B549E1">
            <w:pPr>
              <w:pStyle w:val="TableContent"/>
            </w:pPr>
          </w:p>
        </w:tc>
        <w:tc>
          <w:tcPr>
            <w:tcW w:w="863" w:type="pct"/>
          </w:tcPr>
          <w:p w:rsidR="00D161FB" w:rsidRDefault="00D161FB" w:rsidP="00B549E1">
            <w:pPr>
              <w:pStyle w:val="TableContent"/>
            </w:pPr>
          </w:p>
        </w:tc>
        <w:tc>
          <w:tcPr>
            <w:tcW w:w="863" w:type="pct"/>
          </w:tcPr>
          <w:p w:rsidR="00D161FB" w:rsidRDefault="00D161FB" w:rsidP="00B549E1">
            <w:pPr>
              <w:pStyle w:val="TableContent"/>
            </w:pPr>
          </w:p>
        </w:tc>
        <w:tc>
          <w:tcPr>
            <w:tcW w:w="863" w:type="pct"/>
          </w:tcPr>
          <w:p w:rsidR="00D161FB" w:rsidRDefault="00D161FB" w:rsidP="00B549E1">
            <w:pPr>
              <w:pStyle w:val="TableContent"/>
            </w:pPr>
          </w:p>
        </w:tc>
      </w:tr>
      <w:tr w:rsidR="00D161FB" w:rsidTr="005045C3">
        <w:tc>
          <w:tcPr>
            <w:tcW w:w="684" w:type="pct"/>
          </w:tcPr>
          <w:p w:rsidR="00D161FB" w:rsidRDefault="00D161FB" w:rsidP="00B549E1">
            <w:pPr>
              <w:pStyle w:val="TableContent"/>
            </w:pPr>
          </w:p>
        </w:tc>
        <w:tc>
          <w:tcPr>
            <w:tcW w:w="863" w:type="pct"/>
            <w:shd w:val="clear" w:color="auto" w:fill="auto"/>
          </w:tcPr>
          <w:p w:rsidR="00D161FB" w:rsidRDefault="00D161FB" w:rsidP="00B549E1">
            <w:pPr>
              <w:pStyle w:val="TableContent"/>
            </w:pPr>
          </w:p>
        </w:tc>
        <w:tc>
          <w:tcPr>
            <w:tcW w:w="863" w:type="pct"/>
            <w:shd w:val="clear" w:color="auto" w:fill="auto"/>
          </w:tcPr>
          <w:p w:rsidR="00D161FB" w:rsidRDefault="00D161FB" w:rsidP="00B549E1">
            <w:pPr>
              <w:pStyle w:val="TableContent"/>
            </w:pPr>
          </w:p>
        </w:tc>
        <w:tc>
          <w:tcPr>
            <w:tcW w:w="863" w:type="pct"/>
          </w:tcPr>
          <w:p w:rsidR="00D161FB" w:rsidRDefault="00D161FB" w:rsidP="00B549E1">
            <w:pPr>
              <w:pStyle w:val="TableContent"/>
            </w:pPr>
          </w:p>
        </w:tc>
        <w:tc>
          <w:tcPr>
            <w:tcW w:w="863" w:type="pct"/>
          </w:tcPr>
          <w:p w:rsidR="00D161FB" w:rsidRDefault="00D161FB" w:rsidP="00B549E1">
            <w:pPr>
              <w:pStyle w:val="TableContent"/>
            </w:pPr>
          </w:p>
        </w:tc>
        <w:tc>
          <w:tcPr>
            <w:tcW w:w="863" w:type="pct"/>
          </w:tcPr>
          <w:p w:rsidR="00D161FB" w:rsidRDefault="00D161FB" w:rsidP="00B549E1">
            <w:pPr>
              <w:pStyle w:val="TableContent"/>
            </w:pPr>
          </w:p>
        </w:tc>
      </w:tr>
      <w:tr w:rsidR="00D161FB" w:rsidTr="005045C3">
        <w:tc>
          <w:tcPr>
            <w:tcW w:w="684" w:type="pct"/>
          </w:tcPr>
          <w:p w:rsidR="00D161FB" w:rsidRDefault="00D161FB" w:rsidP="00B549E1">
            <w:pPr>
              <w:pStyle w:val="TableContent"/>
            </w:pPr>
          </w:p>
        </w:tc>
        <w:tc>
          <w:tcPr>
            <w:tcW w:w="863" w:type="pct"/>
            <w:shd w:val="clear" w:color="auto" w:fill="auto"/>
          </w:tcPr>
          <w:p w:rsidR="00D161FB" w:rsidRDefault="00D161FB" w:rsidP="00B549E1">
            <w:pPr>
              <w:pStyle w:val="TableContent"/>
            </w:pPr>
          </w:p>
        </w:tc>
        <w:tc>
          <w:tcPr>
            <w:tcW w:w="863" w:type="pct"/>
            <w:shd w:val="clear" w:color="auto" w:fill="auto"/>
          </w:tcPr>
          <w:p w:rsidR="00D161FB" w:rsidRDefault="00D161FB" w:rsidP="00B549E1">
            <w:pPr>
              <w:pStyle w:val="TableContent"/>
            </w:pPr>
          </w:p>
        </w:tc>
        <w:tc>
          <w:tcPr>
            <w:tcW w:w="863" w:type="pct"/>
          </w:tcPr>
          <w:p w:rsidR="00D161FB" w:rsidRDefault="00D161FB" w:rsidP="00B549E1">
            <w:pPr>
              <w:pStyle w:val="TableContent"/>
            </w:pPr>
          </w:p>
        </w:tc>
        <w:tc>
          <w:tcPr>
            <w:tcW w:w="863" w:type="pct"/>
          </w:tcPr>
          <w:p w:rsidR="00D161FB" w:rsidRDefault="00D161FB" w:rsidP="00B549E1">
            <w:pPr>
              <w:pStyle w:val="TableContent"/>
            </w:pPr>
          </w:p>
        </w:tc>
        <w:tc>
          <w:tcPr>
            <w:tcW w:w="863" w:type="pct"/>
          </w:tcPr>
          <w:p w:rsidR="00D161FB" w:rsidRDefault="00D161FB" w:rsidP="00B549E1">
            <w:pPr>
              <w:pStyle w:val="TableContent"/>
            </w:pPr>
          </w:p>
        </w:tc>
      </w:tr>
      <w:tr w:rsidR="00D161FB" w:rsidTr="005045C3">
        <w:tc>
          <w:tcPr>
            <w:tcW w:w="684" w:type="pct"/>
          </w:tcPr>
          <w:p w:rsidR="00D161FB" w:rsidRDefault="00D161FB" w:rsidP="00B549E1">
            <w:pPr>
              <w:pStyle w:val="TableContent"/>
            </w:pPr>
          </w:p>
        </w:tc>
        <w:tc>
          <w:tcPr>
            <w:tcW w:w="863" w:type="pct"/>
            <w:shd w:val="clear" w:color="auto" w:fill="auto"/>
          </w:tcPr>
          <w:p w:rsidR="00D161FB" w:rsidRDefault="00D161FB" w:rsidP="00B549E1">
            <w:pPr>
              <w:pStyle w:val="TableContent"/>
            </w:pPr>
          </w:p>
        </w:tc>
        <w:tc>
          <w:tcPr>
            <w:tcW w:w="863" w:type="pct"/>
            <w:shd w:val="clear" w:color="auto" w:fill="auto"/>
          </w:tcPr>
          <w:p w:rsidR="00D161FB" w:rsidRDefault="00D161FB" w:rsidP="00B549E1">
            <w:pPr>
              <w:pStyle w:val="TableContent"/>
            </w:pPr>
          </w:p>
        </w:tc>
        <w:tc>
          <w:tcPr>
            <w:tcW w:w="863" w:type="pct"/>
          </w:tcPr>
          <w:p w:rsidR="00D161FB" w:rsidRDefault="00D161FB" w:rsidP="00B549E1">
            <w:pPr>
              <w:pStyle w:val="TableContent"/>
            </w:pPr>
          </w:p>
        </w:tc>
        <w:tc>
          <w:tcPr>
            <w:tcW w:w="863" w:type="pct"/>
          </w:tcPr>
          <w:p w:rsidR="00D161FB" w:rsidRDefault="00D161FB" w:rsidP="00B549E1">
            <w:pPr>
              <w:pStyle w:val="TableContent"/>
            </w:pPr>
          </w:p>
        </w:tc>
        <w:tc>
          <w:tcPr>
            <w:tcW w:w="863" w:type="pct"/>
          </w:tcPr>
          <w:p w:rsidR="00D161FB" w:rsidRDefault="00D161FB" w:rsidP="00B549E1">
            <w:pPr>
              <w:pStyle w:val="TableContent"/>
            </w:pPr>
          </w:p>
        </w:tc>
      </w:tr>
      <w:tr w:rsidR="00D161FB" w:rsidTr="005045C3">
        <w:tc>
          <w:tcPr>
            <w:tcW w:w="684" w:type="pct"/>
          </w:tcPr>
          <w:p w:rsidR="00D161FB" w:rsidRDefault="00D161FB" w:rsidP="00B549E1">
            <w:pPr>
              <w:pStyle w:val="TableContent"/>
            </w:pPr>
          </w:p>
        </w:tc>
        <w:tc>
          <w:tcPr>
            <w:tcW w:w="863" w:type="pct"/>
            <w:shd w:val="clear" w:color="auto" w:fill="auto"/>
          </w:tcPr>
          <w:p w:rsidR="00D161FB" w:rsidRDefault="00D161FB" w:rsidP="00B549E1">
            <w:pPr>
              <w:pStyle w:val="TableContent"/>
            </w:pPr>
          </w:p>
        </w:tc>
        <w:tc>
          <w:tcPr>
            <w:tcW w:w="863" w:type="pct"/>
            <w:shd w:val="clear" w:color="auto" w:fill="auto"/>
          </w:tcPr>
          <w:p w:rsidR="00D161FB" w:rsidRDefault="00D161FB" w:rsidP="00B549E1">
            <w:pPr>
              <w:pStyle w:val="TableContent"/>
            </w:pPr>
          </w:p>
        </w:tc>
        <w:tc>
          <w:tcPr>
            <w:tcW w:w="863" w:type="pct"/>
          </w:tcPr>
          <w:p w:rsidR="00D161FB" w:rsidRDefault="00D161FB" w:rsidP="00B549E1">
            <w:pPr>
              <w:pStyle w:val="TableContent"/>
            </w:pPr>
          </w:p>
        </w:tc>
        <w:tc>
          <w:tcPr>
            <w:tcW w:w="863" w:type="pct"/>
          </w:tcPr>
          <w:p w:rsidR="00D161FB" w:rsidRDefault="00D161FB" w:rsidP="00B549E1">
            <w:pPr>
              <w:pStyle w:val="TableContent"/>
            </w:pPr>
          </w:p>
        </w:tc>
        <w:tc>
          <w:tcPr>
            <w:tcW w:w="863" w:type="pct"/>
          </w:tcPr>
          <w:p w:rsidR="00D161FB" w:rsidRDefault="00D161FB" w:rsidP="00B549E1">
            <w:pPr>
              <w:pStyle w:val="TableContent"/>
            </w:pPr>
          </w:p>
        </w:tc>
      </w:tr>
      <w:tr w:rsidR="00D161FB" w:rsidTr="005045C3">
        <w:tc>
          <w:tcPr>
            <w:tcW w:w="684" w:type="pct"/>
          </w:tcPr>
          <w:p w:rsidR="00D161FB" w:rsidRDefault="00D161FB" w:rsidP="00B549E1">
            <w:pPr>
              <w:pStyle w:val="TableContent"/>
            </w:pPr>
          </w:p>
        </w:tc>
        <w:tc>
          <w:tcPr>
            <w:tcW w:w="863" w:type="pct"/>
            <w:shd w:val="clear" w:color="auto" w:fill="auto"/>
          </w:tcPr>
          <w:p w:rsidR="00D161FB" w:rsidRDefault="00D161FB" w:rsidP="00B549E1">
            <w:pPr>
              <w:pStyle w:val="TableContent"/>
            </w:pPr>
          </w:p>
        </w:tc>
        <w:tc>
          <w:tcPr>
            <w:tcW w:w="863" w:type="pct"/>
            <w:shd w:val="clear" w:color="auto" w:fill="auto"/>
          </w:tcPr>
          <w:p w:rsidR="00D161FB" w:rsidRDefault="00D161FB" w:rsidP="00B549E1">
            <w:pPr>
              <w:pStyle w:val="TableContent"/>
            </w:pPr>
          </w:p>
        </w:tc>
        <w:tc>
          <w:tcPr>
            <w:tcW w:w="863" w:type="pct"/>
          </w:tcPr>
          <w:p w:rsidR="00D161FB" w:rsidRDefault="00D161FB" w:rsidP="00B549E1">
            <w:pPr>
              <w:pStyle w:val="TableContent"/>
            </w:pPr>
          </w:p>
        </w:tc>
        <w:tc>
          <w:tcPr>
            <w:tcW w:w="863" w:type="pct"/>
          </w:tcPr>
          <w:p w:rsidR="00D161FB" w:rsidRDefault="00D161FB" w:rsidP="00B549E1">
            <w:pPr>
              <w:pStyle w:val="TableContent"/>
            </w:pPr>
          </w:p>
        </w:tc>
        <w:tc>
          <w:tcPr>
            <w:tcW w:w="863" w:type="pct"/>
          </w:tcPr>
          <w:p w:rsidR="00D161FB" w:rsidRDefault="00D161FB" w:rsidP="00B549E1">
            <w:pPr>
              <w:pStyle w:val="TableContent"/>
            </w:pPr>
          </w:p>
        </w:tc>
      </w:tr>
      <w:tr w:rsidR="00D161FB" w:rsidTr="005045C3">
        <w:tc>
          <w:tcPr>
            <w:tcW w:w="684" w:type="pct"/>
          </w:tcPr>
          <w:p w:rsidR="00D161FB" w:rsidRDefault="00D161FB" w:rsidP="00B549E1">
            <w:pPr>
              <w:pStyle w:val="TableContent"/>
            </w:pPr>
          </w:p>
        </w:tc>
        <w:tc>
          <w:tcPr>
            <w:tcW w:w="863" w:type="pct"/>
            <w:shd w:val="clear" w:color="auto" w:fill="auto"/>
          </w:tcPr>
          <w:p w:rsidR="00D161FB" w:rsidRDefault="00D161FB" w:rsidP="00B549E1">
            <w:pPr>
              <w:pStyle w:val="TableContent"/>
            </w:pPr>
          </w:p>
        </w:tc>
        <w:tc>
          <w:tcPr>
            <w:tcW w:w="863" w:type="pct"/>
            <w:shd w:val="clear" w:color="auto" w:fill="auto"/>
          </w:tcPr>
          <w:p w:rsidR="00D161FB" w:rsidRDefault="00D161FB" w:rsidP="00B549E1">
            <w:pPr>
              <w:pStyle w:val="TableContent"/>
            </w:pPr>
          </w:p>
        </w:tc>
        <w:tc>
          <w:tcPr>
            <w:tcW w:w="863" w:type="pct"/>
          </w:tcPr>
          <w:p w:rsidR="00D161FB" w:rsidRDefault="00D161FB" w:rsidP="00B549E1">
            <w:pPr>
              <w:pStyle w:val="TableContent"/>
            </w:pPr>
          </w:p>
        </w:tc>
        <w:tc>
          <w:tcPr>
            <w:tcW w:w="863" w:type="pct"/>
          </w:tcPr>
          <w:p w:rsidR="00D161FB" w:rsidRDefault="00D161FB" w:rsidP="00B549E1">
            <w:pPr>
              <w:pStyle w:val="TableContent"/>
            </w:pPr>
          </w:p>
        </w:tc>
        <w:tc>
          <w:tcPr>
            <w:tcW w:w="863" w:type="pct"/>
          </w:tcPr>
          <w:p w:rsidR="00D161FB" w:rsidRDefault="00D161FB" w:rsidP="00B549E1">
            <w:pPr>
              <w:pStyle w:val="TableContent"/>
            </w:pPr>
          </w:p>
        </w:tc>
      </w:tr>
      <w:tr w:rsidR="00D161FB" w:rsidTr="005045C3">
        <w:tc>
          <w:tcPr>
            <w:tcW w:w="684" w:type="pct"/>
          </w:tcPr>
          <w:p w:rsidR="00D161FB" w:rsidRDefault="00D161FB" w:rsidP="00B549E1">
            <w:pPr>
              <w:pStyle w:val="TableContent"/>
            </w:pPr>
          </w:p>
        </w:tc>
        <w:tc>
          <w:tcPr>
            <w:tcW w:w="863" w:type="pct"/>
            <w:shd w:val="clear" w:color="auto" w:fill="auto"/>
          </w:tcPr>
          <w:p w:rsidR="00D161FB" w:rsidRDefault="00D161FB" w:rsidP="00B549E1">
            <w:pPr>
              <w:pStyle w:val="TableContent"/>
            </w:pPr>
          </w:p>
        </w:tc>
        <w:tc>
          <w:tcPr>
            <w:tcW w:w="863" w:type="pct"/>
            <w:shd w:val="clear" w:color="auto" w:fill="auto"/>
          </w:tcPr>
          <w:p w:rsidR="00D161FB" w:rsidRDefault="00D161FB" w:rsidP="00B549E1">
            <w:pPr>
              <w:pStyle w:val="TableContent"/>
            </w:pPr>
          </w:p>
        </w:tc>
        <w:tc>
          <w:tcPr>
            <w:tcW w:w="863" w:type="pct"/>
          </w:tcPr>
          <w:p w:rsidR="00D161FB" w:rsidRDefault="00D161FB" w:rsidP="00B549E1">
            <w:pPr>
              <w:pStyle w:val="TableContent"/>
            </w:pPr>
          </w:p>
        </w:tc>
        <w:tc>
          <w:tcPr>
            <w:tcW w:w="863" w:type="pct"/>
          </w:tcPr>
          <w:p w:rsidR="00D161FB" w:rsidRDefault="00D161FB" w:rsidP="00B549E1">
            <w:pPr>
              <w:pStyle w:val="TableContent"/>
            </w:pPr>
          </w:p>
        </w:tc>
        <w:tc>
          <w:tcPr>
            <w:tcW w:w="863" w:type="pct"/>
          </w:tcPr>
          <w:p w:rsidR="00D161FB" w:rsidRDefault="00D161FB" w:rsidP="00B549E1">
            <w:pPr>
              <w:pStyle w:val="TableContent"/>
            </w:pPr>
          </w:p>
        </w:tc>
      </w:tr>
      <w:tr w:rsidR="00B962FD" w:rsidTr="005045C3">
        <w:tc>
          <w:tcPr>
            <w:tcW w:w="684" w:type="pct"/>
          </w:tcPr>
          <w:p w:rsidR="00B962FD" w:rsidRDefault="00B962FD" w:rsidP="00B549E1">
            <w:pPr>
              <w:pStyle w:val="TableContent"/>
            </w:pPr>
          </w:p>
        </w:tc>
        <w:tc>
          <w:tcPr>
            <w:tcW w:w="863" w:type="pct"/>
            <w:shd w:val="clear" w:color="auto" w:fill="auto"/>
          </w:tcPr>
          <w:p w:rsidR="00B962FD" w:rsidRDefault="00B962FD" w:rsidP="00B549E1">
            <w:pPr>
              <w:pStyle w:val="TableContent"/>
            </w:pPr>
          </w:p>
        </w:tc>
        <w:tc>
          <w:tcPr>
            <w:tcW w:w="863" w:type="pct"/>
            <w:shd w:val="clear" w:color="auto" w:fill="auto"/>
          </w:tcPr>
          <w:p w:rsidR="00B962FD" w:rsidRDefault="00B962FD" w:rsidP="00B549E1">
            <w:pPr>
              <w:pStyle w:val="TableContent"/>
            </w:pPr>
          </w:p>
        </w:tc>
        <w:tc>
          <w:tcPr>
            <w:tcW w:w="863" w:type="pct"/>
          </w:tcPr>
          <w:p w:rsidR="00B962FD" w:rsidRDefault="00B962FD" w:rsidP="00B549E1">
            <w:pPr>
              <w:pStyle w:val="TableContent"/>
            </w:pPr>
          </w:p>
        </w:tc>
        <w:tc>
          <w:tcPr>
            <w:tcW w:w="863" w:type="pct"/>
          </w:tcPr>
          <w:p w:rsidR="00B962FD" w:rsidRDefault="00B962FD" w:rsidP="00B549E1">
            <w:pPr>
              <w:pStyle w:val="TableContent"/>
            </w:pPr>
          </w:p>
        </w:tc>
        <w:tc>
          <w:tcPr>
            <w:tcW w:w="863" w:type="pct"/>
          </w:tcPr>
          <w:p w:rsidR="00B962FD" w:rsidRDefault="00B962FD" w:rsidP="00B549E1">
            <w:pPr>
              <w:pStyle w:val="TableContent"/>
            </w:pPr>
          </w:p>
        </w:tc>
      </w:tr>
      <w:tr w:rsidR="00B962FD" w:rsidTr="005045C3">
        <w:tc>
          <w:tcPr>
            <w:tcW w:w="684" w:type="pct"/>
          </w:tcPr>
          <w:p w:rsidR="00B962FD" w:rsidRDefault="00B962FD" w:rsidP="00B549E1">
            <w:pPr>
              <w:pStyle w:val="TableContent"/>
            </w:pPr>
          </w:p>
        </w:tc>
        <w:tc>
          <w:tcPr>
            <w:tcW w:w="863" w:type="pct"/>
            <w:shd w:val="clear" w:color="auto" w:fill="auto"/>
          </w:tcPr>
          <w:p w:rsidR="00B962FD" w:rsidRDefault="00B962FD" w:rsidP="00B549E1">
            <w:pPr>
              <w:pStyle w:val="TableContent"/>
            </w:pPr>
          </w:p>
        </w:tc>
        <w:tc>
          <w:tcPr>
            <w:tcW w:w="863" w:type="pct"/>
            <w:shd w:val="clear" w:color="auto" w:fill="auto"/>
          </w:tcPr>
          <w:p w:rsidR="00B962FD" w:rsidRDefault="00B962FD" w:rsidP="00B549E1">
            <w:pPr>
              <w:pStyle w:val="TableContent"/>
            </w:pPr>
          </w:p>
        </w:tc>
        <w:tc>
          <w:tcPr>
            <w:tcW w:w="863" w:type="pct"/>
          </w:tcPr>
          <w:p w:rsidR="00B962FD" w:rsidRDefault="00B962FD" w:rsidP="00B549E1">
            <w:pPr>
              <w:pStyle w:val="TableContent"/>
            </w:pPr>
          </w:p>
        </w:tc>
        <w:tc>
          <w:tcPr>
            <w:tcW w:w="863" w:type="pct"/>
          </w:tcPr>
          <w:p w:rsidR="00B962FD" w:rsidRDefault="00B962FD" w:rsidP="00B549E1">
            <w:pPr>
              <w:pStyle w:val="TableContent"/>
            </w:pPr>
          </w:p>
        </w:tc>
        <w:tc>
          <w:tcPr>
            <w:tcW w:w="863" w:type="pct"/>
          </w:tcPr>
          <w:p w:rsidR="00B962FD" w:rsidRDefault="00B962FD" w:rsidP="00B549E1">
            <w:pPr>
              <w:pStyle w:val="TableContent"/>
            </w:pPr>
          </w:p>
        </w:tc>
      </w:tr>
      <w:tr w:rsidR="00B962FD" w:rsidTr="005045C3">
        <w:tc>
          <w:tcPr>
            <w:tcW w:w="684" w:type="pct"/>
          </w:tcPr>
          <w:p w:rsidR="00B962FD" w:rsidRDefault="00B962FD" w:rsidP="00B549E1">
            <w:pPr>
              <w:pStyle w:val="TableContent"/>
            </w:pPr>
          </w:p>
        </w:tc>
        <w:tc>
          <w:tcPr>
            <w:tcW w:w="863" w:type="pct"/>
            <w:shd w:val="clear" w:color="auto" w:fill="auto"/>
          </w:tcPr>
          <w:p w:rsidR="00B962FD" w:rsidRDefault="00B962FD" w:rsidP="00B549E1">
            <w:pPr>
              <w:pStyle w:val="TableContent"/>
            </w:pPr>
          </w:p>
        </w:tc>
        <w:tc>
          <w:tcPr>
            <w:tcW w:w="863" w:type="pct"/>
            <w:shd w:val="clear" w:color="auto" w:fill="auto"/>
          </w:tcPr>
          <w:p w:rsidR="00B962FD" w:rsidRDefault="00B962FD" w:rsidP="00B549E1">
            <w:pPr>
              <w:pStyle w:val="TableContent"/>
            </w:pPr>
          </w:p>
        </w:tc>
        <w:tc>
          <w:tcPr>
            <w:tcW w:w="863" w:type="pct"/>
          </w:tcPr>
          <w:p w:rsidR="00B962FD" w:rsidRDefault="00B962FD" w:rsidP="00B549E1">
            <w:pPr>
              <w:pStyle w:val="TableContent"/>
            </w:pPr>
          </w:p>
        </w:tc>
        <w:tc>
          <w:tcPr>
            <w:tcW w:w="863" w:type="pct"/>
          </w:tcPr>
          <w:p w:rsidR="00B962FD" w:rsidRDefault="00B962FD" w:rsidP="00B549E1">
            <w:pPr>
              <w:pStyle w:val="TableContent"/>
            </w:pPr>
          </w:p>
        </w:tc>
        <w:tc>
          <w:tcPr>
            <w:tcW w:w="863" w:type="pct"/>
          </w:tcPr>
          <w:p w:rsidR="00B962FD" w:rsidRDefault="00B962FD" w:rsidP="00B549E1">
            <w:pPr>
              <w:pStyle w:val="TableContent"/>
            </w:pPr>
          </w:p>
        </w:tc>
      </w:tr>
      <w:tr w:rsidR="00B962FD" w:rsidTr="005045C3">
        <w:tc>
          <w:tcPr>
            <w:tcW w:w="684" w:type="pct"/>
          </w:tcPr>
          <w:p w:rsidR="00B962FD" w:rsidRDefault="00B962FD" w:rsidP="00B549E1">
            <w:pPr>
              <w:pStyle w:val="TableContent"/>
            </w:pPr>
          </w:p>
        </w:tc>
        <w:tc>
          <w:tcPr>
            <w:tcW w:w="863" w:type="pct"/>
            <w:shd w:val="clear" w:color="auto" w:fill="auto"/>
          </w:tcPr>
          <w:p w:rsidR="00B962FD" w:rsidRDefault="00B962FD" w:rsidP="00B549E1">
            <w:pPr>
              <w:pStyle w:val="TableContent"/>
            </w:pPr>
          </w:p>
        </w:tc>
        <w:tc>
          <w:tcPr>
            <w:tcW w:w="863" w:type="pct"/>
            <w:shd w:val="clear" w:color="auto" w:fill="auto"/>
          </w:tcPr>
          <w:p w:rsidR="00B962FD" w:rsidRDefault="00B962FD" w:rsidP="00B549E1">
            <w:pPr>
              <w:pStyle w:val="TableContent"/>
            </w:pPr>
          </w:p>
        </w:tc>
        <w:tc>
          <w:tcPr>
            <w:tcW w:w="863" w:type="pct"/>
          </w:tcPr>
          <w:p w:rsidR="00B962FD" w:rsidRDefault="00B962FD" w:rsidP="00B549E1">
            <w:pPr>
              <w:pStyle w:val="TableContent"/>
            </w:pPr>
          </w:p>
        </w:tc>
        <w:tc>
          <w:tcPr>
            <w:tcW w:w="863" w:type="pct"/>
          </w:tcPr>
          <w:p w:rsidR="00B962FD" w:rsidRDefault="00B962FD" w:rsidP="00B549E1">
            <w:pPr>
              <w:pStyle w:val="TableContent"/>
            </w:pPr>
          </w:p>
        </w:tc>
        <w:tc>
          <w:tcPr>
            <w:tcW w:w="863" w:type="pct"/>
          </w:tcPr>
          <w:p w:rsidR="00B962FD" w:rsidRDefault="00B962FD" w:rsidP="00B549E1">
            <w:pPr>
              <w:pStyle w:val="TableContent"/>
            </w:pPr>
          </w:p>
        </w:tc>
      </w:tr>
      <w:tr w:rsidR="00B962FD" w:rsidTr="005045C3">
        <w:tc>
          <w:tcPr>
            <w:tcW w:w="684" w:type="pct"/>
          </w:tcPr>
          <w:p w:rsidR="00B962FD" w:rsidRDefault="00B962FD" w:rsidP="00B549E1">
            <w:pPr>
              <w:pStyle w:val="TableContent"/>
            </w:pPr>
          </w:p>
        </w:tc>
        <w:tc>
          <w:tcPr>
            <w:tcW w:w="863" w:type="pct"/>
            <w:shd w:val="clear" w:color="auto" w:fill="auto"/>
          </w:tcPr>
          <w:p w:rsidR="00B962FD" w:rsidRDefault="00B962FD" w:rsidP="00B549E1">
            <w:pPr>
              <w:pStyle w:val="TableContent"/>
            </w:pPr>
          </w:p>
        </w:tc>
        <w:tc>
          <w:tcPr>
            <w:tcW w:w="863" w:type="pct"/>
            <w:shd w:val="clear" w:color="auto" w:fill="auto"/>
          </w:tcPr>
          <w:p w:rsidR="00B962FD" w:rsidRDefault="00B962FD" w:rsidP="00B549E1">
            <w:pPr>
              <w:pStyle w:val="TableContent"/>
            </w:pPr>
          </w:p>
        </w:tc>
        <w:tc>
          <w:tcPr>
            <w:tcW w:w="863" w:type="pct"/>
          </w:tcPr>
          <w:p w:rsidR="00B962FD" w:rsidRDefault="00B962FD" w:rsidP="00B549E1">
            <w:pPr>
              <w:pStyle w:val="TableContent"/>
            </w:pPr>
          </w:p>
        </w:tc>
        <w:tc>
          <w:tcPr>
            <w:tcW w:w="863" w:type="pct"/>
          </w:tcPr>
          <w:p w:rsidR="00B962FD" w:rsidRDefault="00B962FD" w:rsidP="00B549E1">
            <w:pPr>
              <w:pStyle w:val="TableContent"/>
            </w:pPr>
          </w:p>
        </w:tc>
        <w:tc>
          <w:tcPr>
            <w:tcW w:w="863" w:type="pct"/>
          </w:tcPr>
          <w:p w:rsidR="00B962FD" w:rsidRDefault="00B962FD" w:rsidP="00B549E1">
            <w:pPr>
              <w:pStyle w:val="TableContent"/>
            </w:pPr>
          </w:p>
        </w:tc>
      </w:tr>
      <w:tr w:rsidR="00B962FD" w:rsidTr="005045C3">
        <w:tc>
          <w:tcPr>
            <w:tcW w:w="684" w:type="pct"/>
          </w:tcPr>
          <w:p w:rsidR="00B962FD" w:rsidRDefault="00B962FD" w:rsidP="00B549E1">
            <w:pPr>
              <w:pStyle w:val="TableContent"/>
            </w:pPr>
          </w:p>
        </w:tc>
        <w:tc>
          <w:tcPr>
            <w:tcW w:w="863" w:type="pct"/>
            <w:shd w:val="clear" w:color="auto" w:fill="auto"/>
          </w:tcPr>
          <w:p w:rsidR="00B962FD" w:rsidRDefault="00B962FD" w:rsidP="00B549E1">
            <w:pPr>
              <w:pStyle w:val="TableContent"/>
            </w:pPr>
          </w:p>
        </w:tc>
        <w:tc>
          <w:tcPr>
            <w:tcW w:w="863" w:type="pct"/>
            <w:shd w:val="clear" w:color="auto" w:fill="auto"/>
          </w:tcPr>
          <w:p w:rsidR="00B962FD" w:rsidRDefault="00B962FD" w:rsidP="00B549E1">
            <w:pPr>
              <w:pStyle w:val="TableContent"/>
            </w:pPr>
          </w:p>
        </w:tc>
        <w:tc>
          <w:tcPr>
            <w:tcW w:w="863" w:type="pct"/>
          </w:tcPr>
          <w:p w:rsidR="00B962FD" w:rsidRDefault="00B962FD" w:rsidP="00B549E1">
            <w:pPr>
              <w:pStyle w:val="TableContent"/>
            </w:pPr>
          </w:p>
        </w:tc>
        <w:tc>
          <w:tcPr>
            <w:tcW w:w="863" w:type="pct"/>
          </w:tcPr>
          <w:p w:rsidR="00B962FD" w:rsidRDefault="00B962FD" w:rsidP="00B549E1">
            <w:pPr>
              <w:pStyle w:val="TableContent"/>
            </w:pPr>
          </w:p>
        </w:tc>
        <w:tc>
          <w:tcPr>
            <w:tcW w:w="863" w:type="pct"/>
          </w:tcPr>
          <w:p w:rsidR="00B962FD" w:rsidRDefault="00B962FD" w:rsidP="00B549E1">
            <w:pPr>
              <w:pStyle w:val="TableContent"/>
            </w:pPr>
          </w:p>
        </w:tc>
      </w:tr>
      <w:tr w:rsidR="00B962FD" w:rsidTr="005045C3">
        <w:tc>
          <w:tcPr>
            <w:tcW w:w="684" w:type="pct"/>
          </w:tcPr>
          <w:p w:rsidR="00B962FD" w:rsidRDefault="00B962FD" w:rsidP="00B549E1">
            <w:pPr>
              <w:pStyle w:val="TableContent"/>
            </w:pPr>
          </w:p>
        </w:tc>
        <w:tc>
          <w:tcPr>
            <w:tcW w:w="863" w:type="pct"/>
            <w:shd w:val="clear" w:color="auto" w:fill="auto"/>
          </w:tcPr>
          <w:p w:rsidR="00B962FD" w:rsidRDefault="00B962FD" w:rsidP="00B549E1">
            <w:pPr>
              <w:pStyle w:val="TableContent"/>
            </w:pPr>
          </w:p>
        </w:tc>
        <w:tc>
          <w:tcPr>
            <w:tcW w:w="863" w:type="pct"/>
            <w:shd w:val="clear" w:color="auto" w:fill="auto"/>
          </w:tcPr>
          <w:p w:rsidR="00B962FD" w:rsidRDefault="00B962FD" w:rsidP="00B549E1">
            <w:pPr>
              <w:pStyle w:val="TableContent"/>
            </w:pPr>
          </w:p>
        </w:tc>
        <w:tc>
          <w:tcPr>
            <w:tcW w:w="863" w:type="pct"/>
          </w:tcPr>
          <w:p w:rsidR="00B962FD" w:rsidRDefault="00B962FD" w:rsidP="00B549E1">
            <w:pPr>
              <w:pStyle w:val="TableContent"/>
            </w:pPr>
          </w:p>
        </w:tc>
        <w:tc>
          <w:tcPr>
            <w:tcW w:w="863" w:type="pct"/>
          </w:tcPr>
          <w:p w:rsidR="00B962FD" w:rsidRDefault="00B962FD" w:rsidP="00B549E1">
            <w:pPr>
              <w:pStyle w:val="TableContent"/>
            </w:pPr>
          </w:p>
        </w:tc>
        <w:tc>
          <w:tcPr>
            <w:tcW w:w="863" w:type="pct"/>
          </w:tcPr>
          <w:p w:rsidR="00B962FD" w:rsidRDefault="00B962FD" w:rsidP="00B549E1">
            <w:pPr>
              <w:pStyle w:val="TableContent"/>
            </w:pPr>
          </w:p>
        </w:tc>
      </w:tr>
      <w:tr w:rsidR="00B962FD" w:rsidTr="005045C3">
        <w:tc>
          <w:tcPr>
            <w:tcW w:w="684" w:type="pct"/>
          </w:tcPr>
          <w:p w:rsidR="00B962FD" w:rsidRDefault="00B962FD" w:rsidP="00B549E1">
            <w:pPr>
              <w:pStyle w:val="TableContent"/>
            </w:pPr>
          </w:p>
        </w:tc>
        <w:tc>
          <w:tcPr>
            <w:tcW w:w="863" w:type="pct"/>
            <w:shd w:val="clear" w:color="auto" w:fill="auto"/>
          </w:tcPr>
          <w:p w:rsidR="00B962FD" w:rsidRDefault="00B962FD" w:rsidP="00B549E1">
            <w:pPr>
              <w:pStyle w:val="TableContent"/>
            </w:pPr>
          </w:p>
        </w:tc>
        <w:tc>
          <w:tcPr>
            <w:tcW w:w="863" w:type="pct"/>
            <w:shd w:val="clear" w:color="auto" w:fill="auto"/>
          </w:tcPr>
          <w:p w:rsidR="00B962FD" w:rsidRDefault="00B962FD" w:rsidP="00B549E1">
            <w:pPr>
              <w:pStyle w:val="TableContent"/>
            </w:pPr>
          </w:p>
        </w:tc>
        <w:tc>
          <w:tcPr>
            <w:tcW w:w="863" w:type="pct"/>
          </w:tcPr>
          <w:p w:rsidR="00B962FD" w:rsidRDefault="00B962FD" w:rsidP="00B549E1">
            <w:pPr>
              <w:pStyle w:val="TableContent"/>
            </w:pPr>
          </w:p>
        </w:tc>
        <w:tc>
          <w:tcPr>
            <w:tcW w:w="863" w:type="pct"/>
          </w:tcPr>
          <w:p w:rsidR="00B962FD" w:rsidRDefault="00B962FD" w:rsidP="00B549E1">
            <w:pPr>
              <w:pStyle w:val="TableContent"/>
            </w:pPr>
          </w:p>
        </w:tc>
        <w:tc>
          <w:tcPr>
            <w:tcW w:w="863" w:type="pct"/>
          </w:tcPr>
          <w:p w:rsidR="00B962FD" w:rsidRDefault="00B962FD" w:rsidP="00B549E1">
            <w:pPr>
              <w:pStyle w:val="TableContent"/>
            </w:pPr>
          </w:p>
        </w:tc>
      </w:tr>
      <w:tr w:rsidR="00B962FD" w:rsidTr="005045C3">
        <w:tc>
          <w:tcPr>
            <w:tcW w:w="684" w:type="pct"/>
          </w:tcPr>
          <w:p w:rsidR="00B962FD" w:rsidRDefault="00B962FD" w:rsidP="00B549E1">
            <w:pPr>
              <w:pStyle w:val="TableContent"/>
            </w:pPr>
          </w:p>
        </w:tc>
        <w:tc>
          <w:tcPr>
            <w:tcW w:w="863" w:type="pct"/>
            <w:shd w:val="clear" w:color="auto" w:fill="auto"/>
          </w:tcPr>
          <w:p w:rsidR="00B962FD" w:rsidRDefault="00B962FD" w:rsidP="00B549E1">
            <w:pPr>
              <w:pStyle w:val="TableContent"/>
            </w:pPr>
          </w:p>
        </w:tc>
        <w:tc>
          <w:tcPr>
            <w:tcW w:w="863" w:type="pct"/>
            <w:shd w:val="clear" w:color="auto" w:fill="auto"/>
          </w:tcPr>
          <w:p w:rsidR="00B962FD" w:rsidRDefault="00B962FD" w:rsidP="00B549E1">
            <w:pPr>
              <w:pStyle w:val="TableContent"/>
            </w:pPr>
          </w:p>
        </w:tc>
        <w:tc>
          <w:tcPr>
            <w:tcW w:w="863" w:type="pct"/>
          </w:tcPr>
          <w:p w:rsidR="00B962FD" w:rsidRDefault="00B962FD" w:rsidP="00B549E1">
            <w:pPr>
              <w:pStyle w:val="TableContent"/>
            </w:pPr>
          </w:p>
        </w:tc>
        <w:tc>
          <w:tcPr>
            <w:tcW w:w="863" w:type="pct"/>
          </w:tcPr>
          <w:p w:rsidR="00B962FD" w:rsidRDefault="00B962FD" w:rsidP="00B549E1">
            <w:pPr>
              <w:pStyle w:val="TableContent"/>
            </w:pPr>
          </w:p>
        </w:tc>
        <w:tc>
          <w:tcPr>
            <w:tcW w:w="863" w:type="pct"/>
          </w:tcPr>
          <w:p w:rsidR="00B962FD" w:rsidRDefault="00B962FD" w:rsidP="00B549E1">
            <w:pPr>
              <w:pStyle w:val="TableContent"/>
            </w:pPr>
          </w:p>
        </w:tc>
      </w:tr>
      <w:tr w:rsidR="00B962FD" w:rsidTr="005045C3">
        <w:tc>
          <w:tcPr>
            <w:tcW w:w="684" w:type="pct"/>
          </w:tcPr>
          <w:p w:rsidR="00B962FD" w:rsidRDefault="00B962FD" w:rsidP="00B549E1">
            <w:pPr>
              <w:pStyle w:val="TableContent"/>
            </w:pPr>
          </w:p>
        </w:tc>
        <w:tc>
          <w:tcPr>
            <w:tcW w:w="863" w:type="pct"/>
            <w:shd w:val="clear" w:color="auto" w:fill="auto"/>
          </w:tcPr>
          <w:p w:rsidR="00B962FD" w:rsidRDefault="00B962FD" w:rsidP="00B549E1">
            <w:pPr>
              <w:pStyle w:val="TableContent"/>
            </w:pPr>
          </w:p>
        </w:tc>
        <w:tc>
          <w:tcPr>
            <w:tcW w:w="863" w:type="pct"/>
            <w:shd w:val="clear" w:color="auto" w:fill="auto"/>
          </w:tcPr>
          <w:p w:rsidR="00B962FD" w:rsidRDefault="00B962FD" w:rsidP="00B549E1">
            <w:pPr>
              <w:pStyle w:val="TableContent"/>
            </w:pPr>
          </w:p>
        </w:tc>
        <w:tc>
          <w:tcPr>
            <w:tcW w:w="863" w:type="pct"/>
          </w:tcPr>
          <w:p w:rsidR="00B962FD" w:rsidRDefault="00B962FD" w:rsidP="00B549E1">
            <w:pPr>
              <w:pStyle w:val="TableContent"/>
            </w:pPr>
          </w:p>
        </w:tc>
        <w:tc>
          <w:tcPr>
            <w:tcW w:w="863" w:type="pct"/>
          </w:tcPr>
          <w:p w:rsidR="00B962FD" w:rsidRDefault="00B962FD" w:rsidP="00B549E1">
            <w:pPr>
              <w:pStyle w:val="TableContent"/>
            </w:pPr>
          </w:p>
        </w:tc>
        <w:tc>
          <w:tcPr>
            <w:tcW w:w="863" w:type="pct"/>
          </w:tcPr>
          <w:p w:rsidR="00B962FD" w:rsidRDefault="00B962FD" w:rsidP="00B549E1">
            <w:pPr>
              <w:pStyle w:val="TableContent"/>
            </w:pPr>
          </w:p>
        </w:tc>
      </w:tr>
      <w:tr w:rsidR="00B962FD" w:rsidTr="005045C3">
        <w:tc>
          <w:tcPr>
            <w:tcW w:w="684" w:type="pct"/>
          </w:tcPr>
          <w:p w:rsidR="00B962FD" w:rsidRDefault="00B962FD" w:rsidP="00B549E1">
            <w:pPr>
              <w:pStyle w:val="TableContent"/>
            </w:pPr>
          </w:p>
        </w:tc>
        <w:tc>
          <w:tcPr>
            <w:tcW w:w="863" w:type="pct"/>
            <w:shd w:val="clear" w:color="auto" w:fill="auto"/>
          </w:tcPr>
          <w:p w:rsidR="00B962FD" w:rsidRDefault="00B962FD" w:rsidP="00B549E1">
            <w:pPr>
              <w:pStyle w:val="TableContent"/>
            </w:pPr>
          </w:p>
        </w:tc>
        <w:tc>
          <w:tcPr>
            <w:tcW w:w="863" w:type="pct"/>
            <w:shd w:val="clear" w:color="auto" w:fill="auto"/>
          </w:tcPr>
          <w:p w:rsidR="00B962FD" w:rsidRDefault="00B962FD" w:rsidP="00B549E1">
            <w:pPr>
              <w:pStyle w:val="TableContent"/>
            </w:pPr>
          </w:p>
        </w:tc>
        <w:tc>
          <w:tcPr>
            <w:tcW w:w="863" w:type="pct"/>
          </w:tcPr>
          <w:p w:rsidR="00B962FD" w:rsidRDefault="00B962FD" w:rsidP="00B549E1">
            <w:pPr>
              <w:pStyle w:val="TableContent"/>
            </w:pPr>
          </w:p>
        </w:tc>
        <w:tc>
          <w:tcPr>
            <w:tcW w:w="863" w:type="pct"/>
          </w:tcPr>
          <w:p w:rsidR="00B962FD" w:rsidRDefault="00B962FD" w:rsidP="00B549E1">
            <w:pPr>
              <w:pStyle w:val="TableContent"/>
            </w:pPr>
          </w:p>
        </w:tc>
        <w:tc>
          <w:tcPr>
            <w:tcW w:w="863" w:type="pct"/>
          </w:tcPr>
          <w:p w:rsidR="00B962FD" w:rsidRDefault="00B962FD" w:rsidP="00B549E1">
            <w:pPr>
              <w:pStyle w:val="TableContent"/>
            </w:pPr>
          </w:p>
        </w:tc>
      </w:tr>
      <w:tr w:rsidR="00B962FD" w:rsidTr="005045C3">
        <w:tc>
          <w:tcPr>
            <w:tcW w:w="684" w:type="pct"/>
          </w:tcPr>
          <w:p w:rsidR="00B962FD" w:rsidRDefault="00B962FD" w:rsidP="00B549E1">
            <w:pPr>
              <w:pStyle w:val="TableContent"/>
            </w:pPr>
          </w:p>
        </w:tc>
        <w:tc>
          <w:tcPr>
            <w:tcW w:w="863" w:type="pct"/>
            <w:shd w:val="clear" w:color="auto" w:fill="auto"/>
          </w:tcPr>
          <w:p w:rsidR="00B962FD" w:rsidRDefault="00B962FD" w:rsidP="00B549E1">
            <w:pPr>
              <w:pStyle w:val="TableContent"/>
            </w:pPr>
          </w:p>
        </w:tc>
        <w:tc>
          <w:tcPr>
            <w:tcW w:w="863" w:type="pct"/>
            <w:shd w:val="clear" w:color="auto" w:fill="auto"/>
          </w:tcPr>
          <w:p w:rsidR="00B962FD" w:rsidRDefault="00B962FD" w:rsidP="00B549E1">
            <w:pPr>
              <w:pStyle w:val="TableContent"/>
            </w:pPr>
          </w:p>
        </w:tc>
        <w:tc>
          <w:tcPr>
            <w:tcW w:w="863" w:type="pct"/>
          </w:tcPr>
          <w:p w:rsidR="00B962FD" w:rsidRDefault="00B962FD" w:rsidP="00B549E1">
            <w:pPr>
              <w:pStyle w:val="TableContent"/>
            </w:pPr>
          </w:p>
        </w:tc>
        <w:tc>
          <w:tcPr>
            <w:tcW w:w="863" w:type="pct"/>
          </w:tcPr>
          <w:p w:rsidR="00B962FD" w:rsidRDefault="00B962FD" w:rsidP="00B549E1">
            <w:pPr>
              <w:pStyle w:val="TableContent"/>
            </w:pPr>
          </w:p>
        </w:tc>
        <w:tc>
          <w:tcPr>
            <w:tcW w:w="863" w:type="pct"/>
          </w:tcPr>
          <w:p w:rsidR="00B962FD" w:rsidRDefault="00B962FD" w:rsidP="00B549E1">
            <w:pPr>
              <w:pStyle w:val="TableContent"/>
            </w:pPr>
          </w:p>
        </w:tc>
      </w:tr>
      <w:tr w:rsidR="00B962FD" w:rsidTr="005045C3">
        <w:tc>
          <w:tcPr>
            <w:tcW w:w="684" w:type="pct"/>
          </w:tcPr>
          <w:p w:rsidR="00B962FD" w:rsidRDefault="00B962FD" w:rsidP="00B549E1">
            <w:pPr>
              <w:pStyle w:val="TableContent"/>
            </w:pPr>
          </w:p>
        </w:tc>
        <w:tc>
          <w:tcPr>
            <w:tcW w:w="863" w:type="pct"/>
            <w:shd w:val="clear" w:color="auto" w:fill="auto"/>
          </w:tcPr>
          <w:p w:rsidR="00B962FD" w:rsidRDefault="00B962FD" w:rsidP="00B549E1">
            <w:pPr>
              <w:pStyle w:val="TableContent"/>
            </w:pPr>
          </w:p>
        </w:tc>
        <w:tc>
          <w:tcPr>
            <w:tcW w:w="863" w:type="pct"/>
            <w:shd w:val="clear" w:color="auto" w:fill="auto"/>
          </w:tcPr>
          <w:p w:rsidR="00B962FD" w:rsidRDefault="00B962FD" w:rsidP="00B549E1">
            <w:pPr>
              <w:pStyle w:val="TableContent"/>
            </w:pPr>
          </w:p>
        </w:tc>
        <w:tc>
          <w:tcPr>
            <w:tcW w:w="863" w:type="pct"/>
          </w:tcPr>
          <w:p w:rsidR="00B962FD" w:rsidRDefault="00B962FD" w:rsidP="00B549E1">
            <w:pPr>
              <w:pStyle w:val="TableContent"/>
            </w:pPr>
          </w:p>
        </w:tc>
        <w:tc>
          <w:tcPr>
            <w:tcW w:w="863" w:type="pct"/>
          </w:tcPr>
          <w:p w:rsidR="00B962FD" w:rsidRDefault="00B962FD" w:rsidP="00B549E1">
            <w:pPr>
              <w:pStyle w:val="TableContent"/>
            </w:pPr>
          </w:p>
        </w:tc>
        <w:tc>
          <w:tcPr>
            <w:tcW w:w="863" w:type="pct"/>
          </w:tcPr>
          <w:p w:rsidR="00B962FD" w:rsidRDefault="00B962FD" w:rsidP="00B549E1">
            <w:pPr>
              <w:pStyle w:val="TableContent"/>
            </w:pPr>
          </w:p>
        </w:tc>
      </w:tr>
      <w:tr w:rsidR="00B962FD" w:rsidTr="005045C3">
        <w:tc>
          <w:tcPr>
            <w:tcW w:w="684" w:type="pct"/>
          </w:tcPr>
          <w:p w:rsidR="00B962FD" w:rsidRDefault="00B962FD" w:rsidP="00B549E1">
            <w:pPr>
              <w:pStyle w:val="TableContent"/>
            </w:pPr>
          </w:p>
        </w:tc>
        <w:tc>
          <w:tcPr>
            <w:tcW w:w="863" w:type="pct"/>
            <w:shd w:val="clear" w:color="auto" w:fill="auto"/>
          </w:tcPr>
          <w:p w:rsidR="00B962FD" w:rsidRDefault="00B962FD" w:rsidP="00B549E1">
            <w:pPr>
              <w:pStyle w:val="TableContent"/>
            </w:pPr>
          </w:p>
        </w:tc>
        <w:tc>
          <w:tcPr>
            <w:tcW w:w="863" w:type="pct"/>
            <w:shd w:val="clear" w:color="auto" w:fill="auto"/>
          </w:tcPr>
          <w:p w:rsidR="00B962FD" w:rsidRDefault="00B962FD" w:rsidP="00B549E1">
            <w:pPr>
              <w:pStyle w:val="TableContent"/>
            </w:pPr>
          </w:p>
        </w:tc>
        <w:tc>
          <w:tcPr>
            <w:tcW w:w="863" w:type="pct"/>
          </w:tcPr>
          <w:p w:rsidR="00B962FD" w:rsidRDefault="00B962FD" w:rsidP="00B549E1">
            <w:pPr>
              <w:pStyle w:val="TableContent"/>
            </w:pPr>
          </w:p>
        </w:tc>
        <w:tc>
          <w:tcPr>
            <w:tcW w:w="863" w:type="pct"/>
          </w:tcPr>
          <w:p w:rsidR="00B962FD" w:rsidRDefault="00B962FD" w:rsidP="00B549E1">
            <w:pPr>
              <w:pStyle w:val="TableContent"/>
            </w:pPr>
          </w:p>
        </w:tc>
        <w:tc>
          <w:tcPr>
            <w:tcW w:w="863" w:type="pct"/>
          </w:tcPr>
          <w:p w:rsidR="00B962FD" w:rsidRDefault="00B962FD" w:rsidP="00B549E1">
            <w:pPr>
              <w:pStyle w:val="TableContent"/>
            </w:pPr>
          </w:p>
        </w:tc>
      </w:tr>
    </w:tbl>
    <w:p w:rsidR="00EC1F97" w:rsidRDefault="00EC1F97" w:rsidP="00423B7E">
      <w:pPr>
        <w:pStyle w:val="Heading1"/>
        <w:sectPr w:rsidR="00EC1F97" w:rsidSect="005045C3">
          <w:pgSz w:w="11906" w:h="16838"/>
          <w:pgMar w:top="993" w:right="1417" w:bottom="1135" w:left="1417" w:header="708" w:footer="0" w:gutter="0"/>
          <w:cols w:space="708"/>
          <w:docGrid w:linePitch="360"/>
        </w:sectPr>
      </w:pPr>
    </w:p>
    <w:p w:rsidR="004755F0" w:rsidRPr="00F66C1E" w:rsidRDefault="000A11D8" w:rsidP="005045C3">
      <w:pPr>
        <w:pStyle w:val="Heading1"/>
        <w:spacing w:before="120"/>
        <w:jc w:val="center"/>
        <w:rPr>
          <w:highlight w:val="yellow"/>
        </w:rPr>
      </w:pPr>
      <w:bookmarkStart w:id="28" w:name="_Toc522221076"/>
      <w:r w:rsidRPr="00F66C1E">
        <w:rPr>
          <w:highlight w:val="yellow"/>
        </w:rPr>
        <w:lastRenderedPageBreak/>
        <w:t>Annex 1 – Local</w:t>
      </w:r>
      <w:r w:rsidR="001F1321" w:rsidRPr="00F66C1E">
        <w:rPr>
          <w:highlight w:val="yellow"/>
        </w:rPr>
        <w:t xml:space="preserve"> /Regional </w:t>
      </w:r>
      <w:r w:rsidRPr="00F66C1E">
        <w:rPr>
          <w:highlight w:val="yellow"/>
        </w:rPr>
        <w:t>Regulations</w:t>
      </w:r>
      <w:bookmarkEnd w:id="28"/>
    </w:p>
    <w:p w:rsidR="005045C3" w:rsidRPr="00F66C1E" w:rsidRDefault="005045C3" w:rsidP="005045C3">
      <w:pPr>
        <w:rPr>
          <w:highlight w:val="yellow"/>
        </w:rPr>
      </w:pPr>
    </w:p>
    <w:p w:rsidR="004755F0" w:rsidRPr="00F66C1E" w:rsidRDefault="001F1321" w:rsidP="00FC47A4">
      <w:pPr>
        <w:pStyle w:val="Heading2"/>
        <w:numPr>
          <w:ilvl w:val="0"/>
          <w:numId w:val="22"/>
        </w:numPr>
        <w:rPr>
          <w:highlight w:val="yellow"/>
        </w:rPr>
      </w:pPr>
      <w:bookmarkStart w:id="29" w:name="_Toc522221077"/>
      <w:r w:rsidRPr="00F66C1E">
        <w:rPr>
          <w:highlight w:val="yellow"/>
        </w:rPr>
        <w:t>United States</w:t>
      </w:r>
      <w:bookmarkEnd w:id="29"/>
    </w:p>
    <w:p w:rsidR="001F1321" w:rsidRPr="00F66C1E" w:rsidRDefault="001F1321" w:rsidP="001F1321">
      <w:pPr>
        <w:rPr>
          <w:highlight w:val="yellow"/>
        </w:rPr>
      </w:pPr>
    </w:p>
    <w:p w:rsidR="001F1321" w:rsidRPr="00F66C1E" w:rsidRDefault="001F1321" w:rsidP="00FC47A4">
      <w:pPr>
        <w:pStyle w:val="Heading3"/>
        <w:numPr>
          <w:ilvl w:val="1"/>
          <w:numId w:val="22"/>
        </w:numPr>
        <w:rPr>
          <w:highlight w:val="yellow"/>
        </w:rPr>
      </w:pPr>
      <w:bookmarkStart w:id="30" w:name="_Toc522221078"/>
      <w:r w:rsidRPr="00F66C1E">
        <w:rPr>
          <w:highlight w:val="yellow"/>
        </w:rPr>
        <w:t>Code of Federal Regulations</w:t>
      </w:r>
      <w:bookmarkEnd w:id="30"/>
    </w:p>
    <w:p w:rsidR="001F1321" w:rsidRPr="00F66C1E" w:rsidRDefault="001F1321" w:rsidP="001F1321">
      <w:pPr>
        <w:rPr>
          <w:highlight w:val="yellow"/>
        </w:rPr>
      </w:pPr>
    </w:p>
    <w:p w:rsidR="004755F0" w:rsidRPr="00F66C1E" w:rsidRDefault="004755F0" w:rsidP="004755F0">
      <w:pPr>
        <w:rPr>
          <w:rFonts w:asciiTheme="majorBidi" w:hAnsiTheme="majorBidi" w:cstheme="majorBidi"/>
          <w:sz w:val="20"/>
          <w:szCs w:val="20"/>
          <w:highlight w:val="yellow"/>
        </w:rPr>
      </w:pPr>
    </w:p>
    <w:p w:rsidR="005045C3" w:rsidRDefault="005045C3" w:rsidP="005045C3">
      <w:pPr>
        <w:ind w:left="851"/>
        <w:rPr>
          <w:highlight w:val="yellow"/>
        </w:rPr>
      </w:pPr>
      <w:r w:rsidRPr="00F66C1E">
        <w:rPr>
          <w:rFonts w:cs="Arial"/>
          <w:color w:val="000000"/>
          <w:highlight w:val="yellow"/>
          <w:shd w:val="clear" w:color="auto" w:fill="FFFFFF"/>
        </w:rPr>
        <w:t>Title 33: Navigation and Navigable Waters </w:t>
      </w:r>
      <w:r w:rsidRPr="00F66C1E">
        <w:rPr>
          <w:rFonts w:cs="Arial"/>
          <w:color w:val="000000"/>
          <w:highlight w:val="yellow"/>
        </w:rPr>
        <w:br/>
      </w:r>
      <w:hyperlink r:id="rId22" w:history="1">
        <w:r w:rsidRPr="00977BCF">
          <w:rPr>
            <w:highlight w:val="yellow"/>
          </w:rPr>
          <w:t>PART 151—VESSELS CARRYING OIL, NOXIOUS LIQUID SUBSTANCES, GARBAGE, MUNICIPAL OR COMMERCIAL WASTE, AND BALLAST WATER</w:t>
        </w:r>
      </w:hyperlink>
      <w:r w:rsidRPr="00977BCF">
        <w:rPr>
          <w:highlight w:val="yellow"/>
        </w:rPr>
        <w:t> </w:t>
      </w:r>
      <w:r w:rsidRPr="00977BCF">
        <w:rPr>
          <w:highlight w:val="yellow"/>
        </w:rPr>
        <w:br/>
      </w:r>
      <w:hyperlink r:id="rId23" w:history="1">
        <w:r w:rsidRPr="00977BCF">
          <w:rPr>
            <w:highlight w:val="yellow"/>
          </w:rPr>
          <w:t>Subpart D—Ballast Water Management for Control of Nonindigenous Species in Waters of the United States</w:t>
        </w:r>
      </w:hyperlink>
    </w:p>
    <w:p w:rsidR="00977BCF" w:rsidRPr="00977BCF" w:rsidRDefault="00A31D37" w:rsidP="005045C3">
      <w:pPr>
        <w:ind w:left="851"/>
        <w:rPr>
          <w:highlight w:val="yellow"/>
        </w:rPr>
      </w:pPr>
      <w:hyperlink r:id="rId24" w:history="1">
        <w:r w:rsidR="00977BCF" w:rsidRPr="00977BCF">
          <w:rPr>
            <w:rStyle w:val="Hyperlink"/>
            <w:highlight w:val="yellow"/>
          </w:rPr>
          <w:t>https://bit.ly/2BcyET5</w:t>
        </w:r>
      </w:hyperlink>
      <w:r w:rsidR="00977BCF" w:rsidRPr="00977BCF">
        <w:rPr>
          <w:highlight w:val="yellow"/>
        </w:rPr>
        <w:t xml:space="preserve"> </w:t>
      </w:r>
    </w:p>
    <w:p w:rsidR="005045C3" w:rsidRPr="00F66C1E" w:rsidRDefault="005045C3" w:rsidP="004755F0">
      <w:pPr>
        <w:rPr>
          <w:rFonts w:asciiTheme="majorBidi" w:hAnsiTheme="majorBidi" w:cstheme="majorBidi"/>
          <w:highlight w:val="yellow"/>
        </w:rPr>
      </w:pPr>
    </w:p>
    <w:p w:rsidR="005045C3" w:rsidRPr="00F66C1E" w:rsidRDefault="004755F0" w:rsidP="005045C3">
      <w:pPr>
        <w:pStyle w:val="Heading2"/>
        <w:shd w:val="clear" w:color="auto" w:fill="FFFFFF"/>
        <w:ind w:left="284" w:firstLine="567"/>
        <w:rPr>
          <w:rFonts w:asciiTheme="minorHAnsi" w:eastAsiaTheme="minorEastAsia" w:hAnsiTheme="minorHAnsi" w:cs="Arial"/>
          <w:b w:val="0"/>
          <w:bCs w:val="0"/>
          <w:color w:val="000000"/>
          <w:sz w:val="22"/>
          <w:szCs w:val="22"/>
          <w:highlight w:val="yellow"/>
          <w:shd w:val="clear" w:color="auto" w:fill="FFFFFF"/>
        </w:rPr>
      </w:pPr>
      <w:bookmarkStart w:id="31" w:name="_Toc522221079"/>
      <w:r w:rsidRPr="00F66C1E">
        <w:rPr>
          <w:rFonts w:asciiTheme="minorHAnsi" w:eastAsiaTheme="minorEastAsia" w:hAnsiTheme="minorHAnsi" w:cs="Arial"/>
          <w:b w:val="0"/>
          <w:bCs w:val="0"/>
          <w:color w:val="000000"/>
          <w:sz w:val="22"/>
          <w:szCs w:val="22"/>
          <w:highlight w:val="yellow"/>
          <w:shd w:val="clear" w:color="auto" w:fill="FFFFFF"/>
        </w:rPr>
        <w:t xml:space="preserve">33 CFR §151.2050 </w:t>
      </w:r>
      <w:r w:rsidR="005045C3" w:rsidRPr="00F66C1E">
        <w:rPr>
          <w:rFonts w:asciiTheme="minorHAnsi" w:eastAsiaTheme="minorEastAsia" w:hAnsiTheme="minorHAnsi" w:cs="Arial"/>
          <w:b w:val="0"/>
          <w:bCs w:val="0"/>
          <w:color w:val="000000"/>
          <w:sz w:val="22"/>
          <w:szCs w:val="22"/>
          <w:highlight w:val="yellow"/>
          <w:shd w:val="clear" w:color="auto" w:fill="FFFFFF"/>
        </w:rPr>
        <w:t>Additional requirements—nonindigenous species reduction practices</w:t>
      </w:r>
      <w:bookmarkEnd w:id="31"/>
    </w:p>
    <w:p w:rsidR="004755F0" w:rsidRPr="00F66C1E" w:rsidRDefault="004755F0" w:rsidP="004755F0">
      <w:pPr>
        <w:ind w:left="567"/>
        <w:rPr>
          <w:rFonts w:asciiTheme="majorBidi" w:hAnsiTheme="majorBidi" w:cstheme="majorBidi"/>
          <w:highlight w:val="yellow"/>
        </w:rPr>
      </w:pPr>
    </w:p>
    <w:p w:rsidR="004755F0" w:rsidRPr="00F66C1E" w:rsidRDefault="004755F0" w:rsidP="005045C3">
      <w:pPr>
        <w:ind w:left="851"/>
        <w:rPr>
          <w:rFonts w:cstheme="majorBidi"/>
          <w:i/>
          <w:iCs/>
          <w:highlight w:val="yellow"/>
        </w:rPr>
      </w:pPr>
      <w:r w:rsidRPr="00F66C1E">
        <w:rPr>
          <w:rFonts w:cstheme="majorBidi"/>
          <w:i/>
          <w:iCs/>
          <w:highlight w:val="yellow"/>
        </w:rPr>
        <w:t>(e) Rinse anchors and anchor chains when the anchor is retrieved to remove organisms and sediments at their places of origin.</w:t>
      </w:r>
    </w:p>
    <w:p w:rsidR="004755F0" w:rsidRPr="00F66C1E" w:rsidRDefault="004755F0" w:rsidP="005045C3">
      <w:pPr>
        <w:ind w:left="851"/>
        <w:rPr>
          <w:rFonts w:cstheme="majorBidi"/>
          <w:i/>
          <w:iCs/>
          <w:highlight w:val="yellow"/>
        </w:rPr>
      </w:pPr>
      <w:r w:rsidRPr="00F66C1E">
        <w:rPr>
          <w:rFonts w:cstheme="majorBidi"/>
          <w:i/>
          <w:iCs/>
          <w:highlight w:val="yellow"/>
        </w:rPr>
        <w:t>(f) Remove fouling organisms from the vessel’s hull, piping, and tanks on a regular basis and dispose of any removed substances in accordance with local, State and Federal regulations.</w:t>
      </w:r>
    </w:p>
    <w:p w:rsidR="004755F0" w:rsidRPr="00F66C1E" w:rsidRDefault="004755F0" w:rsidP="005045C3">
      <w:pPr>
        <w:ind w:left="851"/>
        <w:rPr>
          <w:rFonts w:cstheme="majorBidi"/>
          <w:highlight w:val="yellow"/>
        </w:rPr>
      </w:pPr>
    </w:p>
    <w:p w:rsidR="004755F0" w:rsidRPr="00F66C1E" w:rsidRDefault="004755F0" w:rsidP="005045C3">
      <w:pPr>
        <w:ind w:left="851"/>
        <w:rPr>
          <w:rFonts w:cstheme="majorBidi"/>
          <w:highlight w:val="yellow"/>
        </w:rPr>
      </w:pPr>
      <w:r w:rsidRPr="00F66C1E">
        <w:rPr>
          <w:rFonts w:cstheme="majorBidi"/>
          <w:highlight w:val="yellow"/>
        </w:rPr>
        <w:t>33 CFR §151.2050 (g)</w:t>
      </w:r>
    </w:p>
    <w:p w:rsidR="004755F0" w:rsidRPr="00F66C1E" w:rsidRDefault="004755F0" w:rsidP="005045C3">
      <w:pPr>
        <w:ind w:left="851"/>
        <w:rPr>
          <w:rFonts w:cstheme="majorBidi"/>
          <w:i/>
          <w:iCs/>
          <w:highlight w:val="yellow"/>
        </w:rPr>
      </w:pPr>
      <w:r w:rsidRPr="00F66C1E">
        <w:rPr>
          <w:rFonts w:cstheme="majorBidi"/>
          <w:i/>
          <w:iCs/>
          <w:highlight w:val="yellow"/>
        </w:rPr>
        <w:t>Maintain a ballast water management (BWM) plan that has been developed specifically for the vessel and that will allow those responsible for the plan’s implementation to understand and follow the vessel’s BWM strategy and comply with the requirements of this subpart. The plan must include:</w:t>
      </w:r>
    </w:p>
    <w:p w:rsidR="004755F0" w:rsidRPr="00F66C1E" w:rsidRDefault="004755F0" w:rsidP="005045C3">
      <w:pPr>
        <w:ind w:left="851"/>
        <w:rPr>
          <w:rFonts w:cstheme="majorBidi"/>
          <w:i/>
          <w:iCs/>
          <w:highlight w:val="yellow"/>
        </w:rPr>
      </w:pPr>
      <w:r w:rsidRPr="00F66C1E">
        <w:rPr>
          <w:rFonts w:cstheme="majorBidi"/>
          <w:i/>
          <w:iCs/>
          <w:highlight w:val="yellow"/>
        </w:rPr>
        <w:t>(1)</w:t>
      </w:r>
      <w:r w:rsidRPr="00F66C1E">
        <w:rPr>
          <w:rFonts w:cstheme="majorBidi"/>
          <w:i/>
          <w:iCs/>
          <w:highlight w:val="yellow"/>
        </w:rPr>
        <w:tab/>
        <w:t>…</w:t>
      </w:r>
    </w:p>
    <w:p w:rsidR="004755F0" w:rsidRPr="00F66C1E" w:rsidRDefault="004755F0" w:rsidP="005045C3">
      <w:pPr>
        <w:ind w:left="851"/>
        <w:rPr>
          <w:rFonts w:cstheme="majorBidi"/>
          <w:i/>
          <w:iCs/>
          <w:highlight w:val="yellow"/>
        </w:rPr>
      </w:pPr>
      <w:r w:rsidRPr="00F66C1E">
        <w:rPr>
          <w:rFonts w:cstheme="majorBidi"/>
          <w:i/>
          <w:iCs/>
          <w:highlight w:val="yellow"/>
        </w:rPr>
        <w:t>(2)</w:t>
      </w:r>
      <w:r w:rsidRPr="00F66C1E">
        <w:rPr>
          <w:rFonts w:cstheme="majorBidi"/>
          <w:i/>
          <w:iCs/>
          <w:highlight w:val="yellow"/>
        </w:rPr>
        <w:tab/>
        <w:t>…</w:t>
      </w:r>
    </w:p>
    <w:p w:rsidR="004755F0" w:rsidRPr="00F56241" w:rsidRDefault="004755F0" w:rsidP="005045C3">
      <w:pPr>
        <w:ind w:left="851"/>
        <w:rPr>
          <w:rFonts w:cstheme="majorBidi"/>
          <w:i/>
          <w:iCs/>
        </w:rPr>
      </w:pPr>
      <w:r w:rsidRPr="00F66C1E">
        <w:rPr>
          <w:rFonts w:cstheme="majorBidi"/>
          <w:i/>
          <w:iCs/>
          <w:highlight w:val="yellow"/>
        </w:rPr>
        <w:t>(3)</w:t>
      </w:r>
      <w:r w:rsidRPr="00F66C1E">
        <w:rPr>
          <w:rFonts w:cstheme="majorBidi"/>
          <w:i/>
          <w:iCs/>
          <w:highlight w:val="yellow"/>
        </w:rPr>
        <w:tab/>
        <w:t>Detailed fouling maintenance and sediment removal procedures</w:t>
      </w:r>
    </w:p>
    <w:p w:rsidR="001F1321" w:rsidRDefault="001F1321" w:rsidP="004755F0">
      <w:pPr>
        <w:pStyle w:val="Heading1"/>
        <w:spacing w:before="0"/>
        <w:rPr>
          <w:highlight w:val="red"/>
        </w:rPr>
      </w:pPr>
    </w:p>
    <w:p w:rsidR="001F1321" w:rsidRPr="005108B6" w:rsidRDefault="001F1321" w:rsidP="00FC47A4">
      <w:pPr>
        <w:pStyle w:val="Heading3"/>
        <w:numPr>
          <w:ilvl w:val="1"/>
          <w:numId w:val="22"/>
        </w:numPr>
        <w:rPr>
          <w:highlight w:val="yellow"/>
        </w:rPr>
      </w:pPr>
      <w:bookmarkStart w:id="32" w:name="_Toc522221080"/>
      <w:r w:rsidRPr="005108B6">
        <w:rPr>
          <w:highlight w:val="yellow"/>
        </w:rPr>
        <w:t>US EPA V</w:t>
      </w:r>
      <w:r w:rsidR="006F707E" w:rsidRPr="005108B6">
        <w:rPr>
          <w:highlight w:val="yellow"/>
        </w:rPr>
        <w:t xml:space="preserve">essel </w:t>
      </w:r>
      <w:r w:rsidRPr="005108B6">
        <w:rPr>
          <w:highlight w:val="yellow"/>
        </w:rPr>
        <w:t>G</w:t>
      </w:r>
      <w:r w:rsidR="006F707E" w:rsidRPr="005108B6">
        <w:rPr>
          <w:highlight w:val="yellow"/>
        </w:rPr>
        <w:t xml:space="preserve">eneral </w:t>
      </w:r>
      <w:r w:rsidRPr="005108B6">
        <w:rPr>
          <w:highlight w:val="yellow"/>
        </w:rPr>
        <w:t>P</w:t>
      </w:r>
      <w:r w:rsidR="006F707E" w:rsidRPr="005108B6">
        <w:rPr>
          <w:highlight w:val="yellow"/>
        </w:rPr>
        <w:t>ermit (VGP)</w:t>
      </w:r>
      <w:r w:rsidRPr="005108B6">
        <w:rPr>
          <w:highlight w:val="yellow"/>
        </w:rPr>
        <w:t xml:space="preserve"> 2013</w:t>
      </w:r>
      <w:bookmarkEnd w:id="32"/>
    </w:p>
    <w:p w:rsidR="001F1321" w:rsidRPr="005108B6" w:rsidRDefault="00A31D37" w:rsidP="005108B6">
      <w:pPr>
        <w:pStyle w:val="Heading3"/>
        <w:ind w:left="720"/>
        <w:rPr>
          <w:rFonts w:asciiTheme="minorHAnsi" w:hAnsiTheme="minorHAnsi"/>
          <w:b w:val="0"/>
          <w:highlight w:val="yellow"/>
        </w:rPr>
      </w:pPr>
      <w:hyperlink r:id="rId25" w:history="1">
        <w:bookmarkStart w:id="33" w:name="_Toc522221081"/>
        <w:r w:rsidR="005108B6" w:rsidRPr="005108B6">
          <w:rPr>
            <w:rStyle w:val="Hyperlink"/>
            <w:rFonts w:asciiTheme="minorHAnsi" w:hAnsiTheme="minorHAnsi"/>
            <w:b w:val="0"/>
            <w:highlight w:val="yellow"/>
          </w:rPr>
          <w:t>https://www3.epa.gov/npdes/pubs/vgp_permit2013.pdf</w:t>
        </w:r>
        <w:bookmarkEnd w:id="33"/>
      </w:hyperlink>
      <w:r w:rsidR="005108B6" w:rsidRPr="005108B6">
        <w:rPr>
          <w:rFonts w:asciiTheme="minorHAnsi" w:hAnsiTheme="minorHAnsi"/>
          <w:b w:val="0"/>
          <w:highlight w:val="yellow"/>
        </w:rPr>
        <w:t xml:space="preserve"> </w:t>
      </w:r>
    </w:p>
    <w:p w:rsidR="00EC1F97" w:rsidRPr="00E85C74" w:rsidRDefault="00EC1F97" w:rsidP="00EC1F97">
      <w:pPr>
        <w:ind w:left="709"/>
        <w:rPr>
          <w:highlight w:val="yellow"/>
        </w:rPr>
      </w:pPr>
      <w:r w:rsidRPr="00E85C74">
        <w:rPr>
          <w:highlight w:val="yellow"/>
        </w:rPr>
        <w:t xml:space="preserve">The VGP regulates </w:t>
      </w:r>
      <w:r w:rsidR="00F56241" w:rsidRPr="00E85C74">
        <w:rPr>
          <w:highlight w:val="yellow"/>
        </w:rPr>
        <w:t>Technology-based effluent limits and related requirements for specific discharge categories</w:t>
      </w:r>
      <w:r w:rsidRPr="00E85C74">
        <w:rPr>
          <w:highlight w:val="yellow"/>
        </w:rPr>
        <w:t>, such as in its sections:</w:t>
      </w:r>
    </w:p>
    <w:p w:rsidR="00F56241" w:rsidRPr="00E85C74" w:rsidRDefault="00F56241" w:rsidP="00F56241">
      <w:pPr>
        <w:rPr>
          <w:highlight w:val="yellow"/>
        </w:rPr>
      </w:pPr>
      <w:r w:rsidRPr="00E85C74">
        <w:rPr>
          <w:highlight w:val="yellow"/>
        </w:rPr>
        <w:t xml:space="preserve"> </w:t>
      </w:r>
    </w:p>
    <w:p w:rsidR="00EC1F97" w:rsidRPr="00E85C74" w:rsidRDefault="00EC1F97" w:rsidP="00F56241">
      <w:pPr>
        <w:rPr>
          <w:highlight w:val="yellow"/>
        </w:rPr>
      </w:pPr>
    </w:p>
    <w:p w:rsidR="00EC1F97" w:rsidRPr="005A2A82" w:rsidRDefault="002249B9" w:rsidP="00EC1F97">
      <w:pPr>
        <w:ind w:left="709"/>
        <w:rPr>
          <w:b/>
          <w:highlight w:val="yellow"/>
        </w:rPr>
      </w:pPr>
      <w:r w:rsidRPr="005A2A82">
        <w:rPr>
          <w:b/>
          <w:highlight w:val="yellow"/>
        </w:rPr>
        <w:t>Anti-Fou</w:t>
      </w:r>
      <w:r w:rsidR="00EC1F97" w:rsidRPr="005A2A82">
        <w:rPr>
          <w:b/>
          <w:highlight w:val="yellow"/>
        </w:rPr>
        <w:t>ling Hull Coatings / Hull Coating Leachate</w:t>
      </w:r>
      <w:r w:rsidR="005A2A82" w:rsidRPr="005A2A82">
        <w:rPr>
          <w:b/>
          <w:highlight w:val="yellow"/>
        </w:rPr>
        <w:t xml:space="preserve"> [VGP 2.2.4]</w:t>
      </w:r>
    </w:p>
    <w:p w:rsidR="00043E82" w:rsidRPr="00750BFC" w:rsidRDefault="00043E82" w:rsidP="00FC47A4">
      <w:pPr>
        <w:pStyle w:val="ListParagraph"/>
        <w:numPr>
          <w:ilvl w:val="0"/>
          <w:numId w:val="24"/>
        </w:numPr>
        <w:rPr>
          <w:highlight w:val="yellow"/>
        </w:rPr>
      </w:pPr>
      <w:r w:rsidRPr="00750BFC">
        <w:rPr>
          <w:highlight w:val="yellow"/>
        </w:rPr>
        <w:t>AF coating containing biocides or toxic materials banned for use (Clean Hull Act 2010, 40 CFR 152.15, FIFRA</w:t>
      </w:r>
      <w:r w:rsidR="00750BFC" w:rsidRPr="00750BFC">
        <w:rPr>
          <w:highlight w:val="yellow"/>
        </w:rPr>
        <w:t xml:space="preserve"> labelling</w:t>
      </w:r>
      <w:r w:rsidRPr="00750BFC">
        <w:rPr>
          <w:highlight w:val="yellow"/>
        </w:rPr>
        <w:t xml:space="preserve">) may not be used </w:t>
      </w:r>
    </w:p>
    <w:p w:rsidR="00043E82" w:rsidRPr="00750BFC" w:rsidRDefault="00043E82" w:rsidP="00FC47A4">
      <w:pPr>
        <w:pStyle w:val="ListParagraph"/>
        <w:numPr>
          <w:ilvl w:val="0"/>
          <w:numId w:val="24"/>
        </w:numPr>
        <w:rPr>
          <w:highlight w:val="yellow"/>
        </w:rPr>
      </w:pPr>
      <w:r w:rsidRPr="00750BFC">
        <w:rPr>
          <w:highlight w:val="yellow"/>
        </w:rPr>
        <w:t xml:space="preserve">For vessels staying more than 30 days per year in copper impaired waters (as listed at </w:t>
      </w:r>
      <w:proofErr w:type="spellStart"/>
      <w:r w:rsidRPr="00750BFC">
        <w:rPr>
          <w:highlight w:val="yellow"/>
        </w:rPr>
        <w:t>at</w:t>
      </w:r>
      <w:proofErr w:type="spellEnd"/>
      <w:r w:rsidRPr="00750BFC">
        <w:rPr>
          <w:highlight w:val="yellow"/>
        </w:rPr>
        <w:t>: www.epa.gov/npdes/vessels (external site)) the consideration shall be given for an alternative rather than copper based coating and  if copper used the decision how this was reached must be documented</w:t>
      </w:r>
    </w:p>
    <w:p w:rsidR="007E0D53" w:rsidRDefault="007E0D53" w:rsidP="00EC1F97">
      <w:pPr>
        <w:ind w:left="709"/>
        <w:rPr>
          <w:highlight w:val="yellow"/>
        </w:rPr>
      </w:pPr>
    </w:p>
    <w:p w:rsidR="007E0D53" w:rsidRPr="005A2A82" w:rsidRDefault="007E0D53" w:rsidP="00EC1F97">
      <w:pPr>
        <w:ind w:left="709"/>
        <w:rPr>
          <w:b/>
          <w:highlight w:val="yellow"/>
        </w:rPr>
      </w:pPr>
      <w:r w:rsidRPr="005A2A82">
        <w:rPr>
          <w:b/>
          <w:highlight w:val="yellow"/>
        </w:rPr>
        <w:t>Cathodic Protection</w:t>
      </w:r>
      <w:r w:rsidR="005A2A82" w:rsidRPr="005A2A82">
        <w:rPr>
          <w:b/>
          <w:highlight w:val="yellow"/>
        </w:rPr>
        <w:t xml:space="preserve"> [VGP 2.2.7]</w:t>
      </w:r>
    </w:p>
    <w:p w:rsidR="00043E82" w:rsidRPr="00750BFC" w:rsidRDefault="00043E82" w:rsidP="00FC47A4">
      <w:pPr>
        <w:pStyle w:val="ListParagraph"/>
        <w:numPr>
          <w:ilvl w:val="0"/>
          <w:numId w:val="25"/>
        </w:numPr>
        <w:rPr>
          <w:highlight w:val="yellow"/>
        </w:rPr>
      </w:pPr>
      <w:r w:rsidRPr="00750BFC">
        <w:rPr>
          <w:highlight w:val="yellow"/>
        </w:rPr>
        <w:t xml:space="preserve">Sacrificial anodes – minimize their flaking; use them to the minimum adequate protection required; clean and replace them during maintenance (dry-docking); </w:t>
      </w:r>
    </w:p>
    <w:p w:rsidR="00043E82" w:rsidRPr="00750BFC" w:rsidRDefault="00043E82" w:rsidP="00FC47A4">
      <w:pPr>
        <w:pStyle w:val="ListParagraph"/>
        <w:numPr>
          <w:ilvl w:val="0"/>
          <w:numId w:val="25"/>
        </w:numPr>
        <w:rPr>
          <w:highlight w:val="yellow"/>
        </w:rPr>
      </w:pPr>
      <w:r w:rsidRPr="00750BFC">
        <w:rPr>
          <w:highlight w:val="yellow"/>
        </w:rPr>
        <w:t>If feasible flush fit them to minimize hotspots for fouling; consider use of Impressed Current Cathodic Protection (ICCP) whenever possible rather than sacrificial anodes</w:t>
      </w:r>
    </w:p>
    <w:p w:rsidR="00043E82" w:rsidRDefault="00043E82" w:rsidP="00EC1F97">
      <w:pPr>
        <w:ind w:left="709"/>
        <w:rPr>
          <w:highlight w:val="yellow"/>
        </w:rPr>
      </w:pPr>
    </w:p>
    <w:p w:rsidR="0039113D" w:rsidRPr="005A2A82" w:rsidRDefault="0039113D" w:rsidP="00EC1F97">
      <w:pPr>
        <w:ind w:left="709"/>
        <w:rPr>
          <w:b/>
          <w:highlight w:val="yellow"/>
        </w:rPr>
      </w:pPr>
      <w:r w:rsidRPr="005A2A82">
        <w:rPr>
          <w:b/>
          <w:highlight w:val="yellow"/>
        </w:rPr>
        <w:t>Chain Locker Effluent</w:t>
      </w:r>
      <w:r w:rsidR="005A2A82" w:rsidRPr="005A2A82">
        <w:rPr>
          <w:b/>
          <w:highlight w:val="yellow"/>
        </w:rPr>
        <w:t xml:space="preserve"> [VGP 2.2.8]</w:t>
      </w:r>
    </w:p>
    <w:p w:rsidR="00043E82" w:rsidRPr="00750BFC" w:rsidRDefault="00043E82" w:rsidP="00FC47A4">
      <w:pPr>
        <w:pStyle w:val="ListParagraph"/>
        <w:numPr>
          <w:ilvl w:val="0"/>
          <w:numId w:val="26"/>
        </w:numPr>
        <w:rPr>
          <w:highlight w:val="yellow"/>
        </w:rPr>
      </w:pPr>
      <w:r w:rsidRPr="00750BFC">
        <w:rPr>
          <w:highlight w:val="yellow"/>
        </w:rPr>
        <w:lastRenderedPageBreak/>
        <w:t xml:space="preserve">Wash down thoroughly and carefully the anchor chain when hauled up; clean chain lockers thoroughly during dry docking; if technically feasible rinse/pump out the space beneath chain lockers outside USA waters (3nm) </w:t>
      </w:r>
    </w:p>
    <w:p w:rsidR="00EC1F97" w:rsidRPr="00E85C74" w:rsidRDefault="00EC1F97" w:rsidP="00EC1F97">
      <w:pPr>
        <w:ind w:left="709"/>
        <w:rPr>
          <w:highlight w:val="yellow"/>
        </w:rPr>
      </w:pPr>
    </w:p>
    <w:p w:rsidR="00EC1F97" w:rsidRPr="005A2A82" w:rsidRDefault="00EC1F97" w:rsidP="00EC1F97">
      <w:pPr>
        <w:ind w:left="709"/>
        <w:rPr>
          <w:b/>
          <w:highlight w:val="yellow"/>
        </w:rPr>
      </w:pPr>
      <w:r w:rsidRPr="005A2A82">
        <w:rPr>
          <w:b/>
          <w:highlight w:val="yellow"/>
        </w:rPr>
        <w:t xml:space="preserve">Seawater Piping </w:t>
      </w:r>
      <w:proofErr w:type="spellStart"/>
      <w:r w:rsidRPr="005A2A82">
        <w:rPr>
          <w:b/>
          <w:highlight w:val="yellow"/>
        </w:rPr>
        <w:t>Bioufoling</w:t>
      </w:r>
      <w:proofErr w:type="spellEnd"/>
      <w:r w:rsidRPr="005A2A82">
        <w:rPr>
          <w:b/>
          <w:highlight w:val="yellow"/>
        </w:rPr>
        <w:t xml:space="preserve"> Prevention </w:t>
      </w:r>
      <w:r w:rsidR="005A2A82" w:rsidRPr="005A2A82">
        <w:rPr>
          <w:b/>
          <w:highlight w:val="yellow"/>
        </w:rPr>
        <w:t>[VGP 2.2.20]</w:t>
      </w:r>
    </w:p>
    <w:p w:rsidR="00043E82" w:rsidRPr="00750BFC" w:rsidRDefault="00043E82" w:rsidP="00FC47A4">
      <w:pPr>
        <w:pStyle w:val="ListParagraph"/>
        <w:numPr>
          <w:ilvl w:val="0"/>
          <w:numId w:val="26"/>
        </w:numPr>
        <w:rPr>
          <w:highlight w:val="yellow"/>
        </w:rPr>
      </w:pPr>
      <w:r w:rsidRPr="00750BFC">
        <w:rPr>
          <w:highlight w:val="yellow"/>
        </w:rPr>
        <w:t xml:space="preserve">If used Biofouling chemicals - must not be banned in USA, with a FIFRA label if applicable, minimal quantity used, contain as little chlorine as possible; </w:t>
      </w:r>
    </w:p>
    <w:p w:rsidR="00043E82" w:rsidRPr="00750BFC" w:rsidRDefault="00750BFC" w:rsidP="00FC47A4">
      <w:pPr>
        <w:pStyle w:val="ListParagraph"/>
        <w:numPr>
          <w:ilvl w:val="0"/>
          <w:numId w:val="26"/>
        </w:numPr>
        <w:rPr>
          <w:highlight w:val="yellow"/>
        </w:rPr>
      </w:pPr>
      <w:r w:rsidRPr="00750BFC">
        <w:rPr>
          <w:highlight w:val="yellow"/>
        </w:rPr>
        <w:t>Fouling organisms must be removed regularly and disposed of as per regulations (and if are to be discharged at sea – this should be min 50nm from nearest land)</w:t>
      </w:r>
    </w:p>
    <w:p w:rsidR="00EC1F97" w:rsidRPr="00E85C74" w:rsidRDefault="00EC1F97" w:rsidP="00EC1F97">
      <w:pPr>
        <w:ind w:left="709"/>
        <w:rPr>
          <w:highlight w:val="yellow"/>
        </w:rPr>
      </w:pPr>
    </w:p>
    <w:p w:rsidR="00EC1F97" w:rsidRPr="005A2A82" w:rsidRDefault="00EC1F97" w:rsidP="00EC1F97">
      <w:pPr>
        <w:ind w:left="709"/>
        <w:rPr>
          <w:b/>
          <w:highlight w:val="yellow"/>
        </w:rPr>
      </w:pPr>
      <w:r w:rsidRPr="005A2A82">
        <w:rPr>
          <w:b/>
          <w:highlight w:val="yellow"/>
        </w:rPr>
        <w:t>Underwater Ship Husbandry and Hull Fouling Discharges</w:t>
      </w:r>
      <w:r w:rsidR="005A2A82" w:rsidRPr="005A2A82">
        <w:rPr>
          <w:b/>
          <w:highlight w:val="yellow"/>
        </w:rPr>
        <w:t xml:space="preserve"> [VGP 2.2.23]</w:t>
      </w:r>
    </w:p>
    <w:p w:rsidR="00750BFC" w:rsidRPr="00750BFC" w:rsidRDefault="00750BFC" w:rsidP="00FC47A4">
      <w:pPr>
        <w:pStyle w:val="ListParagraph"/>
        <w:numPr>
          <w:ilvl w:val="0"/>
          <w:numId w:val="27"/>
        </w:numPr>
        <w:rPr>
          <w:highlight w:val="yellow"/>
        </w:rPr>
      </w:pPr>
      <w:r w:rsidRPr="00750BFC">
        <w:rPr>
          <w:highlight w:val="yellow"/>
        </w:rPr>
        <w:t>Underwater ship husbandry is grooming, maintenance, and repair activities of hulls or hull appendages completed while the vessel is located in the water, including hull cleaning, hull repair, fiberglass repair, welding, non-destructive testing, and painting operations</w:t>
      </w:r>
    </w:p>
    <w:p w:rsidR="00750BFC" w:rsidRDefault="00750BFC" w:rsidP="00FC47A4">
      <w:pPr>
        <w:pStyle w:val="ListParagraph"/>
        <w:numPr>
          <w:ilvl w:val="0"/>
          <w:numId w:val="27"/>
        </w:numPr>
        <w:rPr>
          <w:highlight w:val="yellow"/>
        </w:rPr>
      </w:pPr>
      <w:r w:rsidRPr="00750BFC">
        <w:rPr>
          <w:highlight w:val="yellow"/>
        </w:rPr>
        <w:t>Minimize transport of attached living organisms by: use of appropriate Anti-</w:t>
      </w:r>
      <w:proofErr w:type="spellStart"/>
      <w:r w:rsidRPr="00750BFC">
        <w:rPr>
          <w:highlight w:val="yellow"/>
        </w:rPr>
        <w:t>foulant</w:t>
      </w:r>
      <w:proofErr w:type="spellEnd"/>
      <w:r w:rsidRPr="00750BFC">
        <w:rPr>
          <w:highlight w:val="yellow"/>
        </w:rPr>
        <w:t xml:space="preserve"> system and its maintenance, in water inspections, frequently removing fouling organisms from the hull, thorough hull and other niche areas </w:t>
      </w:r>
      <w:proofErr w:type="spellStart"/>
      <w:r w:rsidRPr="00750BFC">
        <w:rPr>
          <w:highlight w:val="yellow"/>
        </w:rPr>
        <w:t>clening</w:t>
      </w:r>
      <w:proofErr w:type="spellEnd"/>
      <w:r w:rsidRPr="00750BFC">
        <w:rPr>
          <w:highlight w:val="yellow"/>
        </w:rPr>
        <w:t xml:space="preserve"> when in dry-docking  </w:t>
      </w:r>
    </w:p>
    <w:p w:rsidR="00750BFC" w:rsidRDefault="00750BFC" w:rsidP="00FC47A4">
      <w:pPr>
        <w:pStyle w:val="ListParagraph"/>
        <w:numPr>
          <w:ilvl w:val="0"/>
          <w:numId w:val="27"/>
        </w:numPr>
        <w:rPr>
          <w:highlight w:val="yellow"/>
        </w:rPr>
      </w:pPr>
      <w:r>
        <w:rPr>
          <w:highlight w:val="yellow"/>
        </w:rPr>
        <w:t>Vessel removing fouling organisms must:</w:t>
      </w:r>
    </w:p>
    <w:p w:rsidR="00750BFC" w:rsidRDefault="00750BFC" w:rsidP="00FC47A4">
      <w:pPr>
        <w:pStyle w:val="ListParagraph"/>
        <w:numPr>
          <w:ilvl w:val="1"/>
          <w:numId w:val="27"/>
        </w:numPr>
        <w:ind w:left="1843"/>
        <w:rPr>
          <w:highlight w:val="yellow"/>
        </w:rPr>
      </w:pPr>
      <w:r>
        <w:rPr>
          <w:highlight w:val="yellow"/>
        </w:rPr>
        <w:t xml:space="preserve">If at dry dock/land facility – use such that treat the </w:t>
      </w:r>
      <w:proofErr w:type="spellStart"/>
      <w:r>
        <w:rPr>
          <w:highlight w:val="yellow"/>
        </w:rPr>
        <w:t>washwater</w:t>
      </w:r>
      <w:proofErr w:type="spellEnd"/>
      <w:r>
        <w:rPr>
          <w:highlight w:val="yellow"/>
        </w:rPr>
        <w:t xml:space="preserve"> from water-pressure cleaning and/or collect dispose properly all materials</w:t>
      </w:r>
      <w:r w:rsidR="00722BC7">
        <w:rPr>
          <w:highlight w:val="yellow"/>
        </w:rPr>
        <w:t xml:space="preserve"> removed from the hull</w:t>
      </w:r>
      <w:r>
        <w:rPr>
          <w:highlight w:val="yellow"/>
        </w:rPr>
        <w:t xml:space="preserve"> from </w:t>
      </w:r>
      <w:r w:rsidR="00722BC7">
        <w:rPr>
          <w:highlight w:val="yellow"/>
        </w:rPr>
        <w:t>mechanical cleaning (scraping)</w:t>
      </w:r>
    </w:p>
    <w:p w:rsidR="0016519F" w:rsidRPr="0016519F" w:rsidRDefault="00722BC7" w:rsidP="00FC47A4">
      <w:pPr>
        <w:pStyle w:val="ListParagraph"/>
        <w:numPr>
          <w:ilvl w:val="1"/>
          <w:numId w:val="27"/>
        </w:numPr>
        <w:ind w:left="1843"/>
        <w:rPr>
          <w:highlight w:val="yellow"/>
        </w:rPr>
      </w:pPr>
      <w:r>
        <w:rPr>
          <w:highlight w:val="yellow"/>
        </w:rPr>
        <w:t>If waterborne</w:t>
      </w:r>
      <w:r w:rsidR="00FC32AF">
        <w:rPr>
          <w:highlight w:val="yellow"/>
        </w:rPr>
        <w:t>, minim</w:t>
      </w:r>
      <w:r w:rsidR="0016519F">
        <w:rPr>
          <w:highlight w:val="yellow"/>
        </w:rPr>
        <w:t>ize discharge by -</w:t>
      </w:r>
      <w:r w:rsidR="0016519F" w:rsidRPr="0016519F">
        <w:rPr>
          <w:highlight w:val="yellow"/>
        </w:rPr>
        <w:t xml:space="preserve"> appropriate cleaning brush or sponge,  limiting use of hard brushes and surfaces (use softest as practicable) , use of vacuum control technologies, when available and feasible </w:t>
      </w:r>
    </w:p>
    <w:p w:rsidR="0016519F" w:rsidRPr="0016519F" w:rsidRDefault="0016519F" w:rsidP="00FC47A4">
      <w:pPr>
        <w:pStyle w:val="ListParagraph"/>
        <w:numPr>
          <w:ilvl w:val="1"/>
          <w:numId w:val="27"/>
        </w:numPr>
        <w:ind w:left="1843"/>
        <w:rPr>
          <w:highlight w:val="yellow"/>
        </w:rPr>
      </w:pPr>
      <w:r w:rsidRPr="0016519F">
        <w:rPr>
          <w:highlight w:val="yellow"/>
        </w:rPr>
        <w:t>If cleaning copper based antifouling paint - minimize release of such paint in the water column (noted by discolouration or other visible indication that is distinguishable from hull growth or sediment removal), do not produce any visible cloud or plume of paint in the water , use softest brush practicable, do not clean the hull in copper impaired water (as listed at: www.epa.gov/npdes/vessels) (External Site) within the first 365 days of paint application unless there is significant vis</w:t>
      </w:r>
      <w:r>
        <w:rPr>
          <w:highlight w:val="yellow"/>
        </w:rPr>
        <w:t>ible indication of hull fouling</w:t>
      </w:r>
    </w:p>
    <w:p w:rsidR="00EC1F97" w:rsidRPr="00E85C74" w:rsidRDefault="00EC1F97" w:rsidP="00EC1F97">
      <w:pPr>
        <w:ind w:left="709"/>
        <w:rPr>
          <w:highlight w:val="yellow"/>
        </w:rPr>
      </w:pPr>
    </w:p>
    <w:p w:rsidR="007E0D53" w:rsidRPr="00916A64" w:rsidRDefault="007E0D53" w:rsidP="00F66C1E">
      <w:pPr>
        <w:ind w:left="709"/>
        <w:rPr>
          <w:highlight w:val="yellow"/>
        </w:rPr>
      </w:pPr>
      <w:r w:rsidRPr="00916A64">
        <w:rPr>
          <w:highlight w:val="yellow"/>
        </w:rPr>
        <w:t>The VGP requires a number on inspections which verify bio-fouling</w:t>
      </w:r>
      <w:r w:rsidR="00290D31">
        <w:rPr>
          <w:highlight w:val="yellow"/>
        </w:rPr>
        <w:t>, as per its sections</w:t>
      </w:r>
      <w:r w:rsidRPr="00916A64">
        <w:rPr>
          <w:highlight w:val="yellow"/>
        </w:rPr>
        <w:t>:</w:t>
      </w:r>
    </w:p>
    <w:p w:rsidR="00916A64" w:rsidRPr="00916A64" w:rsidRDefault="00916A64" w:rsidP="00F56241">
      <w:pPr>
        <w:rPr>
          <w:highlight w:val="yellow"/>
        </w:rPr>
      </w:pPr>
    </w:p>
    <w:p w:rsidR="00916A64" w:rsidRPr="00916A64" w:rsidRDefault="00281E30" w:rsidP="00FC47A4">
      <w:pPr>
        <w:pStyle w:val="ListParagraph"/>
        <w:numPr>
          <w:ilvl w:val="0"/>
          <w:numId w:val="23"/>
        </w:numPr>
        <w:ind w:left="1276"/>
        <w:rPr>
          <w:highlight w:val="yellow"/>
        </w:rPr>
      </w:pPr>
      <w:r>
        <w:rPr>
          <w:highlight w:val="yellow"/>
        </w:rPr>
        <w:t>[</w:t>
      </w:r>
      <w:r w:rsidRPr="00BA21A5">
        <w:rPr>
          <w:b/>
          <w:highlight w:val="yellow"/>
        </w:rPr>
        <w:t xml:space="preserve">VGP </w:t>
      </w:r>
      <w:r w:rsidR="00290D31" w:rsidRPr="00BA21A5">
        <w:rPr>
          <w:b/>
          <w:highlight w:val="yellow"/>
        </w:rPr>
        <w:t>4.1.3</w:t>
      </w:r>
      <w:r w:rsidRPr="00BA21A5">
        <w:rPr>
          <w:b/>
          <w:highlight w:val="yellow"/>
        </w:rPr>
        <w:t>]</w:t>
      </w:r>
      <w:r w:rsidR="00290D31" w:rsidRPr="00BA21A5">
        <w:rPr>
          <w:b/>
          <w:highlight w:val="yellow"/>
        </w:rPr>
        <w:t xml:space="preserve"> </w:t>
      </w:r>
      <w:r w:rsidR="00916A64" w:rsidRPr="00BA21A5">
        <w:rPr>
          <w:b/>
          <w:highlight w:val="yellow"/>
        </w:rPr>
        <w:t xml:space="preserve">Comprehensive Annual Inspection </w:t>
      </w:r>
      <w:r w:rsidR="00BA21A5">
        <w:rPr>
          <w:b/>
          <w:highlight w:val="yellow"/>
        </w:rPr>
        <w:t>-</w:t>
      </w:r>
      <w:r w:rsidR="00916A64" w:rsidRPr="00BA21A5">
        <w:rPr>
          <w:rFonts w:cs="Segoe UI"/>
          <w:color w:val="000000"/>
          <w:highlight w:val="yellow"/>
        </w:rPr>
        <w:t>must be c</w:t>
      </w:r>
      <w:r w:rsidR="00BA21A5">
        <w:rPr>
          <w:rFonts w:cs="Segoe UI"/>
          <w:color w:val="000000"/>
          <w:highlight w:val="yellow"/>
        </w:rPr>
        <w:t>onducted by qualified personnel</w:t>
      </w:r>
      <w:r w:rsidR="00916A64" w:rsidRPr="00916A64">
        <w:rPr>
          <w:rFonts w:cs="Segoe UI"/>
          <w:color w:val="000000"/>
          <w:highlight w:val="yellow"/>
        </w:rPr>
        <w:t xml:space="preserve"> at least once every 12 months and documented</w:t>
      </w:r>
      <w:r w:rsidR="00916A64" w:rsidRPr="00916A64">
        <w:rPr>
          <w:highlight w:val="yellow"/>
        </w:rPr>
        <w:t xml:space="preserve"> (see VMS form USVGP05), which includes</w:t>
      </w:r>
    </w:p>
    <w:p w:rsidR="00916A64" w:rsidRPr="00916A64" w:rsidRDefault="00916A64" w:rsidP="00FC47A4">
      <w:pPr>
        <w:pStyle w:val="ListParagraph"/>
        <w:numPr>
          <w:ilvl w:val="1"/>
          <w:numId w:val="23"/>
        </w:numPr>
        <w:ind w:left="1701"/>
        <w:rPr>
          <w:highlight w:val="yellow"/>
        </w:rPr>
      </w:pPr>
      <w:r w:rsidRPr="00916A64">
        <w:rPr>
          <w:highlight w:val="yellow"/>
        </w:rPr>
        <w:t>Visual inspection of the hull for attached living organisms</w:t>
      </w:r>
    </w:p>
    <w:p w:rsidR="00916A64" w:rsidRPr="00916A64" w:rsidRDefault="00916A64" w:rsidP="00FC47A4">
      <w:pPr>
        <w:pStyle w:val="ListParagraph"/>
        <w:numPr>
          <w:ilvl w:val="1"/>
          <w:numId w:val="23"/>
        </w:numPr>
        <w:ind w:left="1701"/>
        <w:rPr>
          <w:highlight w:val="yellow"/>
        </w:rPr>
      </w:pPr>
      <w:r w:rsidRPr="00916A64">
        <w:rPr>
          <w:highlight w:val="yellow"/>
        </w:rPr>
        <w:t>Flaking anti-fouling paint</w:t>
      </w:r>
    </w:p>
    <w:p w:rsidR="00916A64" w:rsidRPr="00916A64" w:rsidRDefault="00916A64" w:rsidP="00FC47A4">
      <w:pPr>
        <w:pStyle w:val="ListParagraph"/>
        <w:numPr>
          <w:ilvl w:val="1"/>
          <w:numId w:val="23"/>
        </w:numPr>
        <w:ind w:left="1701"/>
        <w:rPr>
          <w:highlight w:val="yellow"/>
        </w:rPr>
      </w:pPr>
      <w:r w:rsidRPr="00916A64">
        <w:rPr>
          <w:highlight w:val="yellow"/>
        </w:rPr>
        <w:t>Review of maintenance records for</w:t>
      </w:r>
    </w:p>
    <w:p w:rsidR="00916A64" w:rsidRPr="00916A64" w:rsidRDefault="00916A64" w:rsidP="00FC47A4">
      <w:pPr>
        <w:pStyle w:val="ListParagraph"/>
        <w:numPr>
          <w:ilvl w:val="1"/>
          <w:numId w:val="23"/>
        </w:numPr>
        <w:ind w:left="1701"/>
        <w:rPr>
          <w:highlight w:val="yellow"/>
        </w:rPr>
      </w:pPr>
      <w:r w:rsidRPr="00916A64">
        <w:rPr>
          <w:highlight w:val="yellow"/>
        </w:rPr>
        <w:t>Anti-fouling paint application</w:t>
      </w:r>
    </w:p>
    <w:p w:rsidR="00916A64" w:rsidRPr="00916A64" w:rsidRDefault="00916A64" w:rsidP="00FC47A4">
      <w:pPr>
        <w:pStyle w:val="ListParagraph"/>
        <w:numPr>
          <w:ilvl w:val="1"/>
          <w:numId w:val="23"/>
        </w:numPr>
        <w:ind w:left="1701"/>
        <w:rPr>
          <w:highlight w:val="yellow"/>
        </w:rPr>
      </w:pPr>
      <w:r w:rsidRPr="00916A64">
        <w:rPr>
          <w:highlight w:val="yellow"/>
        </w:rPr>
        <w:t xml:space="preserve">Chain lockers inspections </w:t>
      </w:r>
    </w:p>
    <w:p w:rsidR="00916A64" w:rsidRPr="00916A64" w:rsidRDefault="00916A64" w:rsidP="00FC47A4">
      <w:pPr>
        <w:pStyle w:val="ListParagraph"/>
        <w:numPr>
          <w:ilvl w:val="1"/>
          <w:numId w:val="23"/>
        </w:numPr>
        <w:ind w:left="1701"/>
        <w:rPr>
          <w:highlight w:val="yellow"/>
        </w:rPr>
      </w:pPr>
      <w:r w:rsidRPr="00916A64">
        <w:rPr>
          <w:highlight w:val="yellow"/>
        </w:rPr>
        <w:t>Ca</w:t>
      </w:r>
      <w:r w:rsidR="00FE0BF3">
        <w:rPr>
          <w:highlight w:val="yellow"/>
        </w:rPr>
        <w:t>t</w:t>
      </w:r>
      <w:r w:rsidRPr="00916A64">
        <w:rPr>
          <w:highlight w:val="yellow"/>
        </w:rPr>
        <w:t>hodic protection maintenance</w:t>
      </w:r>
    </w:p>
    <w:p w:rsidR="00916A64" w:rsidRPr="00916A64" w:rsidRDefault="00916A64" w:rsidP="00FC47A4">
      <w:pPr>
        <w:pStyle w:val="ListParagraph"/>
        <w:numPr>
          <w:ilvl w:val="1"/>
          <w:numId w:val="23"/>
        </w:numPr>
        <w:ind w:left="1701"/>
        <w:rPr>
          <w:rFonts w:cs="Arial"/>
          <w:highlight w:val="yellow"/>
        </w:rPr>
      </w:pPr>
      <w:r w:rsidRPr="00916A64">
        <w:rPr>
          <w:rFonts w:cs="Arial"/>
          <w:highlight w:val="yellow"/>
        </w:rPr>
        <w:t>Fouling organisms from hull and ship’s husbandry, sea water cooling piping</w:t>
      </w:r>
    </w:p>
    <w:p w:rsidR="00916A64" w:rsidRPr="00916A64" w:rsidRDefault="00916A64" w:rsidP="00F56241">
      <w:pPr>
        <w:rPr>
          <w:highlight w:val="yellow"/>
        </w:rPr>
      </w:pPr>
    </w:p>
    <w:p w:rsidR="00F56241" w:rsidRPr="00916A64" w:rsidRDefault="00F56241" w:rsidP="00916A64">
      <w:pPr>
        <w:ind w:firstLine="50"/>
        <w:rPr>
          <w:highlight w:val="yellow"/>
        </w:rPr>
      </w:pPr>
    </w:p>
    <w:p w:rsidR="00916A64" w:rsidRPr="00F66C1E" w:rsidRDefault="00281E30" w:rsidP="00FC47A4">
      <w:pPr>
        <w:pStyle w:val="ListParagraph"/>
        <w:numPr>
          <w:ilvl w:val="0"/>
          <w:numId w:val="23"/>
        </w:numPr>
        <w:ind w:left="1276"/>
        <w:rPr>
          <w:highlight w:val="yellow"/>
        </w:rPr>
      </w:pPr>
      <w:r w:rsidRPr="00BA21A5">
        <w:rPr>
          <w:b/>
          <w:highlight w:val="yellow"/>
        </w:rPr>
        <w:t xml:space="preserve">[VGP </w:t>
      </w:r>
      <w:r w:rsidR="00290D31" w:rsidRPr="00BA21A5">
        <w:rPr>
          <w:b/>
          <w:highlight w:val="yellow"/>
        </w:rPr>
        <w:t>4.1.4</w:t>
      </w:r>
      <w:r w:rsidRPr="00BA21A5">
        <w:rPr>
          <w:b/>
          <w:highlight w:val="yellow"/>
        </w:rPr>
        <w:t>]</w:t>
      </w:r>
      <w:r w:rsidR="00290D31" w:rsidRPr="00BA21A5">
        <w:rPr>
          <w:b/>
          <w:highlight w:val="yellow"/>
        </w:rPr>
        <w:t xml:space="preserve"> </w:t>
      </w:r>
      <w:r w:rsidR="00916A64" w:rsidRPr="00BA21A5">
        <w:rPr>
          <w:b/>
          <w:highlight w:val="yellow"/>
        </w:rPr>
        <w:t>Dry-Dock inspections</w:t>
      </w:r>
      <w:r w:rsidR="00916A64" w:rsidRPr="00916A64">
        <w:rPr>
          <w:highlight w:val="yellow"/>
        </w:rPr>
        <w:t xml:space="preserve"> </w:t>
      </w:r>
      <w:r w:rsidR="00BA21A5">
        <w:rPr>
          <w:highlight w:val="yellow"/>
        </w:rPr>
        <w:t xml:space="preserve">– must be </w:t>
      </w:r>
      <w:r w:rsidR="00916A64" w:rsidRPr="00916A64">
        <w:rPr>
          <w:highlight w:val="yellow"/>
        </w:rPr>
        <w:t xml:space="preserve">carried out by Class Societies or Flag Administrations or </w:t>
      </w:r>
      <w:r w:rsidR="00916A64" w:rsidRPr="00F66C1E">
        <w:rPr>
          <w:highlight w:val="yellow"/>
        </w:rPr>
        <w:t>by appropriately trained owner/operator’s representative, and documented (See VMS form USVGP 06), which includes:</w:t>
      </w:r>
    </w:p>
    <w:p w:rsidR="00916A64" w:rsidRPr="00916A64" w:rsidRDefault="00916A64" w:rsidP="00FC47A4">
      <w:pPr>
        <w:pStyle w:val="ListParagraph"/>
        <w:numPr>
          <w:ilvl w:val="1"/>
          <w:numId w:val="23"/>
        </w:numPr>
        <w:ind w:left="1701"/>
        <w:rPr>
          <w:rFonts w:cs="Segoe UI"/>
          <w:color w:val="000000"/>
          <w:highlight w:val="yellow"/>
        </w:rPr>
      </w:pPr>
      <w:r w:rsidRPr="00916A64">
        <w:rPr>
          <w:rFonts w:cs="Segoe UI"/>
          <w:color w:val="000000"/>
          <w:highlight w:val="yellow"/>
        </w:rPr>
        <w:t>Chain locker clean of living organisms</w:t>
      </w:r>
    </w:p>
    <w:p w:rsidR="005338F8" w:rsidRPr="00916A64" w:rsidRDefault="00916A64" w:rsidP="00FC47A4">
      <w:pPr>
        <w:pStyle w:val="ListParagraph"/>
        <w:numPr>
          <w:ilvl w:val="1"/>
          <w:numId w:val="23"/>
        </w:numPr>
        <w:ind w:left="1701"/>
        <w:rPr>
          <w:highlight w:val="yellow"/>
        </w:rPr>
      </w:pPr>
      <w:r w:rsidRPr="00916A64">
        <w:rPr>
          <w:rFonts w:cs="Segoe UI"/>
          <w:color w:val="000000"/>
          <w:highlight w:val="yellow"/>
        </w:rPr>
        <w:t xml:space="preserve">Attached living organisms removed or neutralized on Hull, propellers, Rudder, Thruster gratings, Sea Chests, Other surfaces </w:t>
      </w:r>
    </w:p>
    <w:p w:rsidR="00D83EF6" w:rsidRPr="00916A64" w:rsidRDefault="00916A64" w:rsidP="00FC47A4">
      <w:pPr>
        <w:pStyle w:val="ListParagraph"/>
        <w:numPr>
          <w:ilvl w:val="1"/>
          <w:numId w:val="23"/>
        </w:numPr>
        <w:ind w:left="1701"/>
        <w:rPr>
          <w:highlight w:val="yellow"/>
        </w:rPr>
      </w:pPr>
      <w:r w:rsidRPr="00916A64">
        <w:rPr>
          <w:highlight w:val="yellow"/>
        </w:rPr>
        <w:t>Hull Coating does not contain biocides or toxics banned for use</w:t>
      </w:r>
    </w:p>
    <w:p w:rsidR="00916A64" w:rsidRDefault="00916A64" w:rsidP="00FC47A4">
      <w:pPr>
        <w:pStyle w:val="ListParagraph"/>
        <w:numPr>
          <w:ilvl w:val="1"/>
          <w:numId w:val="23"/>
        </w:numPr>
        <w:ind w:left="1701"/>
        <w:rPr>
          <w:highlight w:val="yellow"/>
        </w:rPr>
      </w:pPr>
      <w:r w:rsidRPr="00916A64">
        <w:rPr>
          <w:highlight w:val="yellow"/>
        </w:rPr>
        <w:t>Cathodic pro</w:t>
      </w:r>
      <w:r w:rsidR="00FE0BF3">
        <w:rPr>
          <w:highlight w:val="yellow"/>
        </w:rPr>
        <w:t>t</w:t>
      </w:r>
      <w:r w:rsidRPr="00916A64">
        <w:rPr>
          <w:highlight w:val="yellow"/>
        </w:rPr>
        <w:t>ection – cleaned/replaced, no flaking</w:t>
      </w:r>
    </w:p>
    <w:p w:rsidR="0016519F" w:rsidRDefault="0016519F" w:rsidP="0016519F">
      <w:pPr>
        <w:pStyle w:val="ListParagraph"/>
        <w:ind w:left="1701"/>
        <w:rPr>
          <w:highlight w:val="yellow"/>
        </w:rPr>
      </w:pPr>
    </w:p>
    <w:p w:rsidR="0016519F" w:rsidRPr="00916A64" w:rsidRDefault="0016519F" w:rsidP="0016519F">
      <w:pPr>
        <w:pStyle w:val="ListParagraph"/>
        <w:ind w:left="1701"/>
        <w:rPr>
          <w:highlight w:val="yellow"/>
        </w:rPr>
      </w:pPr>
    </w:p>
    <w:p w:rsidR="0016519F" w:rsidRPr="00D64EFF" w:rsidRDefault="0016519F" w:rsidP="0016519F">
      <w:pPr>
        <w:pStyle w:val="ListParagraph"/>
        <w:rPr>
          <w:color w:val="0070C0"/>
          <w:highlight w:val="yellow"/>
          <w:u w:val="single"/>
        </w:rPr>
      </w:pPr>
      <w:r w:rsidRPr="00D64EFF">
        <w:rPr>
          <w:highlight w:val="yellow"/>
        </w:rPr>
        <w:lastRenderedPageBreak/>
        <w:t xml:space="preserve">For additional details and requirements see also the Management System VMS: </w:t>
      </w:r>
      <w:hyperlink r:id="rId26" w:history="1">
        <w:r w:rsidR="00D64EFF" w:rsidRPr="00D64EFF">
          <w:rPr>
            <w:rStyle w:val="Hyperlink"/>
            <w:rFonts w:cs="Segoe UI"/>
          </w:rPr>
          <w:t>EMM</w:t>
        </w:r>
      </w:hyperlink>
      <w:r w:rsidR="00D64EFF" w:rsidRPr="00D64EFF">
        <w:rPr>
          <w:rStyle w:val="mcbreadcrumbsdivider"/>
          <w:rFonts w:cs="Segoe UI"/>
        </w:rPr>
        <w:t xml:space="preserve"> &gt; </w:t>
      </w:r>
      <w:r w:rsidR="00D64EFF" w:rsidRPr="00D64EFF">
        <w:rPr>
          <w:rStyle w:val="mcbreadcrumbsself"/>
          <w:rFonts w:cs="Segoe UI"/>
        </w:rPr>
        <w:t>8.0 Vessel General Permit (VGP)</w:t>
      </w:r>
    </w:p>
    <w:p w:rsidR="0016519F" w:rsidRPr="0016519F" w:rsidRDefault="0016519F" w:rsidP="0016519F">
      <w:pPr>
        <w:pStyle w:val="ListParagraph"/>
        <w:rPr>
          <w:highlight w:val="yellow"/>
        </w:rPr>
      </w:pPr>
    </w:p>
    <w:p w:rsidR="00D83EF6" w:rsidRPr="005A2A82" w:rsidRDefault="00D83EF6" w:rsidP="00FC47A4">
      <w:pPr>
        <w:pStyle w:val="Heading3"/>
        <w:numPr>
          <w:ilvl w:val="1"/>
          <w:numId w:val="22"/>
        </w:numPr>
        <w:rPr>
          <w:highlight w:val="yellow"/>
        </w:rPr>
      </w:pPr>
      <w:bookmarkStart w:id="34" w:name="_Toc522221082"/>
      <w:r w:rsidRPr="005A2A82">
        <w:rPr>
          <w:highlight w:val="yellow"/>
        </w:rPr>
        <w:t>State of California</w:t>
      </w:r>
      <w:bookmarkStart w:id="35" w:name="_GoBack"/>
      <w:bookmarkEnd w:id="34"/>
      <w:bookmarkEnd w:id="35"/>
    </w:p>
    <w:p w:rsidR="00D83EF6" w:rsidRDefault="00D83EF6" w:rsidP="00D83EF6">
      <w:pPr>
        <w:rPr>
          <w:highlight w:val="red"/>
        </w:rPr>
      </w:pPr>
    </w:p>
    <w:p w:rsidR="005338F8" w:rsidRPr="005A2A82" w:rsidRDefault="005338F8" w:rsidP="00F66C1E">
      <w:pPr>
        <w:autoSpaceDE w:val="0"/>
        <w:autoSpaceDN w:val="0"/>
        <w:adjustRightInd w:val="0"/>
        <w:spacing w:after="372"/>
        <w:ind w:left="709"/>
        <w:rPr>
          <w:rFonts w:cs="Verdana"/>
          <w:color w:val="000000"/>
          <w:highlight w:val="yellow"/>
        </w:rPr>
      </w:pPr>
      <w:r w:rsidRPr="005A2A82">
        <w:rPr>
          <w:rFonts w:cs="Verdana"/>
          <w:color w:val="000000"/>
          <w:highlight w:val="yellow"/>
        </w:rPr>
        <w:t xml:space="preserve">The California State Lands Commission (SLC) regulates biofouling </w:t>
      </w:r>
      <w:r w:rsidR="005108B6" w:rsidRPr="005A2A82">
        <w:rPr>
          <w:rFonts w:cs="Verdana"/>
          <w:color w:val="000000"/>
          <w:highlight w:val="yellow"/>
        </w:rPr>
        <w:t>for</w:t>
      </w:r>
      <w:r w:rsidRPr="005A2A82">
        <w:rPr>
          <w:rFonts w:cs="Verdana"/>
          <w:color w:val="000000"/>
          <w:highlight w:val="yellow"/>
        </w:rPr>
        <w:t xml:space="preserve"> vessels arriving at California ports which carry, or are capable of carrying, ballast water. </w:t>
      </w:r>
    </w:p>
    <w:p w:rsidR="005108B6" w:rsidRPr="005A2A82" w:rsidRDefault="005108B6" w:rsidP="00F66C1E">
      <w:pPr>
        <w:autoSpaceDE w:val="0"/>
        <w:autoSpaceDN w:val="0"/>
        <w:adjustRightInd w:val="0"/>
        <w:spacing w:after="372"/>
        <w:ind w:left="709"/>
        <w:rPr>
          <w:rFonts w:cs="Verdana"/>
          <w:color w:val="000000"/>
          <w:highlight w:val="yellow"/>
        </w:rPr>
      </w:pPr>
      <w:r w:rsidRPr="005A2A82">
        <w:rPr>
          <w:rFonts w:cs="Verdana"/>
          <w:color w:val="000000"/>
          <w:highlight w:val="yellow"/>
        </w:rPr>
        <w:t xml:space="preserve">This is done through the Marine Invasive Species Program (MISP): </w:t>
      </w:r>
      <w:hyperlink r:id="rId27" w:history="1">
        <w:r w:rsidRPr="005A2A82">
          <w:rPr>
            <w:rStyle w:val="Hyperlink"/>
            <w:rFonts w:cs="Verdana"/>
            <w:highlight w:val="yellow"/>
          </w:rPr>
          <w:t>http://www.slc.ca.gov/Programs/MISP.html</w:t>
        </w:r>
      </w:hyperlink>
      <w:r w:rsidRPr="005A2A82">
        <w:rPr>
          <w:rFonts w:cs="Verdana"/>
          <w:color w:val="000000"/>
          <w:highlight w:val="yellow"/>
        </w:rPr>
        <w:t xml:space="preserve"> </w:t>
      </w:r>
    </w:p>
    <w:p w:rsidR="005A2A82" w:rsidRDefault="005338F8" w:rsidP="00F66C1E">
      <w:pPr>
        <w:autoSpaceDE w:val="0"/>
        <w:autoSpaceDN w:val="0"/>
        <w:adjustRightInd w:val="0"/>
        <w:ind w:left="709"/>
        <w:rPr>
          <w:rFonts w:cs="Verdana"/>
          <w:b/>
          <w:bCs/>
          <w:color w:val="000000"/>
          <w:highlight w:val="yellow"/>
        </w:rPr>
      </w:pPr>
      <w:r w:rsidRPr="005A2A82">
        <w:rPr>
          <w:rFonts w:cs="Verdana"/>
          <w:b/>
          <w:bCs/>
          <w:color w:val="000000"/>
          <w:highlight w:val="yellow"/>
        </w:rPr>
        <w:t xml:space="preserve">Reporting requirements: </w:t>
      </w:r>
    </w:p>
    <w:p w:rsidR="005338F8" w:rsidRPr="005A2A82" w:rsidRDefault="005108B6" w:rsidP="00BA21A5">
      <w:pPr>
        <w:autoSpaceDE w:val="0"/>
        <w:autoSpaceDN w:val="0"/>
        <w:adjustRightInd w:val="0"/>
        <w:ind w:left="1134"/>
        <w:rPr>
          <w:rFonts w:cs="Verdana"/>
          <w:color w:val="000000"/>
          <w:highlight w:val="yellow"/>
        </w:rPr>
      </w:pPr>
      <w:r w:rsidRPr="005A2A82">
        <w:rPr>
          <w:rFonts w:cs="Verdana"/>
          <w:color w:val="000000"/>
          <w:highlight w:val="yellow"/>
        </w:rPr>
        <w:t>Ships must</w:t>
      </w:r>
      <w:r w:rsidR="005338F8" w:rsidRPr="005A2A82">
        <w:rPr>
          <w:rFonts w:cs="Verdana"/>
          <w:color w:val="000000"/>
          <w:highlight w:val="yellow"/>
        </w:rPr>
        <w:t xml:space="preserve"> submit </w:t>
      </w:r>
      <w:r w:rsidRPr="005A2A82">
        <w:rPr>
          <w:rFonts w:cs="Verdana"/>
          <w:color w:val="000000"/>
          <w:highlight w:val="yellow"/>
        </w:rPr>
        <w:t xml:space="preserve">the </w:t>
      </w:r>
      <w:r w:rsidR="005338F8" w:rsidRPr="005A2A82">
        <w:rPr>
          <w:rFonts w:cs="Verdana"/>
          <w:color w:val="000000"/>
          <w:highlight w:val="yellow"/>
        </w:rPr>
        <w:t>SLC’s “Marine Invasive Species Program Annual Vessel Reporting Form,” (SLC 600.12, Revised 08/17) at least 24 hours in advance of a ship’s first arrival at any California port each calendar year</w:t>
      </w:r>
      <w:r w:rsidRPr="005A2A82">
        <w:rPr>
          <w:rFonts w:cs="Verdana"/>
          <w:color w:val="000000"/>
          <w:highlight w:val="yellow"/>
        </w:rPr>
        <w:t xml:space="preserve"> to: </w:t>
      </w:r>
      <w:hyperlink r:id="rId28" w:history="1">
        <w:r w:rsidRPr="005A2A82">
          <w:rPr>
            <w:rStyle w:val="Hyperlink"/>
            <w:rFonts w:cs="Verdana"/>
            <w:highlight w:val="yellow"/>
          </w:rPr>
          <w:t>bwform@slc.ca.gov</w:t>
        </w:r>
      </w:hyperlink>
      <w:r w:rsidRPr="005A2A82">
        <w:rPr>
          <w:rFonts w:cs="Verdana"/>
          <w:color w:val="000000"/>
          <w:highlight w:val="yellow"/>
        </w:rPr>
        <w:t xml:space="preserve"> </w:t>
      </w:r>
      <w:r w:rsidR="005338F8" w:rsidRPr="005A2A82">
        <w:rPr>
          <w:rFonts w:cs="Verdana"/>
          <w:color w:val="000000"/>
          <w:highlight w:val="yellow"/>
        </w:rPr>
        <w:t xml:space="preserve">The form can be downloaded </w:t>
      </w:r>
      <w:r w:rsidRPr="005A2A82">
        <w:rPr>
          <w:rFonts w:cs="Verdana"/>
          <w:color w:val="000000"/>
          <w:highlight w:val="yellow"/>
        </w:rPr>
        <w:t>from:</w:t>
      </w:r>
      <w:r w:rsidR="005338F8" w:rsidRPr="005A2A82">
        <w:rPr>
          <w:rFonts w:cs="Verdana"/>
          <w:color w:val="000000"/>
          <w:highlight w:val="yellow"/>
        </w:rPr>
        <w:t xml:space="preserve"> </w:t>
      </w:r>
    </w:p>
    <w:p w:rsidR="005338F8" w:rsidRPr="005A2A82" w:rsidRDefault="00A31D37" w:rsidP="00BA21A5">
      <w:pPr>
        <w:autoSpaceDE w:val="0"/>
        <w:autoSpaceDN w:val="0"/>
        <w:adjustRightInd w:val="0"/>
        <w:ind w:left="1134"/>
        <w:rPr>
          <w:rFonts w:cs="Verdana"/>
          <w:color w:val="000000"/>
          <w:highlight w:val="yellow"/>
        </w:rPr>
      </w:pPr>
      <w:hyperlink r:id="rId29" w:history="1">
        <w:r w:rsidR="005338F8" w:rsidRPr="005A2A82">
          <w:rPr>
            <w:rStyle w:val="Hyperlink"/>
            <w:rFonts w:cs="Verdana"/>
            <w:highlight w:val="yellow"/>
          </w:rPr>
          <w:t>http://www.slc.ca.gov/Forms/MISP/Annual_Vessel_Reporting_Form.pdf</w:t>
        </w:r>
      </w:hyperlink>
      <w:r w:rsidR="005338F8" w:rsidRPr="005A2A82">
        <w:rPr>
          <w:rFonts w:cs="Verdana"/>
          <w:color w:val="000000"/>
          <w:highlight w:val="yellow"/>
        </w:rPr>
        <w:t xml:space="preserve"> </w:t>
      </w:r>
    </w:p>
    <w:p w:rsidR="005338F8" w:rsidRPr="005A2A82" w:rsidRDefault="005338F8" w:rsidP="00F66C1E">
      <w:pPr>
        <w:autoSpaceDE w:val="0"/>
        <w:autoSpaceDN w:val="0"/>
        <w:adjustRightInd w:val="0"/>
        <w:ind w:left="709"/>
        <w:rPr>
          <w:rFonts w:cs="Verdana"/>
          <w:color w:val="000000"/>
          <w:highlight w:val="yellow"/>
        </w:rPr>
      </w:pPr>
    </w:p>
    <w:p w:rsidR="005108B6" w:rsidRPr="00F66C1E" w:rsidRDefault="005108B6" w:rsidP="00F66C1E">
      <w:pPr>
        <w:autoSpaceDE w:val="0"/>
        <w:autoSpaceDN w:val="0"/>
        <w:adjustRightInd w:val="0"/>
        <w:ind w:left="709"/>
        <w:rPr>
          <w:rFonts w:cs="Verdana"/>
          <w:color w:val="000000"/>
        </w:rPr>
      </w:pPr>
      <w:r w:rsidRPr="005A2A82">
        <w:rPr>
          <w:rFonts w:cs="Verdana"/>
          <w:color w:val="000000"/>
          <w:highlight w:val="yellow"/>
        </w:rPr>
        <w:t xml:space="preserve">Online reporting is also available at the portal: </w:t>
      </w:r>
      <w:hyperlink r:id="rId30" w:history="1">
        <w:r w:rsidR="00B840C2" w:rsidRPr="005A2A82">
          <w:rPr>
            <w:rStyle w:val="Hyperlink"/>
            <w:rFonts w:cs="Verdana"/>
            <w:highlight w:val="yellow"/>
          </w:rPr>
          <w:t>https://misp.io/</w:t>
        </w:r>
      </w:hyperlink>
      <w:r w:rsidR="00B840C2">
        <w:rPr>
          <w:rFonts w:cs="Verdana"/>
          <w:color w:val="000000"/>
        </w:rPr>
        <w:t xml:space="preserve"> </w:t>
      </w:r>
    </w:p>
    <w:p w:rsidR="005338F8" w:rsidRPr="00F66C1E" w:rsidRDefault="005338F8" w:rsidP="00F66C1E">
      <w:pPr>
        <w:autoSpaceDE w:val="0"/>
        <w:autoSpaceDN w:val="0"/>
        <w:adjustRightInd w:val="0"/>
        <w:ind w:left="709"/>
        <w:rPr>
          <w:rFonts w:cs="Verdana"/>
          <w:color w:val="000000"/>
        </w:rPr>
      </w:pPr>
    </w:p>
    <w:p w:rsidR="005A2A82" w:rsidRPr="00E67855" w:rsidRDefault="005338F8" w:rsidP="00F66C1E">
      <w:pPr>
        <w:autoSpaceDE w:val="0"/>
        <w:autoSpaceDN w:val="0"/>
        <w:adjustRightInd w:val="0"/>
        <w:ind w:left="709"/>
        <w:rPr>
          <w:rFonts w:cs="Verdana"/>
          <w:b/>
          <w:bCs/>
          <w:color w:val="000000"/>
          <w:highlight w:val="yellow"/>
        </w:rPr>
      </w:pPr>
      <w:r w:rsidRPr="00E67855">
        <w:rPr>
          <w:rFonts w:cs="Verdana"/>
          <w:b/>
          <w:bCs/>
          <w:color w:val="000000"/>
          <w:highlight w:val="yellow"/>
        </w:rPr>
        <w:t xml:space="preserve">Recordkeeping &amp; Management requirements: </w:t>
      </w:r>
    </w:p>
    <w:p w:rsidR="005A2A82" w:rsidRPr="00E67855" w:rsidRDefault="005338F8" w:rsidP="00BA21A5">
      <w:pPr>
        <w:autoSpaceDE w:val="0"/>
        <w:autoSpaceDN w:val="0"/>
        <w:adjustRightInd w:val="0"/>
        <w:ind w:left="1134"/>
        <w:rPr>
          <w:rFonts w:cs="Verdana"/>
          <w:color w:val="000000"/>
          <w:highlight w:val="yellow"/>
        </w:rPr>
      </w:pPr>
      <w:r w:rsidRPr="00E67855">
        <w:rPr>
          <w:rFonts w:cs="Verdana"/>
          <w:color w:val="000000"/>
          <w:highlight w:val="yellow"/>
        </w:rPr>
        <w:t xml:space="preserve">For existing ships, the requirements apply after the first dry-docking on or after 01 January 2018. </w:t>
      </w:r>
    </w:p>
    <w:p w:rsidR="005338F8" w:rsidRPr="00F66C1E" w:rsidRDefault="005338F8" w:rsidP="00BA21A5">
      <w:pPr>
        <w:autoSpaceDE w:val="0"/>
        <w:autoSpaceDN w:val="0"/>
        <w:adjustRightInd w:val="0"/>
        <w:ind w:left="1134"/>
        <w:rPr>
          <w:rFonts w:cs="Verdana"/>
          <w:color w:val="000000"/>
        </w:rPr>
      </w:pPr>
      <w:r w:rsidRPr="00E67855">
        <w:rPr>
          <w:rFonts w:cs="Verdana"/>
          <w:color w:val="000000"/>
          <w:highlight w:val="yellow"/>
        </w:rPr>
        <w:t>The requirements also apply to new ships delivered on or after 01 January 2018.</w:t>
      </w:r>
      <w:r w:rsidRPr="00F66C1E">
        <w:rPr>
          <w:rFonts w:cs="Verdana"/>
          <w:color w:val="000000"/>
        </w:rPr>
        <w:t xml:space="preserve"> </w:t>
      </w:r>
    </w:p>
    <w:p w:rsidR="001432BD" w:rsidRDefault="001432BD" w:rsidP="00F66C1E">
      <w:pPr>
        <w:autoSpaceDE w:val="0"/>
        <w:autoSpaceDN w:val="0"/>
        <w:adjustRightInd w:val="0"/>
        <w:ind w:left="709"/>
        <w:rPr>
          <w:rStyle w:val="Strong"/>
          <w:rFonts w:ascii="Georgia" w:hAnsi="Georgia"/>
          <w:b w:val="0"/>
          <w:bCs w:val="0"/>
          <w:color w:val="252525"/>
          <w:sz w:val="29"/>
          <w:szCs w:val="29"/>
          <w:shd w:val="clear" w:color="auto" w:fill="FFFFFF"/>
        </w:rPr>
      </w:pPr>
    </w:p>
    <w:p w:rsidR="009B5CD6" w:rsidRPr="00E67855" w:rsidRDefault="005338F8" w:rsidP="00F66C1E">
      <w:pPr>
        <w:pStyle w:val="Default"/>
        <w:ind w:left="709"/>
        <w:rPr>
          <w:rFonts w:asciiTheme="minorHAnsi" w:hAnsiTheme="minorHAnsi" w:cs="Verdana"/>
          <w:sz w:val="22"/>
          <w:szCs w:val="22"/>
          <w:highlight w:val="yellow"/>
        </w:rPr>
      </w:pPr>
      <w:r w:rsidRPr="00E67855">
        <w:rPr>
          <w:rFonts w:asciiTheme="minorHAnsi" w:hAnsiTheme="minorHAnsi" w:cs="Verdana"/>
          <w:b/>
          <w:bCs/>
          <w:iCs/>
          <w:sz w:val="22"/>
          <w:szCs w:val="22"/>
          <w:highlight w:val="yellow"/>
        </w:rPr>
        <w:t>Biofouling Management Plan</w:t>
      </w:r>
      <w:r w:rsidR="005A2A82" w:rsidRPr="00E67855">
        <w:rPr>
          <w:rFonts w:asciiTheme="minorHAnsi" w:hAnsiTheme="minorHAnsi" w:cs="Verdana"/>
          <w:sz w:val="22"/>
          <w:szCs w:val="22"/>
          <w:highlight w:val="yellow"/>
        </w:rPr>
        <w:t xml:space="preserve"> [California Art. 4.8, </w:t>
      </w:r>
      <w:r w:rsidR="009B5CD6" w:rsidRPr="00E67855">
        <w:rPr>
          <w:rFonts w:asciiTheme="minorHAnsi" w:hAnsiTheme="minorHAnsi" w:cs="Verdana"/>
          <w:sz w:val="22"/>
          <w:szCs w:val="22"/>
          <w:highlight w:val="yellow"/>
        </w:rPr>
        <w:t>2298.3</w:t>
      </w:r>
      <w:r w:rsidR="005A2A82" w:rsidRPr="00E67855">
        <w:rPr>
          <w:rFonts w:asciiTheme="minorHAnsi" w:hAnsiTheme="minorHAnsi" w:cs="Verdana"/>
          <w:sz w:val="22"/>
          <w:szCs w:val="22"/>
          <w:highlight w:val="yellow"/>
        </w:rPr>
        <w:t>]</w:t>
      </w:r>
    </w:p>
    <w:p w:rsidR="005338F8" w:rsidRPr="00E67855" w:rsidRDefault="005338F8" w:rsidP="00BA21A5">
      <w:pPr>
        <w:pStyle w:val="Default"/>
        <w:ind w:left="1134"/>
        <w:rPr>
          <w:rFonts w:asciiTheme="minorHAnsi" w:eastAsiaTheme="minorEastAsia" w:hAnsiTheme="minorHAnsi" w:cs="Verdana"/>
          <w:sz w:val="22"/>
          <w:szCs w:val="22"/>
          <w:highlight w:val="yellow"/>
          <w:lang w:val="en-GB" w:eastAsia="zh-CN"/>
        </w:rPr>
      </w:pPr>
      <w:r w:rsidRPr="00E67855">
        <w:rPr>
          <w:rFonts w:asciiTheme="minorHAnsi" w:hAnsiTheme="minorHAnsi" w:cs="Verdana"/>
          <w:sz w:val="22"/>
          <w:szCs w:val="22"/>
          <w:highlight w:val="yellow"/>
        </w:rPr>
        <w:t xml:space="preserve">The Biofouling Regulations incorporate by reference </w:t>
      </w:r>
      <w:r w:rsidR="005A2A82" w:rsidRPr="00E67855">
        <w:rPr>
          <w:rFonts w:asciiTheme="minorHAnsi" w:hAnsiTheme="minorHAnsi" w:cs="Verdana"/>
          <w:sz w:val="22"/>
          <w:szCs w:val="22"/>
          <w:highlight w:val="yellow"/>
        </w:rPr>
        <w:t xml:space="preserve">IMO </w:t>
      </w:r>
      <w:proofErr w:type="gramStart"/>
      <w:r w:rsidRPr="00E67855">
        <w:rPr>
          <w:rFonts w:asciiTheme="minorHAnsi" w:hAnsiTheme="minorHAnsi" w:cs="Verdana"/>
          <w:sz w:val="22"/>
          <w:szCs w:val="22"/>
          <w:highlight w:val="yellow"/>
        </w:rPr>
        <w:t>MEPC.207(</w:t>
      </w:r>
      <w:proofErr w:type="gramEnd"/>
      <w:r w:rsidRPr="00E67855">
        <w:rPr>
          <w:rFonts w:asciiTheme="minorHAnsi" w:hAnsiTheme="minorHAnsi" w:cs="Verdana"/>
          <w:sz w:val="22"/>
          <w:szCs w:val="22"/>
          <w:highlight w:val="yellow"/>
        </w:rPr>
        <w:t xml:space="preserve">62). </w:t>
      </w:r>
      <w:r w:rsidR="00E67855">
        <w:rPr>
          <w:rFonts w:asciiTheme="minorHAnsi" w:hAnsiTheme="minorHAnsi" w:cs="Verdana"/>
          <w:sz w:val="22"/>
          <w:szCs w:val="22"/>
          <w:highlight w:val="yellow"/>
        </w:rPr>
        <w:t>A</w:t>
      </w:r>
      <w:r w:rsidRPr="00E67855">
        <w:rPr>
          <w:rFonts w:asciiTheme="minorHAnsi" w:hAnsiTheme="minorHAnsi" w:cs="Verdana"/>
          <w:sz w:val="22"/>
          <w:szCs w:val="22"/>
          <w:highlight w:val="yellow"/>
        </w:rPr>
        <w:t xml:space="preserve"> written biofouling management plan that is</w:t>
      </w:r>
      <w:r w:rsidR="00E67855">
        <w:rPr>
          <w:rFonts w:asciiTheme="minorHAnsi" w:hAnsiTheme="minorHAnsi" w:cs="Verdana"/>
          <w:sz w:val="22"/>
          <w:szCs w:val="22"/>
          <w:highlight w:val="yellow"/>
        </w:rPr>
        <w:t xml:space="preserve"> specific to the ship is required which needs to be</w:t>
      </w:r>
      <w:r w:rsidRPr="00E67855">
        <w:rPr>
          <w:rFonts w:asciiTheme="minorHAnsi" w:hAnsiTheme="minorHAnsi" w:cs="Verdana"/>
          <w:sz w:val="22"/>
          <w:szCs w:val="22"/>
          <w:highlight w:val="yellow"/>
        </w:rPr>
        <w:t xml:space="preserve"> at least consistent with MEPC.207(62) and </w:t>
      </w:r>
      <w:r w:rsidR="00E67855">
        <w:rPr>
          <w:rFonts w:asciiTheme="minorHAnsi" w:hAnsiTheme="minorHAnsi" w:cs="Verdana"/>
          <w:sz w:val="22"/>
          <w:szCs w:val="22"/>
          <w:highlight w:val="yellow"/>
        </w:rPr>
        <w:t xml:space="preserve">to describe biofouling management strategy, practices and specific details for the anti-fouling systems and marine growth prevention systems  </w:t>
      </w:r>
    </w:p>
    <w:p w:rsidR="005338F8" w:rsidRPr="00E67855" w:rsidRDefault="005338F8" w:rsidP="00F66C1E">
      <w:pPr>
        <w:autoSpaceDE w:val="0"/>
        <w:autoSpaceDN w:val="0"/>
        <w:adjustRightInd w:val="0"/>
        <w:ind w:left="709"/>
        <w:rPr>
          <w:rFonts w:cs="Verdana"/>
          <w:color w:val="000000"/>
          <w:highlight w:val="yellow"/>
        </w:rPr>
      </w:pPr>
    </w:p>
    <w:p w:rsidR="009B5CD6" w:rsidRPr="00E67855" w:rsidRDefault="005338F8" w:rsidP="005A2A82">
      <w:pPr>
        <w:pStyle w:val="Default"/>
        <w:ind w:left="709"/>
        <w:rPr>
          <w:rFonts w:asciiTheme="minorHAnsi" w:hAnsiTheme="minorHAnsi" w:cs="Verdana"/>
          <w:bCs/>
          <w:iCs/>
          <w:sz w:val="22"/>
          <w:szCs w:val="22"/>
          <w:highlight w:val="yellow"/>
        </w:rPr>
      </w:pPr>
      <w:r w:rsidRPr="00E67855">
        <w:rPr>
          <w:rFonts w:asciiTheme="minorHAnsi" w:hAnsiTheme="minorHAnsi" w:cs="Verdana"/>
          <w:b/>
          <w:bCs/>
          <w:iCs/>
          <w:sz w:val="22"/>
          <w:szCs w:val="22"/>
          <w:highlight w:val="yellow"/>
        </w:rPr>
        <w:t xml:space="preserve">Biofouling Record Book </w:t>
      </w:r>
      <w:r w:rsidR="005A2A82" w:rsidRPr="00E67855">
        <w:rPr>
          <w:rFonts w:asciiTheme="minorHAnsi" w:hAnsiTheme="minorHAnsi" w:cs="Verdana"/>
          <w:sz w:val="22"/>
          <w:szCs w:val="22"/>
          <w:highlight w:val="yellow"/>
        </w:rPr>
        <w:t xml:space="preserve">[California Art. 4.8, </w:t>
      </w:r>
      <w:r w:rsidR="009B5CD6" w:rsidRPr="00E67855">
        <w:rPr>
          <w:rFonts w:asciiTheme="minorHAnsi" w:hAnsiTheme="minorHAnsi" w:cs="Verdana"/>
          <w:bCs/>
          <w:iCs/>
          <w:sz w:val="22"/>
          <w:szCs w:val="22"/>
          <w:highlight w:val="yellow"/>
        </w:rPr>
        <w:t>2298.4</w:t>
      </w:r>
      <w:r w:rsidR="005A2A82" w:rsidRPr="00E67855">
        <w:rPr>
          <w:rFonts w:asciiTheme="minorHAnsi" w:hAnsiTheme="minorHAnsi" w:cs="Verdana"/>
          <w:bCs/>
          <w:iCs/>
          <w:sz w:val="22"/>
          <w:szCs w:val="22"/>
          <w:highlight w:val="yellow"/>
        </w:rPr>
        <w:t>]</w:t>
      </w:r>
    </w:p>
    <w:p w:rsidR="005338F8" w:rsidRPr="00F66C1E" w:rsidRDefault="005338F8" w:rsidP="00BA21A5">
      <w:pPr>
        <w:autoSpaceDE w:val="0"/>
        <w:autoSpaceDN w:val="0"/>
        <w:adjustRightInd w:val="0"/>
        <w:ind w:left="1134"/>
        <w:rPr>
          <w:rFonts w:cs="Verdana"/>
          <w:color w:val="000000"/>
        </w:rPr>
      </w:pPr>
      <w:r w:rsidRPr="00E67855">
        <w:rPr>
          <w:rFonts w:cs="Verdana"/>
          <w:color w:val="000000"/>
          <w:highlight w:val="yellow"/>
        </w:rPr>
        <w:t xml:space="preserve">Ships must have </w:t>
      </w:r>
      <w:proofErr w:type="spellStart"/>
      <w:r w:rsidRPr="00E67855">
        <w:rPr>
          <w:rFonts w:cs="Verdana"/>
          <w:color w:val="000000"/>
          <w:highlight w:val="yellow"/>
        </w:rPr>
        <w:t>onboard</w:t>
      </w:r>
      <w:proofErr w:type="spellEnd"/>
      <w:r w:rsidRPr="00E67855">
        <w:rPr>
          <w:rFonts w:cs="Verdana"/>
          <w:color w:val="000000"/>
          <w:highlight w:val="yellow"/>
        </w:rPr>
        <w:t xml:space="preserve"> a </w:t>
      </w:r>
      <w:proofErr w:type="spellStart"/>
      <w:r w:rsidRPr="00E67855">
        <w:rPr>
          <w:rFonts w:cs="Verdana"/>
          <w:color w:val="000000"/>
          <w:highlight w:val="yellow"/>
        </w:rPr>
        <w:t>biofouling</w:t>
      </w:r>
      <w:proofErr w:type="spellEnd"/>
      <w:r w:rsidRPr="00E67855">
        <w:rPr>
          <w:rFonts w:cs="Verdana"/>
          <w:color w:val="000000"/>
          <w:highlight w:val="yellow"/>
        </w:rPr>
        <w:t xml:space="preserve"> record book that is at least consistent with the format specified in MEPC.207(62) and which contains details of all inspections and biofouling management measures undertaken on the ship since its most recent </w:t>
      </w:r>
      <w:r w:rsidR="00E67855">
        <w:rPr>
          <w:rFonts w:cs="Verdana"/>
          <w:color w:val="000000"/>
          <w:highlight w:val="yellow"/>
        </w:rPr>
        <w:t>out-of-water maintenance (</w:t>
      </w:r>
      <w:r w:rsidRPr="00E67855">
        <w:rPr>
          <w:rFonts w:cs="Verdana"/>
          <w:color w:val="000000"/>
          <w:highlight w:val="yellow"/>
        </w:rPr>
        <w:t>dry docking</w:t>
      </w:r>
      <w:r w:rsidR="00E67855">
        <w:rPr>
          <w:rFonts w:cs="Verdana"/>
          <w:color w:val="000000"/>
          <w:highlight w:val="yellow"/>
        </w:rPr>
        <w:t>)</w:t>
      </w:r>
      <w:r w:rsidRPr="00E67855">
        <w:rPr>
          <w:rFonts w:cs="Verdana"/>
          <w:color w:val="000000"/>
          <w:highlight w:val="yellow"/>
        </w:rPr>
        <w:t>, or since the beginning of a newly-</w:t>
      </w:r>
      <w:r w:rsidR="005A2A82" w:rsidRPr="00E67855">
        <w:rPr>
          <w:rFonts w:cs="Verdana"/>
          <w:color w:val="000000"/>
          <w:highlight w:val="yellow"/>
        </w:rPr>
        <w:t>delivered ship’s service</w:t>
      </w:r>
      <w:r w:rsidR="00E67855" w:rsidRPr="00E67855">
        <w:rPr>
          <w:rFonts w:cs="Verdana"/>
          <w:color w:val="000000"/>
          <w:highlight w:val="yellow"/>
        </w:rPr>
        <w:t>. The Book must record completed niche area management practices.</w:t>
      </w:r>
    </w:p>
    <w:p w:rsidR="005338F8" w:rsidRPr="00F66C1E" w:rsidRDefault="005338F8" w:rsidP="00F66C1E">
      <w:pPr>
        <w:autoSpaceDE w:val="0"/>
        <w:autoSpaceDN w:val="0"/>
        <w:adjustRightInd w:val="0"/>
        <w:ind w:left="709"/>
        <w:rPr>
          <w:rFonts w:cs="Verdana"/>
          <w:color w:val="000000"/>
        </w:rPr>
      </w:pPr>
    </w:p>
    <w:p w:rsidR="005A2A82" w:rsidRPr="005A2A82" w:rsidRDefault="00E67855" w:rsidP="005A2A82">
      <w:pPr>
        <w:pStyle w:val="Default"/>
        <w:ind w:left="709"/>
        <w:rPr>
          <w:rFonts w:asciiTheme="minorHAnsi" w:hAnsiTheme="minorHAnsi" w:cs="Verdana"/>
          <w:b/>
          <w:bCs/>
          <w:iCs/>
          <w:sz w:val="22"/>
          <w:szCs w:val="22"/>
        </w:rPr>
      </w:pPr>
      <w:r>
        <w:rPr>
          <w:rFonts w:asciiTheme="minorHAnsi" w:hAnsiTheme="minorHAnsi" w:cs="Verdana"/>
          <w:b/>
          <w:bCs/>
          <w:iCs/>
          <w:sz w:val="22"/>
          <w:szCs w:val="22"/>
          <w:highlight w:val="yellow"/>
        </w:rPr>
        <w:t>B</w:t>
      </w:r>
      <w:r w:rsidR="005338F8" w:rsidRPr="00E67855">
        <w:rPr>
          <w:rFonts w:asciiTheme="minorHAnsi" w:hAnsiTheme="minorHAnsi" w:cs="Verdana"/>
          <w:b/>
          <w:bCs/>
          <w:iCs/>
          <w:sz w:val="22"/>
          <w:szCs w:val="22"/>
          <w:highlight w:val="yellow"/>
        </w:rPr>
        <w:t>iofouling management requirements</w:t>
      </w:r>
      <w:r w:rsidR="003C7FE7">
        <w:rPr>
          <w:rFonts w:asciiTheme="minorHAnsi" w:hAnsiTheme="minorHAnsi" w:cs="Verdana"/>
          <w:b/>
          <w:bCs/>
          <w:iCs/>
          <w:sz w:val="22"/>
          <w:szCs w:val="22"/>
          <w:highlight w:val="yellow"/>
        </w:rPr>
        <w:t xml:space="preserve"> for wetted surfaces</w:t>
      </w:r>
      <w:r w:rsidR="005A2A82" w:rsidRPr="00E67855">
        <w:rPr>
          <w:rFonts w:asciiTheme="minorHAnsi" w:hAnsiTheme="minorHAnsi" w:cs="Verdana"/>
          <w:b/>
          <w:bCs/>
          <w:iCs/>
          <w:sz w:val="22"/>
          <w:szCs w:val="22"/>
          <w:highlight w:val="yellow"/>
        </w:rPr>
        <w:t xml:space="preserve"> </w:t>
      </w:r>
      <w:r w:rsidR="005A2A82" w:rsidRPr="00E67855">
        <w:rPr>
          <w:rFonts w:asciiTheme="minorHAnsi" w:hAnsiTheme="minorHAnsi" w:cs="Verdana"/>
          <w:bCs/>
          <w:iCs/>
          <w:sz w:val="22"/>
          <w:szCs w:val="22"/>
          <w:highlight w:val="yellow"/>
        </w:rPr>
        <w:t>[California Art. 4.8, 2298.6]</w:t>
      </w:r>
    </w:p>
    <w:p w:rsidR="003C7FE7" w:rsidRPr="003C7FE7" w:rsidRDefault="003C7FE7" w:rsidP="00BA21A5">
      <w:pPr>
        <w:autoSpaceDE w:val="0"/>
        <w:autoSpaceDN w:val="0"/>
        <w:adjustRightInd w:val="0"/>
        <w:ind w:left="1134"/>
        <w:rPr>
          <w:rFonts w:cs="Verdana"/>
          <w:color w:val="000000"/>
          <w:highlight w:val="yellow"/>
        </w:rPr>
      </w:pPr>
      <w:r w:rsidRPr="003C7FE7">
        <w:rPr>
          <w:rFonts w:cs="Verdana"/>
          <w:color w:val="000000"/>
          <w:highlight w:val="yellow"/>
        </w:rPr>
        <w:t>Anti-fouling or foul-release coating must not be aged beyond the expected coating lifespan</w:t>
      </w:r>
    </w:p>
    <w:p w:rsidR="003C7FE7" w:rsidRPr="003C7FE7" w:rsidRDefault="003C7FE7" w:rsidP="00BA21A5">
      <w:pPr>
        <w:autoSpaceDE w:val="0"/>
        <w:autoSpaceDN w:val="0"/>
        <w:adjustRightInd w:val="0"/>
        <w:ind w:left="1134"/>
        <w:rPr>
          <w:rFonts w:cs="Verdana"/>
          <w:color w:val="000000"/>
          <w:highlight w:val="yellow"/>
        </w:rPr>
      </w:pPr>
      <w:r w:rsidRPr="003C7FE7">
        <w:rPr>
          <w:rFonts w:cs="Verdana"/>
          <w:color w:val="000000"/>
          <w:highlight w:val="yellow"/>
        </w:rPr>
        <w:t>OR</w:t>
      </w:r>
    </w:p>
    <w:p w:rsidR="003C7FE7" w:rsidRPr="003C7FE7" w:rsidRDefault="003C7FE7" w:rsidP="00BA21A5">
      <w:pPr>
        <w:autoSpaceDE w:val="0"/>
        <w:autoSpaceDN w:val="0"/>
        <w:adjustRightInd w:val="0"/>
        <w:ind w:left="1134"/>
        <w:rPr>
          <w:rFonts w:cs="Verdana"/>
          <w:color w:val="000000"/>
          <w:highlight w:val="yellow"/>
        </w:rPr>
      </w:pPr>
      <w:r>
        <w:rPr>
          <w:rFonts w:cs="Verdana"/>
          <w:color w:val="000000"/>
          <w:highlight w:val="yellow"/>
        </w:rPr>
        <w:t xml:space="preserve">The </w:t>
      </w:r>
      <w:r w:rsidRPr="003C7FE7">
        <w:rPr>
          <w:rFonts w:cs="Verdana"/>
          <w:color w:val="000000"/>
          <w:highlight w:val="yellow"/>
        </w:rPr>
        <w:t>Biofouling Management Plan must show how biofouling will be managed if:</w:t>
      </w:r>
    </w:p>
    <w:p w:rsidR="003C7FE7" w:rsidRPr="003C7FE7" w:rsidRDefault="003C7FE7" w:rsidP="00FC47A4">
      <w:pPr>
        <w:pStyle w:val="ListParagraph"/>
        <w:numPr>
          <w:ilvl w:val="0"/>
          <w:numId w:val="28"/>
        </w:numPr>
        <w:autoSpaceDE w:val="0"/>
        <w:autoSpaceDN w:val="0"/>
        <w:adjustRightInd w:val="0"/>
        <w:ind w:left="1884"/>
        <w:rPr>
          <w:rFonts w:cs="Verdana"/>
          <w:color w:val="000000"/>
          <w:highlight w:val="yellow"/>
        </w:rPr>
      </w:pPr>
      <w:r w:rsidRPr="003C7FE7">
        <w:rPr>
          <w:rFonts w:cs="Verdana"/>
          <w:color w:val="000000"/>
          <w:highlight w:val="yellow"/>
        </w:rPr>
        <w:t>Expected coating lifespan is exceeded</w:t>
      </w:r>
    </w:p>
    <w:p w:rsidR="009B5CD6" w:rsidRPr="003C7FE7" w:rsidRDefault="003C7FE7" w:rsidP="00FC47A4">
      <w:pPr>
        <w:pStyle w:val="ListParagraph"/>
        <w:numPr>
          <w:ilvl w:val="0"/>
          <w:numId w:val="28"/>
        </w:numPr>
        <w:autoSpaceDE w:val="0"/>
        <w:autoSpaceDN w:val="0"/>
        <w:adjustRightInd w:val="0"/>
        <w:ind w:left="1884"/>
        <w:rPr>
          <w:rFonts w:cs="Verdana"/>
          <w:color w:val="000000"/>
          <w:highlight w:val="yellow"/>
        </w:rPr>
      </w:pPr>
      <w:r w:rsidRPr="003C7FE7">
        <w:rPr>
          <w:rFonts w:cs="Verdana"/>
          <w:color w:val="000000"/>
          <w:highlight w:val="yellow"/>
        </w:rPr>
        <w:t>There is no anti-fouling or foul-release coating</w:t>
      </w:r>
    </w:p>
    <w:p w:rsidR="003C7FE7" w:rsidRDefault="003C7FE7" w:rsidP="00BA21A5">
      <w:pPr>
        <w:autoSpaceDE w:val="0"/>
        <w:autoSpaceDN w:val="0"/>
        <w:adjustRightInd w:val="0"/>
        <w:ind w:left="1134"/>
        <w:rPr>
          <w:rFonts w:cs="Verdana"/>
          <w:color w:val="000000"/>
          <w:highlight w:val="yellow"/>
        </w:rPr>
      </w:pPr>
    </w:p>
    <w:p w:rsidR="003C7FE7" w:rsidRDefault="003C7FE7" w:rsidP="00BA21A5">
      <w:pPr>
        <w:autoSpaceDE w:val="0"/>
        <w:autoSpaceDN w:val="0"/>
        <w:adjustRightInd w:val="0"/>
        <w:ind w:left="1134"/>
        <w:rPr>
          <w:rFonts w:cs="Verdana"/>
          <w:color w:val="000000"/>
          <w:highlight w:val="yellow"/>
        </w:rPr>
      </w:pPr>
      <w:r w:rsidRPr="003C7FE7">
        <w:rPr>
          <w:rFonts w:cs="Verdana"/>
          <w:color w:val="000000"/>
          <w:highlight w:val="yellow"/>
        </w:rPr>
        <w:t>Biofouling in the following niche areas must be managed:</w:t>
      </w:r>
    </w:p>
    <w:p w:rsidR="003C7FE7" w:rsidRPr="003C7FE7" w:rsidRDefault="003C7FE7" w:rsidP="00FC47A4">
      <w:pPr>
        <w:pStyle w:val="ListParagraph"/>
        <w:numPr>
          <w:ilvl w:val="0"/>
          <w:numId w:val="29"/>
        </w:numPr>
        <w:autoSpaceDE w:val="0"/>
        <w:autoSpaceDN w:val="0"/>
        <w:adjustRightInd w:val="0"/>
        <w:ind w:left="1884"/>
        <w:rPr>
          <w:rFonts w:cs="Verdana"/>
          <w:color w:val="000000"/>
          <w:highlight w:val="yellow"/>
        </w:rPr>
      </w:pPr>
      <w:r w:rsidRPr="003C7FE7">
        <w:rPr>
          <w:rFonts w:cs="Verdana"/>
          <w:color w:val="000000"/>
          <w:highlight w:val="yellow"/>
        </w:rPr>
        <w:t>Sea chests and sea chest gratings</w:t>
      </w:r>
    </w:p>
    <w:p w:rsidR="003C7FE7" w:rsidRPr="003C7FE7" w:rsidRDefault="003C7FE7" w:rsidP="00FC47A4">
      <w:pPr>
        <w:pStyle w:val="ListParagraph"/>
        <w:numPr>
          <w:ilvl w:val="0"/>
          <w:numId w:val="29"/>
        </w:numPr>
        <w:autoSpaceDE w:val="0"/>
        <w:autoSpaceDN w:val="0"/>
        <w:adjustRightInd w:val="0"/>
        <w:ind w:left="1884"/>
        <w:rPr>
          <w:rFonts w:cs="Verdana"/>
          <w:color w:val="000000"/>
          <w:highlight w:val="yellow"/>
        </w:rPr>
      </w:pPr>
      <w:r w:rsidRPr="003C7FE7">
        <w:rPr>
          <w:rFonts w:cs="Verdana"/>
          <w:color w:val="000000"/>
          <w:highlight w:val="yellow"/>
        </w:rPr>
        <w:t>Bow and stern thrusters and gratings</w:t>
      </w:r>
    </w:p>
    <w:p w:rsidR="003C7FE7" w:rsidRPr="003C7FE7" w:rsidRDefault="003C7FE7" w:rsidP="00FC47A4">
      <w:pPr>
        <w:pStyle w:val="ListParagraph"/>
        <w:numPr>
          <w:ilvl w:val="0"/>
          <w:numId w:val="29"/>
        </w:numPr>
        <w:autoSpaceDE w:val="0"/>
        <w:autoSpaceDN w:val="0"/>
        <w:adjustRightInd w:val="0"/>
        <w:ind w:left="1884"/>
        <w:rPr>
          <w:rFonts w:cs="Verdana"/>
          <w:color w:val="000000"/>
          <w:highlight w:val="yellow"/>
        </w:rPr>
      </w:pPr>
      <w:r w:rsidRPr="003C7FE7">
        <w:rPr>
          <w:rFonts w:cs="Verdana"/>
          <w:color w:val="000000"/>
          <w:highlight w:val="yellow"/>
        </w:rPr>
        <w:t>Fin stabilizers and recesses</w:t>
      </w:r>
    </w:p>
    <w:p w:rsidR="003C7FE7" w:rsidRPr="003C7FE7" w:rsidRDefault="003C7FE7" w:rsidP="00FC47A4">
      <w:pPr>
        <w:pStyle w:val="ListParagraph"/>
        <w:numPr>
          <w:ilvl w:val="0"/>
          <w:numId w:val="29"/>
        </w:numPr>
        <w:autoSpaceDE w:val="0"/>
        <w:autoSpaceDN w:val="0"/>
        <w:adjustRightInd w:val="0"/>
        <w:ind w:left="1884"/>
        <w:rPr>
          <w:rFonts w:cs="Verdana"/>
          <w:color w:val="000000"/>
          <w:highlight w:val="yellow"/>
        </w:rPr>
      </w:pPr>
      <w:r w:rsidRPr="003C7FE7">
        <w:rPr>
          <w:rFonts w:cs="Verdana"/>
          <w:color w:val="000000"/>
          <w:highlight w:val="yellow"/>
        </w:rPr>
        <w:t>Out-of-water support strips</w:t>
      </w:r>
    </w:p>
    <w:p w:rsidR="003C7FE7" w:rsidRPr="003C7FE7" w:rsidRDefault="003C7FE7" w:rsidP="00FC47A4">
      <w:pPr>
        <w:pStyle w:val="ListParagraph"/>
        <w:numPr>
          <w:ilvl w:val="0"/>
          <w:numId w:val="29"/>
        </w:numPr>
        <w:autoSpaceDE w:val="0"/>
        <w:autoSpaceDN w:val="0"/>
        <w:adjustRightInd w:val="0"/>
        <w:ind w:left="1884"/>
        <w:rPr>
          <w:rFonts w:cs="Verdana"/>
          <w:color w:val="000000"/>
          <w:highlight w:val="yellow"/>
        </w:rPr>
      </w:pPr>
      <w:r w:rsidRPr="003C7FE7">
        <w:rPr>
          <w:rFonts w:cs="Verdana"/>
          <w:color w:val="000000"/>
          <w:highlight w:val="yellow"/>
        </w:rPr>
        <w:t>Propellers and propeller shafts</w:t>
      </w:r>
    </w:p>
    <w:p w:rsidR="003C7FE7" w:rsidRPr="003C7FE7" w:rsidRDefault="003C7FE7" w:rsidP="00FC47A4">
      <w:pPr>
        <w:pStyle w:val="ListParagraph"/>
        <w:numPr>
          <w:ilvl w:val="0"/>
          <w:numId w:val="29"/>
        </w:numPr>
        <w:autoSpaceDE w:val="0"/>
        <w:autoSpaceDN w:val="0"/>
        <w:adjustRightInd w:val="0"/>
        <w:ind w:left="1884"/>
        <w:rPr>
          <w:rFonts w:cs="Verdana"/>
          <w:color w:val="000000"/>
          <w:highlight w:val="yellow"/>
        </w:rPr>
      </w:pPr>
      <w:r w:rsidRPr="003C7FE7">
        <w:rPr>
          <w:rFonts w:cs="Verdana"/>
          <w:color w:val="000000"/>
          <w:highlight w:val="yellow"/>
        </w:rPr>
        <w:t>Rudders</w:t>
      </w:r>
    </w:p>
    <w:p w:rsidR="003C7FE7" w:rsidRDefault="003C7FE7" w:rsidP="003C7FE7">
      <w:pPr>
        <w:autoSpaceDE w:val="0"/>
        <w:autoSpaceDN w:val="0"/>
        <w:adjustRightInd w:val="0"/>
        <w:ind w:left="709"/>
        <w:rPr>
          <w:rFonts w:cs="Verdana"/>
          <w:color w:val="000000"/>
          <w:highlight w:val="yellow"/>
        </w:rPr>
      </w:pPr>
    </w:p>
    <w:p w:rsidR="00FC27C4" w:rsidRPr="003C7FE7" w:rsidRDefault="00FC27C4" w:rsidP="00FC27C4">
      <w:pPr>
        <w:autoSpaceDE w:val="0"/>
        <w:autoSpaceDN w:val="0"/>
        <w:adjustRightInd w:val="0"/>
        <w:ind w:left="709"/>
        <w:rPr>
          <w:rFonts w:cs="Verdana"/>
          <w:color w:val="000000"/>
          <w:highlight w:val="yellow"/>
        </w:rPr>
      </w:pPr>
      <w:r w:rsidRPr="003C7FE7">
        <w:rPr>
          <w:rFonts w:cs="Verdana"/>
          <w:color w:val="000000"/>
          <w:highlight w:val="yellow"/>
        </w:rPr>
        <w:t>All completed management practices shall be documented in the Biofouling Record Book including those not conducted as planned with the reasons thereof</w:t>
      </w:r>
    </w:p>
    <w:p w:rsidR="00FC27C4" w:rsidRDefault="00FC27C4" w:rsidP="00FC27C4">
      <w:pPr>
        <w:autoSpaceDE w:val="0"/>
        <w:autoSpaceDN w:val="0"/>
        <w:adjustRightInd w:val="0"/>
        <w:ind w:left="709"/>
        <w:rPr>
          <w:rFonts w:cs="Verdana"/>
          <w:color w:val="000000"/>
        </w:rPr>
      </w:pPr>
    </w:p>
    <w:p w:rsidR="00FF771D" w:rsidRDefault="00FF771D" w:rsidP="00FC27C4">
      <w:pPr>
        <w:autoSpaceDE w:val="0"/>
        <w:autoSpaceDN w:val="0"/>
        <w:adjustRightInd w:val="0"/>
        <w:ind w:left="709"/>
        <w:rPr>
          <w:rFonts w:cs="Verdana"/>
          <w:color w:val="000000"/>
        </w:rPr>
      </w:pPr>
    </w:p>
    <w:p w:rsidR="00FF771D" w:rsidRPr="00BA21A5" w:rsidRDefault="00FF771D" w:rsidP="00BA21A5">
      <w:pPr>
        <w:pStyle w:val="Default"/>
        <w:ind w:left="709"/>
        <w:rPr>
          <w:rFonts w:asciiTheme="minorHAnsi" w:hAnsiTheme="minorHAnsi" w:cs="Verdana"/>
          <w:b/>
          <w:bCs/>
          <w:iCs/>
          <w:sz w:val="22"/>
          <w:szCs w:val="22"/>
          <w:highlight w:val="yellow"/>
        </w:rPr>
      </w:pPr>
      <w:r w:rsidRPr="00BA21A5">
        <w:rPr>
          <w:rFonts w:asciiTheme="minorHAnsi" w:hAnsiTheme="minorHAnsi" w:cs="Verdana"/>
          <w:b/>
          <w:bCs/>
          <w:iCs/>
          <w:sz w:val="22"/>
          <w:szCs w:val="22"/>
          <w:highlight w:val="yellow"/>
        </w:rPr>
        <w:t>Requirements for Vessels with Extended Residency Periods</w:t>
      </w:r>
      <w:r w:rsidR="00476FEF" w:rsidRPr="00BA21A5">
        <w:rPr>
          <w:rFonts w:asciiTheme="minorHAnsi" w:hAnsiTheme="minorHAnsi" w:cs="Verdana"/>
          <w:b/>
          <w:bCs/>
          <w:iCs/>
          <w:sz w:val="22"/>
          <w:szCs w:val="22"/>
          <w:highlight w:val="yellow"/>
        </w:rPr>
        <w:t xml:space="preserve"> (45 days) </w:t>
      </w:r>
      <w:r w:rsidR="00BA21A5" w:rsidRPr="00BA21A5">
        <w:rPr>
          <w:rFonts w:asciiTheme="minorHAnsi" w:hAnsiTheme="minorHAnsi" w:cs="Verdana"/>
          <w:bCs/>
          <w:iCs/>
          <w:sz w:val="22"/>
          <w:szCs w:val="22"/>
          <w:highlight w:val="yellow"/>
        </w:rPr>
        <w:t xml:space="preserve">[California Art. 4.8, </w:t>
      </w:r>
      <w:r w:rsidR="00476FEF" w:rsidRPr="00BA21A5">
        <w:rPr>
          <w:rFonts w:asciiTheme="minorHAnsi" w:hAnsiTheme="minorHAnsi" w:cs="Verdana"/>
          <w:bCs/>
          <w:iCs/>
          <w:sz w:val="22"/>
          <w:szCs w:val="22"/>
          <w:highlight w:val="yellow"/>
        </w:rPr>
        <w:t>2298.7</w:t>
      </w:r>
      <w:r w:rsidR="00BA21A5" w:rsidRPr="00BA21A5">
        <w:rPr>
          <w:rFonts w:asciiTheme="minorHAnsi" w:hAnsiTheme="minorHAnsi" w:cs="Verdana"/>
          <w:bCs/>
          <w:iCs/>
          <w:sz w:val="22"/>
          <w:szCs w:val="22"/>
          <w:highlight w:val="yellow"/>
        </w:rPr>
        <w:t>]</w:t>
      </w:r>
    </w:p>
    <w:p w:rsidR="00BA21A5" w:rsidRDefault="00BA21A5" w:rsidP="00BA21A5">
      <w:pPr>
        <w:tabs>
          <w:tab w:val="left" w:leader="dot" w:pos="5670"/>
        </w:tabs>
        <w:ind w:left="1099"/>
        <w:rPr>
          <w:highlight w:val="yellow"/>
        </w:rPr>
      </w:pPr>
      <w:r>
        <w:rPr>
          <w:highlight w:val="yellow"/>
        </w:rPr>
        <w:t>For</w:t>
      </w:r>
      <w:r w:rsidR="00476FEF">
        <w:rPr>
          <w:highlight w:val="yellow"/>
        </w:rPr>
        <w:t xml:space="preserve"> </w:t>
      </w:r>
      <w:r w:rsidR="00476FEF" w:rsidRPr="00FF771D">
        <w:rPr>
          <w:highlight w:val="yellow"/>
        </w:rPr>
        <w:t xml:space="preserve">extended residency </w:t>
      </w:r>
      <w:r w:rsidR="00476FEF">
        <w:rPr>
          <w:highlight w:val="yellow"/>
        </w:rPr>
        <w:t>(</w:t>
      </w:r>
      <w:r w:rsidR="00476FEF" w:rsidRPr="00FF771D">
        <w:rPr>
          <w:highlight w:val="yellow"/>
        </w:rPr>
        <w:t>period 45 days or more in any one port</w:t>
      </w:r>
      <w:r w:rsidR="00476FEF">
        <w:rPr>
          <w:highlight w:val="yellow"/>
        </w:rPr>
        <w:t>)</w:t>
      </w:r>
      <w:r w:rsidR="00476FEF" w:rsidRPr="00FF771D">
        <w:rPr>
          <w:highlight w:val="yellow"/>
        </w:rPr>
        <w:t xml:space="preserve"> </w:t>
      </w:r>
      <w:r w:rsidR="00476FEF">
        <w:rPr>
          <w:highlight w:val="yellow"/>
        </w:rPr>
        <w:t>since the most recent out-of-water inspection, in-water treatment or in-water cleaning</w:t>
      </w:r>
      <w:r>
        <w:rPr>
          <w:highlight w:val="yellow"/>
        </w:rPr>
        <w:t>, before arrival in a Californian port:</w:t>
      </w:r>
    </w:p>
    <w:p w:rsidR="00BA21A5" w:rsidRPr="00BA21A5" w:rsidRDefault="00BA21A5" w:rsidP="00FC47A4">
      <w:pPr>
        <w:pStyle w:val="ListParagraph"/>
        <w:numPr>
          <w:ilvl w:val="0"/>
          <w:numId w:val="29"/>
        </w:numPr>
        <w:autoSpaceDE w:val="0"/>
        <w:autoSpaceDN w:val="0"/>
        <w:adjustRightInd w:val="0"/>
        <w:ind w:left="1849"/>
        <w:rPr>
          <w:rFonts w:cs="Verdana"/>
          <w:color w:val="000000"/>
          <w:highlight w:val="yellow"/>
        </w:rPr>
      </w:pPr>
      <w:r w:rsidRPr="00BA21A5">
        <w:rPr>
          <w:rFonts w:cs="Verdana"/>
          <w:color w:val="000000"/>
          <w:highlight w:val="yellow"/>
        </w:rPr>
        <w:t>Manage biofouling in the niche areas listed earlier in a manner consistent with Biofouling Management Plan</w:t>
      </w:r>
    </w:p>
    <w:p w:rsidR="00BA21A5" w:rsidRPr="00BA21A5" w:rsidRDefault="00BA21A5" w:rsidP="00FC47A4">
      <w:pPr>
        <w:pStyle w:val="ListParagraph"/>
        <w:numPr>
          <w:ilvl w:val="0"/>
          <w:numId w:val="29"/>
        </w:numPr>
        <w:autoSpaceDE w:val="0"/>
        <w:autoSpaceDN w:val="0"/>
        <w:adjustRightInd w:val="0"/>
        <w:ind w:left="1849"/>
        <w:rPr>
          <w:rFonts w:cs="Verdana"/>
          <w:color w:val="000000"/>
          <w:highlight w:val="yellow"/>
        </w:rPr>
      </w:pPr>
      <w:r>
        <w:rPr>
          <w:rFonts w:cs="Verdana"/>
          <w:color w:val="000000"/>
          <w:highlight w:val="yellow"/>
        </w:rPr>
        <w:t>Document a</w:t>
      </w:r>
      <w:r w:rsidRPr="00BA21A5">
        <w:rPr>
          <w:rFonts w:cs="Verdana"/>
          <w:color w:val="000000"/>
          <w:highlight w:val="yellow"/>
        </w:rPr>
        <w:t>ll biofouling management activities must be documented in the Biofouling Record Book</w:t>
      </w:r>
    </w:p>
    <w:p w:rsidR="005338F8" w:rsidRDefault="005338F8" w:rsidP="00F66C1E">
      <w:pPr>
        <w:autoSpaceDE w:val="0"/>
        <w:autoSpaceDN w:val="0"/>
        <w:adjustRightInd w:val="0"/>
        <w:ind w:left="709"/>
        <w:rPr>
          <w:b/>
        </w:rPr>
      </w:pPr>
    </w:p>
    <w:p w:rsidR="00BA21A5" w:rsidRDefault="00BA21A5" w:rsidP="00F66C1E">
      <w:pPr>
        <w:autoSpaceDE w:val="0"/>
        <w:autoSpaceDN w:val="0"/>
        <w:adjustRightInd w:val="0"/>
        <w:ind w:left="709"/>
        <w:rPr>
          <w:b/>
        </w:rPr>
      </w:pPr>
    </w:p>
    <w:p w:rsidR="005A2A82" w:rsidRPr="00BA21A5" w:rsidRDefault="005A2A82" w:rsidP="00F66C1E">
      <w:pPr>
        <w:autoSpaceDE w:val="0"/>
        <w:autoSpaceDN w:val="0"/>
        <w:adjustRightInd w:val="0"/>
        <w:ind w:left="709"/>
        <w:rPr>
          <w:rFonts w:cs="Verdana"/>
          <w:b/>
          <w:color w:val="000000"/>
          <w:highlight w:val="yellow"/>
        </w:rPr>
      </w:pPr>
      <w:r w:rsidRPr="00BA21A5">
        <w:rPr>
          <w:rFonts w:cs="Verdana"/>
          <w:b/>
          <w:color w:val="000000"/>
          <w:highlight w:val="yellow"/>
        </w:rPr>
        <w:t>Propeller cleaning in California waters is not prohibited under this regulation.</w:t>
      </w:r>
    </w:p>
    <w:p w:rsidR="005A2A82" w:rsidRPr="00F66C1E" w:rsidRDefault="005A2A82" w:rsidP="00F66C1E">
      <w:pPr>
        <w:autoSpaceDE w:val="0"/>
        <w:autoSpaceDN w:val="0"/>
        <w:adjustRightInd w:val="0"/>
        <w:ind w:left="709"/>
        <w:rPr>
          <w:rFonts w:cs="Verdana"/>
          <w:color w:val="000000"/>
        </w:rPr>
      </w:pPr>
    </w:p>
    <w:p w:rsidR="00FF771D" w:rsidRDefault="005338F8" w:rsidP="00F66C1E">
      <w:pPr>
        <w:autoSpaceDE w:val="0"/>
        <w:autoSpaceDN w:val="0"/>
        <w:adjustRightInd w:val="0"/>
        <w:ind w:left="709"/>
        <w:rPr>
          <w:rFonts w:ascii="Helvetica" w:hAnsi="Helvetica"/>
          <w:color w:val="A3AAAE"/>
          <w:sz w:val="23"/>
          <w:szCs w:val="23"/>
        </w:rPr>
      </w:pPr>
      <w:r w:rsidRPr="00BA21A5">
        <w:rPr>
          <w:rFonts w:cs="Verdana"/>
          <w:color w:val="000000"/>
          <w:highlight w:val="yellow"/>
        </w:rPr>
        <w:t>Full details of the Californian regulations are available</w:t>
      </w:r>
      <w:r w:rsidR="001B390E" w:rsidRPr="00BA21A5">
        <w:rPr>
          <w:rFonts w:cs="Verdana"/>
          <w:color w:val="000000"/>
          <w:highlight w:val="yellow"/>
        </w:rPr>
        <w:t xml:space="preserve"> at: </w:t>
      </w:r>
      <w:r w:rsidR="00FF771D" w:rsidRPr="00BA21A5">
        <w:rPr>
          <w:rFonts w:cs="Verdana"/>
          <w:color w:val="000000"/>
          <w:highlight w:val="yellow"/>
        </w:rPr>
        <w:t xml:space="preserve"> </w:t>
      </w:r>
      <w:hyperlink r:id="rId31" w:history="1">
        <w:r w:rsidR="00FF771D" w:rsidRPr="00BA21A5">
          <w:rPr>
            <w:rStyle w:val="Hyperlink"/>
            <w:rFonts w:ascii="Helvetica" w:hAnsi="Helvetica"/>
            <w:sz w:val="23"/>
            <w:szCs w:val="23"/>
            <w:highlight w:val="yellow"/>
          </w:rPr>
          <w:t>https://bit.ly/2KUA4RV</w:t>
        </w:r>
      </w:hyperlink>
      <w:r w:rsidR="00FF771D">
        <w:rPr>
          <w:rFonts w:ascii="Helvetica" w:hAnsi="Helvetica"/>
          <w:color w:val="A3AAAE"/>
          <w:sz w:val="23"/>
          <w:szCs w:val="23"/>
        </w:rPr>
        <w:t xml:space="preserve"> </w:t>
      </w:r>
    </w:p>
    <w:p w:rsidR="005338F8" w:rsidRDefault="005338F8" w:rsidP="00F66C1E">
      <w:pPr>
        <w:autoSpaceDE w:val="0"/>
        <w:autoSpaceDN w:val="0"/>
        <w:adjustRightInd w:val="0"/>
        <w:ind w:left="709"/>
        <w:rPr>
          <w:rFonts w:cs="Verdana"/>
          <w:color w:val="000000"/>
        </w:rPr>
      </w:pPr>
    </w:p>
    <w:p w:rsidR="00FF771D" w:rsidRPr="00F66C1E" w:rsidRDefault="00FF771D" w:rsidP="00F66C1E">
      <w:pPr>
        <w:autoSpaceDE w:val="0"/>
        <w:autoSpaceDN w:val="0"/>
        <w:adjustRightInd w:val="0"/>
        <w:ind w:left="709"/>
        <w:rPr>
          <w:rFonts w:cs="Verdana"/>
          <w:color w:val="000000"/>
        </w:rPr>
      </w:pPr>
    </w:p>
    <w:p w:rsidR="005338F8" w:rsidRPr="00F66C1E" w:rsidRDefault="005338F8" w:rsidP="00F66C1E">
      <w:pPr>
        <w:autoSpaceDE w:val="0"/>
        <w:autoSpaceDN w:val="0"/>
        <w:adjustRightInd w:val="0"/>
        <w:ind w:left="709"/>
        <w:rPr>
          <w:rFonts w:cs="Verdana"/>
          <w:color w:val="000000"/>
        </w:rPr>
      </w:pPr>
    </w:p>
    <w:p w:rsidR="005338F8" w:rsidRPr="00F66C1E" w:rsidRDefault="005338F8" w:rsidP="00F66C1E">
      <w:pPr>
        <w:autoSpaceDE w:val="0"/>
        <w:autoSpaceDN w:val="0"/>
        <w:adjustRightInd w:val="0"/>
        <w:ind w:left="709"/>
        <w:rPr>
          <w:rFonts w:cs="Verdana"/>
          <w:color w:val="000000"/>
        </w:rPr>
      </w:pPr>
    </w:p>
    <w:p w:rsidR="00D83EF6" w:rsidRPr="00F66C1E" w:rsidRDefault="00D83EF6" w:rsidP="00F66C1E">
      <w:pPr>
        <w:ind w:left="709"/>
        <w:rPr>
          <w:highlight w:val="red"/>
        </w:rPr>
      </w:pPr>
    </w:p>
    <w:p w:rsidR="00D83EF6" w:rsidRPr="00F66C1E" w:rsidRDefault="00D83EF6" w:rsidP="00F66C1E">
      <w:pPr>
        <w:ind w:left="709"/>
        <w:rPr>
          <w:highlight w:val="red"/>
        </w:rPr>
      </w:pPr>
    </w:p>
    <w:p w:rsidR="003C7FE7" w:rsidRDefault="003C7FE7">
      <w:pPr>
        <w:spacing w:after="200" w:line="276" w:lineRule="auto"/>
        <w:rPr>
          <w:rFonts w:asciiTheme="majorHAnsi" w:eastAsiaTheme="majorEastAsia" w:hAnsiTheme="majorHAnsi" w:cstheme="majorBidi"/>
          <w:b/>
          <w:bCs/>
          <w:color w:val="4F81BD" w:themeColor="accent1"/>
          <w:sz w:val="26"/>
          <w:szCs w:val="26"/>
          <w:highlight w:val="yellow"/>
        </w:rPr>
      </w:pPr>
      <w:r>
        <w:rPr>
          <w:highlight w:val="yellow"/>
        </w:rPr>
        <w:br w:type="page"/>
      </w:r>
    </w:p>
    <w:p w:rsidR="00D83EF6" w:rsidRPr="005108B6" w:rsidRDefault="00D83EF6" w:rsidP="00FC47A4">
      <w:pPr>
        <w:pStyle w:val="Heading2"/>
        <w:numPr>
          <w:ilvl w:val="0"/>
          <w:numId w:val="22"/>
        </w:numPr>
        <w:rPr>
          <w:highlight w:val="yellow"/>
        </w:rPr>
      </w:pPr>
      <w:bookmarkStart w:id="36" w:name="_Toc522221083"/>
      <w:r w:rsidRPr="005108B6">
        <w:rPr>
          <w:highlight w:val="yellow"/>
        </w:rPr>
        <w:lastRenderedPageBreak/>
        <w:t>New Zealand</w:t>
      </w:r>
      <w:bookmarkEnd w:id="36"/>
    </w:p>
    <w:p w:rsidR="00D83EF6" w:rsidRPr="00F66C1E" w:rsidRDefault="00D83EF6" w:rsidP="00F66C1E">
      <w:pPr>
        <w:ind w:left="709"/>
        <w:rPr>
          <w:highlight w:val="red"/>
        </w:rPr>
      </w:pPr>
    </w:p>
    <w:p w:rsidR="00A2419C" w:rsidRPr="00F66C1E" w:rsidRDefault="00A2419C" w:rsidP="00F66C1E">
      <w:pPr>
        <w:ind w:left="709"/>
        <w:rPr>
          <w:highlight w:val="red"/>
        </w:rPr>
      </w:pPr>
    </w:p>
    <w:p w:rsidR="00A2419C" w:rsidRPr="008443B7" w:rsidRDefault="00A2419C" w:rsidP="00F66C1E">
      <w:pPr>
        <w:ind w:left="709"/>
        <w:rPr>
          <w:highlight w:val="yellow"/>
        </w:rPr>
      </w:pPr>
      <w:r w:rsidRPr="00A261FE">
        <w:rPr>
          <w:highlight w:val="yellow"/>
        </w:rPr>
        <w:t>The New Zealand government</w:t>
      </w:r>
      <w:r w:rsidR="00C72C47">
        <w:rPr>
          <w:highlight w:val="yellow"/>
        </w:rPr>
        <w:t xml:space="preserve"> through its Ministry for Primary Industries (MPI</w:t>
      </w:r>
      <w:proofErr w:type="gramStart"/>
      <w:r w:rsidR="00C72C47">
        <w:rPr>
          <w:highlight w:val="yellow"/>
        </w:rPr>
        <w:t xml:space="preserve">) </w:t>
      </w:r>
      <w:r w:rsidRPr="00A261FE">
        <w:rPr>
          <w:highlight w:val="yellow"/>
        </w:rPr>
        <w:t xml:space="preserve"> has</w:t>
      </w:r>
      <w:proofErr w:type="gramEnd"/>
      <w:r w:rsidRPr="00A261FE">
        <w:rPr>
          <w:highlight w:val="yellow"/>
        </w:rPr>
        <w:t xml:space="preserve"> released biosecurity</w:t>
      </w:r>
      <w:r w:rsidR="00773B2F" w:rsidRPr="00A261FE">
        <w:rPr>
          <w:highlight w:val="yellow"/>
        </w:rPr>
        <w:t xml:space="preserve"> </w:t>
      </w:r>
      <w:r w:rsidRPr="00A261FE">
        <w:rPr>
          <w:highlight w:val="yellow"/>
        </w:rPr>
        <w:t>requirements fo</w:t>
      </w:r>
      <w:r w:rsidR="00C72C47">
        <w:rPr>
          <w:highlight w:val="yellow"/>
        </w:rPr>
        <w:t>r all incoming vessels, which ca</w:t>
      </w:r>
      <w:r w:rsidRPr="00A261FE">
        <w:rPr>
          <w:highlight w:val="yellow"/>
        </w:rPr>
        <w:t>me into force in May 2018.</w:t>
      </w:r>
      <w:r w:rsidR="00773B2F" w:rsidRPr="00A261FE">
        <w:rPr>
          <w:highlight w:val="yellow"/>
        </w:rPr>
        <w:t xml:space="preserve"> They incorporate by reference the IMO </w:t>
      </w:r>
      <w:proofErr w:type="gramStart"/>
      <w:r w:rsidR="00773B2F" w:rsidRPr="00A261FE">
        <w:rPr>
          <w:highlight w:val="yellow"/>
        </w:rPr>
        <w:t>MEPC.207(</w:t>
      </w:r>
      <w:proofErr w:type="gramEnd"/>
      <w:r w:rsidR="00773B2F" w:rsidRPr="00A261FE">
        <w:rPr>
          <w:highlight w:val="yellow"/>
        </w:rPr>
        <w:t>62)</w:t>
      </w:r>
      <w:r w:rsidR="00FD75C8" w:rsidRPr="00A261FE">
        <w:rPr>
          <w:highlight w:val="yellow"/>
        </w:rPr>
        <w:t xml:space="preserve"> -</w:t>
      </w:r>
      <w:r w:rsidR="00773B2F" w:rsidRPr="00A261FE">
        <w:rPr>
          <w:highlight w:val="yellow"/>
        </w:rPr>
        <w:t xml:space="preserve"> 2011 Biofouling Management Guidelines </w:t>
      </w:r>
      <w:r w:rsidR="00773B2F" w:rsidRPr="008443B7">
        <w:rPr>
          <w:highlight w:val="yellow"/>
        </w:rPr>
        <w:t xml:space="preserve">and the New Zealand </w:t>
      </w:r>
      <w:r w:rsidR="00B12A25" w:rsidRPr="008443B7">
        <w:rPr>
          <w:highlight w:val="yellow"/>
        </w:rPr>
        <w:t>Biosecurity Act</w:t>
      </w:r>
      <w:r w:rsidR="007806BA" w:rsidRPr="008443B7">
        <w:rPr>
          <w:highlight w:val="yellow"/>
        </w:rPr>
        <w:t xml:space="preserve"> (1993)</w:t>
      </w:r>
      <w:r w:rsidR="00C72C47" w:rsidRPr="008443B7">
        <w:rPr>
          <w:highlight w:val="yellow"/>
        </w:rPr>
        <w:t>.</w:t>
      </w:r>
    </w:p>
    <w:p w:rsidR="00A2419C" w:rsidRPr="00A261FE" w:rsidRDefault="00A2419C" w:rsidP="00F66C1E">
      <w:pPr>
        <w:ind w:left="709"/>
        <w:rPr>
          <w:highlight w:val="yellow"/>
        </w:rPr>
      </w:pPr>
    </w:p>
    <w:p w:rsidR="00C72C47" w:rsidRPr="00C72C47" w:rsidRDefault="00C72C47" w:rsidP="00F66C1E">
      <w:pPr>
        <w:ind w:left="709"/>
        <w:rPr>
          <w:b/>
          <w:highlight w:val="yellow"/>
        </w:rPr>
      </w:pPr>
      <w:r w:rsidRPr="00C72C47">
        <w:rPr>
          <w:b/>
          <w:highlight w:val="yellow"/>
        </w:rPr>
        <w:t>Application</w:t>
      </w:r>
    </w:p>
    <w:p w:rsidR="00C72C47" w:rsidRDefault="00C72C47" w:rsidP="00F66C1E">
      <w:pPr>
        <w:ind w:left="709"/>
        <w:rPr>
          <w:highlight w:val="yellow"/>
        </w:rPr>
      </w:pPr>
      <w:r>
        <w:rPr>
          <w:highlight w:val="yellow"/>
        </w:rPr>
        <w:t xml:space="preserve">These regulations apply to </w:t>
      </w:r>
      <w:r w:rsidRPr="00C72C47">
        <w:rPr>
          <w:highlight w:val="yellow"/>
        </w:rPr>
        <w:t>any vessel that will anchor, berth or be brought ashore in New Zealand after a voyage originating outside New Z</w:t>
      </w:r>
      <w:r>
        <w:rPr>
          <w:highlight w:val="yellow"/>
        </w:rPr>
        <w:t>ealand’s territorial waters</w:t>
      </w:r>
      <w:r w:rsidRPr="00C72C47">
        <w:rPr>
          <w:highlight w:val="yellow"/>
        </w:rPr>
        <w:t xml:space="preserve">. </w:t>
      </w:r>
    </w:p>
    <w:p w:rsidR="00C72C47" w:rsidRDefault="00C72C47" w:rsidP="00F66C1E">
      <w:pPr>
        <w:ind w:left="709"/>
        <w:rPr>
          <w:highlight w:val="yellow"/>
        </w:rPr>
      </w:pPr>
      <w:r>
        <w:rPr>
          <w:highlight w:val="yellow"/>
        </w:rPr>
        <w:t>They do</w:t>
      </w:r>
      <w:r w:rsidRPr="00C72C47">
        <w:rPr>
          <w:highlight w:val="yellow"/>
        </w:rPr>
        <w:t xml:space="preserve"> not apply where a vessel has not entered the territorial waters of another country ever or since it</w:t>
      </w:r>
      <w:r>
        <w:rPr>
          <w:highlight w:val="yellow"/>
        </w:rPr>
        <w:t xml:space="preserve"> was last verified as compliant (by an </w:t>
      </w:r>
      <w:r w:rsidRPr="00C72C47">
        <w:rPr>
          <w:highlight w:val="yellow"/>
        </w:rPr>
        <w:t>MPI-approved provider following inspection of the hull)</w:t>
      </w:r>
      <w:r>
        <w:rPr>
          <w:highlight w:val="yellow"/>
        </w:rPr>
        <w:t>.</w:t>
      </w:r>
    </w:p>
    <w:p w:rsidR="00CC2D00" w:rsidRPr="00A261FE" w:rsidRDefault="00CC2D00" w:rsidP="00F66C1E">
      <w:pPr>
        <w:ind w:left="709"/>
        <w:rPr>
          <w:highlight w:val="yellow"/>
        </w:rPr>
      </w:pPr>
      <w:r>
        <w:rPr>
          <w:highlight w:val="yellow"/>
        </w:rPr>
        <w:t>This does not apply to ships that are on an innocent passage through New Zealand territorial waters</w:t>
      </w:r>
    </w:p>
    <w:p w:rsidR="00A2419C" w:rsidRPr="00A261FE" w:rsidRDefault="00A2419C" w:rsidP="00F66C1E">
      <w:pPr>
        <w:ind w:left="709"/>
        <w:rPr>
          <w:highlight w:val="yellow"/>
        </w:rPr>
      </w:pPr>
    </w:p>
    <w:p w:rsidR="006975A1" w:rsidRPr="00112039" w:rsidRDefault="006975A1" w:rsidP="00AB6CDB">
      <w:pPr>
        <w:ind w:left="709"/>
        <w:rPr>
          <w:b/>
          <w:highlight w:val="yellow"/>
        </w:rPr>
      </w:pPr>
      <w:r w:rsidRPr="00112039">
        <w:rPr>
          <w:b/>
          <w:highlight w:val="yellow"/>
        </w:rPr>
        <w:t>Vessels are sorted into 2 different categories based on their intended stay in New Zealand</w:t>
      </w:r>
      <w:r w:rsidR="00AB6CDB" w:rsidRPr="00112039">
        <w:rPr>
          <w:b/>
          <w:highlight w:val="yellow"/>
        </w:rPr>
        <w:t>:</w:t>
      </w:r>
    </w:p>
    <w:p w:rsidR="006975A1" w:rsidRPr="00A261FE" w:rsidRDefault="006975A1" w:rsidP="00FC47A4">
      <w:pPr>
        <w:pStyle w:val="ListParagraph"/>
        <w:numPr>
          <w:ilvl w:val="0"/>
          <w:numId w:val="30"/>
        </w:numPr>
        <w:ind w:left="1134"/>
        <w:rPr>
          <w:highlight w:val="yellow"/>
        </w:rPr>
      </w:pPr>
      <w:r w:rsidRPr="00A261FE">
        <w:rPr>
          <w:highlight w:val="yellow"/>
        </w:rPr>
        <w:t>Short-stay vessels – those staying in New Zealand for</w:t>
      </w:r>
      <w:r w:rsidR="00C6684A" w:rsidRPr="00A261FE">
        <w:rPr>
          <w:highlight w:val="yellow"/>
        </w:rPr>
        <w:t xml:space="preserve"> 20 days or</w:t>
      </w:r>
      <w:r w:rsidRPr="00A261FE">
        <w:rPr>
          <w:highlight w:val="yellow"/>
        </w:rPr>
        <w:t xml:space="preserve"> 21 days, </w:t>
      </w:r>
      <w:r w:rsidR="00C6684A" w:rsidRPr="00A261FE">
        <w:rPr>
          <w:highlight w:val="yellow"/>
        </w:rPr>
        <w:t>AND</w:t>
      </w:r>
      <w:r w:rsidRPr="00A261FE">
        <w:rPr>
          <w:highlight w:val="yellow"/>
        </w:rPr>
        <w:t xml:space="preserve"> only visiting approved ports of first arrival</w:t>
      </w:r>
      <w:r w:rsidR="00AB6CDB" w:rsidRPr="00A261FE">
        <w:rPr>
          <w:highlight w:val="yellow"/>
        </w:rPr>
        <w:t xml:space="preserve"> (</w:t>
      </w:r>
      <w:proofErr w:type="spellStart"/>
      <w:r w:rsidR="00AB6CDB" w:rsidRPr="00A261FE">
        <w:rPr>
          <w:highlight w:val="yellow"/>
        </w:rPr>
        <w:t>PoFA</w:t>
      </w:r>
      <w:proofErr w:type="spellEnd"/>
      <w:r w:rsidR="00AB6CDB" w:rsidRPr="00A261FE">
        <w:rPr>
          <w:highlight w:val="yellow"/>
        </w:rPr>
        <w:t xml:space="preserve">)* </w:t>
      </w:r>
      <w:r w:rsidR="00E8226A">
        <w:rPr>
          <w:highlight w:val="yellow"/>
        </w:rPr>
        <w:t>(and will travel via the most direct route practical)</w:t>
      </w:r>
    </w:p>
    <w:p w:rsidR="006975A1" w:rsidRPr="00A261FE" w:rsidRDefault="006975A1" w:rsidP="00FC47A4">
      <w:pPr>
        <w:pStyle w:val="ListParagraph"/>
        <w:numPr>
          <w:ilvl w:val="0"/>
          <w:numId w:val="30"/>
        </w:numPr>
        <w:ind w:left="1134"/>
        <w:rPr>
          <w:highlight w:val="yellow"/>
        </w:rPr>
      </w:pPr>
      <w:r w:rsidRPr="00A261FE">
        <w:rPr>
          <w:highlight w:val="yellow"/>
        </w:rPr>
        <w:t xml:space="preserve">Long-stay vessels – those staying 21 days or longer, </w:t>
      </w:r>
      <w:r w:rsidR="00285E87" w:rsidRPr="00A261FE">
        <w:rPr>
          <w:highlight w:val="yellow"/>
        </w:rPr>
        <w:t>OR</w:t>
      </w:r>
      <w:r w:rsidRPr="00A261FE">
        <w:rPr>
          <w:highlight w:val="yellow"/>
        </w:rPr>
        <w:t xml:space="preserve"> visiting areas not app</w:t>
      </w:r>
      <w:r w:rsidR="007B49CA" w:rsidRPr="00A261FE">
        <w:rPr>
          <w:highlight w:val="yellow"/>
        </w:rPr>
        <w:t>roved as ports of first arrival</w:t>
      </w:r>
    </w:p>
    <w:p w:rsidR="006975A1" w:rsidRPr="00A261FE" w:rsidRDefault="00B12A25" w:rsidP="00F66C1E">
      <w:pPr>
        <w:ind w:left="709"/>
        <w:rPr>
          <w:highlight w:val="yellow"/>
        </w:rPr>
      </w:pPr>
      <w:r w:rsidRPr="00A261FE">
        <w:rPr>
          <w:highlight w:val="yellow"/>
        </w:rPr>
        <w:t>The vessel category applies from time of arriving to New Zealand to time of departing New Zealand territory.</w:t>
      </w:r>
    </w:p>
    <w:p w:rsidR="00AB6CDB" w:rsidRPr="00112039" w:rsidRDefault="00B12A25" w:rsidP="00F66C1E">
      <w:pPr>
        <w:ind w:left="709"/>
        <w:rPr>
          <w:i/>
        </w:rPr>
      </w:pPr>
      <w:r w:rsidRPr="00112039">
        <w:rPr>
          <w:i/>
          <w:highlight w:val="yellow"/>
        </w:rPr>
        <w:t>Arrive in New Zealand, means to anchor, berth or come ashore in NZ territory after a voyage originating outside NZ territory</w:t>
      </w:r>
    </w:p>
    <w:p w:rsidR="00B12A25" w:rsidRDefault="00B12A25" w:rsidP="00F66C1E">
      <w:pPr>
        <w:ind w:left="709"/>
      </w:pPr>
    </w:p>
    <w:p w:rsidR="006975A1" w:rsidRDefault="006975A1" w:rsidP="007B49CA">
      <w:pPr>
        <w:ind w:left="709"/>
        <w:jc w:val="center"/>
      </w:pPr>
      <w:r>
        <w:rPr>
          <w:noProof/>
          <w:lang w:eastAsia="en-GB"/>
        </w:rPr>
        <w:drawing>
          <wp:inline distT="0" distB="0" distL="0" distR="0" wp14:anchorId="1D456C46" wp14:editId="0B5780FD">
            <wp:extent cx="5470498" cy="324723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468001" cy="3245750"/>
                    </a:xfrm>
                    <a:prstGeom prst="rect">
                      <a:avLst/>
                    </a:prstGeom>
                  </pic:spPr>
                </pic:pic>
              </a:graphicData>
            </a:graphic>
          </wp:inline>
        </w:drawing>
      </w:r>
    </w:p>
    <w:p w:rsidR="0071687A" w:rsidRDefault="0071687A" w:rsidP="00F66C1E">
      <w:pPr>
        <w:ind w:left="709"/>
      </w:pPr>
    </w:p>
    <w:p w:rsidR="000974BB" w:rsidRPr="000974BB" w:rsidRDefault="000974BB" w:rsidP="000974BB">
      <w:pPr>
        <w:ind w:left="709"/>
        <w:rPr>
          <w:b/>
          <w:highlight w:val="yellow"/>
        </w:rPr>
      </w:pPr>
      <w:r w:rsidRPr="000974BB">
        <w:rPr>
          <w:b/>
          <w:highlight w:val="yellow"/>
        </w:rPr>
        <w:t>First Arrival at non-</w:t>
      </w:r>
      <w:proofErr w:type="spellStart"/>
      <w:r w:rsidRPr="000974BB">
        <w:rPr>
          <w:b/>
          <w:highlight w:val="yellow"/>
        </w:rPr>
        <w:t>PoFA</w:t>
      </w:r>
      <w:proofErr w:type="spellEnd"/>
    </w:p>
    <w:p w:rsidR="000974BB" w:rsidRPr="000974BB" w:rsidRDefault="000974BB" w:rsidP="000974BB">
      <w:pPr>
        <w:ind w:left="709"/>
        <w:rPr>
          <w:highlight w:val="yellow"/>
        </w:rPr>
      </w:pPr>
      <w:r w:rsidRPr="000974BB">
        <w:rPr>
          <w:highlight w:val="yellow"/>
        </w:rPr>
        <w:t>As per NZ's Biosecurity Act 1993, section 37A, ships will need approval for first arrival at locations NOT approved as Places of First Arrival (non-</w:t>
      </w:r>
      <w:proofErr w:type="spellStart"/>
      <w:r w:rsidRPr="000974BB">
        <w:rPr>
          <w:highlight w:val="yellow"/>
        </w:rPr>
        <w:t>PoFA</w:t>
      </w:r>
      <w:proofErr w:type="spellEnd"/>
      <w:r w:rsidRPr="000974BB">
        <w:rPr>
          <w:highlight w:val="yellow"/>
        </w:rPr>
        <w:t xml:space="preserve">). This needs to be applied for by Port Operations and </w:t>
      </w:r>
      <w:r>
        <w:rPr>
          <w:highlight w:val="yellow"/>
        </w:rPr>
        <w:t>may</w:t>
      </w:r>
      <w:r w:rsidRPr="000974BB">
        <w:rPr>
          <w:highlight w:val="yellow"/>
        </w:rPr>
        <w:t xml:space="preserve"> be issued by The Ministry of Primary Industries (MPI) </w:t>
      </w:r>
      <w:r>
        <w:rPr>
          <w:highlight w:val="yellow"/>
        </w:rPr>
        <w:t>but</w:t>
      </w:r>
      <w:r w:rsidRPr="000974BB">
        <w:rPr>
          <w:highlight w:val="yellow"/>
        </w:rPr>
        <w:t xml:space="preserve"> will require control measures for biofouling </w:t>
      </w:r>
      <w:r>
        <w:rPr>
          <w:highlight w:val="yellow"/>
        </w:rPr>
        <w:t xml:space="preserve">(e.g. see below </w:t>
      </w:r>
      <w:r w:rsidRPr="000974BB">
        <w:rPr>
          <w:b/>
          <w:highlight w:val="yellow"/>
          <w:u w:val="single"/>
        </w:rPr>
        <w:t>Acceptable methods for meeting the above CRM Standards</w:t>
      </w:r>
      <w:r>
        <w:rPr>
          <w:b/>
          <w:highlight w:val="yellow"/>
          <w:u w:val="single"/>
        </w:rPr>
        <w:t>)</w:t>
      </w:r>
    </w:p>
    <w:p w:rsidR="000974BB" w:rsidRDefault="000974BB" w:rsidP="00F66C1E">
      <w:pPr>
        <w:ind w:left="709"/>
        <w:rPr>
          <w:b/>
          <w:highlight w:val="yellow"/>
        </w:rPr>
      </w:pPr>
    </w:p>
    <w:p w:rsidR="000974BB" w:rsidRDefault="000974BB" w:rsidP="00F66C1E">
      <w:pPr>
        <w:ind w:left="709"/>
        <w:rPr>
          <w:b/>
          <w:highlight w:val="yellow"/>
        </w:rPr>
      </w:pPr>
    </w:p>
    <w:p w:rsidR="000974BB" w:rsidRDefault="000974BB" w:rsidP="00F66C1E">
      <w:pPr>
        <w:ind w:left="709"/>
        <w:rPr>
          <w:b/>
          <w:highlight w:val="yellow"/>
        </w:rPr>
      </w:pPr>
    </w:p>
    <w:p w:rsidR="00376909" w:rsidRDefault="00A2419C" w:rsidP="00F66C1E">
      <w:pPr>
        <w:ind w:left="709"/>
      </w:pPr>
      <w:r w:rsidRPr="00112039">
        <w:rPr>
          <w:b/>
          <w:highlight w:val="yellow"/>
        </w:rPr>
        <w:t xml:space="preserve">Ships will be required to have a </w:t>
      </w:r>
      <w:r w:rsidR="00376909" w:rsidRPr="00112039">
        <w:rPr>
          <w:b/>
          <w:highlight w:val="yellow"/>
        </w:rPr>
        <w:t>“</w:t>
      </w:r>
      <w:r w:rsidRPr="00112039">
        <w:rPr>
          <w:b/>
          <w:highlight w:val="yellow"/>
        </w:rPr>
        <w:t>clean hull</w:t>
      </w:r>
      <w:r w:rsidR="00376909" w:rsidRPr="00112039">
        <w:rPr>
          <w:b/>
          <w:highlight w:val="yellow"/>
        </w:rPr>
        <w:t>”</w:t>
      </w:r>
      <w:r w:rsidRPr="00112039">
        <w:rPr>
          <w:b/>
          <w:highlight w:val="yellow"/>
        </w:rPr>
        <w:t xml:space="preserve"> when arriving in New Zealand</w:t>
      </w:r>
      <w:r w:rsidR="00AB6CDB" w:rsidRPr="00112039">
        <w:rPr>
          <w:b/>
          <w:highlight w:val="yellow"/>
        </w:rPr>
        <w:t xml:space="preserve"> with </w:t>
      </w:r>
      <w:r w:rsidR="00AB6CDB" w:rsidRPr="00112039">
        <w:rPr>
          <w:b/>
          <w:highlight w:val="yellow"/>
          <w:u w:val="single"/>
        </w:rPr>
        <w:t xml:space="preserve">differing </w:t>
      </w:r>
      <w:r w:rsidR="0071687A" w:rsidRPr="00112039">
        <w:rPr>
          <w:b/>
          <w:highlight w:val="yellow"/>
          <w:u w:val="single"/>
        </w:rPr>
        <w:t>thresholds</w:t>
      </w:r>
      <w:r w:rsidR="0071687A" w:rsidRPr="00112039">
        <w:rPr>
          <w:b/>
          <w:highlight w:val="yellow"/>
        </w:rPr>
        <w:t xml:space="preserve"> for cleanliness</w:t>
      </w:r>
      <w:r w:rsidR="00AB6CDB" w:rsidRPr="00112039">
        <w:rPr>
          <w:b/>
          <w:highlight w:val="yellow"/>
        </w:rPr>
        <w:t xml:space="preserve"> (under Craft Risk Management Standards (CRMS) </w:t>
      </w:r>
      <w:r w:rsidR="0071687A" w:rsidRPr="00112039">
        <w:rPr>
          <w:b/>
          <w:highlight w:val="yellow"/>
        </w:rPr>
        <w:t>as follows</w:t>
      </w:r>
      <w:r w:rsidR="007B49CA" w:rsidRPr="00A261FE">
        <w:rPr>
          <w:highlight w:val="yellow"/>
        </w:rPr>
        <w:t xml:space="preserve"> (see also photos below</w:t>
      </w:r>
      <w:proofErr w:type="gramStart"/>
      <w:r w:rsidR="007B49CA" w:rsidRPr="00A261FE">
        <w:rPr>
          <w:highlight w:val="yellow"/>
        </w:rPr>
        <w:t>)</w:t>
      </w:r>
      <w:r w:rsidR="00AB6CDB" w:rsidRPr="00A261FE">
        <w:rPr>
          <w:highlight w:val="yellow"/>
        </w:rPr>
        <w:t>:</w:t>
      </w:r>
      <w:proofErr w:type="gramEnd"/>
    </w:p>
    <w:p w:rsidR="0071687A" w:rsidRDefault="0071687A" w:rsidP="00F66C1E">
      <w:pPr>
        <w:ind w:left="709"/>
      </w:pPr>
    </w:p>
    <w:p w:rsidR="006975A1" w:rsidRPr="00A261FE" w:rsidRDefault="006975A1" w:rsidP="00FC47A4">
      <w:pPr>
        <w:pStyle w:val="ListParagraph"/>
        <w:numPr>
          <w:ilvl w:val="0"/>
          <w:numId w:val="30"/>
        </w:numPr>
        <w:ind w:left="1134"/>
        <w:rPr>
          <w:highlight w:val="yellow"/>
        </w:rPr>
      </w:pPr>
      <w:r w:rsidRPr="00112039">
        <w:rPr>
          <w:b/>
          <w:highlight w:val="yellow"/>
        </w:rPr>
        <w:t>“long stay vessels”</w:t>
      </w:r>
      <w:r w:rsidRPr="00A261FE">
        <w:rPr>
          <w:highlight w:val="yellow"/>
        </w:rPr>
        <w:t xml:space="preserve"> are allowed to have only slime layer or gooseneck barnacles on </w:t>
      </w:r>
      <w:r w:rsidR="00C6684A" w:rsidRPr="00A261FE">
        <w:rPr>
          <w:highlight w:val="yellow"/>
        </w:rPr>
        <w:t>all hull surfaces</w:t>
      </w:r>
    </w:p>
    <w:p w:rsidR="00A261FE" w:rsidRDefault="00735C38" w:rsidP="00A261FE">
      <w:pPr>
        <w:pStyle w:val="ListParagraph"/>
        <w:ind w:left="1134"/>
        <w:jc w:val="center"/>
      </w:pPr>
      <w:r>
        <w:rPr>
          <w:noProof/>
          <w:lang w:eastAsia="en-GB"/>
        </w:rPr>
        <w:drawing>
          <wp:inline distT="0" distB="0" distL="0" distR="0" wp14:anchorId="2CF238C7" wp14:editId="33B78880">
            <wp:extent cx="5600700" cy="5537200"/>
            <wp:effectExtent l="0" t="0" r="0" b="6350"/>
            <wp:docPr id="10" name="Picture 10"/>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33"/>
                    <a:stretch>
                      <a:fillRect/>
                    </a:stretch>
                  </pic:blipFill>
                  <pic:spPr>
                    <a:xfrm>
                      <a:off x="0" y="0"/>
                      <a:ext cx="5600700" cy="5537200"/>
                    </a:xfrm>
                    <a:prstGeom prst="rect">
                      <a:avLst/>
                    </a:prstGeom>
                  </pic:spPr>
                </pic:pic>
              </a:graphicData>
            </a:graphic>
          </wp:inline>
        </w:drawing>
      </w:r>
    </w:p>
    <w:p w:rsidR="00A261FE" w:rsidRDefault="00A261FE" w:rsidP="00A261FE">
      <w:pPr>
        <w:pStyle w:val="ListParagraph"/>
        <w:ind w:left="1134"/>
        <w:jc w:val="center"/>
      </w:pPr>
    </w:p>
    <w:p w:rsidR="00A261FE" w:rsidRDefault="00A261FE" w:rsidP="00A261FE">
      <w:pPr>
        <w:pStyle w:val="ListParagraph"/>
        <w:ind w:left="1134"/>
        <w:jc w:val="center"/>
      </w:pPr>
    </w:p>
    <w:p w:rsidR="00A261FE" w:rsidRPr="00AB6CDB" w:rsidRDefault="00A261FE" w:rsidP="00A261FE">
      <w:pPr>
        <w:pStyle w:val="ListParagraph"/>
        <w:ind w:left="1134"/>
        <w:jc w:val="center"/>
      </w:pPr>
    </w:p>
    <w:p w:rsidR="006975A1" w:rsidRPr="00112039" w:rsidRDefault="00376909" w:rsidP="00FC47A4">
      <w:pPr>
        <w:pStyle w:val="ListParagraph"/>
        <w:numPr>
          <w:ilvl w:val="0"/>
          <w:numId w:val="30"/>
        </w:numPr>
        <w:ind w:left="1134"/>
        <w:rPr>
          <w:highlight w:val="yellow"/>
        </w:rPr>
      </w:pPr>
      <w:r w:rsidRPr="00AB6CDB">
        <w:t xml:space="preserve"> </w:t>
      </w:r>
      <w:r w:rsidR="006975A1" w:rsidRPr="00112039">
        <w:rPr>
          <w:b/>
          <w:highlight w:val="yellow"/>
        </w:rPr>
        <w:t>“short stay vessels</w:t>
      </w:r>
      <w:r w:rsidR="00112039" w:rsidRPr="00112039">
        <w:rPr>
          <w:b/>
          <w:highlight w:val="yellow"/>
        </w:rPr>
        <w:t>”</w:t>
      </w:r>
      <w:r w:rsidR="006975A1" w:rsidRPr="00112039">
        <w:rPr>
          <w:highlight w:val="yellow"/>
        </w:rPr>
        <w:t xml:space="preserve">, in addition to </w:t>
      </w:r>
      <w:r w:rsidR="00AB6CDB" w:rsidRPr="00112039">
        <w:rPr>
          <w:highlight w:val="yellow"/>
        </w:rPr>
        <w:t>the slime layer and gooseneck barnacles</w:t>
      </w:r>
      <w:r w:rsidR="006975A1" w:rsidRPr="00112039">
        <w:rPr>
          <w:highlight w:val="yellow"/>
        </w:rPr>
        <w:t xml:space="preserve"> - can also have slight fouling </w:t>
      </w:r>
      <w:r w:rsidR="00A261FE" w:rsidRPr="00112039">
        <w:rPr>
          <w:highlight w:val="yellow"/>
        </w:rPr>
        <w:t xml:space="preserve">on the wind and water line </w:t>
      </w:r>
      <w:r w:rsidR="006975A1" w:rsidRPr="00112039">
        <w:rPr>
          <w:highlight w:val="yellow"/>
        </w:rPr>
        <w:t xml:space="preserve">of early stage </w:t>
      </w:r>
      <w:proofErr w:type="spellStart"/>
      <w:r w:rsidR="006975A1" w:rsidRPr="00112039">
        <w:rPr>
          <w:highlight w:val="yellow"/>
        </w:rPr>
        <w:t>biofoules</w:t>
      </w:r>
      <w:proofErr w:type="spellEnd"/>
      <w:r w:rsidR="006975A1" w:rsidRPr="00112039">
        <w:rPr>
          <w:highlight w:val="yellow"/>
        </w:rPr>
        <w:t xml:space="preserve"> (e.g. barnacles, tubeworms, </w:t>
      </w:r>
      <w:proofErr w:type="spellStart"/>
      <w:r w:rsidR="006975A1" w:rsidRPr="00112039">
        <w:rPr>
          <w:highlight w:val="yellow"/>
        </w:rPr>
        <w:t>bryozomes</w:t>
      </w:r>
      <w:proofErr w:type="spellEnd"/>
      <w:r w:rsidR="006975A1" w:rsidRPr="00112039">
        <w:rPr>
          <w:highlight w:val="yellow"/>
        </w:rPr>
        <w:t>) &lt; 1% of the hull coverage and &lt;5% of niche areas coverage</w:t>
      </w:r>
      <w:r w:rsidR="00C6684A" w:rsidRPr="00112039">
        <w:rPr>
          <w:highlight w:val="yellow"/>
        </w:rPr>
        <w:t xml:space="preserve"> – see details below</w:t>
      </w:r>
      <w:r w:rsidR="00A261FE" w:rsidRPr="00112039">
        <w:rPr>
          <w:highlight w:val="yellow"/>
        </w:rPr>
        <w:t>:</w:t>
      </w:r>
    </w:p>
    <w:p w:rsidR="00A261FE" w:rsidRDefault="00A261FE" w:rsidP="00A261FE">
      <w:pPr>
        <w:pStyle w:val="ListParagraph"/>
        <w:ind w:left="1134"/>
      </w:pPr>
    </w:p>
    <w:p w:rsidR="00C6684A" w:rsidRDefault="00C6684A" w:rsidP="00A261FE">
      <w:pPr>
        <w:ind w:left="1134"/>
        <w:jc w:val="center"/>
      </w:pPr>
      <w:r>
        <w:rPr>
          <w:noProof/>
          <w:lang w:eastAsia="en-GB"/>
        </w:rPr>
        <w:drawing>
          <wp:inline distT="0" distB="0" distL="0" distR="0" wp14:anchorId="36FC2F4B" wp14:editId="03AF31BB">
            <wp:extent cx="4418648" cy="1779124"/>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437562" cy="1786739"/>
                    </a:xfrm>
                    <a:prstGeom prst="rect">
                      <a:avLst/>
                    </a:prstGeom>
                  </pic:spPr>
                </pic:pic>
              </a:graphicData>
            </a:graphic>
          </wp:inline>
        </w:drawing>
      </w:r>
    </w:p>
    <w:p w:rsidR="00C6684A" w:rsidRDefault="00C6684A" w:rsidP="00A261FE">
      <w:pPr>
        <w:ind w:left="1134"/>
        <w:jc w:val="center"/>
      </w:pPr>
      <w:r>
        <w:rPr>
          <w:noProof/>
          <w:lang w:eastAsia="en-GB"/>
        </w:rPr>
        <w:lastRenderedPageBreak/>
        <w:drawing>
          <wp:inline distT="0" distB="0" distL="0" distR="0" wp14:anchorId="73139278" wp14:editId="50E706FF">
            <wp:extent cx="4441425" cy="2965837"/>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456334" cy="2975793"/>
                    </a:xfrm>
                    <a:prstGeom prst="rect">
                      <a:avLst/>
                    </a:prstGeom>
                  </pic:spPr>
                </pic:pic>
              </a:graphicData>
            </a:graphic>
          </wp:inline>
        </w:drawing>
      </w:r>
    </w:p>
    <w:p w:rsidR="007B49CA" w:rsidRPr="00112039" w:rsidRDefault="007B49CA" w:rsidP="00FC47A4">
      <w:pPr>
        <w:pStyle w:val="ListParagraph"/>
        <w:numPr>
          <w:ilvl w:val="0"/>
          <w:numId w:val="30"/>
        </w:numPr>
        <w:ind w:left="1134"/>
        <w:rPr>
          <w:highlight w:val="yellow"/>
        </w:rPr>
      </w:pPr>
      <w:r w:rsidRPr="00112039">
        <w:rPr>
          <w:b/>
          <w:highlight w:val="yellow"/>
        </w:rPr>
        <w:t>the presence of High Risk organisms</w:t>
      </w:r>
      <w:r w:rsidRPr="00112039">
        <w:rPr>
          <w:highlight w:val="yellow"/>
        </w:rPr>
        <w:t xml:space="preserve"> like Mussels, Oysters, Sea Anemones or Slime, algae or barnacles growing on top of other fouling organisms indicates ineffective biofouling management and </w:t>
      </w:r>
      <w:r w:rsidRPr="00112039">
        <w:rPr>
          <w:b/>
          <w:highlight w:val="yellow"/>
        </w:rPr>
        <w:t>presents a high possibility that the vessel will be found not in compliance</w:t>
      </w:r>
      <w:r w:rsidRPr="00112039">
        <w:rPr>
          <w:highlight w:val="yellow"/>
        </w:rPr>
        <w:t xml:space="preserve"> </w:t>
      </w:r>
    </w:p>
    <w:p w:rsidR="00376909" w:rsidRDefault="005677AA" w:rsidP="00112039">
      <w:pPr>
        <w:jc w:val="center"/>
        <w:rPr>
          <w:color w:val="1F497D"/>
        </w:rPr>
      </w:pPr>
      <w:r>
        <w:rPr>
          <w:noProof/>
          <w:lang w:eastAsia="en-GB"/>
        </w:rPr>
        <w:drawing>
          <wp:inline distT="0" distB="0" distL="0" distR="0" wp14:anchorId="0BBE2C48" wp14:editId="19B57417">
            <wp:extent cx="3493670" cy="5923277"/>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493888" cy="5923646"/>
                    </a:xfrm>
                    <a:prstGeom prst="rect">
                      <a:avLst/>
                    </a:prstGeom>
                  </pic:spPr>
                </pic:pic>
              </a:graphicData>
            </a:graphic>
          </wp:inline>
        </w:drawing>
      </w:r>
    </w:p>
    <w:p w:rsidR="00A261FE" w:rsidRDefault="00A261FE" w:rsidP="007B49CA">
      <w:pPr>
        <w:ind w:left="709"/>
      </w:pPr>
    </w:p>
    <w:p w:rsidR="00AB6CDB" w:rsidRDefault="00AB6CDB" w:rsidP="007B49CA">
      <w:pPr>
        <w:ind w:left="709"/>
        <w:rPr>
          <w:color w:val="1F497D"/>
        </w:rPr>
      </w:pPr>
      <w:r w:rsidRPr="00112039">
        <w:rPr>
          <w:highlight w:val="yellow"/>
        </w:rPr>
        <w:t xml:space="preserve">See document “Guidelines for diving service providers inspecting vessels arriving to New Zealand” with more details of what is acceptable or not per the above criteria, at: </w:t>
      </w:r>
      <w:hyperlink r:id="rId37" w:history="1">
        <w:r w:rsidRPr="00112039">
          <w:rPr>
            <w:rStyle w:val="Hyperlink"/>
            <w:highlight w:val="yellow"/>
          </w:rPr>
          <w:t>https://www.mpi.govt.nz/dmsdocument/27852/send</w:t>
        </w:r>
      </w:hyperlink>
      <w:r>
        <w:rPr>
          <w:color w:val="1F497D"/>
        </w:rPr>
        <w:t xml:space="preserve"> </w:t>
      </w:r>
    </w:p>
    <w:p w:rsidR="00376909" w:rsidRDefault="00376909" w:rsidP="006975A1">
      <w:pPr>
        <w:rPr>
          <w:color w:val="1F497D"/>
        </w:rPr>
      </w:pPr>
    </w:p>
    <w:p w:rsidR="00376909" w:rsidRPr="000974BB" w:rsidRDefault="00A261FE" w:rsidP="00112039">
      <w:pPr>
        <w:ind w:left="142" w:firstLine="567"/>
        <w:rPr>
          <w:b/>
          <w:highlight w:val="yellow"/>
          <w:u w:val="single"/>
        </w:rPr>
      </w:pPr>
      <w:r w:rsidRPr="000974BB">
        <w:rPr>
          <w:b/>
          <w:highlight w:val="yellow"/>
          <w:u w:val="single"/>
        </w:rPr>
        <w:t xml:space="preserve">Acceptable methods for meeting the </w:t>
      </w:r>
      <w:r w:rsidR="00112039" w:rsidRPr="000974BB">
        <w:rPr>
          <w:b/>
          <w:highlight w:val="yellow"/>
          <w:u w:val="single"/>
        </w:rPr>
        <w:t xml:space="preserve">above </w:t>
      </w:r>
      <w:r w:rsidRPr="000974BB">
        <w:rPr>
          <w:b/>
          <w:highlight w:val="yellow"/>
          <w:u w:val="single"/>
        </w:rPr>
        <w:t>CRM Standards</w:t>
      </w:r>
    </w:p>
    <w:p w:rsidR="00112039" w:rsidRDefault="00112039" w:rsidP="00112039">
      <w:pPr>
        <w:ind w:left="709"/>
      </w:pPr>
      <w:r w:rsidRPr="000974BB">
        <w:rPr>
          <w:highlight w:val="yellow"/>
        </w:rPr>
        <w:t>One of the following measures must be applied to meet the ‘Clean Hull’ requirement:</w:t>
      </w:r>
      <w:r>
        <w:t xml:space="preserve"> </w:t>
      </w:r>
    </w:p>
    <w:p w:rsidR="00112039" w:rsidRDefault="00112039" w:rsidP="00112039">
      <w:pPr>
        <w:ind w:left="709"/>
      </w:pPr>
    </w:p>
    <w:p w:rsidR="00D04F8E" w:rsidRPr="002A075A" w:rsidRDefault="00D04F8E" w:rsidP="009E49CC">
      <w:pPr>
        <w:ind w:left="142" w:firstLine="567"/>
        <w:rPr>
          <w:i/>
          <w:highlight w:val="yellow"/>
        </w:rPr>
      </w:pPr>
      <w:r w:rsidRPr="002A075A">
        <w:rPr>
          <w:i/>
          <w:highlight w:val="yellow"/>
        </w:rPr>
        <w:t>[</w:t>
      </w:r>
      <w:proofErr w:type="gramStart"/>
      <w:r w:rsidRPr="002A075A">
        <w:rPr>
          <w:i/>
          <w:highlight w:val="yellow"/>
        </w:rPr>
        <w:t>recommended</w:t>
      </w:r>
      <w:proofErr w:type="gramEnd"/>
      <w:r w:rsidRPr="002A075A">
        <w:rPr>
          <w:i/>
          <w:highlight w:val="yellow"/>
        </w:rPr>
        <w:t xml:space="preserve"> for long-stay vessels:]</w:t>
      </w:r>
    </w:p>
    <w:p w:rsidR="00112039" w:rsidRPr="00861BFE" w:rsidRDefault="00112039" w:rsidP="00FC47A4">
      <w:pPr>
        <w:pStyle w:val="ListParagraph"/>
        <w:numPr>
          <w:ilvl w:val="0"/>
          <w:numId w:val="30"/>
        </w:numPr>
        <w:ind w:left="1134"/>
        <w:rPr>
          <w:b/>
          <w:highlight w:val="yellow"/>
        </w:rPr>
      </w:pPr>
      <w:r w:rsidRPr="00861BFE">
        <w:rPr>
          <w:b/>
          <w:highlight w:val="yellow"/>
        </w:rPr>
        <w:t xml:space="preserve">Cleaning </w:t>
      </w:r>
      <w:r w:rsidR="00861BFE" w:rsidRPr="00861BFE">
        <w:rPr>
          <w:b/>
          <w:highlight w:val="yellow"/>
        </w:rPr>
        <w:t>less than 30 days before arrival to New Zealand - a</w:t>
      </w:r>
      <w:r w:rsidRPr="00861BFE">
        <w:rPr>
          <w:b/>
          <w:highlight w:val="yellow"/>
        </w:rPr>
        <w:t xml:space="preserve">ll biofouling from all parts of the hull </w:t>
      </w:r>
    </w:p>
    <w:p w:rsidR="006519EF" w:rsidRPr="00D04F8E" w:rsidRDefault="006519EF" w:rsidP="00FC47A4">
      <w:pPr>
        <w:pStyle w:val="ListParagraph"/>
        <w:numPr>
          <w:ilvl w:val="1"/>
          <w:numId w:val="30"/>
        </w:numPr>
        <w:ind w:left="1560"/>
        <w:rPr>
          <w:highlight w:val="yellow"/>
        </w:rPr>
      </w:pPr>
      <w:r>
        <w:rPr>
          <w:highlight w:val="yellow"/>
        </w:rPr>
        <w:t xml:space="preserve">The cleaning/service treatment supplier must be locally approved </w:t>
      </w:r>
    </w:p>
    <w:p w:rsidR="00D04F8E" w:rsidRDefault="00D04F8E" w:rsidP="00FC47A4">
      <w:pPr>
        <w:pStyle w:val="ListParagraph"/>
        <w:numPr>
          <w:ilvl w:val="1"/>
          <w:numId w:val="30"/>
        </w:numPr>
        <w:ind w:left="1560"/>
        <w:rPr>
          <w:highlight w:val="yellow"/>
        </w:rPr>
      </w:pPr>
      <w:r w:rsidRPr="00D04F8E">
        <w:rPr>
          <w:highlight w:val="yellow"/>
        </w:rPr>
        <w:t xml:space="preserve">Must provide evidence such as hull cleaning or dry-docking reports which should include photographs /video </w:t>
      </w:r>
    </w:p>
    <w:p w:rsidR="00D04F8E" w:rsidRDefault="00D04F8E" w:rsidP="00112039">
      <w:pPr>
        <w:ind w:left="709"/>
      </w:pPr>
    </w:p>
    <w:p w:rsidR="00D04F8E" w:rsidRPr="002A075A" w:rsidRDefault="00D04F8E" w:rsidP="009E49CC">
      <w:pPr>
        <w:ind w:left="207" w:firstLine="567"/>
        <w:rPr>
          <w:i/>
          <w:highlight w:val="yellow"/>
        </w:rPr>
      </w:pPr>
      <w:r w:rsidRPr="002A075A">
        <w:rPr>
          <w:i/>
          <w:highlight w:val="yellow"/>
        </w:rPr>
        <w:t>[</w:t>
      </w:r>
      <w:proofErr w:type="gramStart"/>
      <w:r w:rsidRPr="002A075A">
        <w:rPr>
          <w:i/>
          <w:highlight w:val="yellow"/>
        </w:rPr>
        <w:t>recommended</w:t>
      </w:r>
      <w:proofErr w:type="gramEnd"/>
      <w:r w:rsidRPr="002A075A">
        <w:rPr>
          <w:i/>
          <w:highlight w:val="yellow"/>
        </w:rPr>
        <w:t xml:space="preserve"> for short-stay vessels:]</w:t>
      </w:r>
    </w:p>
    <w:p w:rsidR="00CD4471" w:rsidRDefault="00112039" w:rsidP="00FC47A4">
      <w:pPr>
        <w:pStyle w:val="ListParagraph"/>
        <w:numPr>
          <w:ilvl w:val="0"/>
          <w:numId w:val="30"/>
        </w:numPr>
        <w:ind w:left="1134"/>
        <w:rPr>
          <w:highlight w:val="yellow"/>
        </w:rPr>
      </w:pPr>
      <w:r w:rsidRPr="00CD4471">
        <w:rPr>
          <w:b/>
          <w:highlight w:val="yellow"/>
        </w:rPr>
        <w:t xml:space="preserve">Continual </w:t>
      </w:r>
      <w:r w:rsidRPr="006519EF">
        <w:rPr>
          <w:b/>
          <w:highlight w:val="yellow"/>
        </w:rPr>
        <w:t>Maintenance using best practice including:</w:t>
      </w:r>
      <w:r w:rsidRPr="00112039">
        <w:rPr>
          <w:highlight w:val="yellow"/>
        </w:rPr>
        <w:t xml:space="preserve"> </w:t>
      </w:r>
    </w:p>
    <w:p w:rsidR="00CD4471" w:rsidRDefault="00112039" w:rsidP="00FC47A4">
      <w:pPr>
        <w:pStyle w:val="ListParagraph"/>
        <w:numPr>
          <w:ilvl w:val="1"/>
          <w:numId w:val="30"/>
        </w:numPr>
        <w:ind w:left="1560"/>
        <w:rPr>
          <w:highlight w:val="yellow"/>
        </w:rPr>
      </w:pPr>
      <w:r w:rsidRPr="00112039">
        <w:rPr>
          <w:highlight w:val="yellow"/>
        </w:rPr>
        <w:t xml:space="preserve">application of appropriate antifoul coatings; </w:t>
      </w:r>
    </w:p>
    <w:p w:rsidR="00CD4471" w:rsidRDefault="00112039" w:rsidP="00FC47A4">
      <w:pPr>
        <w:pStyle w:val="ListParagraph"/>
        <w:numPr>
          <w:ilvl w:val="1"/>
          <w:numId w:val="30"/>
        </w:numPr>
        <w:ind w:left="1560"/>
        <w:rPr>
          <w:highlight w:val="yellow"/>
        </w:rPr>
      </w:pPr>
      <w:r w:rsidRPr="00112039">
        <w:rPr>
          <w:highlight w:val="yellow"/>
        </w:rPr>
        <w:t xml:space="preserve">operation of marine growth prevention systems </w:t>
      </w:r>
      <w:r w:rsidR="00CD4471">
        <w:rPr>
          <w:highlight w:val="yellow"/>
        </w:rPr>
        <w:t xml:space="preserve">(MGPS) </w:t>
      </w:r>
      <w:r w:rsidRPr="00112039">
        <w:rPr>
          <w:highlight w:val="yellow"/>
        </w:rPr>
        <w:t xml:space="preserve">on sea-chests; and </w:t>
      </w:r>
    </w:p>
    <w:p w:rsidR="00CD4471" w:rsidRDefault="00112039" w:rsidP="00FC47A4">
      <w:pPr>
        <w:pStyle w:val="ListParagraph"/>
        <w:numPr>
          <w:ilvl w:val="1"/>
          <w:numId w:val="30"/>
        </w:numPr>
        <w:ind w:left="1560"/>
        <w:rPr>
          <w:highlight w:val="yellow"/>
        </w:rPr>
      </w:pPr>
      <w:r w:rsidRPr="00112039">
        <w:rPr>
          <w:highlight w:val="yellow"/>
        </w:rPr>
        <w:t xml:space="preserve">in-water inspections with </w:t>
      </w:r>
      <w:r w:rsidR="00CD4471">
        <w:rPr>
          <w:highlight w:val="yellow"/>
        </w:rPr>
        <w:t>biofouling removal as required</w:t>
      </w:r>
    </w:p>
    <w:p w:rsidR="002A075A" w:rsidRDefault="005A4BEA" w:rsidP="00FC47A4">
      <w:pPr>
        <w:pStyle w:val="ListParagraph"/>
        <w:numPr>
          <w:ilvl w:val="2"/>
          <w:numId w:val="30"/>
        </w:numPr>
        <w:ind w:left="1843"/>
        <w:rPr>
          <w:highlight w:val="yellow"/>
        </w:rPr>
      </w:pPr>
      <w:r>
        <w:rPr>
          <w:highlight w:val="yellow"/>
        </w:rPr>
        <w:t>m</w:t>
      </w:r>
      <w:r w:rsidR="002A075A" w:rsidRPr="00D04F8E">
        <w:rPr>
          <w:highlight w:val="yellow"/>
        </w:rPr>
        <w:t>ust provide evidence such as hull cleaning or dry-docking reports which should include photographs /video</w:t>
      </w:r>
    </w:p>
    <w:p w:rsidR="00112039" w:rsidRPr="00CD4471" w:rsidRDefault="00112039" w:rsidP="00CD4471">
      <w:pPr>
        <w:ind w:left="567" w:firstLine="567"/>
        <w:rPr>
          <w:highlight w:val="yellow"/>
        </w:rPr>
      </w:pPr>
      <w:r w:rsidRPr="00CD4471">
        <w:rPr>
          <w:highlight w:val="yellow"/>
        </w:rPr>
        <w:t>Following the IMO Biofouling Guidelines</w:t>
      </w:r>
      <w:r w:rsidR="00CD4471">
        <w:rPr>
          <w:highlight w:val="yellow"/>
        </w:rPr>
        <w:t xml:space="preserve"> MEPC 207(62) </w:t>
      </w:r>
      <w:r w:rsidRPr="00CD4471">
        <w:rPr>
          <w:highlight w:val="yellow"/>
        </w:rPr>
        <w:t xml:space="preserve">is recognised as an example of best practice </w:t>
      </w:r>
    </w:p>
    <w:p w:rsidR="00112039" w:rsidRDefault="00112039" w:rsidP="00112039">
      <w:pPr>
        <w:ind w:left="709"/>
      </w:pPr>
    </w:p>
    <w:p w:rsidR="00825B53" w:rsidRPr="006519EF" w:rsidRDefault="00112039" w:rsidP="006519EF">
      <w:pPr>
        <w:ind w:left="207" w:firstLine="567"/>
        <w:rPr>
          <w:i/>
          <w:highlight w:val="yellow"/>
        </w:rPr>
      </w:pPr>
      <w:r w:rsidRPr="006519EF">
        <w:rPr>
          <w:i/>
          <w:highlight w:val="yellow"/>
        </w:rPr>
        <w:t>Applic</w:t>
      </w:r>
      <w:r w:rsidR="00825B53" w:rsidRPr="006519EF">
        <w:rPr>
          <w:i/>
          <w:highlight w:val="yellow"/>
        </w:rPr>
        <w:t xml:space="preserve">ation of </w:t>
      </w:r>
      <w:r w:rsidR="006519EF" w:rsidRPr="006519EF">
        <w:rPr>
          <w:i/>
          <w:highlight w:val="yellow"/>
        </w:rPr>
        <w:t xml:space="preserve">MPI </w:t>
      </w:r>
      <w:r w:rsidR="00825B53" w:rsidRPr="006519EF">
        <w:rPr>
          <w:i/>
          <w:highlight w:val="yellow"/>
        </w:rPr>
        <w:t>Approved Treatments</w:t>
      </w:r>
    </w:p>
    <w:p w:rsidR="00861BFE" w:rsidRPr="00861BFE" w:rsidRDefault="00861BFE" w:rsidP="00FC47A4">
      <w:pPr>
        <w:pStyle w:val="ListParagraph"/>
        <w:numPr>
          <w:ilvl w:val="0"/>
          <w:numId w:val="30"/>
        </w:numPr>
        <w:ind w:left="1134"/>
        <w:rPr>
          <w:b/>
          <w:highlight w:val="yellow"/>
        </w:rPr>
      </w:pPr>
      <w:r w:rsidRPr="00861BFE">
        <w:rPr>
          <w:b/>
          <w:highlight w:val="yellow"/>
        </w:rPr>
        <w:t>Cleaning</w:t>
      </w:r>
      <w:r w:rsidRPr="006519EF">
        <w:rPr>
          <w:b/>
          <w:highlight w:val="yellow"/>
        </w:rPr>
        <w:t xml:space="preserve"> </w:t>
      </w:r>
      <w:r w:rsidRPr="00861BFE">
        <w:rPr>
          <w:b/>
          <w:highlight w:val="yellow"/>
        </w:rPr>
        <w:t xml:space="preserve">within 24 hours after time of arrival </w:t>
      </w:r>
      <w:r w:rsidRPr="006519EF">
        <w:rPr>
          <w:b/>
          <w:highlight w:val="yellow"/>
        </w:rPr>
        <w:t>in a facility or by a system, approved by NZ’s Ministry for Primary Industries (MPI))- a</w:t>
      </w:r>
      <w:r w:rsidRPr="00861BFE">
        <w:rPr>
          <w:b/>
          <w:highlight w:val="yellow"/>
        </w:rPr>
        <w:t xml:space="preserve">ll biofouling must be removed from all parts of the hull </w:t>
      </w:r>
    </w:p>
    <w:p w:rsidR="00673572" w:rsidRPr="00673572" w:rsidRDefault="00673572" w:rsidP="00FC47A4">
      <w:pPr>
        <w:pStyle w:val="ListParagraph"/>
        <w:numPr>
          <w:ilvl w:val="1"/>
          <w:numId w:val="30"/>
        </w:numPr>
        <w:ind w:left="1560"/>
        <w:rPr>
          <w:b/>
          <w:highlight w:val="yellow"/>
        </w:rPr>
      </w:pPr>
      <w:r w:rsidRPr="00673572">
        <w:rPr>
          <w:b/>
          <w:highlight w:val="yellow"/>
        </w:rPr>
        <w:t>Currently haul out/dry docking is the only approved treatment within NZT and is only available for smaller vessels (120m or less)</w:t>
      </w:r>
    </w:p>
    <w:p w:rsidR="00861BFE" w:rsidRPr="00D04F8E" w:rsidRDefault="00861BFE" w:rsidP="00FC47A4">
      <w:pPr>
        <w:pStyle w:val="ListParagraph"/>
        <w:numPr>
          <w:ilvl w:val="1"/>
          <w:numId w:val="30"/>
        </w:numPr>
        <w:ind w:left="1560"/>
        <w:rPr>
          <w:highlight w:val="yellow"/>
        </w:rPr>
      </w:pPr>
      <w:r w:rsidRPr="00D04F8E">
        <w:rPr>
          <w:highlight w:val="yellow"/>
        </w:rPr>
        <w:t xml:space="preserve">Must provide evidence such as hull cleaning or dry-docking reports which should include photographs /video </w:t>
      </w:r>
    </w:p>
    <w:p w:rsidR="00861BFE" w:rsidRDefault="00861BFE" w:rsidP="00861BFE">
      <w:pPr>
        <w:pStyle w:val="ListParagraph"/>
        <w:ind w:left="1134"/>
        <w:rPr>
          <w:b/>
          <w:highlight w:val="yellow"/>
        </w:rPr>
      </w:pPr>
    </w:p>
    <w:p w:rsidR="00A261FE" w:rsidRDefault="00A261FE" w:rsidP="006975A1"/>
    <w:p w:rsidR="00825B53" w:rsidRPr="00825B53" w:rsidRDefault="00825B53" w:rsidP="00FC47A4">
      <w:pPr>
        <w:pStyle w:val="ListParagraph"/>
        <w:numPr>
          <w:ilvl w:val="0"/>
          <w:numId w:val="30"/>
        </w:numPr>
        <w:ind w:left="1134"/>
        <w:rPr>
          <w:b/>
          <w:highlight w:val="yellow"/>
        </w:rPr>
      </w:pPr>
      <w:r w:rsidRPr="00825B53">
        <w:rPr>
          <w:b/>
          <w:highlight w:val="yellow"/>
        </w:rPr>
        <w:t>Alternative to the Acceptable Measures above</w:t>
      </w:r>
    </w:p>
    <w:p w:rsidR="00A261FE" w:rsidRDefault="00825B53" w:rsidP="00FC47A4">
      <w:pPr>
        <w:pStyle w:val="ListParagraph"/>
        <w:numPr>
          <w:ilvl w:val="1"/>
          <w:numId w:val="30"/>
        </w:numPr>
        <w:ind w:left="1560"/>
        <w:rPr>
          <w:b/>
          <w:highlight w:val="yellow"/>
        </w:rPr>
      </w:pPr>
      <w:r w:rsidRPr="007775B5">
        <w:rPr>
          <w:b/>
          <w:highlight w:val="yellow"/>
        </w:rPr>
        <w:t xml:space="preserve">A vessel operator may submit, for MPI approval, a Craft Risk Management Plan </w:t>
      </w:r>
      <w:r w:rsidR="007775B5">
        <w:rPr>
          <w:b/>
          <w:highlight w:val="yellow"/>
        </w:rPr>
        <w:t xml:space="preserve">(CRMP) </w:t>
      </w:r>
      <w:r w:rsidRPr="007775B5">
        <w:rPr>
          <w:b/>
          <w:highlight w:val="yellow"/>
        </w:rPr>
        <w:t>which includes steps that will be taken to reduce risk to the equivalent degree as meeting the requirements of this standard</w:t>
      </w:r>
      <w:r w:rsidR="007775B5">
        <w:rPr>
          <w:b/>
          <w:highlight w:val="yellow"/>
        </w:rPr>
        <w:t xml:space="preserve">. </w:t>
      </w:r>
    </w:p>
    <w:p w:rsidR="007775B5" w:rsidRPr="007775B5" w:rsidRDefault="007775B5" w:rsidP="00FC47A4">
      <w:pPr>
        <w:pStyle w:val="ListParagraph"/>
        <w:numPr>
          <w:ilvl w:val="1"/>
          <w:numId w:val="30"/>
        </w:numPr>
        <w:ind w:left="1560"/>
        <w:rPr>
          <w:b/>
          <w:highlight w:val="yellow"/>
        </w:rPr>
      </w:pPr>
      <w:r>
        <w:rPr>
          <w:b/>
          <w:highlight w:val="yellow"/>
        </w:rPr>
        <w:t xml:space="preserve">Such CRMP shall be part of this Biofouling Management Plan </w:t>
      </w:r>
    </w:p>
    <w:p w:rsidR="00A261FE" w:rsidRDefault="00A261FE" w:rsidP="006975A1"/>
    <w:p w:rsidR="007806BA" w:rsidRDefault="007806BA" w:rsidP="006975A1"/>
    <w:p w:rsidR="00906F3B" w:rsidRPr="00906F3B" w:rsidRDefault="00DD0860" w:rsidP="00906F3B">
      <w:pPr>
        <w:ind w:left="709"/>
        <w:rPr>
          <w:b/>
          <w:highlight w:val="yellow"/>
        </w:rPr>
      </w:pPr>
      <w:r w:rsidRPr="00906F3B">
        <w:rPr>
          <w:b/>
          <w:highlight w:val="yellow"/>
        </w:rPr>
        <w:t>Before arrival in New Zealand</w:t>
      </w:r>
    </w:p>
    <w:p w:rsidR="00DD0860" w:rsidRDefault="00DD0860" w:rsidP="00906F3B">
      <w:pPr>
        <w:ind w:left="709"/>
        <w:rPr>
          <w:highlight w:val="yellow"/>
        </w:rPr>
      </w:pPr>
      <w:r w:rsidRPr="00906F3B">
        <w:rPr>
          <w:highlight w:val="yellow"/>
        </w:rPr>
        <w:t>(</w:t>
      </w:r>
      <w:proofErr w:type="gramStart"/>
      <w:r w:rsidRPr="00906F3B">
        <w:rPr>
          <w:highlight w:val="yellow"/>
        </w:rPr>
        <w:t>after</w:t>
      </w:r>
      <w:proofErr w:type="gramEnd"/>
      <w:r w:rsidRPr="00906F3B">
        <w:rPr>
          <w:highlight w:val="yellow"/>
        </w:rPr>
        <w:t xml:space="preserve"> calling another country (or being in in another country’s territorial waters)):</w:t>
      </w:r>
    </w:p>
    <w:p w:rsidR="00906F3B" w:rsidRPr="00906F3B" w:rsidRDefault="00906F3B" w:rsidP="00906F3B">
      <w:pPr>
        <w:ind w:left="709"/>
        <w:rPr>
          <w:highlight w:val="yellow"/>
        </w:rPr>
      </w:pPr>
    </w:p>
    <w:p w:rsidR="00DD0860" w:rsidRDefault="00DD0860" w:rsidP="00FC47A4">
      <w:pPr>
        <w:pStyle w:val="ListParagraph"/>
        <w:numPr>
          <w:ilvl w:val="0"/>
          <w:numId w:val="32"/>
        </w:numPr>
      </w:pPr>
      <w:r w:rsidRPr="00906F3B">
        <w:rPr>
          <w:highlight w:val="yellow"/>
        </w:rPr>
        <w:t>Complete and send all documentation to Customs and border agencies at least 48 hours before arrival</w:t>
      </w:r>
    </w:p>
    <w:p w:rsidR="00DD0860" w:rsidRDefault="00906F3B" w:rsidP="00FC47A4">
      <w:pPr>
        <w:pStyle w:val="ListParagraph"/>
        <w:numPr>
          <w:ilvl w:val="1"/>
          <w:numId w:val="32"/>
        </w:numPr>
        <w:rPr>
          <w:highlight w:val="yellow"/>
        </w:rPr>
      </w:pPr>
      <w:r w:rsidRPr="00906F3B">
        <w:rPr>
          <w:highlight w:val="yellow"/>
        </w:rPr>
        <w:t>C</w:t>
      </w:r>
      <w:r w:rsidR="00DD0860" w:rsidRPr="00906F3B">
        <w:rPr>
          <w:highlight w:val="yellow"/>
        </w:rPr>
        <w:t>omplete an application form if intending to arrive at a port other than a place of first arrival approved for your vessel. The application must give well-supported reasons for arriving at the specified place. Apply early because it can take up to 10 days to respond to a request. (Cruise ships should apply well before the start of a season in New Zealand)</w:t>
      </w:r>
    </w:p>
    <w:p w:rsidR="00906F3B" w:rsidRPr="00906F3B" w:rsidRDefault="00906F3B" w:rsidP="00906F3B">
      <w:pPr>
        <w:pStyle w:val="ListParagraph"/>
        <w:ind w:left="2149"/>
        <w:rPr>
          <w:highlight w:val="yellow"/>
        </w:rPr>
      </w:pPr>
    </w:p>
    <w:p w:rsidR="00DD0860" w:rsidRPr="00DD0860" w:rsidRDefault="00906F3B" w:rsidP="00FC47A4">
      <w:pPr>
        <w:pStyle w:val="ListParagraph"/>
        <w:numPr>
          <w:ilvl w:val="0"/>
          <w:numId w:val="32"/>
        </w:numPr>
        <w:rPr>
          <w:highlight w:val="yellow"/>
        </w:rPr>
      </w:pPr>
      <w:r>
        <w:rPr>
          <w:highlight w:val="yellow"/>
        </w:rPr>
        <w:t>B</w:t>
      </w:r>
      <w:r w:rsidR="00DD0860" w:rsidRPr="00DD0860">
        <w:rPr>
          <w:highlight w:val="yellow"/>
        </w:rPr>
        <w:t xml:space="preserve">e familiar and comply </w:t>
      </w:r>
      <w:r w:rsidRPr="00906F3B">
        <w:rPr>
          <w:highlight w:val="yellow"/>
        </w:rPr>
        <w:t>also with the standard</w:t>
      </w:r>
      <w:r w:rsidR="00DD0860" w:rsidRPr="00DD0860">
        <w:rPr>
          <w:highlight w:val="yellow"/>
        </w:rPr>
        <w:t> </w:t>
      </w:r>
      <w:r w:rsidRPr="00906F3B">
        <w:rPr>
          <w:highlight w:val="yellow"/>
        </w:rPr>
        <w:t>“</w:t>
      </w:r>
      <w:r w:rsidR="00DD0860" w:rsidRPr="00906F3B">
        <w:rPr>
          <w:highlight w:val="yellow"/>
        </w:rPr>
        <w:t>Requirements for Vessels Arriving in New Zealand</w:t>
      </w:r>
      <w:r w:rsidRPr="00906F3B">
        <w:rPr>
          <w:highlight w:val="yellow"/>
        </w:rPr>
        <w:t xml:space="preserve">” which relate to and </w:t>
      </w:r>
      <w:r>
        <w:rPr>
          <w:highlight w:val="yellow"/>
        </w:rPr>
        <w:t>m</w:t>
      </w:r>
      <w:r w:rsidR="00DD0860" w:rsidRPr="00DD0860">
        <w:rPr>
          <w:highlight w:val="yellow"/>
        </w:rPr>
        <w:t>anage specific biosecurity risks, including:</w:t>
      </w:r>
    </w:p>
    <w:p w:rsidR="00DD0860" w:rsidRPr="00DD0860" w:rsidRDefault="00DD0860" w:rsidP="00FC47A4">
      <w:pPr>
        <w:pStyle w:val="ListParagraph"/>
        <w:numPr>
          <w:ilvl w:val="1"/>
          <w:numId w:val="32"/>
        </w:numPr>
        <w:rPr>
          <w:highlight w:val="yellow"/>
        </w:rPr>
      </w:pPr>
      <w:r w:rsidRPr="00DD0860">
        <w:rPr>
          <w:highlight w:val="yellow"/>
        </w:rPr>
        <w:t>pests</w:t>
      </w:r>
      <w:r w:rsidR="00E8226A" w:rsidRPr="00906F3B">
        <w:rPr>
          <w:highlight w:val="yellow"/>
        </w:rPr>
        <w:t xml:space="preserve"> (incl. Asian Gypsy Moth)</w:t>
      </w:r>
    </w:p>
    <w:p w:rsidR="00DD0860" w:rsidRPr="00DD0860" w:rsidRDefault="00DD0860" w:rsidP="00FC47A4">
      <w:pPr>
        <w:pStyle w:val="ListParagraph"/>
        <w:numPr>
          <w:ilvl w:val="1"/>
          <w:numId w:val="32"/>
        </w:numPr>
        <w:rPr>
          <w:highlight w:val="yellow"/>
        </w:rPr>
      </w:pPr>
      <w:r w:rsidRPr="00DD0860">
        <w:rPr>
          <w:highlight w:val="yellow"/>
        </w:rPr>
        <w:t>garbage</w:t>
      </w:r>
    </w:p>
    <w:p w:rsidR="00DD0860" w:rsidRPr="00DD0860" w:rsidRDefault="00DD0860" w:rsidP="00FC47A4">
      <w:pPr>
        <w:pStyle w:val="ListParagraph"/>
        <w:numPr>
          <w:ilvl w:val="1"/>
          <w:numId w:val="32"/>
        </w:numPr>
        <w:rPr>
          <w:highlight w:val="yellow"/>
        </w:rPr>
      </w:pPr>
      <w:r w:rsidRPr="00DD0860">
        <w:rPr>
          <w:highlight w:val="yellow"/>
        </w:rPr>
        <w:t>food provisions</w:t>
      </w:r>
    </w:p>
    <w:p w:rsidR="00DD0860" w:rsidRPr="00DD0860" w:rsidRDefault="00DD0860" w:rsidP="00FC47A4">
      <w:pPr>
        <w:pStyle w:val="ListParagraph"/>
        <w:numPr>
          <w:ilvl w:val="1"/>
          <w:numId w:val="32"/>
        </w:numPr>
        <w:rPr>
          <w:highlight w:val="yellow"/>
        </w:rPr>
      </w:pPr>
      <w:r w:rsidRPr="00DD0860">
        <w:rPr>
          <w:highlight w:val="yellow"/>
        </w:rPr>
        <w:t>wood packaging and dunnage</w:t>
      </w:r>
    </w:p>
    <w:p w:rsidR="00DD0860" w:rsidRPr="00DD0860" w:rsidRDefault="00DD0860" w:rsidP="00FC47A4">
      <w:pPr>
        <w:pStyle w:val="ListParagraph"/>
        <w:numPr>
          <w:ilvl w:val="1"/>
          <w:numId w:val="32"/>
        </w:numPr>
        <w:rPr>
          <w:highlight w:val="yellow"/>
        </w:rPr>
      </w:pPr>
      <w:r w:rsidRPr="00DD0860">
        <w:rPr>
          <w:highlight w:val="yellow"/>
        </w:rPr>
        <w:lastRenderedPageBreak/>
        <w:t>animals and plants</w:t>
      </w:r>
    </w:p>
    <w:p w:rsidR="00DD0860" w:rsidRPr="00906F3B" w:rsidRDefault="00DD0860" w:rsidP="00FC47A4">
      <w:pPr>
        <w:pStyle w:val="ListParagraph"/>
        <w:numPr>
          <w:ilvl w:val="1"/>
          <w:numId w:val="32"/>
        </w:numPr>
        <w:rPr>
          <w:highlight w:val="yellow"/>
        </w:rPr>
      </w:pPr>
      <w:r w:rsidRPr="00DD0860">
        <w:rPr>
          <w:highlight w:val="yellow"/>
        </w:rPr>
        <w:t>ballast water</w:t>
      </w:r>
    </w:p>
    <w:p w:rsidR="00074CAF" w:rsidRPr="00DD0860" w:rsidRDefault="00074CAF" w:rsidP="00FC47A4">
      <w:pPr>
        <w:pStyle w:val="ListParagraph"/>
        <w:numPr>
          <w:ilvl w:val="1"/>
          <w:numId w:val="32"/>
        </w:numPr>
        <w:rPr>
          <w:highlight w:val="yellow"/>
        </w:rPr>
      </w:pPr>
      <w:r w:rsidRPr="00906F3B">
        <w:rPr>
          <w:highlight w:val="yellow"/>
        </w:rPr>
        <w:t>biofouling (as per these procedures)</w:t>
      </w:r>
    </w:p>
    <w:p w:rsidR="00DD0860" w:rsidRDefault="00DD0860" w:rsidP="00906F3B">
      <w:pPr>
        <w:ind w:left="709"/>
        <w:rPr>
          <w:rFonts w:ascii="Verdana" w:eastAsia="Times New Roman" w:hAnsi="Verdana" w:cs="Times New Roman"/>
          <w:color w:val="131313"/>
          <w:sz w:val="24"/>
          <w:szCs w:val="24"/>
          <w:lang w:eastAsia="en-GB"/>
        </w:rPr>
      </w:pPr>
    </w:p>
    <w:p w:rsidR="00074CAF" w:rsidRPr="00906F3B" w:rsidRDefault="00074CAF" w:rsidP="00906F3B">
      <w:pPr>
        <w:ind w:left="709"/>
        <w:rPr>
          <w:highlight w:val="yellow"/>
        </w:rPr>
      </w:pPr>
      <w:r w:rsidRPr="00906F3B">
        <w:rPr>
          <w:highlight w:val="yellow"/>
        </w:rPr>
        <w:t>Generally:</w:t>
      </w:r>
    </w:p>
    <w:p w:rsidR="00E8226A" w:rsidRPr="00906F3B" w:rsidRDefault="00E8226A" w:rsidP="00FC47A4">
      <w:pPr>
        <w:pStyle w:val="ListParagraph"/>
        <w:numPr>
          <w:ilvl w:val="0"/>
          <w:numId w:val="33"/>
        </w:numPr>
        <w:rPr>
          <w:highlight w:val="yellow"/>
        </w:rPr>
      </w:pPr>
      <w:r w:rsidRPr="00906F3B">
        <w:rPr>
          <w:highlight w:val="yellow"/>
        </w:rPr>
        <w:t>Short stay vessels remain under bio-security monitoring while in New Zealand waters</w:t>
      </w:r>
    </w:p>
    <w:p w:rsidR="00074CAF" w:rsidRPr="00906F3B" w:rsidRDefault="00E8226A" w:rsidP="00FC47A4">
      <w:pPr>
        <w:pStyle w:val="ListParagraph"/>
        <w:numPr>
          <w:ilvl w:val="0"/>
          <w:numId w:val="33"/>
        </w:numPr>
        <w:rPr>
          <w:highlight w:val="yellow"/>
        </w:rPr>
      </w:pPr>
      <w:r w:rsidRPr="00906F3B">
        <w:rPr>
          <w:highlight w:val="yellow"/>
        </w:rPr>
        <w:t xml:space="preserve">Long stay vessels must receive a written confirmation from an inspector before leaving the </w:t>
      </w:r>
      <w:proofErr w:type="spellStart"/>
      <w:r w:rsidRPr="00906F3B">
        <w:rPr>
          <w:highlight w:val="yellow"/>
        </w:rPr>
        <w:t>PoFA</w:t>
      </w:r>
      <w:proofErr w:type="spellEnd"/>
      <w:r w:rsidRPr="00906F3B">
        <w:rPr>
          <w:highlight w:val="yellow"/>
        </w:rPr>
        <w:t xml:space="preserve"> or otherwise within 20 consecutive days of entering New Zealand territory </w:t>
      </w:r>
      <w:r w:rsidR="00074CAF" w:rsidRPr="00906F3B">
        <w:rPr>
          <w:highlight w:val="yellow"/>
        </w:rPr>
        <w:t>that are cleared for bio-security and are free to travel anywhere in New Zealand without further biosecurity monitoring</w:t>
      </w:r>
    </w:p>
    <w:p w:rsidR="00E8226A" w:rsidRDefault="00E8226A" w:rsidP="00906F3B">
      <w:pPr>
        <w:ind w:left="709"/>
        <w:rPr>
          <w:rFonts w:ascii="Verdana" w:eastAsia="Times New Roman" w:hAnsi="Verdana" w:cs="Times New Roman"/>
          <w:color w:val="131313"/>
          <w:sz w:val="24"/>
          <w:szCs w:val="24"/>
          <w:lang w:eastAsia="en-GB"/>
        </w:rPr>
      </w:pPr>
    </w:p>
    <w:p w:rsidR="00CC2D00" w:rsidRPr="00CC2D00" w:rsidRDefault="00CC2D00" w:rsidP="00906F3B">
      <w:pPr>
        <w:ind w:left="709"/>
        <w:rPr>
          <w:b/>
          <w:highlight w:val="yellow"/>
        </w:rPr>
      </w:pPr>
      <w:r w:rsidRPr="00CC2D00">
        <w:rPr>
          <w:b/>
          <w:highlight w:val="yellow"/>
        </w:rPr>
        <w:t xml:space="preserve">Cruise ships should </w:t>
      </w:r>
      <w:r w:rsidR="00906F3B" w:rsidRPr="00906F3B">
        <w:rPr>
          <w:b/>
          <w:highlight w:val="yellow"/>
        </w:rPr>
        <w:t xml:space="preserve">also </w:t>
      </w:r>
      <w:r w:rsidRPr="00CC2D00">
        <w:rPr>
          <w:b/>
          <w:highlight w:val="yellow"/>
        </w:rPr>
        <w:t>note that:</w:t>
      </w:r>
    </w:p>
    <w:p w:rsidR="00CC2D00" w:rsidRPr="00CC2D00" w:rsidRDefault="00CC2D00" w:rsidP="00FC47A4">
      <w:pPr>
        <w:pStyle w:val="ListParagraph"/>
        <w:numPr>
          <w:ilvl w:val="0"/>
          <w:numId w:val="33"/>
        </w:numPr>
        <w:rPr>
          <w:highlight w:val="yellow"/>
        </w:rPr>
      </w:pPr>
      <w:proofErr w:type="gramStart"/>
      <w:r w:rsidRPr="00CC2D00">
        <w:rPr>
          <w:highlight w:val="yellow"/>
        </w:rPr>
        <w:t>prior</w:t>
      </w:r>
      <w:proofErr w:type="gramEnd"/>
      <w:r w:rsidRPr="00CC2D00">
        <w:rPr>
          <w:highlight w:val="yellow"/>
        </w:rPr>
        <w:t xml:space="preserve"> approval is needed to arrive at any place, such as Fiordland, that is not one of New Zealand's approved places of first arrival. If approval is given, special conditions will apply.</w:t>
      </w:r>
    </w:p>
    <w:p w:rsidR="00CC2D00" w:rsidRPr="00CC2D00" w:rsidRDefault="00CC2D00" w:rsidP="00FC47A4">
      <w:pPr>
        <w:pStyle w:val="ListParagraph"/>
        <w:numPr>
          <w:ilvl w:val="0"/>
          <w:numId w:val="33"/>
        </w:numPr>
        <w:rPr>
          <w:highlight w:val="yellow"/>
        </w:rPr>
      </w:pPr>
      <w:r w:rsidRPr="00CC2D00">
        <w:rPr>
          <w:highlight w:val="yellow"/>
        </w:rPr>
        <w:t>MPI inspectors will need to assess and inspect vessels before any passengers disembark.</w:t>
      </w:r>
    </w:p>
    <w:p w:rsidR="00CC2D00" w:rsidRPr="00CC2D00" w:rsidRDefault="00CC2D00" w:rsidP="00FC47A4">
      <w:pPr>
        <w:pStyle w:val="ListParagraph"/>
        <w:numPr>
          <w:ilvl w:val="0"/>
          <w:numId w:val="33"/>
        </w:numPr>
        <w:rPr>
          <w:highlight w:val="yellow"/>
        </w:rPr>
      </w:pPr>
      <w:r w:rsidRPr="00CC2D00">
        <w:rPr>
          <w:highlight w:val="yellow"/>
        </w:rPr>
        <w:t>before any passengers leave the vessel, a biosecurity announcement must be broadcast in relevant languages</w:t>
      </w:r>
    </w:p>
    <w:p w:rsidR="00906F3B" w:rsidRDefault="00906F3B" w:rsidP="00906F3B">
      <w:pPr>
        <w:ind w:left="709"/>
      </w:pPr>
    </w:p>
    <w:p w:rsidR="00DD0860" w:rsidRPr="00906F3B" w:rsidRDefault="00906F3B" w:rsidP="00906F3B">
      <w:pPr>
        <w:ind w:left="1099"/>
        <w:rPr>
          <w:i/>
          <w:highlight w:val="yellow"/>
        </w:rPr>
      </w:pPr>
      <w:r w:rsidRPr="00906F3B">
        <w:rPr>
          <w:i/>
          <w:highlight w:val="yellow"/>
        </w:rPr>
        <w:t>S</w:t>
      </w:r>
      <w:r w:rsidR="00CC2D00" w:rsidRPr="00906F3B">
        <w:rPr>
          <w:i/>
          <w:highlight w:val="yellow"/>
        </w:rPr>
        <w:t xml:space="preserve">ee more about cruise ships arrivals at:  </w:t>
      </w:r>
      <w:hyperlink r:id="rId38" w:history="1">
        <w:r w:rsidR="00CC2D00" w:rsidRPr="00906F3B">
          <w:rPr>
            <w:rStyle w:val="Hyperlink"/>
            <w:i/>
            <w:highlight w:val="yellow"/>
          </w:rPr>
          <w:t>https://www.mpi.govt.nz/importing/border-clearance/vessels/arrival-process-steps/cruise-ships-and-passengers/</w:t>
        </w:r>
      </w:hyperlink>
      <w:r w:rsidR="00CC2D00" w:rsidRPr="00906F3B">
        <w:rPr>
          <w:i/>
          <w:highlight w:val="yellow"/>
        </w:rPr>
        <w:t xml:space="preserve"> </w:t>
      </w:r>
    </w:p>
    <w:p w:rsidR="00CC2D00" w:rsidRPr="00906F3B" w:rsidRDefault="00CC2D00" w:rsidP="00906F3B">
      <w:pPr>
        <w:ind w:left="1099"/>
        <w:rPr>
          <w:i/>
          <w:highlight w:val="yellow"/>
        </w:rPr>
      </w:pPr>
    </w:p>
    <w:p w:rsidR="00CC2D00" w:rsidRPr="00906F3B" w:rsidRDefault="00906F3B" w:rsidP="00906F3B">
      <w:pPr>
        <w:ind w:left="1099"/>
        <w:rPr>
          <w:i/>
          <w:highlight w:val="yellow"/>
        </w:rPr>
      </w:pPr>
      <w:r w:rsidRPr="00906F3B">
        <w:rPr>
          <w:i/>
          <w:highlight w:val="yellow"/>
        </w:rPr>
        <w:t>A</w:t>
      </w:r>
      <w:r w:rsidR="00E8226A" w:rsidRPr="00906F3B">
        <w:rPr>
          <w:i/>
          <w:highlight w:val="yellow"/>
        </w:rPr>
        <w:t xml:space="preserve">ll the required forms for arrival are available at: </w:t>
      </w:r>
      <w:hyperlink r:id="rId39" w:history="1">
        <w:r w:rsidR="00E8226A" w:rsidRPr="00906F3B">
          <w:rPr>
            <w:rStyle w:val="Hyperlink"/>
            <w:i/>
            <w:highlight w:val="yellow"/>
          </w:rPr>
          <w:t>https://mpi.govt.nz/news-and-resources/resources/forms-and-templates/</w:t>
        </w:r>
      </w:hyperlink>
      <w:r w:rsidR="00E8226A" w:rsidRPr="00906F3B">
        <w:rPr>
          <w:i/>
          <w:highlight w:val="yellow"/>
        </w:rPr>
        <w:t xml:space="preserve"> </w:t>
      </w:r>
    </w:p>
    <w:p w:rsidR="00DD0860" w:rsidRPr="00906F3B" w:rsidRDefault="00DD0860" w:rsidP="00906F3B">
      <w:pPr>
        <w:ind w:left="1099"/>
        <w:rPr>
          <w:i/>
          <w:highlight w:val="yellow"/>
        </w:rPr>
      </w:pPr>
    </w:p>
    <w:p w:rsidR="00DD0860" w:rsidRDefault="00DD0860" w:rsidP="00906F3B">
      <w:pPr>
        <w:ind w:left="1099"/>
      </w:pPr>
      <w:r w:rsidRPr="00906F3B">
        <w:rPr>
          <w:i/>
          <w:highlight w:val="yellow"/>
        </w:rPr>
        <w:t xml:space="preserve">Check the complete arrival requirements at: </w:t>
      </w:r>
      <w:hyperlink r:id="rId40" w:history="1">
        <w:r w:rsidRPr="00906F3B">
          <w:rPr>
            <w:rStyle w:val="Hyperlink"/>
            <w:i/>
            <w:highlight w:val="yellow"/>
          </w:rPr>
          <w:t>https://www.mpi.govt.nz/importing/border-clearance/vessels/arrival-process-steps/</w:t>
        </w:r>
      </w:hyperlink>
      <w:r w:rsidRPr="00906F3B">
        <w:rPr>
          <w:i/>
        </w:rPr>
        <w:t xml:space="preserve"> </w:t>
      </w:r>
    </w:p>
    <w:p w:rsidR="007806BA" w:rsidRDefault="007806BA" w:rsidP="00906F3B">
      <w:pPr>
        <w:ind w:left="709"/>
      </w:pPr>
    </w:p>
    <w:p w:rsidR="00A261FE" w:rsidRDefault="00E8226A" w:rsidP="00906F3B">
      <w:pPr>
        <w:ind w:left="709"/>
      </w:pPr>
      <w:r w:rsidRPr="007775B5">
        <w:rPr>
          <w:b/>
          <w:highlight w:val="yellow"/>
        </w:rPr>
        <w:t xml:space="preserve">Specific </w:t>
      </w:r>
      <w:r w:rsidR="00825B53" w:rsidRPr="007775B5">
        <w:rPr>
          <w:b/>
          <w:highlight w:val="yellow"/>
        </w:rPr>
        <w:t xml:space="preserve">Information requirements </w:t>
      </w:r>
      <w:r w:rsidRPr="007775B5">
        <w:rPr>
          <w:b/>
          <w:highlight w:val="yellow"/>
        </w:rPr>
        <w:t xml:space="preserve">with regards to biofouling </w:t>
      </w:r>
      <w:r w:rsidR="00731805" w:rsidRPr="007775B5">
        <w:rPr>
          <w:highlight w:val="yellow"/>
        </w:rPr>
        <w:t>when the vessel is 48 hours out from New Zealand</w:t>
      </w:r>
    </w:p>
    <w:p w:rsidR="00825B53" w:rsidRDefault="00825B53" w:rsidP="00906F3B">
      <w:pPr>
        <w:ind w:left="709"/>
      </w:pPr>
    </w:p>
    <w:p w:rsidR="00D04F8E" w:rsidRPr="007775B5" w:rsidRDefault="00D04F8E" w:rsidP="00906F3B">
      <w:pPr>
        <w:ind w:left="709"/>
        <w:rPr>
          <w:highlight w:val="yellow"/>
        </w:rPr>
      </w:pPr>
      <w:r w:rsidRPr="007775B5">
        <w:rPr>
          <w:highlight w:val="yellow"/>
        </w:rPr>
        <w:t xml:space="preserve">(1) </w:t>
      </w:r>
      <w:r w:rsidRPr="00A11DCB">
        <w:rPr>
          <w:b/>
          <w:highlight w:val="yellow"/>
        </w:rPr>
        <w:t>Prior to arriving in New Zealand all ships must provide to MPI the following information (via the Advanced Notice of A</w:t>
      </w:r>
      <w:r w:rsidR="00731805" w:rsidRPr="00A11DCB">
        <w:rPr>
          <w:b/>
          <w:highlight w:val="yellow"/>
        </w:rPr>
        <w:t>rrival and associated documents below</w:t>
      </w:r>
      <w:r w:rsidRPr="00A11DCB">
        <w:rPr>
          <w:b/>
          <w:highlight w:val="yellow"/>
        </w:rPr>
        <w:t>)</w:t>
      </w:r>
      <w:r w:rsidR="00731805" w:rsidRPr="00A11DCB">
        <w:rPr>
          <w:b/>
          <w:highlight w:val="yellow"/>
        </w:rPr>
        <w:t>:</w:t>
      </w:r>
    </w:p>
    <w:p w:rsidR="00D04F8E" w:rsidRPr="007775B5" w:rsidRDefault="00D04F8E" w:rsidP="007775B5">
      <w:pPr>
        <w:ind w:left="993"/>
        <w:rPr>
          <w:highlight w:val="yellow"/>
        </w:rPr>
      </w:pPr>
      <w:r w:rsidRPr="007775B5">
        <w:rPr>
          <w:highlight w:val="yellow"/>
        </w:rPr>
        <w:t xml:space="preserve">a) Intended length of stay within New Zealand territory and intentions in respect of places to be visited </w:t>
      </w:r>
    </w:p>
    <w:p w:rsidR="00D04F8E" w:rsidRPr="007775B5" w:rsidRDefault="00D04F8E" w:rsidP="007775B5">
      <w:pPr>
        <w:ind w:left="993"/>
        <w:rPr>
          <w:highlight w:val="yellow"/>
        </w:rPr>
      </w:pPr>
      <w:r w:rsidRPr="007775B5">
        <w:rPr>
          <w:highlight w:val="yellow"/>
        </w:rPr>
        <w:t xml:space="preserve">b) Whether the vessel has spent any extended periods mainly stationary in a single location </w:t>
      </w:r>
    </w:p>
    <w:p w:rsidR="00D04F8E" w:rsidRPr="007775B5" w:rsidRDefault="00D04F8E" w:rsidP="007775B5">
      <w:pPr>
        <w:ind w:left="993"/>
        <w:rPr>
          <w:highlight w:val="yellow"/>
        </w:rPr>
      </w:pPr>
      <w:r w:rsidRPr="007775B5">
        <w:rPr>
          <w:highlight w:val="yellow"/>
        </w:rPr>
        <w:t xml:space="preserve">c) If the vessel is coming in to undergo biofouling cleaning on arrival, any formal arrangement for cleaning or treatment and whether they will be undertaken immediately upon arrival (within 24 hours) </w:t>
      </w:r>
    </w:p>
    <w:p w:rsidR="00D04F8E" w:rsidRPr="007775B5" w:rsidRDefault="00D04F8E" w:rsidP="007775B5">
      <w:pPr>
        <w:ind w:left="993"/>
        <w:rPr>
          <w:highlight w:val="yellow"/>
        </w:rPr>
      </w:pPr>
      <w:r w:rsidRPr="007775B5">
        <w:rPr>
          <w:highlight w:val="yellow"/>
        </w:rPr>
        <w:t xml:space="preserve">d) What measures have been or will be used to meet the requirements of the standard, or </w:t>
      </w:r>
    </w:p>
    <w:p w:rsidR="00D04F8E" w:rsidRPr="007775B5" w:rsidRDefault="00D04F8E" w:rsidP="007775B5">
      <w:pPr>
        <w:ind w:left="993"/>
        <w:rPr>
          <w:highlight w:val="yellow"/>
        </w:rPr>
      </w:pPr>
      <w:r w:rsidRPr="007775B5">
        <w:rPr>
          <w:highlight w:val="yellow"/>
        </w:rPr>
        <w:t xml:space="preserve">e) Whether the operator has chosen to operate an MPI approved Craft Risk Management Plan (CRMP) as an alternative to meeting the requirements of the standard. </w:t>
      </w:r>
    </w:p>
    <w:p w:rsidR="00D04F8E" w:rsidRDefault="00D04F8E" w:rsidP="00906F3B">
      <w:pPr>
        <w:ind w:left="709"/>
        <w:rPr>
          <w:highlight w:val="yellow"/>
        </w:rPr>
      </w:pPr>
    </w:p>
    <w:p w:rsidR="00A11DCB" w:rsidRDefault="00A11DCB" w:rsidP="00906F3B">
      <w:pPr>
        <w:ind w:left="709"/>
        <w:rPr>
          <w:highlight w:val="yellow"/>
        </w:rPr>
      </w:pPr>
    </w:p>
    <w:p w:rsidR="00A11DCB" w:rsidRPr="00A11DCB" w:rsidRDefault="00A11DCB" w:rsidP="00A11DCB">
      <w:pPr>
        <w:ind w:left="709"/>
        <w:rPr>
          <w:b/>
          <w:highlight w:val="yellow"/>
        </w:rPr>
      </w:pPr>
      <w:r w:rsidRPr="00A11DCB">
        <w:rPr>
          <w:b/>
          <w:highlight w:val="yellow"/>
        </w:rPr>
        <w:t xml:space="preserve">The above information is to be sent </w:t>
      </w:r>
      <w:r>
        <w:rPr>
          <w:b/>
          <w:highlight w:val="yellow"/>
        </w:rPr>
        <w:t>by means of:</w:t>
      </w:r>
    </w:p>
    <w:p w:rsidR="00A11DCB" w:rsidRPr="00A11DCB" w:rsidRDefault="00A31D37" w:rsidP="00FC47A4">
      <w:pPr>
        <w:numPr>
          <w:ilvl w:val="0"/>
          <w:numId w:val="31"/>
        </w:numPr>
        <w:ind w:left="1276" w:right="480"/>
        <w:textAlignment w:val="baseline"/>
        <w:rPr>
          <w:color w:val="131313"/>
          <w:highlight w:val="yellow"/>
        </w:rPr>
      </w:pPr>
      <w:hyperlink r:id="rId41" w:history="1">
        <w:r w:rsidR="00A11DCB" w:rsidRPr="00A11DCB">
          <w:rPr>
            <w:rStyle w:val="Hyperlink"/>
            <w:color w:val="285A9B"/>
            <w:highlight w:val="yellow"/>
          </w:rPr>
          <w:t>Advance Notice of Arrival (Form NZCS 344) – Customs' website</w:t>
        </w:r>
      </w:hyperlink>
    </w:p>
    <w:p w:rsidR="00A11DCB" w:rsidRPr="00A11DCB" w:rsidRDefault="00A31D37" w:rsidP="00FC47A4">
      <w:pPr>
        <w:numPr>
          <w:ilvl w:val="0"/>
          <w:numId w:val="31"/>
        </w:numPr>
        <w:ind w:left="1276" w:right="480"/>
        <w:textAlignment w:val="baseline"/>
        <w:rPr>
          <w:color w:val="131313"/>
          <w:highlight w:val="yellow"/>
        </w:rPr>
      </w:pPr>
      <w:hyperlink r:id="rId42" w:tooltip="7233 - Masters Declaration for Full Biosecurity Clearance" w:history="1">
        <w:r w:rsidR="00A11DCB" w:rsidRPr="00A11DCB">
          <w:rPr>
            <w:rStyle w:val="Hyperlink"/>
            <w:color w:val="285A9B"/>
            <w:highlight w:val="yellow"/>
            <w:shd w:val="clear" w:color="auto" w:fill="F4F4F4"/>
          </w:rPr>
          <w:t>Master's Declaration for Full Biosecurity Clearance</w:t>
        </w:r>
      </w:hyperlink>
      <w:r w:rsidR="00A11DCB" w:rsidRPr="00A11DCB">
        <w:rPr>
          <w:highlight w:val="yellow"/>
        </w:rPr>
        <w:t xml:space="preserve"> (for long stay vessels)</w:t>
      </w:r>
    </w:p>
    <w:p w:rsidR="00A11DCB" w:rsidRPr="00A11DCB" w:rsidRDefault="00A31D37" w:rsidP="00FC47A4">
      <w:pPr>
        <w:numPr>
          <w:ilvl w:val="0"/>
          <w:numId w:val="31"/>
        </w:numPr>
        <w:ind w:left="1276" w:right="480"/>
        <w:textAlignment w:val="baseline"/>
        <w:rPr>
          <w:rFonts w:eastAsia="Times New Roman" w:cs="Times New Roman"/>
          <w:color w:val="131313"/>
          <w:highlight w:val="yellow"/>
          <w:lang w:eastAsia="en-GB"/>
        </w:rPr>
      </w:pPr>
      <w:hyperlink r:id="rId43" w:history="1">
        <w:r w:rsidR="00A11DCB" w:rsidRPr="00A11DCB">
          <w:rPr>
            <w:rStyle w:val="Hyperlink"/>
            <w:rFonts w:eastAsia="Times New Roman" w:cs="Times New Roman"/>
            <w:highlight w:val="yellow"/>
            <w:lang w:eastAsia="en-GB"/>
          </w:rPr>
          <w:t>Biofouling and Ballast Water Declaration parts 1 and 2</w:t>
        </w:r>
      </w:hyperlink>
    </w:p>
    <w:p w:rsidR="00A11DCB" w:rsidRPr="00731805" w:rsidRDefault="00A31D37" w:rsidP="00FC47A4">
      <w:pPr>
        <w:numPr>
          <w:ilvl w:val="0"/>
          <w:numId w:val="31"/>
        </w:numPr>
        <w:ind w:left="1276" w:right="480"/>
        <w:textAlignment w:val="baseline"/>
        <w:rPr>
          <w:rFonts w:eastAsia="Times New Roman" w:cs="Times New Roman"/>
          <w:color w:val="131313"/>
          <w:lang w:eastAsia="en-GB"/>
        </w:rPr>
      </w:pPr>
      <w:hyperlink r:id="rId44" w:history="1">
        <w:r w:rsidR="00A11DCB" w:rsidRPr="00A11DCB">
          <w:rPr>
            <w:rStyle w:val="Hyperlink"/>
            <w:rFonts w:eastAsia="Times New Roman" w:cs="Times New Roman"/>
            <w:highlight w:val="yellow"/>
            <w:lang w:eastAsia="en-GB"/>
          </w:rPr>
          <w:t>Biofouling and Ballast Water Declaration part 3</w:t>
        </w:r>
      </w:hyperlink>
      <w:r w:rsidR="00A11DCB" w:rsidRPr="00A11DCB">
        <w:rPr>
          <w:rFonts w:eastAsia="Times New Roman" w:cs="Times New Roman"/>
          <w:color w:val="131313"/>
          <w:highlight w:val="yellow"/>
          <w:lang w:eastAsia="en-GB"/>
        </w:rPr>
        <w:t xml:space="preserve"> (only needed if the vessel will discharge ballast in NZ waters)</w:t>
      </w:r>
    </w:p>
    <w:p w:rsidR="00A11DCB" w:rsidRDefault="00A11DCB" w:rsidP="00A11DCB">
      <w:pPr>
        <w:ind w:left="709"/>
      </w:pPr>
    </w:p>
    <w:p w:rsidR="00A11DCB" w:rsidRPr="00A11DCB" w:rsidRDefault="00A11DCB" w:rsidP="00A11DCB">
      <w:pPr>
        <w:pStyle w:val="NormalWeb"/>
        <w:spacing w:before="120" w:beforeAutospacing="0" w:after="0" w:afterAutospacing="0"/>
        <w:ind w:left="993"/>
        <w:textAlignment w:val="baseline"/>
        <w:rPr>
          <w:rFonts w:asciiTheme="minorHAnsi" w:hAnsiTheme="minorHAnsi"/>
          <w:color w:val="131313"/>
          <w:sz w:val="22"/>
          <w:szCs w:val="22"/>
          <w:highlight w:val="yellow"/>
        </w:rPr>
      </w:pPr>
      <w:r w:rsidRPr="00A11DCB">
        <w:rPr>
          <w:rFonts w:asciiTheme="minorHAnsi" w:hAnsiTheme="minorHAnsi"/>
          <w:b/>
          <w:color w:val="131313"/>
          <w:sz w:val="22"/>
          <w:szCs w:val="22"/>
          <w:highlight w:val="yellow"/>
        </w:rPr>
        <w:t>Email completed documentation to the NZ Customs Service (Customs) at</w:t>
      </w:r>
      <w:r w:rsidRPr="00A11DCB">
        <w:rPr>
          <w:rFonts w:asciiTheme="minorHAnsi" w:hAnsiTheme="minorHAnsi"/>
          <w:color w:val="131313"/>
          <w:sz w:val="22"/>
          <w:szCs w:val="22"/>
          <w:highlight w:val="yellow"/>
        </w:rPr>
        <w:t xml:space="preserve"> </w:t>
      </w:r>
      <w:hyperlink r:id="rId45" w:history="1">
        <w:r w:rsidRPr="00A11DCB">
          <w:rPr>
            <w:rStyle w:val="Hyperlink"/>
            <w:rFonts w:asciiTheme="minorHAnsi" w:eastAsiaTheme="majorEastAsia" w:hAnsiTheme="minorHAnsi"/>
            <w:color w:val="285A9B"/>
            <w:sz w:val="22"/>
            <w:szCs w:val="22"/>
            <w:highlight w:val="yellow"/>
          </w:rPr>
          <w:t>apicustodian@customs.govt.nz</w:t>
        </w:r>
      </w:hyperlink>
    </w:p>
    <w:p w:rsidR="00A11DCB" w:rsidRPr="00A11DCB" w:rsidRDefault="00A11DCB" w:rsidP="00A11DCB">
      <w:pPr>
        <w:ind w:left="993"/>
        <w:rPr>
          <w:highlight w:val="yellow"/>
        </w:rPr>
      </w:pPr>
    </w:p>
    <w:p w:rsidR="00A11DCB" w:rsidRDefault="00A11DCB" w:rsidP="00A11DCB">
      <w:pPr>
        <w:ind w:left="993"/>
        <w:rPr>
          <w:color w:val="131313"/>
          <w:highlight w:val="yellow"/>
          <w:shd w:val="clear" w:color="auto" w:fill="F4F4F4"/>
        </w:rPr>
      </w:pPr>
      <w:r w:rsidRPr="00A11DCB">
        <w:rPr>
          <w:color w:val="131313"/>
          <w:highlight w:val="yellow"/>
          <w:shd w:val="clear" w:color="auto" w:fill="F4F4F4"/>
        </w:rPr>
        <w:t xml:space="preserve">MPI will automatically get documents sent to these Customs' email addresses. </w:t>
      </w:r>
    </w:p>
    <w:p w:rsidR="00A11DCB" w:rsidRPr="00A11DCB" w:rsidRDefault="00A11DCB" w:rsidP="00A11DCB">
      <w:pPr>
        <w:ind w:left="993"/>
        <w:rPr>
          <w:b/>
        </w:rPr>
      </w:pPr>
      <w:r w:rsidRPr="00A11DCB">
        <w:rPr>
          <w:b/>
          <w:color w:val="131313"/>
          <w:highlight w:val="yellow"/>
          <w:shd w:val="clear" w:color="auto" w:fill="F4F4F4"/>
        </w:rPr>
        <w:t>If you need to contact MPI directly, email </w:t>
      </w:r>
      <w:hyperlink r:id="rId46" w:history="1">
        <w:r w:rsidRPr="00A11DCB">
          <w:rPr>
            <w:rStyle w:val="Hyperlink"/>
            <w:b/>
            <w:color w:val="285A9B"/>
            <w:highlight w:val="yellow"/>
            <w:shd w:val="clear" w:color="auto" w:fill="F4F4F4"/>
          </w:rPr>
          <w:t>vessels@mpi.govt.nz</w:t>
        </w:r>
      </w:hyperlink>
    </w:p>
    <w:p w:rsidR="00A11DCB" w:rsidRDefault="00A11DCB" w:rsidP="00906F3B">
      <w:pPr>
        <w:ind w:left="709"/>
        <w:rPr>
          <w:highlight w:val="yellow"/>
        </w:rPr>
      </w:pPr>
    </w:p>
    <w:p w:rsidR="00A11DCB" w:rsidRDefault="00A11DCB" w:rsidP="00906F3B">
      <w:pPr>
        <w:ind w:left="709"/>
        <w:rPr>
          <w:highlight w:val="yellow"/>
        </w:rPr>
      </w:pPr>
    </w:p>
    <w:p w:rsidR="00A11DCB" w:rsidRPr="007775B5" w:rsidRDefault="00A11DCB" w:rsidP="00906F3B">
      <w:pPr>
        <w:ind w:left="709"/>
        <w:rPr>
          <w:highlight w:val="yellow"/>
        </w:rPr>
      </w:pPr>
    </w:p>
    <w:p w:rsidR="00D04F8E" w:rsidRPr="007775B5" w:rsidRDefault="00D04F8E" w:rsidP="00906F3B">
      <w:pPr>
        <w:ind w:left="709"/>
        <w:rPr>
          <w:highlight w:val="yellow"/>
        </w:rPr>
      </w:pPr>
      <w:r w:rsidRPr="007775B5">
        <w:rPr>
          <w:highlight w:val="yellow"/>
        </w:rPr>
        <w:t xml:space="preserve">(2) </w:t>
      </w:r>
      <w:r w:rsidRPr="00A11DCB">
        <w:rPr>
          <w:b/>
          <w:highlight w:val="yellow"/>
        </w:rPr>
        <w:t>The following information (if relevant) must be held on the vessel and provided to MPI in an appropriate form if requested. (This is in addition to information to be provided prior to arrival)</w:t>
      </w:r>
      <w:r w:rsidRPr="007775B5">
        <w:rPr>
          <w:highlight w:val="yellow"/>
        </w:rPr>
        <w:t xml:space="preserve">. </w:t>
      </w:r>
    </w:p>
    <w:p w:rsidR="00D04F8E" w:rsidRPr="007775B5" w:rsidRDefault="00D04F8E" w:rsidP="007775B5">
      <w:pPr>
        <w:ind w:left="993"/>
        <w:rPr>
          <w:highlight w:val="yellow"/>
        </w:rPr>
      </w:pPr>
      <w:r w:rsidRPr="007775B5">
        <w:rPr>
          <w:highlight w:val="yellow"/>
        </w:rPr>
        <w:t xml:space="preserve">a) Information on the antifouling regime and any marine growth prevention systems used </w:t>
      </w:r>
    </w:p>
    <w:p w:rsidR="00D04F8E" w:rsidRPr="007775B5" w:rsidRDefault="00D04F8E" w:rsidP="007775B5">
      <w:pPr>
        <w:ind w:left="993"/>
        <w:rPr>
          <w:highlight w:val="yellow"/>
        </w:rPr>
      </w:pPr>
      <w:r w:rsidRPr="007775B5">
        <w:rPr>
          <w:highlight w:val="yellow"/>
        </w:rPr>
        <w:t xml:space="preserve">b) Whether applying the IMO Biofouling Guidelines, including employing a biofouling management plan showing the hull maintenance and inspection regime and records of biofouling management kept, preferably consistent with the template in the IMO guidelines </w:t>
      </w:r>
    </w:p>
    <w:p w:rsidR="00D04F8E" w:rsidRPr="007775B5" w:rsidRDefault="00D04F8E" w:rsidP="007775B5">
      <w:pPr>
        <w:ind w:left="993"/>
        <w:rPr>
          <w:highlight w:val="yellow"/>
        </w:rPr>
      </w:pPr>
      <w:r w:rsidRPr="007775B5">
        <w:rPr>
          <w:highlight w:val="yellow"/>
        </w:rPr>
        <w:t xml:space="preserve">c) If applicable to the vessel, its latest International Anti-fouling System Certificate or International Anti-fouling System Declaration </w:t>
      </w:r>
    </w:p>
    <w:p w:rsidR="00A261FE" w:rsidRDefault="00D04F8E" w:rsidP="007775B5">
      <w:pPr>
        <w:ind w:left="993"/>
      </w:pPr>
      <w:r w:rsidRPr="007775B5">
        <w:rPr>
          <w:highlight w:val="yellow"/>
        </w:rPr>
        <w:t xml:space="preserve">d) Date and reporting from the latest hull biofouling inspection (undertaken either on land or </w:t>
      </w:r>
      <w:proofErr w:type="spellStart"/>
      <w:r w:rsidRPr="007775B5">
        <w:rPr>
          <w:highlight w:val="yellow"/>
        </w:rPr>
        <w:t>inwater</w:t>
      </w:r>
      <w:proofErr w:type="spellEnd"/>
      <w:r w:rsidRPr="007775B5">
        <w:rPr>
          <w:highlight w:val="yellow"/>
        </w:rPr>
        <w:t>) that was initiated by the vessel operator.</w:t>
      </w:r>
    </w:p>
    <w:p w:rsidR="00A261FE" w:rsidRDefault="00A261FE" w:rsidP="00906F3B">
      <w:pPr>
        <w:ind w:left="709"/>
      </w:pPr>
    </w:p>
    <w:p w:rsidR="008B1312" w:rsidRPr="006519EF" w:rsidRDefault="008B1312" w:rsidP="008B1312">
      <w:pPr>
        <w:ind w:left="709"/>
        <w:rPr>
          <w:b/>
          <w:highlight w:val="yellow"/>
          <w:u w:val="single"/>
        </w:rPr>
      </w:pPr>
      <w:r w:rsidRPr="006519EF">
        <w:rPr>
          <w:b/>
          <w:highlight w:val="yellow"/>
          <w:u w:val="single"/>
        </w:rPr>
        <w:t>Upon arrival in New Zealand</w:t>
      </w:r>
    </w:p>
    <w:p w:rsidR="00156D36" w:rsidRPr="00156D36" w:rsidRDefault="00156D36" w:rsidP="00A11DCB">
      <w:pPr>
        <w:shd w:val="clear" w:color="auto" w:fill="FFFFFF"/>
        <w:spacing w:before="120"/>
        <w:ind w:left="709"/>
        <w:textAlignment w:val="baseline"/>
        <w:rPr>
          <w:highlight w:val="yellow"/>
        </w:rPr>
      </w:pPr>
      <w:r w:rsidRPr="00156D36">
        <w:rPr>
          <w:highlight w:val="yellow"/>
        </w:rPr>
        <w:t>Follow any entry or arrival directions given by MPI</w:t>
      </w:r>
    </w:p>
    <w:p w:rsidR="00156D36" w:rsidRPr="00156D36" w:rsidRDefault="00156D36" w:rsidP="00A11DCB">
      <w:pPr>
        <w:shd w:val="clear" w:color="auto" w:fill="FFFFFF"/>
        <w:spacing w:before="120"/>
        <w:ind w:left="709"/>
        <w:textAlignment w:val="baseline"/>
        <w:rPr>
          <w:highlight w:val="yellow"/>
        </w:rPr>
      </w:pPr>
      <w:r w:rsidRPr="00156D36">
        <w:rPr>
          <w:highlight w:val="yellow"/>
        </w:rPr>
        <w:t xml:space="preserve">Travel directly to the </w:t>
      </w:r>
      <w:proofErr w:type="spellStart"/>
      <w:r w:rsidRPr="00156D36">
        <w:rPr>
          <w:highlight w:val="yellow"/>
        </w:rPr>
        <w:t>PoFAthat</w:t>
      </w:r>
      <w:proofErr w:type="spellEnd"/>
      <w:r w:rsidRPr="00156D36">
        <w:rPr>
          <w:highlight w:val="yellow"/>
        </w:rPr>
        <w:t xml:space="preserve"> you noted in the Advance Notice of Arrival form, unless otherwise directed by MPI</w:t>
      </w:r>
    </w:p>
    <w:p w:rsidR="008B1312" w:rsidRPr="008B1312" w:rsidRDefault="008B1312" w:rsidP="00A11DCB">
      <w:pPr>
        <w:shd w:val="clear" w:color="auto" w:fill="FFFFFF"/>
        <w:spacing w:before="120"/>
        <w:ind w:left="709"/>
        <w:textAlignment w:val="baseline"/>
        <w:rPr>
          <w:highlight w:val="yellow"/>
        </w:rPr>
      </w:pPr>
      <w:r w:rsidRPr="008B1312">
        <w:rPr>
          <w:highlight w:val="yellow"/>
        </w:rPr>
        <w:t>Do not carry out any in-water cleaning of your hull in the NZ waters, unless authorised by MPI or using an MPI-approved treatment provider</w:t>
      </w:r>
      <w:r>
        <w:rPr>
          <w:highlight w:val="yellow"/>
        </w:rPr>
        <w:t>.</w:t>
      </w:r>
    </w:p>
    <w:p w:rsidR="006519EF" w:rsidRDefault="00A11DCB" w:rsidP="008B1312">
      <w:pPr>
        <w:shd w:val="clear" w:color="auto" w:fill="FFFFFF"/>
        <w:spacing w:before="120"/>
        <w:ind w:left="709"/>
        <w:textAlignment w:val="baseline"/>
        <w:rPr>
          <w:rFonts w:eastAsia="Times New Roman" w:cs="Times New Roman"/>
          <w:color w:val="131313"/>
          <w:highlight w:val="yellow"/>
          <w:lang w:eastAsia="en-GB"/>
        </w:rPr>
      </w:pPr>
      <w:r w:rsidRPr="00A11DCB">
        <w:rPr>
          <w:highlight w:val="yellow"/>
        </w:rPr>
        <w:t xml:space="preserve">The </w:t>
      </w:r>
      <w:r w:rsidR="00376909" w:rsidRPr="00A11DCB">
        <w:rPr>
          <w:rFonts w:eastAsia="Times New Roman" w:cs="Times New Roman"/>
          <w:color w:val="131313"/>
          <w:highlight w:val="yellow"/>
          <w:lang w:eastAsia="en-GB"/>
        </w:rPr>
        <w:t>Ministry of Primary Industries (</w:t>
      </w:r>
      <w:r w:rsidR="00291C3F" w:rsidRPr="00A11DCB">
        <w:rPr>
          <w:rFonts w:eastAsia="Times New Roman" w:cs="Times New Roman"/>
          <w:color w:val="131313"/>
          <w:highlight w:val="yellow"/>
          <w:lang w:eastAsia="en-GB"/>
        </w:rPr>
        <w:t>MPI</w:t>
      </w:r>
      <w:r w:rsidR="00376909" w:rsidRPr="00A11DCB">
        <w:rPr>
          <w:rFonts w:eastAsia="Times New Roman" w:cs="Times New Roman"/>
          <w:color w:val="131313"/>
          <w:highlight w:val="yellow"/>
          <w:lang w:eastAsia="en-GB"/>
        </w:rPr>
        <w:t>)</w:t>
      </w:r>
      <w:r w:rsidR="00291C3F" w:rsidRPr="00A11DCB">
        <w:rPr>
          <w:rFonts w:eastAsia="Times New Roman" w:cs="Times New Roman"/>
          <w:color w:val="131313"/>
          <w:highlight w:val="yellow"/>
          <w:lang w:eastAsia="en-GB"/>
        </w:rPr>
        <w:t xml:space="preserve"> will </w:t>
      </w:r>
      <w:r w:rsidRPr="00A11DCB">
        <w:rPr>
          <w:rFonts w:eastAsia="Times New Roman" w:cs="Times New Roman"/>
          <w:color w:val="131313"/>
          <w:highlight w:val="yellow"/>
          <w:lang w:eastAsia="en-GB"/>
        </w:rPr>
        <w:t xml:space="preserve">perform an assessment </w:t>
      </w:r>
      <w:r w:rsidR="008B1312" w:rsidRPr="00A11DCB">
        <w:rPr>
          <w:rFonts w:eastAsia="Times New Roman" w:cs="Times New Roman"/>
          <w:color w:val="131313"/>
          <w:highlight w:val="yellow"/>
          <w:lang w:eastAsia="en-GB"/>
        </w:rPr>
        <w:t>o</w:t>
      </w:r>
      <w:r w:rsidR="008B1312">
        <w:rPr>
          <w:rFonts w:eastAsia="Times New Roman" w:cs="Times New Roman"/>
          <w:color w:val="131313"/>
          <w:highlight w:val="yellow"/>
          <w:lang w:eastAsia="en-GB"/>
        </w:rPr>
        <w:t>n</w:t>
      </w:r>
      <w:r w:rsidR="008B1312" w:rsidRPr="00A11DCB">
        <w:rPr>
          <w:rFonts w:eastAsia="Times New Roman" w:cs="Times New Roman"/>
          <w:color w:val="131313"/>
          <w:highlight w:val="yellow"/>
          <w:lang w:eastAsia="en-GB"/>
        </w:rPr>
        <w:t xml:space="preserve"> the </w:t>
      </w:r>
      <w:proofErr w:type="spellStart"/>
      <w:r w:rsidR="008B1312" w:rsidRPr="00A11DCB">
        <w:rPr>
          <w:rFonts w:eastAsia="Times New Roman" w:cs="Times New Roman"/>
          <w:color w:val="131313"/>
          <w:highlight w:val="yellow"/>
          <w:lang w:eastAsia="en-GB"/>
        </w:rPr>
        <w:t>bioufouling</w:t>
      </w:r>
      <w:proofErr w:type="spellEnd"/>
      <w:r w:rsidR="008B1312" w:rsidRPr="00A11DCB">
        <w:rPr>
          <w:rFonts w:eastAsia="Times New Roman" w:cs="Times New Roman"/>
          <w:color w:val="131313"/>
          <w:highlight w:val="yellow"/>
          <w:lang w:eastAsia="en-GB"/>
        </w:rPr>
        <w:t xml:space="preserve"> </w:t>
      </w:r>
      <w:r w:rsidR="006519EF">
        <w:rPr>
          <w:rFonts w:eastAsia="Times New Roman" w:cs="Times New Roman"/>
          <w:color w:val="131313"/>
          <w:highlight w:val="yellow"/>
          <w:lang w:eastAsia="en-GB"/>
        </w:rPr>
        <w:t>risk profile</w:t>
      </w:r>
      <w:r w:rsidR="008B1312" w:rsidRPr="00A11DCB">
        <w:rPr>
          <w:rFonts w:eastAsia="Times New Roman" w:cs="Times New Roman"/>
          <w:color w:val="131313"/>
          <w:highlight w:val="yellow"/>
          <w:lang w:eastAsia="en-GB"/>
        </w:rPr>
        <w:t xml:space="preserve"> of the vessel </w:t>
      </w:r>
      <w:r w:rsidRPr="00A11DCB">
        <w:rPr>
          <w:rFonts w:eastAsia="Times New Roman" w:cs="Times New Roman"/>
          <w:color w:val="131313"/>
          <w:highlight w:val="yellow"/>
          <w:lang w:eastAsia="en-GB"/>
        </w:rPr>
        <w:t xml:space="preserve">and </w:t>
      </w:r>
      <w:r w:rsidR="006519EF">
        <w:rPr>
          <w:rFonts w:eastAsia="Times New Roman" w:cs="Times New Roman"/>
          <w:color w:val="131313"/>
          <w:highlight w:val="yellow"/>
          <w:lang w:eastAsia="en-GB"/>
        </w:rPr>
        <w:t>will advise the level of verification to be conducted</w:t>
      </w:r>
    </w:p>
    <w:p w:rsidR="00156D36" w:rsidRDefault="006519EF" w:rsidP="008B1312">
      <w:pPr>
        <w:shd w:val="clear" w:color="auto" w:fill="FFFFFF"/>
        <w:spacing w:before="120"/>
        <w:ind w:left="709"/>
        <w:textAlignment w:val="baseline"/>
        <w:rPr>
          <w:rFonts w:eastAsia="Times New Roman" w:cs="Times New Roman"/>
          <w:color w:val="131313"/>
          <w:highlight w:val="yellow"/>
          <w:lang w:eastAsia="en-GB"/>
        </w:rPr>
      </w:pPr>
      <w:r>
        <w:rPr>
          <w:rFonts w:eastAsia="Times New Roman" w:cs="Times New Roman"/>
          <w:color w:val="131313"/>
          <w:highlight w:val="yellow"/>
          <w:lang w:eastAsia="en-GB"/>
        </w:rPr>
        <w:t xml:space="preserve">MPI </w:t>
      </w:r>
      <w:r w:rsidR="00A11DCB" w:rsidRPr="00A11DCB">
        <w:rPr>
          <w:rFonts w:eastAsia="Times New Roman" w:cs="Times New Roman"/>
          <w:color w:val="131313"/>
          <w:highlight w:val="yellow"/>
          <w:lang w:eastAsia="en-GB"/>
        </w:rPr>
        <w:t>may</w:t>
      </w:r>
      <w:r w:rsidR="00156D36">
        <w:rPr>
          <w:rFonts w:eastAsia="Times New Roman" w:cs="Times New Roman"/>
          <w:color w:val="131313"/>
          <w:highlight w:val="yellow"/>
          <w:lang w:eastAsia="en-GB"/>
        </w:rPr>
        <w:t>:</w:t>
      </w:r>
    </w:p>
    <w:p w:rsidR="00156D36" w:rsidRPr="00156D36" w:rsidRDefault="00156D36" w:rsidP="00FC47A4">
      <w:pPr>
        <w:pStyle w:val="ListParagraph"/>
        <w:numPr>
          <w:ilvl w:val="0"/>
          <w:numId w:val="34"/>
        </w:numPr>
        <w:shd w:val="clear" w:color="auto" w:fill="FFFFFF"/>
        <w:spacing w:before="120"/>
        <w:textAlignment w:val="baseline"/>
        <w:rPr>
          <w:rFonts w:eastAsia="Times New Roman" w:cs="Times New Roman"/>
          <w:color w:val="131313"/>
          <w:highlight w:val="yellow"/>
          <w:lang w:eastAsia="en-GB"/>
        </w:rPr>
      </w:pPr>
      <w:r w:rsidRPr="00156D36">
        <w:rPr>
          <w:rFonts w:eastAsia="Times New Roman" w:cs="Times New Roman"/>
          <w:color w:val="131313"/>
          <w:highlight w:val="yellow"/>
          <w:lang w:eastAsia="en-GB"/>
        </w:rPr>
        <w:t xml:space="preserve">issue a compliance certificate so that the vessel can continue its journey in NZ or </w:t>
      </w:r>
      <w:r w:rsidR="00A11DCB" w:rsidRPr="00156D36">
        <w:rPr>
          <w:rFonts w:eastAsia="Times New Roman" w:cs="Times New Roman"/>
          <w:color w:val="131313"/>
          <w:highlight w:val="yellow"/>
          <w:lang w:eastAsia="en-GB"/>
        </w:rPr>
        <w:t xml:space="preserve"> </w:t>
      </w:r>
    </w:p>
    <w:p w:rsidR="00156D36" w:rsidRPr="00156D36" w:rsidRDefault="00A11DCB" w:rsidP="00FC47A4">
      <w:pPr>
        <w:pStyle w:val="ListParagraph"/>
        <w:numPr>
          <w:ilvl w:val="0"/>
          <w:numId w:val="34"/>
        </w:numPr>
        <w:shd w:val="clear" w:color="auto" w:fill="FFFFFF"/>
        <w:spacing w:before="120"/>
        <w:textAlignment w:val="baseline"/>
        <w:rPr>
          <w:rFonts w:eastAsia="Times New Roman" w:cs="Times New Roman"/>
          <w:color w:val="131313"/>
          <w:highlight w:val="yellow"/>
          <w:lang w:eastAsia="en-GB"/>
        </w:rPr>
      </w:pPr>
      <w:r w:rsidRPr="00156D36">
        <w:rPr>
          <w:rFonts w:eastAsia="Times New Roman" w:cs="Times New Roman"/>
          <w:color w:val="131313"/>
          <w:highlight w:val="yellow"/>
          <w:lang w:eastAsia="en-GB"/>
        </w:rPr>
        <w:t>require an underwater inspection upon arrival on the account of the vessel to verify the degree of biofouling</w:t>
      </w:r>
    </w:p>
    <w:p w:rsidR="00156D36" w:rsidRPr="00156D36" w:rsidRDefault="008B1312" w:rsidP="00FC47A4">
      <w:pPr>
        <w:pStyle w:val="ListParagraph"/>
        <w:numPr>
          <w:ilvl w:val="1"/>
          <w:numId w:val="34"/>
        </w:numPr>
        <w:shd w:val="clear" w:color="auto" w:fill="FFFFFF"/>
        <w:spacing w:before="120"/>
        <w:textAlignment w:val="baseline"/>
        <w:rPr>
          <w:highlight w:val="yellow"/>
        </w:rPr>
      </w:pPr>
      <w:r w:rsidRPr="00156D36">
        <w:rPr>
          <w:highlight w:val="yellow"/>
        </w:rPr>
        <w:t xml:space="preserve">If the requirements are not met, biosecurity compliance will not be given and the vessel will be directed for further action. </w:t>
      </w:r>
    </w:p>
    <w:p w:rsidR="00156D36" w:rsidRPr="00156D36" w:rsidRDefault="008B1312" w:rsidP="00FC47A4">
      <w:pPr>
        <w:pStyle w:val="ListParagraph"/>
        <w:numPr>
          <w:ilvl w:val="1"/>
          <w:numId w:val="34"/>
        </w:numPr>
        <w:shd w:val="clear" w:color="auto" w:fill="FFFFFF"/>
        <w:spacing w:before="120"/>
        <w:textAlignment w:val="baseline"/>
        <w:rPr>
          <w:highlight w:val="yellow"/>
        </w:rPr>
      </w:pPr>
      <w:r w:rsidRPr="00156D36">
        <w:rPr>
          <w:highlight w:val="yellow"/>
        </w:rPr>
        <w:t xml:space="preserve">Any vessel that can be managed by approved local treatment providers or haul out facilities may be directed for treatment (clean in-water or hauled out for cleaning). </w:t>
      </w:r>
    </w:p>
    <w:p w:rsidR="00156D36" w:rsidRPr="00156D36" w:rsidRDefault="008B1312" w:rsidP="00FC47A4">
      <w:pPr>
        <w:pStyle w:val="ListParagraph"/>
        <w:numPr>
          <w:ilvl w:val="1"/>
          <w:numId w:val="34"/>
        </w:numPr>
        <w:shd w:val="clear" w:color="auto" w:fill="FFFFFF"/>
        <w:spacing w:before="120"/>
        <w:textAlignment w:val="baseline"/>
        <w:rPr>
          <w:highlight w:val="yellow"/>
        </w:rPr>
      </w:pPr>
      <w:r w:rsidRPr="00156D36">
        <w:rPr>
          <w:highlight w:val="yellow"/>
        </w:rPr>
        <w:t xml:space="preserve">Any vessel that cannot be treated by approved treatment providers may be directed out of NZ waters for treatment before being allowed to come back into NZ waters. </w:t>
      </w:r>
    </w:p>
    <w:p w:rsidR="008B1312" w:rsidRDefault="008B1312" w:rsidP="00FC47A4">
      <w:pPr>
        <w:pStyle w:val="ListParagraph"/>
        <w:numPr>
          <w:ilvl w:val="1"/>
          <w:numId w:val="34"/>
        </w:numPr>
        <w:shd w:val="clear" w:color="auto" w:fill="FFFFFF"/>
        <w:spacing w:before="120"/>
        <w:textAlignment w:val="baseline"/>
      </w:pPr>
      <w:r w:rsidRPr="00156D36">
        <w:rPr>
          <w:highlight w:val="yellow"/>
        </w:rPr>
        <w:t>Any biofouling management or costs due to delays for non-compliant vessels will be at the vessel owner’s or operator’s expense</w:t>
      </w:r>
    </w:p>
    <w:p w:rsidR="00291C3F" w:rsidRDefault="00291C3F" w:rsidP="00F66C1E">
      <w:pPr>
        <w:ind w:left="709"/>
      </w:pPr>
    </w:p>
    <w:p w:rsidR="00291C3F" w:rsidRDefault="008B1312" w:rsidP="00F66C1E">
      <w:pPr>
        <w:ind w:left="709"/>
      </w:pPr>
      <w:r w:rsidRPr="00156D36">
        <w:rPr>
          <w:highlight w:val="yellow"/>
        </w:rPr>
        <w:t xml:space="preserve">For further guidance see the FAQ at: </w:t>
      </w:r>
      <w:hyperlink r:id="rId47" w:history="1">
        <w:r w:rsidRPr="00156D36">
          <w:rPr>
            <w:rStyle w:val="Hyperlink"/>
            <w:highlight w:val="yellow"/>
          </w:rPr>
          <w:t>https://www.mpi.govt.nz/dmsdocument/11671/send</w:t>
        </w:r>
      </w:hyperlink>
      <w:r>
        <w:t xml:space="preserve"> </w:t>
      </w:r>
    </w:p>
    <w:p w:rsidR="00A2419C" w:rsidRPr="00F66C1E" w:rsidRDefault="00A2419C" w:rsidP="00F66C1E">
      <w:pPr>
        <w:autoSpaceDE w:val="0"/>
        <w:autoSpaceDN w:val="0"/>
        <w:adjustRightInd w:val="0"/>
        <w:ind w:left="709"/>
        <w:rPr>
          <w:rFonts w:cs="Verdana"/>
          <w:color w:val="000000"/>
        </w:rPr>
      </w:pPr>
    </w:p>
    <w:p w:rsidR="00EC1F97" w:rsidRPr="00F66C1E" w:rsidRDefault="00EC1F97" w:rsidP="00F66C1E">
      <w:pPr>
        <w:ind w:left="709"/>
        <w:rPr>
          <w:highlight w:val="red"/>
        </w:rPr>
        <w:sectPr w:rsidR="00EC1F97" w:rsidRPr="00F66C1E" w:rsidSect="00A261FE">
          <w:pgSz w:w="11906" w:h="16838"/>
          <w:pgMar w:top="709" w:right="709" w:bottom="568" w:left="993" w:header="706" w:footer="0" w:gutter="0"/>
          <w:cols w:space="708"/>
          <w:docGrid w:linePitch="360"/>
        </w:sectPr>
      </w:pPr>
    </w:p>
    <w:p w:rsidR="00E3492A" w:rsidRDefault="00730D7E" w:rsidP="00EC1F97">
      <w:pPr>
        <w:pStyle w:val="Heading1"/>
        <w:jc w:val="center"/>
      </w:pPr>
      <w:bookmarkStart w:id="37" w:name="_Toc522221084"/>
      <w:r w:rsidRPr="002D7661">
        <w:rPr>
          <w:highlight w:val="yellow"/>
        </w:rPr>
        <w:lastRenderedPageBreak/>
        <w:t xml:space="preserve">Annex </w:t>
      </w:r>
      <w:r w:rsidR="000A11D8" w:rsidRPr="002D7661">
        <w:rPr>
          <w:highlight w:val="yellow"/>
        </w:rPr>
        <w:t>2</w:t>
      </w:r>
      <w:r w:rsidRPr="002D7661">
        <w:rPr>
          <w:highlight w:val="yellow"/>
        </w:rPr>
        <w:t xml:space="preserve"> / </w:t>
      </w:r>
      <w:r w:rsidR="002F6668" w:rsidRPr="002D7661">
        <w:rPr>
          <w:highlight w:val="yellow"/>
        </w:rPr>
        <w:t xml:space="preserve">Biofouling </w:t>
      </w:r>
      <w:r w:rsidR="00C91744" w:rsidRPr="002D7661">
        <w:rPr>
          <w:highlight w:val="yellow"/>
        </w:rPr>
        <w:t>Record Book – biofouling management actions</w:t>
      </w:r>
      <w:bookmarkEnd w:id="37"/>
    </w:p>
    <w:p w:rsidR="00B13F89" w:rsidRDefault="00B13F89" w:rsidP="00423B7E"/>
    <w:p w:rsidR="00430D06" w:rsidRPr="00423B7E" w:rsidRDefault="00430D06" w:rsidP="00423B7E"/>
    <w:p w:rsidR="00430D06" w:rsidRPr="00423B7E" w:rsidRDefault="00A67A62" w:rsidP="00B962FD">
      <w:pPr>
        <w:jc w:val="center"/>
      </w:pPr>
      <w:r>
        <w:t>Period From</w:t>
      </w:r>
      <w:proofErr w:type="gramStart"/>
      <w:r>
        <w:t>:   ..............................</w:t>
      </w:r>
      <w:proofErr w:type="gramEnd"/>
      <w:r>
        <w:t xml:space="preserve"> To</w:t>
      </w:r>
      <w:proofErr w:type="gramStart"/>
      <w:r>
        <w:t>:   ......................................</w:t>
      </w:r>
      <w:proofErr w:type="gramEnd"/>
    </w:p>
    <w:p w:rsidR="00A67A62" w:rsidRDefault="00A67A62" w:rsidP="00B962FD">
      <w:pPr>
        <w:tabs>
          <w:tab w:val="left" w:leader="dot" w:pos="5670"/>
        </w:tabs>
        <w:jc w:val="center"/>
      </w:pPr>
    </w:p>
    <w:p w:rsidR="00430D06" w:rsidRPr="00423B7E" w:rsidRDefault="00430D06" w:rsidP="00B962FD">
      <w:pPr>
        <w:tabs>
          <w:tab w:val="left" w:leader="dot" w:pos="5670"/>
        </w:tabs>
        <w:ind w:left="4111"/>
      </w:pPr>
      <w:r w:rsidRPr="00423B7E">
        <w:t xml:space="preserve">Name of </w:t>
      </w:r>
      <w:r w:rsidR="009767D1">
        <w:t>S</w:t>
      </w:r>
      <w:r w:rsidRPr="00423B7E">
        <w:t>hip:</w:t>
      </w:r>
      <w:r w:rsidR="00B962FD">
        <w:t xml:space="preserve"> ..............................</w:t>
      </w:r>
    </w:p>
    <w:p w:rsidR="00430D06" w:rsidRPr="00423B7E" w:rsidRDefault="00430D06" w:rsidP="00B962FD">
      <w:pPr>
        <w:tabs>
          <w:tab w:val="left" w:leader="dot" w:pos="5670"/>
        </w:tabs>
        <w:ind w:left="4111"/>
      </w:pPr>
    </w:p>
    <w:p w:rsidR="00430D06" w:rsidRDefault="00430D06" w:rsidP="00B962FD">
      <w:pPr>
        <w:tabs>
          <w:tab w:val="left" w:leader="dot" w:pos="5670"/>
        </w:tabs>
        <w:ind w:left="4111"/>
      </w:pPr>
      <w:r w:rsidRPr="00423B7E">
        <w:t>IMO number:</w:t>
      </w:r>
      <w:r w:rsidR="00B962FD">
        <w:t xml:space="preserve"> ..............................</w:t>
      </w:r>
    </w:p>
    <w:p w:rsidR="00A67A62" w:rsidRDefault="00A67A62" w:rsidP="00B962FD">
      <w:pPr>
        <w:tabs>
          <w:tab w:val="left" w:leader="dot" w:pos="5670"/>
        </w:tabs>
        <w:jc w:val="center"/>
      </w:pPr>
    </w:p>
    <w:p w:rsidR="008B43DB" w:rsidRDefault="00A67A62" w:rsidP="00B962FD">
      <w:pPr>
        <w:tabs>
          <w:tab w:val="left" w:leader="dot" w:pos="5670"/>
        </w:tabs>
        <w:jc w:val="center"/>
      </w:pPr>
      <w:r>
        <w:t>Gross Tonnage</w:t>
      </w:r>
      <w:proofErr w:type="gramStart"/>
      <w:r>
        <w:t>:   .........................................................................</w:t>
      </w:r>
      <w:proofErr w:type="gramEnd"/>
    </w:p>
    <w:p w:rsidR="008B43DB" w:rsidRDefault="008B43DB" w:rsidP="00B962FD">
      <w:pPr>
        <w:tabs>
          <w:tab w:val="left" w:leader="dot" w:pos="5670"/>
        </w:tabs>
        <w:jc w:val="center"/>
      </w:pPr>
    </w:p>
    <w:p w:rsidR="008B43DB" w:rsidRDefault="00B962FD" w:rsidP="00B962FD">
      <w:pPr>
        <w:tabs>
          <w:tab w:val="left" w:leader="dot" w:pos="5670"/>
        </w:tabs>
        <w:jc w:val="center"/>
      </w:pPr>
      <w:r>
        <w:t xml:space="preserve">   </w:t>
      </w:r>
      <w:r w:rsidR="00A67A62">
        <w:t>Flag</w:t>
      </w:r>
      <w:proofErr w:type="gramStart"/>
      <w:r w:rsidR="00A67A62">
        <w:t>:   ...........................................................................................</w:t>
      </w:r>
      <w:proofErr w:type="gramEnd"/>
    </w:p>
    <w:p w:rsidR="008B43DB" w:rsidRDefault="008B43DB">
      <w:pPr>
        <w:tabs>
          <w:tab w:val="left" w:leader="dot" w:pos="5670"/>
        </w:tabs>
      </w:pPr>
    </w:p>
    <w:p w:rsidR="00E3492A" w:rsidRDefault="00FB148D" w:rsidP="00FC47A4">
      <w:pPr>
        <w:pStyle w:val="Heading2"/>
        <w:numPr>
          <w:ilvl w:val="0"/>
          <w:numId w:val="10"/>
        </w:numPr>
      </w:pPr>
      <w:bookmarkStart w:id="38" w:name="_Toc522221085"/>
      <w:r>
        <w:t>Introduction</w:t>
      </w:r>
      <w:bookmarkEnd w:id="38"/>
    </w:p>
    <w:p w:rsidR="00A67A62" w:rsidRDefault="00A67A62" w:rsidP="00423B7E">
      <w:pPr>
        <w:tabs>
          <w:tab w:val="left" w:leader="dot" w:pos="5670"/>
        </w:tabs>
      </w:pPr>
    </w:p>
    <w:p w:rsidR="009767D1" w:rsidRDefault="0020657E" w:rsidP="000435DA">
      <w:pPr>
        <w:tabs>
          <w:tab w:val="left" w:leader="dot" w:pos="5670"/>
        </w:tabs>
        <w:ind w:left="426"/>
        <w:jc w:val="both"/>
      </w:pPr>
      <w:r w:rsidRPr="0020657E">
        <w:rPr>
          <w:highlight w:val="yellow"/>
        </w:rPr>
        <w:t xml:space="preserve">Maintain </w:t>
      </w:r>
      <w:proofErr w:type="spellStart"/>
      <w:r w:rsidRPr="0020657E">
        <w:rPr>
          <w:highlight w:val="yellow"/>
        </w:rPr>
        <w:t>onboard</w:t>
      </w:r>
      <w:proofErr w:type="spellEnd"/>
      <w:r w:rsidRPr="0020657E">
        <w:rPr>
          <w:highlight w:val="yellow"/>
        </w:rPr>
        <w:t xml:space="preserve"> to </w:t>
      </w:r>
      <w:r w:rsidR="00A67A62" w:rsidRPr="0020657E">
        <w:rPr>
          <w:highlight w:val="yellow"/>
        </w:rPr>
        <w:t>record</w:t>
      </w:r>
      <w:r w:rsidRPr="0020657E">
        <w:rPr>
          <w:highlight w:val="yellow"/>
        </w:rPr>
        <w:t xml:space="preserve"> the</w:t>
      </w:r>
      <w:r w:rsidR="00A67A62" w:rsidRPr="00423B7E">
        <w:t xml:space="preserve"> details of all inspections and biofouling management measures undertaken on the ship. </w:t>
      </w:r>
    </w:p>
    <w:p w:rsidR="00104A2A" w:rsidRDefault="00104A2A" w:rsidP="000435DA">
      <w:pPr>
        <w:tabs>
          <w:tab w:val="left" w:leader="dot" w:pos="5670"/>
        </w:tabs>
        <w:ind w:left="426"/>
        <w:jc w:val="both"/>
        <w:rPr>
          <w:highlight w:val="yellow"/>
        </w:rPr>
      </w:pPr>
    </w:p>
    <w:p w:rsidR="00F35C9A" w:rsidRPr="00F35C9A" w:rsidRDefault="00F35C9A" w:rsidP="000435DA">
      <w:pPr>
        <w:tabs>
          <w:tab w:val="left" w:leader="dot" w:pos="5670"/>
        </w:tabs>
        <w:ind w:left="426"/>
        <w:jc w:val="both"/>
        <w:rPr>
          <w:highlight w:val="yellow"/>
        </w:rPr>
      </w:pPr>
      <w:r w:rsidRPr="00F35C9A">
        <w:rPr>
          <w:highlight w:val="yellow"/>
        </w:rPr>
        <w:t>Complete</w:t>
      </w:r>
      <w:r w:rsidR="007D2241">
        <w:rPr>
          <w:highlight w:val="yellow"/>
        </w:rPr>
        <w:t xml:space="preserve"> as per </w:t>
      </w:r>
      <w:r w:rsidR="00BE3A02">
        <w:rPr>
          <w:highlight w:val="yellow"/>
        </w:rPr>
        <w:t xml:space="preserve">the </w:t>
      </w:r>
      <w:r w:rsidRPr="00F35C9A">
        <w:rPr>
          <w:highlight w:val="yellow"/>
        </w:rPr>
        <w:t xml:space="preserve">guidance notes in case of docking, UW survey, </w:t>
      </w:r>
      <w:proofErr w:type="gramStart"/>
      <w:r w:rsidRPr="00F35C9A">
        <w:rPr>
          <w:highlight w:val="yellow"/>
        </w:rPr>
        <w:t>failure</w:t>
      </w:r>
      <w:proofErr w:type="gramEnd"/>
      <w:r w:rsidRPr="00F35C9A">
        <w:rPr>
          <w:highlight w:val="yellow"/>
        </w:rPr>
        <w:t xml:space="preserve"> of antifouling systems</w:t>
      </w:r>
    </w:p>
    <w:p w:rsidR="00104A2A" w:rsidRDefault="00104A2A" w:rsidP="000435DA">
      <w:pPr>
        <w:tabs>
          <w:tab w:val="left" w:leader="dot" w:pos="5670"/>
        </w:tabs>
        <w:ind w:left="426"/>
        <w:jc w:val="both"/>
        <w:rPr>
          <w:b/>
          <w:highlight w:val="yellow"/>
        </w:rPr>
      </w:pPr>
    </w:p>
    <w:p w:rsidR="00A67A62" w:rsidRDefault="009767D1" w:rsidP="000435DA">
      <w:pPr>
        <w:tabs>
          <w:tab w:val="left" w:leader="dot" w:pos="5670"/>
        </w:tabs>
        <w:ind w:left="426"/>
        <w:jc w:val="both"/>
        <w:rPr>
          <w:b/>
        </w:rPr>
      </w:pPr>
      <w:r w:rsidRPr="009767D1">
        <w:rPr>
          <w:b/>
          <w:highlight w:val="yellow"/>
        </w:rPr>
        <w:t>Maintain for the life of the ship. Keep also any older versions or revisions of the Bio-Fouling Record Book</w:t>
      </w:r>
      <w:r w:rsidRPr="009767D1">
        <w:rPr>
          <w:b/>
        </w:rPr>
        <w:t>.</w:t>
      </w:r>
    </w:p>
    <w:p w:rsidR="0035534D" w:rsidRDefault="0035534D" w:rsidP="000435DA">
      <w:pPr>
        <w:tabs>
          <w:tab w:val="left" w:leader="dot" w:pos="5670"/>
        </w:tabs>
        <w:ind w:left="426"/>
        <w:jc w:val="both"/>
        <w:rPr>
          <w:b/>
        </w:rPr>
      </w:pPr>
    </w:p>
    <w:p w:rsidR="0035534D" w:rsidRPr="009767D1" w:rsidRDefault="0035534D" w:rsidP="000435DA">
      <w:pPr>
        <w:tabs>
          <w:tab w:val="left" w:leader="dot" w:pos="5670"/>
        </w:tabs>
        <w:ind w:left="426"/>
        <w:jc w:val="both"/>
        <w:rPr>
          <w:b/>
        </w:rPr>
      </w:pPr>
      <w:r>
        <w:rPr>
          <w:b/>
          <w:highlight w:val="yellow"/>
        </w:rPr>
        <w:t>Print and u</w:t>
      </w:r>
      <w:r w:rsidRPr="0035534D">
        <w:rPr>
          <w:b/>
          <w:highlight w:val="yellow"/>
        </w:rPr>
        <w:t>se more than one page per type of record/event required</w:t>
      </w:r>
      <w:r>
        <w:rPr>
          <w:b/>
        </w:rPr>
        <w:t xml:space="preserve"> </w:t>
      </w:r>
    </w:p>
    <w:p w:rsidR="00A67A62" w:rsidRDefault="00A67A62" w:rsidP="00423B7E">
      <w:pPr>
        <w:tabs>
          <w:tab w:val="left" w:leader="dot" w:pos="5670"/>
        </w:tabs>
      </w:pPr>
    </w:p>
    <w:p w:rsidR="00FB148D" w:rsidRDefault="00FB148D" w:rsidP="00423B7E">
      <w:pPr>
        <w:tabs>
          <w:tab w:val="left" w:leader="dot" w:pos="5670"/>
        </w:tabs>
      </w:pPr>
    </w:p>
    <w:p w:rsidR="00FB148D" w:rsidRDefault="00FB148D" w:rsidP="00423B7E">
      <w:pPr>
        <w:tabs>
          <w:tab w:val="left" w:leader="dot" w:pos="5670"/>
        </w:tabs>
      </w:pPr>
    </w:p>
    <w:p w:rsidR="00E3492A" w:rsidRPr="00FB148D" w:rsidRDefault="00521339" w:rsidP="00FC47A4">
      <w:pPr>
        <w:pStyle w:val="Heading2"/>
        <w:numPr>
          <w:ilvl w:val="0"/>
          <w:numId w:val="10"/>
        </w:numPr>
      </w:pPr>
      <w:bookmarkStart w:id="39" w:name="_Toc522221086"/>
      <w:r w:rsidRPr="00FB148D">
        <w:t>Entries</w:t>
      </w:r>
      <w:r w:rsidR="00204555" w:rsidRPr="00FB148D">
        <w:t xml:space="preserve"> in the Biofouling Record Book</w:t>
      </w:r>
      <w:bookmarkEnd w:id="39"/>
    </w:p>
    <w:p w:rsidR="00521339" w:rsidRPr="00521339" w:rsidRDefault="00521339" w:rsidP="00521339">
      <w:pPr>
        <w:tabs>
          <w:tab w:val="left" w:leader="dot" w:pos="5670"/>
        </w:tabs>
        <w:rPr>
          <w:b/>
          <w:sz w:val="26"/>
          <w:szCs w:val="26"/>
        </w:rPr>
      </w:pPr>
    </w:p>
    <w:p w:rsidR="00521339" w:rsidRDefault="00521339" w:rsidP="00521339">
      <w:pPr>
        <w:tabs>
          <w:tab w:val="left" w:leader="dot" w:pos="5670"/>
        </w:tabs>
      </w:pPr>
    </w:p>
    <w:p w:rsidR="00EC3646" w:rsidRDefault="00EC3646" w:rsidP="00521339">
      <w:pPr>
        <w:tabs>
          <w:tab w:val="left" w:leader="dot" w:pos="5670"/>
        </w:tabs>
      </w:pPr>
    </w:p>
    <w:p w:rsidR="00104A2A" w:rsidRDefault="00104A2A">
      <w:pPr>
        <w:spacing w:after="200" w:line="276" w:lineRule="auto"/>
        <w:rPr>
          <w:rFonts w:cstheme="minorHAnsi"/>
          <w:b/>
        </w:rPr>
      </w:pPr>
      <w:r>
        <w:rPr>
          <w:rFonts w:cstheme="minorHAnsi"/>
          <w:b/>
        </w:rPr>
        <w:br w:type="page"/>
      </w:r>
    </w:p>
    <w:p w:rsidR="00E3492A" w:rsidRDefault="004A5CFA" w:rsidP="004A5CFA">
      <w:pPr>
        <w:pStyle w:val="Heading3"/>
      </w:pPr>
      <w:bookmarkStart w:id="40" w:name="_Toc522221087"/>
      <w:r w:rsidRPr="00F1004A">
        <w:rPr>
          <w:highlight w:val="yellow"/>
        </w:rPr>
        <w:lastRenderedPageBreak/>
        <w:t>2.</w:t>
      </w:r>
      <w:r w:rsidR="00F1004A">
        <w:rPr>
          <w:highlight w:val="yellow"/>
        </w:rPr>
        <w:t>1</w:t>
      </w:r>
      <w:r w:rsidRPr="00F1004A">
        <w:rPr>
          <w:highlight w:val="yellow"/>
        </w:rPr>
        <w:t xml:space="preserve"> After each </w:t>
      </w:r>
      <w:r w:rsidR="00884153" w:rsidRPr="00F1004A">
        <w:rPr>
          <w:highlight w:val="yellow"/>
        </w:rPr>
        <w:t>Dry-Docking</w:t>
      </w:r>
      <w:bookmarkEnd w:id="40"/>
      <w:r w:rsidR="00884153" w:rsidRPr="004A5CFA">
        <w:t xml:space="preserve"> </w:t>
      </w:r>
      <w:r w:rsidR="00B93B49" w:rsidRPr="004A5CFA">
        <w:t xml:space="preserve"> </w:t>
      </w:r>
    </w:p>
    <w:p w:rsidR="00B93B49" w:rsidRDefault="00B93B49" w:rsidP="00B93B49">
      <w:pPr>
        <w:tabs>
          <w:tab w:val="left" w:leader="dot" w:pos="5670"/>
        </w:tabs>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1526"/>
        <w:gridCol w:w="567"/>
        <w:gridCol w:w="2551"/>
        <w:gridCol w:w="851"/>
        <w:gridCol w:w="850"/>
        <w:gridCol w:w="2127"/>
        <w:gridCol w:w="1275"/>
        <w:gridCol w:w="4491"/>
      </w:tblGrid>
      <w:tr w:rsidR="008B43DB" w:rsidRPr="00046499" w:rsidTr="007E4269">
        <w:tc>
          <w:tcPr>
            <w:tcW w:w="1526" w:type="dxa"/>
          </w:tcPr>
          <w:p w:rsidR="008B43DB" w:rsidRPr="00046499" w:rsidRDefault="004A5CFA" w:rsidP="008B43DB">
            <w:pPr>
              <w:pStyle w:val="Default"/>
              <w:keepNext/>
              <w:keepLines/>
              <w:spacing w:before="120" w:after="120"/>
              <w:rPr>
                <w:rFonts w:asciiTheme="minorHAnsi" w:eastAsiaTheme="minorEastAsia" w:hAnsiTheme="minorHAnsi" w:cstheme="minorHAnsi"/>
                <w:color w:val="auto"/>
                <w:sz w:val="20"/>
                <w:szCs w:val="20"/>
                <w:lang w:val="en-GB" w:eastAsia="zh-CN"/>
              </w:rPr>
            </w:pPr>
            <w:r>
              <w:rPr>
                <w:rFonts w:asciiTheme="minorHAnsi" w:eastAsiaTheme="minorEastAsia" w:hAnsiTheme="minorHAnsi" w:cstheme="minorHAnsi"/>
                <w:color w:val="auto"/>
                <w:sz w:val="20"/>
                <w:szCs w:val="20"/>
                <w:lang w:val="en-GB" w:eastAsia="zh-CN"/>
              </w:rPr>
              <w:t>a</w:t>
            </w:r>
            <w:r w:rsidR="00884153" w:rsidRPr="00884153">
              <w:rPr>
                <w:rFonts w:asciiTheme="minorHAnsi" w:eastAsiaTheme="minorEastAsia" w:hAnsiTheme="minorHAnsi" w:cstheme="minorHAnsi"/>
                <w:color w:val="auto"/>
                <w:sz w:val="20"/>
                <w:szCs w:val="20"/>
                <w:lang w:val="en-GB" w:eastAsia="zh-CN"/>
              </w:rPr>
              <w:t>. Date From:</w:t>
            </w:r>
          </w:p>
        </w:tc>
        <w:tc>
          <w:tcPr>
            <w:tcW w:w="3118" w:type="dxa"/>
            <w:gridSpan w:val="2"/>
            <w:tcBorders>
              <w:bottom w:val="single" w:sz="4" w:space="0" w:color="auto"/>
            </w:tcBorders>
          </w:tcPr>
          <w:p w:rsidR="008B43DB" w:rsidRPr="00046499" w:rsidRDefault="008B43DB" w:rsidP="008B43DB">
            <w:pPr>
              <w:pStyle w:val="Default"/>
              <w:spacing w:before="120" w:after="120"/>
              <w:jc w:val="center"/>
              <w:rPr>
                <w:rFonts w:asciiTheme="minorHAnsi" w:eastAsiaTheme="minorEastAsia" w:hAnsiTheme="minorHAnsi" w:cstheme="minorHAnsi"/>
                <w:color w:val="auto"/>
                <w:sz w:val="20"/>
                <w:szCs w:val="20"/>
                <w:lang w:val="en-GB" w:eastAsia="zh-CN"/>
              </w:rPr>
            </w:pPr>
          </w:p>
        </w:tc>
        <w:tc>
          <w:tcPr>
            <w:tcW w:w="851" w:type="dxa"/>
          </w:tcPr>
          <w:p w:rsidR="008B43DB" w:rsidRPr="00046499" w:rsidRDefault="00884153" w:rsidP="008B43DB">
            <w:pPr>
              <w:pStyle w:val="Default"/>
              <w:spacing w:before="120" w:after="120"/>
              <w:jc w:val="center"/>
              <w:rPr>
                <w:rFonts w:asciiTheme="minorHAnsi" w:eastAsiaTheme="minorEastAsia" w:hAnsiTheme="minorHAnsi" w:cstheme="minorHAnsi"/>
                <w:color w:val="auto"/>
                <w:sz w:val="20"/>
                <w:szCs w:val="20"/>
                <w:lang w:val="en-GB" w:eastAsia="zh-CN"/>
              </w:rPr>
            </w:pPr>
            <w:r w:rsidRPr="00884153">
              <w:rPr>
                <w:rFonts w:asciiTheme="minorHAnsi" w:eastAsiaTheme="minorEastAsia" w:hAnsiTheme="minorHAnsi" w:cstheme="minorHAnsi"/>
                <w:color w:val="auto"/>
                <w:sz w:val="20"/>
                <w:szCs w:val="20"/>
                <w:lang w:val="en-GB" w:eastAsia="zh-CN"/>
              </w:rPr>
              <w:t>To:</w:t>
            </w:r>
          </w:p>
        </w:tc>
        <w:tc>
          <w:tcPr>
            <w:tcW w:w="2977" w:type="dxa"/>
            <w:gridSpan w:val="2"/>
            <w:tcBorders>
              <w:bottom w:val="single" w:sz="4" w:space="0" w:color="auto"/>
            </w:tcBorders>
          </w:tcPr>
          <w:p w:rsidR="008B43DB" w:rsidRPr="00046499" w:rsidRDefault="008B43DB" w:rsidP="008B43DB">
            <w:pPr>
              <w:pStyle w:val="Default"/>
              <w:spacing w:before="120" w:after="120"/>
              <w:rPr>
                <w:rFonts w:asciiTheme="minorHAnsi" w:eastAsiaTheme="minorEastAsia" w:hAnsiTheme="minorHAnsi" w:cstheme="minorHAnsi"/>
                <w:color w:val="auto"/>
                <w:sz w:val="20"/>
                <w:szCs w:val="20"/>
                <w:lang w:val="en-GB" w:eastAsia="zh-CN"/>
              </w:rPr>
            </w:pPr>
          </w:p>
        </w:tc>
        <w:tc>
          <w:tcPr>
            <w:tcW w:w="1275" w:type="dxa"/>
          </w:tcPr>
          <w:p w:rsidR="008B43DB" w:rsidRPr="00046499" w:rsidRDefault="00884153" w:rsidP="008B43DB">
            <w:pPr>
              <w:pStyle w:val="Default"/>
              <w:spacing w:before="120" w:after="120"/>
              <w:rPr>
                <w:rFonts w:asciiTheme="minorHAnsi" w:eastAsiaTheme="minorEastAsia" w:hAnsiTheme="minorHAnsi" w:cstheme="minorHAnsi"/>
                <w:color w:val="auto"/>
                <w:sz w:val="20"/>
                <w:szCs w:val="20"/>
                <w:lang w:val="en-GB" w:eastAsia="zh-CN"/>
              </w:rPr>
            </w:pPr>
            <w:r w:rsidRPr="00884153">
              <w:rPr>
                <w:rFonts w:asciiTheme="minorHAnsi" w:eastAsiaTheme="minorEastAsia" w:hAnsiTheme="minorHAnsi" w:cstheme="minorHAnsi"/>
                <w:color w:val="auto"/>
                <w:sz w:val="20"/>
                <w:szCs w:val="20"/>
                <w:lang w:val="en-GB" w:eastAsia="zh-CN"/>
              </w:rPr>
              <w:t>Location:</w:t>
            </w:r>
          </w:p>
        </w:tc>
        <w:tc>
          <w:tcPr>
            <w:tcW w:w="4491" w:type="dxa"/>
            <w:tcBorders>
              <w:bottom w:val="single" w:sz="4" w:space="0" w:color="auto"/>
            </w:tcBorders>
          </w:tcPr>
          <w:p w:rsidR="008B43DB" w:rsidRPr="00046499" w:rsidRDefault="008B43DB" w:rsidP="008B43DB">
            <w:pPr>
              <w:pStyle w:val="Default"/>
              <w:spacing w:before="120" w:after="120"/>
              <w:rPr>
                <w:rFonts w:asciiTheme="minorHAnsi" w:eastAsiaTheme="minorEastAsia" w:hAnsiTheme="minorHAnsi" w:cstheme="minorHAnsi"/>
                <w:color w:val="auto"/>
                <w:sz w:val="20"/>
                <w:szCs w:val="20"/>
                <w:lang w:val="en-GB" w:eastAsia="zh-CN"/>
              </w:rPr>
            </w:pPr>
          </w:p>
        </w:tc>
      </w:tr>
      <w:tr w:rsidR="008B43DB" w:rsidRPr="00046499" w:rsidTr="008B43DB">
        <w:tblPrEx>
          <w:tblLook w:val="04A0" w:firstRow="1" w:lastRow="0" w:firstColumn="1" w:lastColumn="0" w:noHBand="0" w:noVBand="1"/>
        </w:tblPrEx>
        <w:trPr>
          <w:gridAfter w:val="3"/>
          <w:wAfter w:w="7893" w:type="dxa"/>
        </w:trPr>
        <w:tc>
          <w:tcPr>
            <w:tcW w:w="2093" w:type="dxa"/>
            <w:gridSpan w:val="2"/>
          </w:tcPr>
          <w:p w:rsidR="008B43DB" w:rsidRPr="00046499" w:rsidRDefault="004A5CFA" w:rsidP="008B43DB">
            <w:pPr>
              <w:spacing w:before="120" w:after="120"/>
              <w:rPr>
                <w:rFonts w:cstheme="minorHAnsi"/>
                <w:sz w:val="20"/>
                <w:szCs w:val="20"/>
              </w:rPr>
            </w:pPr>
            <w:r>
              <w:rPr>
                <w:rFonts w:cstheme="minorHAnsi"/>
                <w:sz w:val="20"/>
                <w:szCs w:val="20"/>
              </w:rPr>
              <w:t>b</w:t>
            </w:r>
            <w:r w:rsidR="00884153" w:rsidRPr="00884153">
              <w:rPr>
                <w:rFonts w:cstheme="minorHAnsi"/>
                <w:sz w:val="20"/>
                <w:szCs w:val="20"/>
              </w:rPr>
              <w:t>. Date Re-floated:</w:t>
            </w:r>
          </w:p>
        </w:tc>
        <w:tc>
          <w:tcPr>
            <w:tcW w:w="4252" w:type="dxa"/>
            <w:gridSpan w:val="3"/>
            <w:tcBorders>
              <w:bottom w:val="single" w:sz="4" w:space="0" w:color="auto"/>
            </w:tcBorders>
          </w:tcPr>
          <w:p w:rsidR="008B43DB" w:rsidRPr="00046499" w:rsidRDefault="008B43DB" w:rsidP="008B43DB">
            <w:pPr>
              <w:spacing w:before="120" w:after="120"/>
              <w:rPr>
                <w:rFonts w:cstheme="minorHAnsi"/>
                <w:sz w:val="20"/>
                <w:szCs w:val="20"/>
              </w:rPr>
            </w:pPr>
          </w:p>
        </w:tc>
      </w:tr>
    </w:tbl>
    <w:p w:rsidR="008B43DB" w:rsidRDefault="008B43DB" w:rsidP="00B93B49">
      <w:pPr>
        <w:tabs>
          <w:tab w:val="left" w:leader="dot" w:pos="5670"/>
        </w:tabs>
      </w:pPr>
    </w:p>
    <w:p w:rsidR="008B43DB" w:rsidRDefault="008B43DB" w:rsidP="00B93B49">
      <w:pPr>
        <w:tabs>
          <w:tab w:val="left" w:leader="dot" w:pos="5670"/>
        </w:tabs>
      </w:pPr>
    </w:p>
    <w:p w:rsidR="008B43DB" w:rsidRDefault="008B43DB" w:rsidP="00B93B49">
      <w:pPr>
        <w:tabs>
          <w:tab w:val="left" w:leader="dot" w:pos="5670"/>
        </w:tabs>
      </w:pPr>
    </w:p>
    <w:tbl>
      <w:tblPr>
        <w:tblStyle w:val="TableGrid"/>
        <w:tblW w:w="14130" w:type="dxa"/>
        <w:tblInd w:w="57" w:type="dxa"/>
        <w:tblCellMar>
          <w:left w:w="57" w:type="dxa"/>
          <w:right w:w="57" w:type="dxa"/>
        </w:tblCellMar>
        <w:tblLook w:val="04A0" w:firstRow="1" w:lastRow="0" w:firstColumn="1" w:lastColumn="0" w:noHBand="0" w:noVBand="1"/>
      </w:tblPr>
      <w:tblGrid>
        <w:gridCol w:w="630"/>
        <w:gridCol w:w="6030"/>
        <w:gridCol w:w="7470"/>
      </w:tblGrid>
      <w:tr w:rsidR="008B43DB" w:rsidRPr="00423B7E" w:rsidTr="00116406">
        <w:trPr>
          <w:trHeight w:val="622"/>
        </w:trPr>
        <w:tc>
          <w:tcPr>
            <w:tcW w:w="630" w:type="dxa"/>
            <w:tcBorders>
              <w:bottom w:val="single" w:sz="4" w:space="0" w:color="auto"/>
            </w:tcBorders>
            <w:shd w:val="clear" w:color="auto" w:fill="F2F2F2" w:themeFill="background1" w:themeFillShade="F2"/>
            <w:vAlign w:val="center"/>
          </w:tcPr>
          <w:p w:rsidR="008B43DB" w:rsidRPr="00046499" w:rsidRDefault="00A15D34" w:rsidP="008B43DB">
            <w:pPr>
              <w:jc w:val="center"/>
              <w:rPr>
                <w:b/>
                <w:sz w:val="20"/>
                <w:szCs w:val="20"/>
              </w:rPr>
            </w:pPr>
            <w:r>
              <w:rPr>
                <w:b/>
                <w:sz w:val="20"/>
                <w:szCs w:val="20"/>
              </w:rPr>
              <w:t>2.1</w:t>
            </w:r>
          </w:p>
        </w:tc>
        <w:tc>
          <w:tcPr>
            <w:tcW w:w="6030" w:type="dxa"/>
            <w:tcBorders>
              <w:bottom w:val="single" w:sz="4" w:space="0" w:color="auto"/>
            </w:tcBorders>
            <w:shd w:val="clear" w:color="auto" w:fill="F2F2F2" w:themeFill="background1" w:themeFillShade="F2"/>
            <w:vAlign w:val="center"/>
          </w:tcPr>
          <w:p w:rsidR="008B43DB" w:rsidRPr="00046499" w:rsidRDefault="00884153" w:rsidP="008B43DB">
            <w:pPr>
              <w:jc w:val="center"/>
              <w:rPr>
                <w:b/>
                <w:sz w:val="20"/>
                <w:szCs w:val="20"/>
              </w:rPr>
            </w:pPr>
            <w:r w:rsidRPr="00884153">
              <w:rPr>
                <w:b/>
                <w:sz w:val="20"/>
                <w:szCs w:val="20"/>
              </w:rPr>
              <w:t>Item</w:t>
            </w:r>
          </w:p>
        </w:tc>
        <w:tc>
          <w:tcPr>
            <w:tcW w:w="7470" w:type="dxa"/>
            <w:shd w:val="clear" w:color="auto" w:fill="F2F2F2" w:themeFill="background1" w:themeFillShade="F2"/>
            <w:vAlign w:val="center"/>
          </w:tcPr>
          <w:p w:rsidR="008B43DB" w:rsidRPr="00046499" w:rsidRDefault="00884153" w:rsidP="008B43DB">
            <w:pPr>
              <w:jc w:val="center"/>
              <w:rPr>
                <w:b/>
                <w:sz w:val="20"/>
                <w:szCs w:val="20"/>
              </w:rPr>
            </w:pPr>
            <w:r w:rsidRPr="00884153">
              <w:rPr>
                <w:b/>
                <w:sz w:val="20"/>
                <w:szCs w:val="20"/>
              </w:rPr>
              <w:t>Record of management actions</w:t>
            </w:r>
          </w:p>
        </w:tc>
      </w:tr>
      <w:tr w:rsidR="008B43DB" w:rsidRPr="00423B7E" w:rsidTr="00A15D34">
        <w:trPr>
          <w:trHeight w:val="2009"/>
        </w:trPr>
        <w:tc>
          <w:tcPr>
            <w:tcW w:w="630" w:type="dxa"/>
            <w:shd w:val="clear" w:color="auto" w:fill="D9D9D9" w:themeFill="background1" w:themeFillShade="D9"/>
          </w:tcPr>
          <w:p w:rsidR="00E3492A" w:rsidRDefault="00F1004A">
            <w:pPr>
              <w:pStyle w:val="Default"/>
              <w:spacing w:before="60" w:after="60"/>
              <w:rPr>
                <w:sz w:val="20"/>
                <w:szCs w:val="20"/>
              </w:rPr>
            </w:pPr>
            <w:r>
              <w:rPr>
                <w:rFonts w:asciiTheme="minorHAnsi" w:eastAsiaTheme="minorEastAsia" w:hAnsiTheme="minorHAnsi" w:cstheme="minorHAnsi"/>
                <w:color w:val="auto"/>
                <w:sz w:val="20"/>
                <w:szCs w:val="20"/>
                <w:lang w:val="en-GB" w:eastAsia="zh-CN"/>
              </w:rPr>
              <w:t>c</w:t>
            </w:r>
            <w:r w:rsidR="00884153" w:rsidRPr="00884153">
              <w:rPr>
                <w:rFonts w:asciiTheme="minorHAnsi" w:eastAsiaTheme="minorEastAsia" w:hAnsiTheme="minorHAnsi" w:cstheme="minorHAnsi"/>
                <w:color w:val="auto"/>
                <w:sz w:val="20"/>
                <w:szCs w:val="20"/>
                <w:lang w:val="en-GB" w:eastAsia="zh-CN"/>
              </w:rPr>
              <w:t>.</w:t>
            </w:r>
          </w:p>
        </w:tc>
        <w:tc>
          <w:tcPr>
            <w:tcW w:w="6030" w:type="dxa"/>
            <w:shd w:val="clear" w:color="auto" w:fill="D9D9D9" w:themeFill="background1" w:themeFillShade="D9"/>
          </w:tcPr>
          <w:p w:rsidR="008B43DB" w:rsidRPr="00046499" w:rsidRDefault="00884153" w:rsidP="007E0D9D">
            <w:pPr>
              <w:pStyle w:val="Default"/>
              <w:spacing w:before="60" w:after="60"/>
              <w:rPr>
                <w:rFonts w:asciiTheme="minorHAnsi" w:hAnsiTheme="minorHAnsi" w:cstheme="minorHAnsi"/>
                <w:color w:val="auto"/>
                <w:sz w:val="20"/>
                <w:szCs w:val="20"/>
                <w:lang w:val="en-GB"/>
              </w:rPr>
            </w:pPr>
            <w:r w:rsidRPr="00884153">
              <w:rPr>
                <w:rFonts w:asciiTheme="minorHAnsi" w:hAnsiTheme="minorHAnsi" w:cstheme="minorHAnsi"/>
                <w:color w:val="auto"/>
                <w:sz w:val="20"/>
                <w:szCs w:val="20"/>
                <w:lang w:val="en-GB"/>
              </w:rPr>
              <w:t>Details of hull cleaning carried out</w:t>
            </w:r>
          </w:p>
          <w:p w:rsidR="008B43DB" w:rsidRPr="00046499" w:rsidRDefault="00884153" w:rsidP="007E0D9D">
            <w:pPr>
              <w:pStyle w:val="Default"/>
              <w:keepNext/>
              <w:keepLines/>
              <w:spacing w:before="60" w:after="60"/>
              <w:rPr>
                <w:rFonts w:asciiTheme="minorHAnsi" w:hAnsiTheme="minorHAnsi" w:cstheme="minorHAnsi"/>
                <w:color w:val="auto"/>
                <w:sz w:val="20"/>
                <w:szCs w:val="20"/>
                <w:lang w:val="en-GB"/>
              </w:rPr>
            </w:pPr>
            <w:r w:rsidRPr="00884153">
              <w:rPr>
                <w:rFonts w:asciiTheme="minorHAnsi" w:hAnsiTheme="minorHAnsi" w:cstheme="minorHAnsi"/>
                <w:color w:val="auto"/>
                <w:sz w:val="20"/>
                <w:szCs w:val="20"/>
                <w:lang w:val="en-GB"/>
              </w:rPr>
              <w:t>Areas cleaned</w:t>
            </w:r>
          </w:p>
          <w:p w:rsidR="008B43DB" w:rsidRPr="00046499" w:rsidRDefault="00884153" w:rsidP="007E0D9D">
            <w:pPr>
              <w:pStyle w:val="Default"/>
              <w:keepNext/>
              <w:keepLines/>
              <w:spacing w:before="60" w:after="60"/>
              <w:rPr>
                <w:rFonts w:asciiTheme="minorHAnsi" w:hAnsiTheme="minorHAnsi" w:cstheme="minorHAnsi"/>
                <w:color w:val="auto"/>
                <w:sz w:val="20"/>
                <w:szCs w:val="20"/>
                <w:lang w:val="en-GB"/>
              </w:rPr>
            </w:pPr>
            <w:r w:rsidRPr="00884153">
              <w:rPr>
                <w:rFonts w:asciiTheme="minorHAnsi" w:hAnsiTheme="minorHAnsi" w:cstheme="minorHAnsi"/>
                <w:color w:val="auto"/>
                <w:sz w:val="20"/>
                <w:szCs w:val="20"/>
                <w:lang w:val="en-GB"/>
              </w:rPr>
              <w:t xml:space="preserve">Method used for cleaning </w:t>
            </w:r>
          </w:p>
          <w:p w:rsidR="008B43DB" w:rsidRPr="00046499" w:rsidRDefault="00884153" w:rsidP="007E0D9D">
            <w:pPr>
              <w:pStyle w:val="Default"/>
              <w:keepNext/>
              <w:keepLines/>
              <w:spacing w:before="60" w:after="60"/>
              <w:rPr>
                <w:rFonts w:asciiTheme="minorHAnsi" w:hAnsiTheme="minorHAnsi" w:cstheme="minorHAnsi"/>
                <w:color w:val="auto"/>
                <w:sz w:val="20"/>
                <w:szCs w:val="20"/>
                <w:lang w:val="en-GB"/>
              </w:rPr>
            </w:pPr>
            <w:r w:rsidRPr="00884153">
              <w:rPr>
                <w:rFonts w:asciiTheme="minorHAnsi" w:hAnsiTheme="minorHAnsi" w:cstheme="minorHAnsi"/>
                <w:color w:val="auto"/>
                <w:sz w:val="20"/>
                <w:szCs w:val="20"/>
                <w:lang w:val="en-GB"/>
              </w:rPr>
              <w:t>Location of dry-dock support blocks.</w:t>
            </w:r>
          </w:p>
          <w:p w:rsidR="008B43DB" w:rsidRPr="00046499" w:rsidRDefault="008B43DB" w:rsidP="007E0D9D">
            <w:pPr>
              <w:rPr>
                <w:sz w:val="20"/>
                <w:szCs w:val="20"/>
              </w:rPr>
            </w:pPr>
          </w:p>
        </w:tc>
        <w:tc>
          <w:tcPr>
            <w:tcW w:w="7470" w:type="dxa"/>
            <w:vAlign w:val="center"/>
          </w:tcPr>
          <w:p w:rsidR="008B43DB" w:rsidRPr="00046499" w:rsidRDefault="008B43DB" w:rsidP="008B43DB">
            <w:pPr>
              <w:rPr>
                <w:sz w:val="20"/>
                <w:szCs w:val="20"/>
              </w:rPr>
            </w:pPr>
          </w:p>
        </w:tc>
      </w:tr>
      <w:tr w:rsidR="008B43DB" w:rsidRPr="00423B7E" w:rsidTr="00A15D34">
        <w:trPr>
          <w:trHeight w:val="2009"/>
        </w:trPr>
        <w:tc>
          <w:tcPr>
            <w:tcW w:w="630" w:type="dxa"/>
            <w:tcBorders>
              <w:bottom w:val="single" w:sz="4" w:space="0" w:color="auto"/>
            </w:tcBorders>
            <w:shd w:val="clear" w:color="auto" w:fill="D9D9D9" w:themeFill="background1" w:themeFillShade="D9"/>
          </w:tcPr>
          <w:p w:rsidR="00E3492A" w:rsidRDefault="00F1004A">
            <w:pPr>
              <w:pStyle w:val="Default"/>
              <w:spacing w:before="60" w:after="60"/>
              <w:rPr>
                <w:rFonts w:cstheme="minorHAnsi"/>
                <w:sz w:val="20"/>
                <w:szCs w:val="20"/>
              </w:rPr>
            </w:pPr>
            <w:r>
              <w:rPr>
                <w:rFonts w:asciiTheme="minorHAnsi" w:eastAsiaTheme="minorEastAsia" w:hAnsiTheme="minorHAnsi" w:cstheme="minorHAnsi"/>
                <w:color w:val="auto"/>
                <w:sz w:val="20"/>
                <w:szCs w:val="20"/>
                <w:lang w:val="en-GB" w:eastAsia="zh-CN"/>
              </w:rPr>
              <w:t>d</w:t>
            </w:r>
            <w:r w:rsidR="00884153" w:rsidRPr="00884153">
              <w:rPr>
                <w:rFonts w:asciiTheme="minorHAnsi" w:eastAsiaTheme="minorEastAsia" w:hAnsiTheme="minorHAnsi" w:cstheme="minorHAnsi"/>
                <w:color w:val="auto"/>
                <w:sz w:val="20"/>
                <w:szCs w:val="20"/>
                <w:lang w:val="en-GB" w:eastAsia="zh-CN"/>
              </w:rPr>
              <w:t>.</w:t>
            </w:r>
          </w:p>
        </w:tc>
        <w:tc>
          <w:tcPr>
            <w:tcW w:w="6030" w:type="dxa"/>
            <w:tcBorders>
              <w:bottom w:val="single" w:sz="4" w:space="0" w:color="auto"/>
            </w:tcBorders>
            <w:shd w:val="clear" w:color="auto" w:fill="D9D9D9" w:themeFill="background1" w:themeFillShade="D9"/>
          </w:tcPr>
          <w:p w:rsidR="00BA63D6" w:rsidRPr="00046499" w:rsidRDefault="00884153" w:rsidP="007E0D9D">
            <w:pPr>
              <w:pStyle w:val="Default"/>
              <w:spacing w:before="60" w:after="60"/>
              <w:rPr>
                <w:rFonts w:asciiTheme="minorHAnsi" w:hAnsiTheme="minorHAnsi" w:cstheme="minorHAnsi"/>
                <w:color w:val="auto"/>
                <w:sz w:val="20"/>
                <w:szCs w:val="20"/>
                <w:lang w:val="en-GB"/>
              </w:rPr>
            </w:pPr>
            <w:r w:rsidRPr="00884153">
              <w:rPr>
                <w:rFonts w:asciiTheme="minorHAnsi" w:hAnsiTheme="minorHAnsi" w:cstheme="minorHAnsi"/>
                <w:color w:val="auto"/>
                <w:sz w:val="20"/>
                <w:szCs w:val="20"/>
                <w:lang w:val="en-GB"/>
              </w:rPr>
              <w:t xml:space="preserve">Anti-fouling coating system, including patch repairs, applied. </w:t>
            </w:r>
          </w:p>
          <w:p w:rsidR="00BA63D6" w:rsidRPr="00046499" w:rsidRDefault="00884153" w:rsidP="007E0D9D">
            <w:pPr>
              <w:pStyle w:val="Default"/>
              <w:spacing w:before="60" w:after="60"/>
              <w:rPr>
                <w:rFonts w:asciiTheme="minorHAnsi" w:hAnsiTheme="minorHAnsi" w:cstheme="minorHAnsi"/>
                <w:color w:val="auto"/>
                <w:sz w:val="20"/>
                <w:szCs w:val="20"/>
                <w:lang w:val="en-GB"/>
              </w:rPr>
            </w:pPr>
            <w:r w:rsidRPr="00884153">
              <w:rPr>
                <w:rFonts w:asciiTheme="minorHAnsi" w:hAnsiTheme="minorHAnsi" w:cstheme="minorHAnsi"/>
                <w:color w:val="auto"/>
                <w:sz w:val="20"/>
                <w:szCs w:val="20"/>
                <w:lang w:val="en-GB"/>
              </w:rPr>
              <w:t>Type of anti-fouling coating system, the area and locations applied to,</w:t>
            </w:r>
          </w:p>
          <w:p w:rsidR="00BA63D6" w:rsidRPr="00046499" w:rsidRDefault="00884153" w:rsidP="007E0D9D">
            <w:pPr>
              <w:pStyle w:val="Default"/>
              <w:spacing w:before="60" w:after="60"/>
              <w:rPr>
                <w:rFonts w:asciiTheme="minorHAnsi" w:hAnsiTheme="minorHAnsi" w:cstheme="minorHAnsi"/>
                <w:color w:val="auto"/>
                <w:sz w:val="20"/>
                <w:szCs w:val="20"/>
                <w:lang w:val="en-GB"/>
              </w:rPr>
            </w:pPr>
            <w:r w:rsidRPr="00884153">
              <w:rPr>
                <w:rFonts w:asciiTheme="minorHAnsi" w:hAnsiTheme="minorHAnsi" w:cstheme="minorHAnsi"/>
                <w:color w:val="auto"/>
                <w:sz w:val="20"/>
                <w:szCs w:val="20"/>
                <w:lang w:val="en-GB"/>
              </w:rPr>
              <w:t>Coating thickness achieved</w:t>
            </w:r>
          </w:p>
          <w:p w:rsidR="00BA63D6" w:rsidRPr="00046499" w:rsidRDefault="00884153" w:rsidP="007E0D9D">
            <w:pPr>
              <w:pStyle w:val="Default"/>
              <w:spacing w:before="60" w:after="60"/>
              <w:rPr>
                <w:rFonts w:asciiTheme="minorHAnsi" w:hAnsiTheme="minorHAnsi" w:cstheme="minorHAnsi"/>
                <w:color w:val="auto"/>
                <w:sz w:val="20"/>
                <w:szCs w:val="20"/>
                <w:lang w:val="en-GB"/>
              </w:rPr>
            </w:pPr>
            <w:r w:rsidRPr="00884153">
              <w:rPr>
                <w:rFonts w:asciiTheme="minorHAnsi" w:hAnsiTheme="minorHAnsi" w:cstheme="minorHAnsi"/>
                <w:color w:val="auto"/>
                <w:sz w:val="20"/>
                <w:szCs w:val="20"/>
                <w:lang w:val="en-GB"/>
              </w:rPr>
              <w:t>Surface preparation work undertaken (e.g., complete removal of underlying coating system or application of new anti-fouling coating system over the top of existing coating system).</w:t>
            </w:r>
          </w:p>
          <w:p w:rsidR="008B43DB" w:rsidRPr="00046499" w:rsidRDefault="008B43DB" w:rsidP="007E0D9D">
            <w:pPr>
              <w:rPr>
                <w:sz w:val="20"/>
                <w:szCs w:val="20"/>
              </w:rPr>
            </w:pPr>
          </w:p>
        </w:tc>
        <w:tc>
          <w:tcPr>
            <w:tcW w:w="7470" w:type="dxa"/>
            <w:tcBorders>
              <w:bottom w:val="single" w:sz="4" w:space="0" w:color="auto"/>
            </w:tcBorders>
            <w:vAlign w:val="center"/>
          </w:tcPr>
          <w:p w:rsidR="008B43DB" w:rsidRPr="00046499" w:rsidRDefault="008B43DB" w:rsidP="008B43DB">
            <w:pPr>
              <w:rPr>
                <w:sz w:val="20"/>
                <w:szCs w:val="20"/>
              </w:rPr>
            </w:pPr>
          </w:p>
        </w:tc>
      </w:tr>
      <w:tr w:rsidR="008B43DB" w:rsidRPr="00423B7E" w:rsidTr="00046499">
        <w:trPr>
          <w:trHeight w:val="649"/>
        </w:trPr>
        <w:tc>
          <w:tcPr>
            <w:tcW w:w="630" w:type="dxa"/>
            <w:shd w:val="clear" w:color="auto" w:fill="BFBFBF" w:themeFill="background1" w:themeFillShade="BF"/>
            <w:vAlign w:val="center"/>
          </w:tcPr>
          <w:p w:rsidR="00E3492A" w:rsidRDefault="00F1004A">
            <w:pPr>
              <w:pStyle w:val="Default"/>
              <w:spacing w:before="60" w:after="60"/>
              <w:rPr>
                <w:rFonts w:cstheme="minorHAnsi"/>
                <w:sz w:val="20"/>
                <w:szCs w:val="20"/>
              </w:rPr>
            </w:pPr>
            <w:r>
              <w:rPr>
                <w:rFonts w:cstheme="minorHAnsi"/>
                <w:sz w:val="20"/>
                <w:szCs w:val="20"/>
              </w:rPr>
              <w:t>e.</w:t>
            </w:r>
          </w:p>
        </w:tc>
        <w:tc>
          <w:tcPr>
            <w:tcW w:w="6030" w:type="dxa"/>
            <w:shd w:val="clear" w:color="auto" w:fill="BFBFBF" w:themeFill="background1" w:themeFillShade="BF"/>
          </w:tcPr>
          <w:p w:rsidR="008B43DB" w:rsidRPr="00046499" w:rsidRDefault="00884153" w:rsidP="007E0D9D">
            <w:pPr>
              <w:rPr>
                <w:sz w:val="20"/>
                <w:szCs w:val="20"/>
              </w:rPr>
            </w:pPr>
            <w:r w:rsidRPr="00884153">
              <w:rPr>
                <w:rFonts w:eastAsia="Times New Roman" w:cstheme="minorHAnsi"/>
                <w:sz w:val="20"/>
                <w:szCs w:val="20"/>
                <w:lang w:eastAsia="en-US"/>
              </w:rPr>
              <w:t>Name, position and signature of the person in charge of the activity</w:t>
            </w:r>
          </w:p>
        </w:tc>
        <w:tc>
          <w:tcPr>
            <w:tcW w:w="7470" w:type="dxa"/>
            <w:shd w:val="clear" w:color="auto" w:fill="BFBFBF" w:themeFill="background1" w:themeFillShade="BF"/>
            <w:vAlign w:val="center"/>
          </w:tcPr>
          <w:p w:rsidR="008B43DB" w:rsidRPr="00046499" w:rsidRDefault="008B43DB" w:rsidP="008B43DB">
            <w:pPr>
              <w:rPr>
                <w:sz w:val="20"/>
                <w:szCs w:val="20"/>
              </w:rPr>
            </w:pPr>
          </w:p>
        </w:tc>
      </w:tr>
    </w:tbl>
    <w:p w:rsidR="008B43DB" w:rsidRDefault="008B43DB" w:rsidP="00B93B49">
      <w:pPr>
        <w:tabs>
          <w:tab w:val="left" w:leader="dot" w:pos="5670"/>
        </w:tabs>
      </w:pPr>
    </w:p>
    <w:p w:rsidR="007E0D9D" w:rsidRDefault="007E0D9D" w:rsidP="007E0D9D">
      <w:pPr>
        <w:tabs>
          <w:tab w:val="left" w:leader="dot" w:pos="5670"/>
        </w:tabs>
      </w:pPr>
    </w:p>
    <w:p w:rsidR="007E0D9D" w:rsidRPr="00423B7E" w:rsidRDefault="007E0D9D" w:rsidP="007E0D9D">
      <w:pPr>
        <w:tabs>
          <w:tab w:val="left" w:leader="dot" w:pos="5670"/>
        </w:tabs>
      </w:pPr>
      <w:r w:rsidRPr="00423B7E">
        <w:t xml:space="preserve">Signature of Master:  </w:t>
      </w:r>
      <w:r w:rsidRPr="00423B7E">
        <w:tab/>
      </w:r>
    </w:p>
    <w:p w:rsidR="00F14FDA" w:rsidRDefault="00F14FDA">
      <w:pPr>
        <w:spacing w:after="200" w:line="276" w:lineRule="auto"/>
        <w:rPr>
          <w:rFonts w:asciiTheme="majorHAnsi" w:eastAsiaTheme="majorEastAsia" w:hAnsiTheme="majorHAnsi" w:cstheme="majorBidi"/>
          <w:b/>
          <w:bCs/>
          <w:color w:val="4F81BD" w:themeColor="accent1"/>
          <w:highlight w:val="yellow"/>
        </w:rPr>
      </w:pPr>
      <w:r>
        <w:rPr>
          <w:highlight w:val="yellow"/>
        </w:rPr>
        <w:br w:type="page"/>
      </w:r>
    </w:p>
    <w:p w:rsidR="00F14FDA" w:rsidRDefault="00F14FDA" w:rsidP="00F14FDA">
      <w:pPr>
        <w:pStyle w:val="Heading3"/>
      </w:pPr>
      <w:bookmarkStart w:id="41" w:name="_Toc522221088"/>
      <w:r w:rsidRPr="00E73C2D">
        <w:rPr>
          <w:highlight w:val="yellow"/>
        </w:rPr>
        <w:lastRenderedPageBreak/>
        <w:t xml:space="preserve">2.2 After each Diving / </w:t>
      </w:r>
      <w:r w:rsidR="00412C78">
        <w:rPr>
          <w:highlight w:val="yellow"/>
        </w:rPr>
        <w:t>u</w:t>
      </w:r>
      <w:r w:rsidRPr="00E73C2D">
        <w:rPr>
          <w:highlight w:val="yellow"/>
        </w:rPr>
        <w:t xml:space="preserve">nder water Inspection </w:t>
      </w:r>
      <w:r w:rsidR="00D57A0C" w:rsidRPr="00E73C2D">
        <w:rPr>
          <w:highlight w:val="yellow"/>
        </w:rPr>
        <w:t xml:space="preserve">(of </w:t>
      </w:r>
      <w:r w:rsidR="00E73C2D" w:rsidRPr="00E73C2D">
        <w:rPr>
          <w:highlight w:val="yellow"/>
        </w:rPr>
        <w:t xml:space="preserve">the </w:t>
      </w:r>
      <w:r w:rsidR="00D57A0C" w:rsidRPr="00E73C2D">
        <w:rPr>
          <w:highlight w:val="yellow"/>
        </w:rPr>
        <w:t xml:space="preserve">hull area, </w:t>
      </w:r>
      <w:r w:rsidR="00E73C2D" w:rsidRPr="00E73C2D">
        <w:rPr>
          <w:highlight w:val="yellow"/>
        </w:rPr>
        <w:t xml:space="preserve">fittings, </w:t>
      </w:r>
      <w:r w:rsidR="00D57A0C" w:rsidRPr="00E73C2D">
        <w:rPr>
          <w:highlight w:val="yellow"/>
        </w:rPr>
        <w:t>niches and voids below the waterline)</w:t>
      </w:r>
      <w:bookmarkEnd w:id="41"/>
      <w:r w:rsidR="00D57A0C">
        <w:t xml:space="preserve"> </w:t>
      </w:r>
    </w:p>
    <w:p w:rsidR="00204555" w:rsidRDefault="00204555" w:rsidP="00204555">
      <w:pPr>
        <w:tabs>
          <w:tab w:val="left" w:leader="dot" w:pos="5670"/>
        </w:tabs>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1900"/>
        <w:gridCol w:w="2876"/>
        <w:gridCol w:w="831"/>
        <w:gridCol w:w="3084"/>
        <w:gridCol w:w="2063"/>
        <w:gridCol w:w="3484"/>
      </w:tblGrid>
      <w:tr w:rsidR="00204555" w:rsidRPr="00595EC2" w:rsidTr="007E4269">
        <w:tc>
          <w:tcPr>
            <w:tcW w:w="1900" w:type="dxa"/>
          </w:tcPr>
          <w:p w:rsidR="00204555" w:rsidRPr="00046499" w:rsidRDefault="00F14FDA" w:rsidP="00C66237">
            <w:pPr>
              <w:pStyle w:val="Default"/>
              <w:tabs>
                <w:tab w:val="left" w:pos="1792"/>
              </w:tabs>
              <w:spacing w:before="120" w:after="120"/>
              <w:rPr>
                <w:rFonts w:asciiTheme="minorHAnsi" w:eastAsiaTheme="minorEastAsia" w:hAnsiTheme="minorHAnsi" w:cstheme="minorBidi"/>
                <w:color w:val="auto"/>
                <w:sz w:val="20"/>
                <w:szCs w:val="20"/>
                <w:lang w:val="en-GB" w:eastAsia="zh-CN"/>
              </w:rPr>
            </w:pPr>
            <w:r>
              <w:rPr>
                <w:rFonts w:asciiTheme="minorHAnsi" w:eastAsiaTheme="minorEastAsia" w:hAnsiTheme="minorHAnsi" w:cstheme="minorBidi"/>
                <w:color w:val="auto"/>
                <w:sz w:val="20"/>
                <w:szCs w:val="20"/>
                <w:lang w:val="en-GB" w:eastAsia="zh-CN"/>
              </w:rPr>
              <w:t>a</w:t>
            </w:r>
            <w:r w:rsidR="00884153" w:rsidRPr="00884153">
              <w:rPr>
                <w:rFonts w:asciiTheme="minorHAnsi" w:eastAsiaTheme="minorEastAsia" w:hAnsiTheme="minorHAnsi" w:cstheme="minorBidi"/>
                <w:color w:val="auto"/>
                <w:sz w:val="20"/>
                <w:szCs w:val="20"/>
                <w:lang w:val="en-GB" w:eastAsia="zh-CN"/>
              </w:rPr>
              <w:t>. Date From:</w:t>
            </w:r>
          </w:p>
        </w:tc>
        <w:tc>
          <w:tcPr>
            <w:tcW w:w="2876" w:type="dxa"/>
            <w:tcBorders>
              <w:bottom w:val="single" w:sz="4" w:space="0" w:color="auto"/>
            </w:tcBorders>
          </w:tcPr>
          <w:p w:rsidR="00204555" w:rsidRPr="00046499" w:rsidRDefault="00204555" w:rsidP="00C66237">
            <w:pPr>
              <w:pStyle w:val="Default"/>
              <w:spacing w:before="120" w:after="120"/>
              <w:jc w:val="center"/>
              <w:rPr>
                <w:rFonts w:asciiTheme="minorHAnsi" w:eastAsiaTheme="minorEastAsia" w:hAnsiTheme="minorHAnsi" w:cstheme="minorBidi"/>
                <w:color w:val="auto"/>
                <w:sz w:val="20"/>
                <w:szCs w:val="20"/>
                <w:lang w:val="en-GB" w:eastAsia="zh-CN"/>
              </w:rPr>
            </w:pPr>
          </w:p>
        </w:tc>
        <w:tc>
          <w:tcPr>
            <w:tcW w:w="831" w:type="dxa"/>
          </w:tcPr>
          <w:p w:rsidR="00204555" w:rsidRPr="00046499" w:rsidRDefault="00884153" w:rsidP="00C66237">
            <w:pPr>
              <w:pStyle w:val="Default"/>
              <w:spacing w:before="120" w:after="120"/>
              <w:jc w:val="center"/>
              <w:rPr>
                <w:rFonts w:asciiTheme="minorHAnsi" w:eastAsiaTheme="minorEastAsia" w:hAnsiTheme="minorHAnsi" w:cstheme="minorBidi"/>
                <w:color w:val="auto"/>
                <w:sz w:val="20"/>
                <w:szCs w:val="20"/>
                <w:lang w:val="en-GB" w:eastAsia="zh-CN"/>
              </w:rPr>
            </w:pPr>
            <w:r w:rsidRPr="00884153">
              <w:rPr>
                <w:rFonts w:asciiTheme="minorHAnsi" w:eastAsiaTheme="minorEastAsia" w:hAnsiTheme="minorHAnsi" w:cstheme="minorBidi"/>
                <w:color w:val="auto"/>
                <w:sz w:val="20"/>
                <w:szCs w:val="20"/>
                <w:lang w:val="en-GB" w:eastAsia="zh-CN"/>
              </w:rPr>
              <w:t>To:</w:t>
            </w:r>
          </w:p>
        </w:tc>
        <w:tc>
          <w:tcPr>
            <w:tcW w:w="3084" w:type="dxa"/>
            <w:tcBorders>
              <w:bottom w:val="single" w:sz="4" w:space="0" w:color="auto"/>
            </w:tcBorders>
          </w:tcPr>
          <w:p w:rsidR="00204555" w:rsidRPr="00046499" w:rsidRDefault="00204555" w:rsidP="00C66237">
            <w:pPr>
              <w:pStyle w:val="Default"/>
              <w:spacing w:before="120" w:after="120"/>
              <w:rPr>
                <w:rFonts w:asciiTheme="minorHAnsi" w:eastAsiaTheme="minorEastAsia" w:hAnsiTheme="minorHAnsi" w:cstheme="minorBidi"/>
                <w:color w:val="auto"/>
                <w:sz w:val="20"/>
                <w:szCs w:val="20"/>
                <w:lang w:val="en-GB" w:eastAsia="zh-CN"/>
              </w:rPr>
            </w:pPr>
          </w:p>
        </w:tc>
        <w:tc>
          <w:tcPr>
            <w:tcW w:w="2063" w:type="dxa"/>
          </w:tcPr>
          <w:p w:rsidR="00204555" w:rsidRPr="00046499" w:rsidRDefault="00884153" w:rsidP="00C66237">
            <w:pPr>
              <w:pStyle w:val="Default"/>
              <w:spacing w:before="120" w:after="120"/>
              <w:rPr>
                <w:rFonts w:asciiTheme="minorHAnsi" w:eastAsiaTheme="minorEastAsia" w:hAnsiTheme="minorHAnsi" w:cstheme="minorBidi"/>
                <w:color w:val="auto"/>
                <w:sz w:val="20"/>
                <w:szCs w:val="20"/>
                <w:lang w:val="en-GB" w:eastAsia="zh-CN"/>
              </w:rPr>
            </w:pPr>
            <w:r w:rsidRPr="00884153">
              <w:rPr>
                <w:rFonts w:asciiTheme="minorHAnsi" w:eastAsiaTheme="minorEastAsia" w:hAnsiTheme="minorHAnsi" w:cstheme="minorBidi"/>
                <w:color w:val="auto"/>
                <w:sz w:val="20"/>
                <w:szCs w:val="20"/>
                <w:lang w:val="en-GB" w:eastAsia="zh-CN"/>
              </w:rPr>
              <w:t>Location:</w:t>
            </w:r>
          </w:p>
        </w:tc>
        <w:tc>
          <w:tcPr>
            <w:tcW w:w="3484" w:type="dxa"/>
            <w:tcBorders>
              <w:bottom w:val="single" w:sz="4" w:space="0" w:color="auto"/>
            </w:tcBorders>
          </w:tcPr>
          <w:p w:rsidR="00204555" w:rsidRPr="00046499" w:rsidRDefault="00204555" w:rsidP="00C66237">
            <w:pPr>
              <w:pStyle w:val="Default"/>
              <w:spacing w:before="120" w:after="120"/>
              <w:rPr>
                <w:rFonts w:asciiTheme="minorHAnsi" w:eastAsiaTheme="minorEastAsia" w:hAnsiTheme="minorHAnsi" w:cstheme="minorBidi"/>
                <w:color w:val="auto"/>
                <w:sz w:val="20"/>
                <w:szCs w:val="20"/>
                <w:lang w:val="en-GB" w:eastAsia="zh-CN"/>
              </w:rPr>
            </w:pPr>
          </w:p>
        </w:tc>
      </w:tr>
      <w:tr w:rsidR="00204555" w:rsidRPr="00595EC2" w:rsidTr="007E4269">
        <w:tblPrEx>
          <w:tblLook w:val="04A0" w:firstRow="1" w:lastRow="0" w:firstColumn="1" w:lastColumn="0" w:noHBand="0" w:noVBand="1"/>
        </w:tblPrEx>
        <w:tc>
          <w:tcPr>
            <w:tcW w:w="1900" w:type="dxa"/>
          </w:tcPr>
          <w:p w:rsidR="00204555" w:rsidRPr="00046499" w:rsidRDefault="00F14FDA" w:rsidP="00C66237">
            <w:pPr>
              <w:spacing w:before="120" w:after="120"/>
              <w:rPr>
                <w:sz w:val="20"/>
                <w:szCs w:val="20"/>
              </w:rPr>
            </w:pPr>
            <w:r>
              <w:rPr>
                <w:sz w:val="20"/>
                <w:szCs w:val="20"/>
              </w:rPr>
              <w:t>b</w:t>
            </w:r>
            <w:r w:rsidR="00884153" w:rsidRPr="00884153">
              <w:rPr>
                <w:sz w:val="20"/>
                <w:szCs w:val="20"/>
              </w:rPr>
              <w:t xml:space="preserve">. Area </w:t>
            </w:r>
            <w:r w:rsidRPr="00F14FDA">
              <w:rPr>
                <w:sz w:val="20"/>
                <w:szCs w:val="20"/>
                <w:highlight w:val="yellow"/>
              </w:rPr>
              <w:t>or side</w:t>
            </w:r>
            <w:r>
              <w:rPr>
                <w:sz w:val="20"/>
                <w:szCs w:val="20"/>
              </w:rPr>
              <w:t xml:space="preserve"> </w:t>
            </w:r>
            <w:r w:rsidR="00884153" w:rsidRPr="00884153">
              <w:rPr>
                <w:sz w:val="20"/>
                <w:szCs w:val="20"/>
              </w:rPr>
              <w:t>surveyed:</w:t>
            </w:r>
          </w:p>
        </w:tc>
        <w:tc>
          <w:tcPr>
            <w:tcW w:w="6791" w:type="dxa"/>
            <w:gridSpan w:val="3"/>
            <w:tcBorders>
              <w:bottom w:val="single" w:sz="4" w:space="0" w:color="auto"/>
            </w:tcBorders>
          </w:tcPr>
          <w:p w:rsidR="00204555" w:rsidRPr="00046499" w:rsidRDefault="00204555" w:rsidP="00C66237">
            <w:pPr>
              <w:spacing w:before="120" w:after="120"/>
              <w:rPr>
                <w:sz w:val="20"/>
                <w:szCs w:val="20"/>
              </w:rPr>
            </w:pPr>
          </w:p>
        </w:tc>
        <w:tc>
          <w:tcPr>
            <w:tcW w:w="2063" w:type="dxa"/>
          </w:tcPr>
          <w:p w:rsidR="00204555" w:rsidRPr="00046499" w:rsidRDefault="00884153" w:rsidP="00C66237">
            <w:pPr>
              <w:spacing w:before="120" w:after="120"/>
              <w:rPr>
                <w:sz w:val="20"/>
                <w:szCs w:val="20"/>
              </w:rPr>
            </w:pPr>
            <w:r w:rsidRPr="00884153">
              <w:rPr>
                <w:sz w:val="20"/>
                <w:szCs w:val="20"/>
              </w:rPr>
              <w:t>Reason for Survey:</w:t>
            </w:r>
          </w:p>
        </w:tc>
        <w:tc>
          <w:tcPr>
            <w:tcW w:w="3484" w:type="dxa"/>
            <w:tcBorders>
              <w:bottom w:val="single" w:sz="4" w:space="0" w:color="auto"/>
            </w:tcBorders>
          </w:tcPr>
          <w:p w:rsidR="00204555" w:rsidRPr="00046499" w:rsidRDefault="00204555" w:rsidP="00C66237">
            <w:pPr>
              <w:spacing w:before="120" w:after="120"/>
              <w:rPr>
                <w:sz w:val="20"/>
                <w:szCs w:val="20"/>
              </w:rPr>
            </w:pPr>
          </w:p>
        </w:tc>
      </w:tr>
    </w:tbl>
    <w:p w:rsidR="00204555" w:rsidRDefault="00204555" w:rsidP="00204555">
      <w:pPr>
        <w:tabs>
          <w:tab w:val="left" w:leader="dot" w:pos="5670"/>
        </w:tabs>
      </w:pPr>
    </w:p>
    <w:tbl>
      <w:tblPr>
        <w:tblStyle w:val="TableGrid"/>
        <w:tblW w:w="14130" w:type="dxa"/>
        <w:tblInd w:w="57" w:type="dxa"/>
        <w:tblCellMar>
          <w:left w:w="57" w:type="dxa"/>
          <w:right w:w="57" w:type="dxa"/>
        </w:tblCellMar>
        <w:tblLook w:val="04A0" w:firstRow="1" w:lastRow="0" w:firstColumn="1" w:lastColumn="0" w:noHBand="0" w:noVBand="1"/>
      </w:tblPr>
      <w:tblGrid>
        <w:gridCol w:w="630"/>
        <w:gridCol w:w="5580"/>
        <w:gridCol w:w="7920"/>
      </w:tblGrid>
      <w:tr w:rsidR="007E0D9D" w:rsidRPr="00423B7E" w:rsidTr="00116406">
        <w:trPr>
          <w:trHeight w:val="622"/>
        </w:trPr>
        <w:tc>
          <w:tcPr>
            <w:tcW w:w="630" w:type="dxa"/>
            <w:tcBorders>
              <w:bottom w:val="single" w:sz="4" w:space="0" w:color="auto"/>
            </w:tcBorders>
            <w:shd w:val="clear" w:color="auto" w:fill="F2F2F2" w:themeFill="background1" w:themeFillShade="F2"/>
            <w:vAlign w:val="center"/>
          </w:tcPr>
          <w:p w:rsidR="007E0D9D" w:rsidRPr="00046499" w:rsidRDefault="00A15D34" w:rsidP="00C66237">
            <w:pPr>
              <w:jc w:val="center"/>
              <w:rPr>
                <w:b/>
                <w:sz w:val="20"/>
                <w:szCs w:val="20"/>
              </w:rPr>
            </w:pPr>
            <w:r>
              <w:rPr>
                <w:b/>
                <w:sz w:val="20"/>
                <w:szCs w:val="20"/>
              </w:rPr>
              <w:t>2.2</w:t>
            </w:r>
          </w:p>
        </w:tc>
        <w:tc>
          <w:tcPr>
            <w:tcW w:w="5580" w:type="dxa"/>
            <w:tcBorders>
              <w:bottom w:val="single" w:sz="4" w:space="0" w:color="auto"/>
            </w:tcBorders>
            <w:shd w:val="clear" w:color="auto" w:fill="F2F2F2" w:themeFill="background1" w:themeFillShade="F2"/>
            <w:vAlign w:val="center"/>
          </w:tcPr>
          <w:p w:rsidR="007E0D9D" w:rsidRPr="00046499" w:rsidRDefault="00884153" w:rsidP="00C66237">
            <w:pPr>
              <w:jc w:val="center"/>
              <w:rPr>
                <w:b/>
                <w:sz w:val="20"/>
                <w:szCs w:val="20"/>
              </w:rPr>
            </w:pPr>
            <w:r w:rsidRPr="00884153">
              <w:rPr>
                <w:b/>
                <w:sz w:val="20"/>
                <w:szCs w:val="20"/>
              </w:rPr>
              <w:t>Item</w:t>
            </w:r>
          </w:p>
        </w:tc>
        <w:tc>
          <w:tcPr>
            <w:tcW w:w="7920" w:type="dxa"/>
            <w:shd w:val="clear" w:color="auto" w:fill="F2F2F2" w:themeFill="background1" w:themeFillShade="F2"/>
            <w:vAlign w:val="center"/>
          </w:tcPr>
          <w:p w:rsidR="007E0D9D" w:rsidRPr="00046499" w:rsidRDefault="00884153" w:rsidP="00C66237">
            <w:pPr>
              <w:jc w:val="center"/>
              <w:rPr>
                <w:b/>
                <w:sz w:val="20"/>
                <w:szCs w:val="20"/>
              </w:rPr>
            </w:pPr>
            <w:r w:rsidRPr="00884153">
              <w:rPr>
                <w:b/>
                <w:sz w:val="20"/>
                <w:szCs w:val="20"/>
              </w:rPr>
              <w:t>Record of management actions</w:t>
            </w:r>
            <w:r w:rsidR="001201AB">
              <w:rPr>
                <w:b/>
                <w:sz w:val="20"/>
                <w:szCs w:val="20"/>
              </w:rPr>
              <w:t>**</w:t>
            </w:r>
          </w:p>
        </w:tc>
      </w:tr>
      <w:tr w:rsidR="007E0D9D" w:rsidRPr="00423B7E" w:rsidTr="00A15D34">
        <w:trPr>
          <w:trHeight w:val="1871"/>
        </w:trPr>
        <w:tc>
          <w:tcPr>
            <w:tcW w:w="630" w:type="dxa"/>
            <w:shd w:val="clear" w:color="auto" w:fill="D9D9D9" w:themeFill="background1" w:themeFillShade="D9"/>
          </w:tcPr>
          <w:p w:rsidR="007E0D9D" w:rsidRPr="00046499" w:rsidRDefault="00F14FDA" w:rsidP="00C66237">
            <w:pPr>
              <w:pStyle w:val="Default"/>
              <w:spacing w:before="60" w:after="60"/>
              <w:rPr>
                <w:sz w:val="20"/>
                <w:szCs w:val="20"/>
              </w:rPr>
            </w:pPr>
            <w:r>
              <w:rPr>
                <w:rFonts w:asciiTheme="minorHAnsi" w:eastAsiaTheme="minorEastAsia" w:hAnsiTheme="minorHAnsi" w:cstheme="minorHAnsi"/>
                <w:color w:val="auto"/>
                <w:sz w:val="20"/>
                <w:szCs w:val="20"/>
                <w:lang w:val="en-GB" w:eastAsia="zh-CN"/>
              </w:rPr>
              <w:t>c</w:t>
            </w:r>
            <w:r w:rsidR="00884153" w:rsidRPr="00884153">
              <w:rPr>
                <w:rFonts w:asciiTheme="minorHAnsi" w:eastAsiaTheme="minorEastAsia" w:hAnsiTheme="minorHAnsi" w:cstheme="minorHAnsi"/>
                <w:color w:val="auto"/>
                <w:sz w:val="20"/>
                <w:szCs w:val="20"/>
                <w:lang w:val="en-GB" w:eastAsia="zh-CN"/>
              </w:rPr>
              <w:t>.</w:t>
            </w:r>
          </w:p>
        </w:tc>
        <w:tc>
          <w:tcPr>
            <w:tcW w:w="5580" w:type="dxa"/>
            <w:shd w:val="clear" w:color="auto" w:fill="D9D9D9" w:themeFill="background1" w:themeFillShade="D9"/>
          </w:tcPr>
          <w:p w:rsidR="007E0D9D" w:rsidRPr="00046499" w:rsidRDefault="00884153" w:rsidP="007E0D9D">
            <w:pPr>
              <w:tabs>
                <w:tab w:val="left" w:pos="1840"/>
              </w:tabs>
              <w:spacing w:before="60" w:after="60"/>
              <w:ind w:right="-20"/>
              <w:rPr>
                <w:rFonts w:eastAsia="Times New Roman" w:cstheme="minorHAnsi"/>
                <w:sz w:val="20"/>
                <w:szCs w:val="20"/>
                <w:lang w:eastAsia="en-US"/>
              </w:rPr>
            </w:pPr>
            <w:r w:rsidRPr="00884153">
              <w:rPr>
                <w:rFonts w:eastAsia="Times New Roman" w:cstheme="minorHAnsi"/>
                <w:sz w:val="20"/>
                <w:szCs w:val="20"/>
                <w:lang w:eastAsia="en-US"/>
              </w:rPr>
              <w:t>General observations with regard to biofouling i.e.</w:t>
            </w:r>
          </w:p>
          <w:p w:rsidR="007E0D9D" w:rsidRPr="00046499" w:rsidRDefault="00884153" w:rsidP="007E0D9D">
            <w:pPr>
              <w:tabs>
                <w:tab w:val="left" w:pos="1840"/>
              </w:tabs>
              <w:spacing w:before="60" w:after="60"/>
              <w:ind w:right="-20"/>
              <w:rPr>
                <w:rFonts w:eastAsia="Times New Roman" w:cstheme="minorHAnsi"/>
                <w:sz w:val="20"/>
                <w:szCs w:val="20"/>
                <w:lang w:eastAsia="en-US"/>
              </w:rPr>
            </w:pPr>
            <w:r w:rsidRPr="00884153">
              <w:rPr>
                <w:rFonts w:eastAsia="Times New Roman" w:cstheme="minorHAnsi"/>
                <w:sz w:val="20"/>
                <w:szCs w:val="20"/>
                <w:lang w:eastAsia="en-US"/>
              </w:rPr>
              <w:t>Extent of biofouling and predominant biofouling (%age)</w:t>
            </w:r>
          </w:p>
          <w:p w:rsidR="007E0D9D" w:rsidRPr="00046499" w:rsidRDefault="00884153" w:rsidP="007E0D9D">
            <w:pPr>
              <w:tabs>
                <w:tab w:val="left" w:pos="1840"/>
              </w:tabs>
              <w:spacing w:before="60" w:after="60"/>
              <w:ind w:right="-20"/>
              <w:rPr>
                <w:rFonts w:eastAsia="Times New Roman" w:cstheme="minorHAnsi"/>
                <w:sz w:val="20"/>
                <w:szCs w:val="20"/>
                <w:lang w:eastAsia="en-US"/>
              </w:rPr>
            </w:pPr>
            <w:r w:rsidRPr="00884153">
              <w:rPr>
                <w:rFonts w:eastAsia="Times New Roman" w:cstheme="minorHAnsi"/>
                <w:sz w:val="20"/>
                <w:szCs w:val="20"/>
                <w:lang w:eastAsia="en-US"/>
              </w:rPr>
              <w:t>Types, e.g., mussels, barnacles, tubeworms, algae and slime).</w:t>
            </w:r>
          </w:p>
          <w:p w:rsidR="007E0D9D" w:rsidRPr="00046499" w:rsidRDefault="00884153" w:rsidP="007E0D9D">
            <w:pPr>
              <w:tabs>
                <w:tab w:val="left" w:pos="1840"/>
              </w:tabs>
              <w:spacing w:before="60" w:after="60"/>
              <w:ind w:right="-20"/>
              <w:rPr>
                <w:rFonts w:eastAsia="Times New Roman" w:cstheme="minorHAnsi"/>
                <w:sz w:val="20"/>
                <w:szCs w:val="20"/>
                <w:lang w:eastAsia="en-US"/>
              </w:rPr>
            </w:pPr>
            <w:r w:rsidRPr="00884153">
              <w:rPr>
                <w:rFonts w:eastAsia="Times New Roman" w:cstheme="minorHAnsi"/>
                <w:sz w:val="20"/>
                <w:szCs w:val="20"/>
                <w:lang w:eastAsia="en-US"/>
              </w:rPr>
              <w:t xml:space="preserve">If photographs or video taken </w:t>
            </w:r>
          </w:p>
          <w:p w:rsidR="007E0D9D" w:rsidRPr="00046499" w:rsidRDefault="00884153" w:rsidP="007E0D9D">
            <w:pPr>
              <w:pStyle w:val="Default"/>
              <w:spacing w:before="60" w:after="60"/>
              <w:rPr>
                <w:rFonts w:asciiTheme="minorHAnsi" w:hAnsiTheme="minorHAnsi" w:cstheme="minorHAnsi"/>
                <w:color w:val="auto"/>
                <w:sz w:val="20"/>
                <w:szCs w:val="20"/>
                <w:lang w:val="en-GB"/>
              </w:rPr>
            </w:pPr>
            <w:r w:rsidRPr="00884153">
              <w:rPr>
                <w:rFonts w:asciiTheme="minorHAnsi" w:hAnsiTheme="minorHAnsi" w:cstheme="minorHAnsi"/>
                <w:color w:val="auto"/>
                <w:sz w:val="20"/>
                <w:szCs w:val="20"/>
                <w:lang w:val="en-GB"/>
              </w:rPr>
              <w:t>Samples taken (if any)</w:t>
            </w:r>
          </w:p>
          <w:p w:rsidR="00E3492A" w:rsidRDefault="00E3492A">
            <w:pPr>
              <w:pStyle w:val="Default"/>
              <w:spacing w:before="60" w:after="60"/>
              <w:rPr>
                <w:rFonts w:cstheme="minorHAnsi"/>
                <w:sz w:val="20"/>
                <w:szCs w:val="20"/>
              </w:rPr>
            </w:pPr>
          </w:p>
        </w:tc>
        <w:tc>
          <w:tcPr>
            <w:tcW w:w="7920" w:type="dxa"/>
            <w:vAlign w:val="center"/>
          </w:tcPr>
          <w:p w:rsidR="007E0D9D" w:rsidRPr="00046499" w:rsidRDefault="007E0D9D" w:rsidP="00C66237">
            <w:pPr>
              <w:rPr>
                <w:sz w:val="20"/>
                <w:szCs w:val="20"/>
              </w:rPr>
            </w:pPr>
          </w:p>
        </w:tc>
      </w:tr>
      <w:tr w:rsidR="007E0D9D" w:rsidRPr="00423B7E" w:rsidTr="00A15D34">
        <w:trPr>
          <w:trHeight w:val="1403"/>
        </w:trPr>
        <w:tc>
          <w:tcPr>
            <w:tcW w:w="630" w:type="dxa"/>
            <w:tcBorders>
              <w:bottom w:val="single" w:sz="4" w:space="0" w:color="auto"/>
            </w:tcBorders>
            <w:shd w:val="clear" w:color="auto" w:fill="D9D9D9" w:themeFill="background1" w:themeFillShade="D9"/>
          </w:tcPr>
          <w:p w:rsidR="007E0D9D" w:rsidRPr="00046499" w:rsidRDefault="00F14FDA" w:rsidP="00C66237">
            <w:pPr>
              <w:pStyle w:val="Default"/>
              <w:spacing w:before="60" w:after="60"/>
              <w:rPr>
                <w:rFonts w:cstheme="minorHAnsi"/>
                <w:sz w:val="20"/>
                <w:szCs w:val="20"/>
              </w:rPr>
            </w:pPr>
            <w:r>
              <w:rPr>
                <w:rFonts w:asciiTheme="minorHAnsi" w:eastAsiaTheme="minorEastAsia" w:hAnsiTheme="minorHAnsi" w:cstheme="minorHAnsi"/>
                <w:color w:val="auto"/>
                <w:sz w:val="20"/>
                <w:szCs w:val="20"/>
                <w:lang w:val="en-GB" w:eastAsia="zh-CN"/>
              </w:rPr>
              <w:t>d</w:t>
            </w:r>
            <w:r w:rsidR="00884153" w:rsidRPr="00884153">
              <w:rPr>
                <w:rFonts w:asciiTheme="minorHAnsi" w:eastAsiaTheme="minorEastAsia" w:hAnsiTheme="minorHAnsi" w:cstheme="minorHAnsi"/>
                <w:color w:val="auto"/>
                <w:sz w:val="20"/>
                <w:szCs w:val="20"/>
                <w:lang w:val="en-GB" w:eastAsia="zh-CN"/>
              </w:rPr>
              <w:t>.</w:t>
            </w:r>
          </w:p>
        </w:tc>
        <w:tc>
          <w:tcPr>
            <w:tcW w:w="5580" w:type="dxa"/>
            <w:tcBorders>
              <w:bottom w:val="single" w:sz="4" w:space="0" w:color="auto"/>
            </w:tcBorders>
            <w:shd w:val="clear" w:color="auto" w:fill="D9D9D9" w:themeFill="background1" w:themeFillShade="D9"/>
          </w:tcPr>
          <w:p w:rsidR="00E3492A" w:rsidRDefault="00884153">
            <w:pPr>
              <w:pStyle w:val="Default"/>
              <w:spacing w:before="60" w:after="60"/>
              <w:rPr>
                <w:rFonts w:cstheme="minorHAnsi"/>
                <w:sz w:val="20"/>
                <w:szCs w:val="20"/>
              </w:rPr>
            </w:pPr>
            <w:r w:rsidRPr="00884153">
              <w:rPr>
                <w:rFonts w:asciiTheme="minorHAnsi" w:hAnsiTheme="minorHAnsi" w:cstheme="minorHAnsi"/>
                <w:color w:val="auto"/>
                <w:sz w:val="20"/>
                <w:szCs w:val="20"/>
                <w:lang w:val="en-GB"/>
              </w:rPr>
              <w:t>Action taken, if any, to remove or otherwise treat biofouling.</w:t>
            </w:r>
          </w:p>
        </w:tc>
        <w:tc>
          <w:tcPr>
            <w:tcW w:w="7920" w:type="dxa"/>
            <w:tcBorders>
              <w:bottom w:val="single" w:sz="4" w:space="0" w:color="auto"/>
            </w:tcBorders>
            <w:vAlign w:val="center"/>
          </w:tcPr>
          <w:p w:rsidR="007E0D9D" w:rsidRPr="00046499" w:rsidRDefault="007E0D9D" w:rsidP="00C66237">
            <w:pPr>
              <w:rPr>
                <w:sz w:val="20"/>
                <w:szCs w:val="20"/>
              </w:rPr>
            </w:pPr>
          </w:p>
        </w:tc>
      </w:tr>
      <w:tr w:rsidR="007E0D9D" w:rsidRPr="00423B7E" w:rsidTr="001201AB">
        <w:trPr>
          <w:trHeight w:val="1550"/>
        </w:trPr>
        <w:tc>
          <w:tcPr>
            <w:tcW w:w="630" w:type="dxa"/>
            <w:shd w:val="clear" w:color="auto" w:fill="D9D9D9" w:themeFill="background1" w:themeFillShade="D9"/>
          </w:tcPr>
          <w:p w:rsidR="007E0D9D" w:rsidRPr="00046499" w:rsidRDefault="00BE3A02" w:rsidP="007E0D9D">
            <w:pPr>
              <w:pStyle w:val="Default"/>
              <w:spacing w:before="60" w:after="60"/>
              <w:rPr>
                <w:rFonts w:cstheme="minorHAnsi"/>
                <w:sz w:val="20"/>
                <w:szCs w:val="20"/>
              </w:rPr>
            </w:pPr>
            <w:r>
              <w:rPr>
                <w:rFonts w:asciiTheme="minorHAnsi" w:eastAsiaTheme="minorEastAsia" w:hAnsiTheme="minorHAnsi" w:cstheme="minorHAnsi"/>
                <w:color w:val="auto"/>
                <w:sz w:val="20"/>
                <w:szCs w:val="20"/>
                <w:lang w:val="en-GB" w:eastAsia="zh-CN"/>
              </w:rPr>
              <w:t>e</w:t>
            </w:r>
            <w:r w:rsidR="00884153" w:rsidRPr="00884153">
              <w:rPr>
                <w:rFonts w:asciiTheme="minorHAnsi" w:eastAsiaTheme="minorEastAsia" w:hAnsiTheme="minorHAnsi" w:cstheme="minorHAnsi"/>
                <w:color w:val="auto"/>
                <w:sz w:val="20"/>
                <w:szCs w:val="20"/>
                <w:lang w:val="en-GB" w:eastAsia="zh-CN"/>
              </w:rPr>
              <w:t>.</w:t>
            </w:r>
          </w:p>
        </w:tc>
        <w:tc>
          <w:tcPr>
            <w:tcW w:w="5580" w:type="dxa"/>
            <w:shd w:val="clear" w:color="auto" w:fill="D9D9D9" w:themeFill="background1" w:themeFillShade="D9"/>
          </w:tcPr>
          <w:p w:rsidR="007E0D9D" w:rsidRPr="00046499" w:rsidRDefault="00BE3A02" w:rsidP="00A739AD">
            <w:pPr>
              <w:tabs>
                <w:tab w:val="left" w:pos="1840"/>
              </w:tabs>
              <w:spacing w:before="60" w:after="60"/>
              <w:ind w:right="-20"/>
              <w:rPr>
                <w:rFonts w:eastAsia="Times New Roman" w:cstheme="minorHAnsi"/>
                <w:sz w:val="20"/>
                <w:szCs w:val="20"/>
                <w:lang w:eastAsia="en-US"/>
              </w:rPr>
            </w:pPr>
            <w:r>
              <w:rPr>
                <w:rFonts w:eastAsia="Times New Roman" w:cstheme="minorHAnsi"/>
                <w:sz w:val="20"/>
                <w:szCs w:val="20"/>
                <w:lang w:eastAsia="en-US"/>
              </w:rPr>
              <w:t>Any s</w:t>
            </w:r>
            <w:r w:rsidR="00884153" w:rsidRPr="00884153">
              <w:rPr>
                <w:rFonts w:eastAsia="Times New Roman" w:cstheme="minorHAnsi"/>
                <w:sz w:val="20"/>
                <w:szCs w:val="20"/>
                <w:lang w:eastAsia="en-US"/>
              </w:rPr>
              <w:t>upporting evidence of the actions taken (e.g., report</w:t>
            </w:r>
            <w:r w:rsidR="00463E4C">
              <w:rPr>
                <w:rFonts w:eastAsia="Times New Roman" w:cstheme="minorHAnsi"/>
                <w:sz w:val="20"/>
                <w:szCs w:val="20"/>
                <w:lang w:eastAsia="en-US"/>
              </w:rPr>
              <w:t>*</w:t>
            </w:r>
            <w:r w:rsidR="00884153" w:rsidRPr="00884153">
              <w:rPr>
                <w:rFonts w:eastAsia="Times New Roman" w:cstheme="minorHAnsi"/>
                <w:sz w:val="20"/>
                <w:szCs w:val="20"/>
                <w:lang w:eastAsia="en-US"/>
              </w:rPr>
              <w:t xml:space="preserve"> from the classification society or contra</w:t>
            </w:r>
            <w:r w:rsidR="00A739AD">
              <w:rPr>
                <w:rFonts w:eastAsia="Times New Roman" w:cstheme="minorHAnsi"/>
                <w:sz w:val="20"/>
                <w:szCs w:val="20"/>
                <w:lang w:eastAsia="en-US"/>
              </w:rPr>
              <w:t>ctor, photographs and receipts)</w:t>
            </w:r>
          </w:p>
        </w:tc>
        <w:tc>
          <w:tcPr>
            <w:tcW w:w="7920" w:type="dxa"/>
            <w:shd w:val="clear" w:color="auto" w:fill="auto"/>
            <w:vAlign w:val="center"/>
          </w:tcPr>
          <w:p w:rsidR="007E0D9D" w:rsidRPr="00046499" w:rsidRDefault="007E0D9D" w:rsidP="00C66237">
            <w:pPr>
              <w:rPr>
                <w:sz w:val="20"/>
                <w:szCs w:val="20"/>
              </w:rPr>
            </w:pPr>
          </w:p>
        </w:tc>
      </w:tr>
      <w:tr w:rsidR="007E0D9D" w:rsidRPr="00423B7E" w:rsidTr="007E4269">
        <w:trPr>
          <w:trHeight w:val="649"/>
        </w:trPr>
        <w:tc>
          <w:tcPr>
            <w:tcW w:w="630" w:type="dxa"/>
            <w:shd w:val="clear" w:color="auto" w:fill="BFBFBF" w:themeFill="background1" w:themeFillShade="BF"/>
            <w:vAlign w:val="center"/>
          </w:tcPr>
          <w:p w:rsidR="007E0D9D" w:rsidRPr="00046499" w:rsidRDefault="00BE3A02" w:rsidP="00C66237">
            <w:pPr>
              <w:pStyle w:val="Default"/>
              <w:spacing w:before="60" w:after="60"/>
              <w:rPr>
                <w:rFonts w:cstheme="minorHAnsi"/>
                <w:sz w:val="20"/>
                <w:szCs w:val="20"/>
              </w:rPr>
            </w:pPr>
            <w:r w:rsidRPr="00D05218">
              <w:rPr>
                <w:rFonts w:asciiTheme="minorHAnsi" w:hAnsiTheme="minorHAnsi" w:cstheme="minorHAnsi"/>
                <w:sz w:val="20"/>
                <w:szCs w:val="20"/>
              </w:rPr>
              <w:t>f</w:t>
            </w:r>
            <w:r>
              <w:rPr>
                <w:rFonts w:cstheme="minorHAnsi"/>
                <w:sz w:val="20"/>
                <w:szCs w:val="20"/>
              </w:rPr>
              <w:t>.</w:t>
            </w:r>
          </w:p>
        </w:tc>
        <w:tc>
          <w:tcPr>
            <w:tcW w:w="5580" w:type="dxa"/>
            <w:shd w:val="clear" w:color="auto" w:fill="BFBFBF" w:themeFill="background1" w:themeFillShade="BF"/>
          </w:tcPr>
          <w:p w:rsidR="007E0D9D" w:rsidRPr="00046499" w:rsidRDefault="00884153" w:rsidP="007E0D9D">
            <w:pPr>
              <w:rPr>
                <w:sz w:val="20"/>
                <w:szCs w:val="20"/>
              </w:rPr>
            </w:pPr>
            <w:r w:rsidRPr="00884153">
              <w:rPr>
                <w:rFonts w:eastAsia="Times New Roman" w:cstheme="minorHAnsi"/>
                <w:sz w:val="20"/>
                <w:szCs w:val="20"/>
                <w:lang w:eastAsia="en-US"/>
              </w:rPr>
              <w:t>Name, position and signature of the person in charge of the activity</w:t>
            </w:r>
          </w:p>
        </w:tc>
        <w:tc>
          <w:tcPr>
            <w:tcW w:w="7920" w:type="dxa"/>
            <w:shd w:val="clear" w:color="auto" w:fill="BFBFBF" w:themeFill="background1" w:themeFillShade="BF"/>
            <w:vAlign w:val="center"/>
          </w:tcPr>
          <w:p w:rsidR="007E0D9D" w:rsidRPr="00046499" w:rsidRDefault="007E0D9D" w:rsidP="00C66237">
            <w:pPr>
              <w:rPr>
                <w:sz w:val="20"/>
                <w:szCs w:val="20"/>
              </w:rPr>
            </w:pPr>
          </w:p>
        </w:tc>
      </w:tr>
    </w:tbl>
    <w:p w:rsidR="007E0D9D" w:rsidRDefault="007E0D9D" w:rsidP="00204555">
      <w:pPr>
        <w:tabs>
          <w:tab w:val="left" w:leader="dot" w:pos="5670"/>
        </w:tabs>
      </w:pPr>
    </w:p>
    <w:p w:rsidR="00463E4C" w:rsidRDefault="00463E4C" w:rsidP="00204555">
      <w:pPr>
        <w:tabs>
          <w:tab w:val="left" w:leader="dot" w:pos="5670"/>
        </w:tabs>
      </w:pPr>
      <w:r>
        <w:t xml:space="preserve">* </w:t>
      </w:r>
      <w:r w:rsidR="00BE3A02" w:rsidRPr="00BE3A02">
        <w:rPr>
          <w:highlight w:val="yellow"/>
        </w:rPr>
        <w:t>Attach</w:t>
      </w:r>
      <w:r w:rsidR="00BE3A02">
        <w:t xml:space="preserve"> c</w:t>
      </w:r>
      <w:r>
        <w:t xml:space="preserve">opies of reports </w:t>
      </w:r>
    </w:p>
    <w:p w:rsidR="001201AB" w:rsidRDefault="001201AB" w:rsidP="00204555">
      <w:pPr>
        <w:tabs>
          <w:tab w:val="left" w:leader="dot" w:pos="5670"/>
        </w:tabs>
      </w:pPr>
      <w:r w:rsidRPr="00385CB3">
        <w:rPr>
          <w:highlight w:val="yellow"/>
        </w:rPr>
        <w:t>**If any of the niche area management practices listed in the Biofouling Management Plan are not conducted as planned, the reason(s) why the practice(s) were not conducted shall be documented California 4.8, 2298.6 , c</w:t>
      </w:r>
      <w:r w:rsidR="00385CB3" w:rsidRPr="00385CB3">
        <w:rPr>
          <w:highlight w:val="yellow"/>
        </w:rPr>
        <w:t xml:space="preserve"> (2) C</w:t>
      </w:r>
    </w:p>
    <w:p w:rsidR="00463E4C" w:rsidRDefault="00463E4C" w:rsidP="00204555">
      <w:pPr>
        <w:tabs>
          <w:tab w:val="left" w:leader="dot" w:pos="5670"/>
        </w:tabs>
      </w:pPr>
    </w:p>
    <w:p w:rsidR="007E0D9D" w:rsidRDefault="007E0D9D" w:rsidP="00204555">
      <w:pPr>
        <w:tabs>
          <w:tab w:val="left" w:leader="dot" w:pos="5670"/>
        </w:tabs>
      </w:pPr>
      <w:r w:rsidRPr="00423B7E">
        <w:t xml:space="preserve">Signature of Master:  </w:t>
      </w:r>
      <w:r w:rsidRPr="00423B7E">
        <w:tab/>
      </w:r>
    </w:p>
    <w:p w:rsidR="00E3492A" w:rsidRPr="00A739AD" w:rsidRDefault="00A739AD" w:rsidP="00A739AD">
      <w:pPr>
        <w:pStyle w:val="Heading3"/>
        <w:rPr>
          <w:highlight w:val="yellow"/>
        </w:rPr>
      </w:pPr>
      <w:bookmarkStart w:id="42" w:name="_Toc522221089"/>
      <w:r>
        <w:rPr>
          <w:highlight w:val="yellow"/>
        </w:rPr>
        <w:lastRenderedPageBreak/>
        <w:t xml:space="preserve">2.3 After each </w:t>
      </w:r>
      <w:r w:rsidR="00884153" w:rsidRPr="00A739AD">
        <w:rPr>
          <w:highlight w:val="yellow"/>
        </w:rPr>
        <w:t>Underwater Cleaning</w:t>
      </w:r>
      <w:r w:rsidR="00412C78">
        <w:rPr>
          <w:highlight w:val="yellow"/>
        </w:rPr>
        <w:t xml:space="preserve"> </w:t>
      </w:r>
      <w:r w:rsidR="00412C78" w:rsidRPr="00E73C2D">
        <w:rPr>
          <w:highlight w:val="yellow"/>
        </w:rPr>
        <w:t>(of the hull area, fittings, niches and voids below the waterline)</w:t>
      </w:r>
      <w:bookmarkEnd w:id="42"/>
    </w:p>
    <w:p w:rsidR="007E0D9D" w:rsidRDefault="007E0D9D" w:rsidP="007E0D9D">
      <w:pPr>
        <w:tabs>
          <w:tab w:val="left" w:leader="dot" w:pos="5670"/>
        </w:tabs>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1461"/>
        <w:gridCol w:w="3006"/>
        <w:gridCol w:w="691"/>
        <w:gridCol w:w="3396"/>
        <w:gridCol w:w="1054"/>
        <w:gridCol w:w="4630"/>
      </w:tblGrid>
      <w:tr w:rsidR="007E0D9D" w:rsidRPr="00595EC2" w:rsidTr="007E4269">
        <w:tc>
          <w:tcPr>
            <w:tcW w:w="1461" w:type="dxa"/>
          </w:tcPr>
          <w:p w:rsidR="007E0D9D" w:rsidRPr="00046499" w:rsidRDefault="00A15D34" w:rsidP="00C66237">
            <w:pPr>
              <w:pStyle w:val="Default"/>
              <w:spacing w:before="120" w:after="120"/>
              <w:jc w:val="center"/>
              <w:rPr>
                <w:rFonts w:asciiTheme="minorHAnsi" w:eastAsiaTheme="minorEastAsia" w:hAnsiTheme="minorHAnsi" w:cstheme="minorBidi"/>
                <w:color w:val="auto"/>
                <w:sz w:val="20"/>
                <w:szCs w:val="20"/>
                <w:lang w:val="en-GB" w:eastAsia="zh-CN"/>
              </w:rPr>
            </w:pPr>
            <w:r>
              <w:rPr>
                <w:rFonts w:asciiTheme="minorHAnsi" w:eastAsiaTheme="minorEastAsia" w:hAnsiTheme="minorHAnsi" w:cstheme="minorBidi"/>
                <w:color w:val="auto"/>
                <w:sz w:val="20"/>
                <w:szCs w:val="20"/>
                <w:lang w:val="en-GB" w:eastAsia="zh-CN"/>
              </w:rPr>
              <w:t>a</w:t>
            </w:r>
            <w:r w:rsidR="00884153" w:rsidRPr="00884153">
              <w:rPr>
                <w:rFonts w:asciiTheme="minorHAnsi" w:eastAsiaTheme="minorEastAsia" w:hAnsiTheme="minorHAnsi" w:cstheme="minorBidi"/>
                <w:color w:val="auto"/>
                <w:sz w:val="20"/>
                <w:szCs w:val="20"/>
                <w:lang w:val="en-GB" w:eastAsia="zh-CN"/>
              </w:rPr>
              <w:t>. Date From:</w:t>
            </w:r>
          </w:p>
        </w:tc>
        <w:tc>
          <w:tcPr>
            <w:tcW w:w="3006" w:type="dxa"/>
            <w:tcBorders>
              <w:bottom w:val="single" w:sz="4" w:space="0" w:color="auto"/>
            </w:tcBorders>
          </w:tcPr>
          <w:p w:rsidR="007E0D9D" w:rsidRPr="00046499" w:rsidRDefault="007E0D9D" w:rsidP="00C66237">
            <w:pPr>
              <w:pStyle w:val="Default"/>
              <w:spacing w:before="120" w:after="120"/>
              <w:jc w:val="center"/>
              <w:rPr>
                <w:rFonts w:asciiTheme="minorHAnsi" w:eastAsiaTheme="minorEastAsia" w:hAnsiTheme="minorHAnsi" w:cstheme="minorBidi"/>
                <w:color w:val="auto"/>
                <w:sz w:val="20"/>
                <w:szCs w:val="20"/>
                <w:lang w:val="en-GB" w:eastAsia="zh-CN"/>
              </w:rPr>
            </w:pPr>
          </w:p>
        </w:tc>
        <w:tc>
          <w:tcPr>
            <w:tcW w:w="691" w:type="dxa"/>
          </w:tcPr>
          <w:p w:rsidR="007E0D9D" w:rsidRPr="00046499" w:rsidRDefault="00884153" w:rsidP="00C66237">
            <w:pPr>
              <w:pStyle w:val="Default"/>
              <w:spacing w:before="120" w:after="120"/>
              <w:jc w:val="center"/>
              <w:rPr>
                <w:rFonts w:asciiTheme="minorHAnsi" w:eastAsiaTheme="minorEastAsia" w:hAnsiTheme="minorHAnsi" w:cstheme="minorBidi"/>
                <w:color w:val="auto"/>
                <w:sz w:val="20"/>
                <w:szCs w:val="20"/>
                <w:lang w:val="en-GB" w:eastAsia="zh-CN"/>
              </w:rPr>
            </w:pPr>
            <w:r w:rsidRPr="00884153">
              <w:rPr>
                <w:rFonts w:asciiTheme="minorHAnsi" w:eastAsiaTheme="minorEastAsia" w:hAnsiTheme="minorHAnsi" w:cstheme="minorBidi"/>
                <w:color w:val="auto"/>
                <w:sz w:val="20"/>
                <w:szCs w:val="20"/>
                <w:lang w:val="en-GB" w:eastAsia="zh-CN"/>
              </w:rPr>
              <w:t>To:</w:t>
            </w:r>
          </w:p>
        </w:tc>
        <w:tc>
          <w:tcPr>
            <w:tcW w:w="3396" w:type="dxa"/>
            <w:tcBorders>
              <w:bottom w:val="single" w:sz="4" w:space="0" w:color="auto"/>
            </w:tcBorders>
          </w:tcPr>
          <w:p w:rsidR="007E0D9D" w:rsidRPr="00046499" w:rsidRDefault="007E0D9D" w:rsidP="00C66237">
            <w:pPr>
              <w:pStyle w:val="Default"/>
              <w:spacing w:before="120" w:after="120"/>
              <w:rPr>
                <w:rFonts w:asciiTheme="minorHAnsi" w:eastAsiaTheme="minorEastAsia" w:hAnsiTheme="minorHAnsi" w:cstheme="minorBidi"/>
                <w:color w:val="auto"/>
                <w:sz w:val="20"/>
                <w:szCs w:val="20"/>
                <w:lang w:val="en-GB" w:eastAsia="zh-CN"/>
              </w:rPr>
            </w:pPr>
          </w:p>
        </w:tc>
        <w:tc>
          <w:tcPr>
            <w:tcW w:w="1054" w:type="dxa"/>
          </w:tcPr>
          <w:p w:rsidR="007E0D9D" w:rsidRPr="00046499" w:rsidRDefault="00884153" w:rsidP="00C66237">
            <w:pPr>
              <w:pStyle w:val="Default"/>
              <w:spacing w:before="120" w:after="120"/>
              <w:rPr>
                <w:rFonts w:asciiTheme="minorHAnsi" w:eastAsiaTheme="minorEastAsia" w:hAnsiTheme="minorHAnsi" w:cstheme="minorBidi"/>
                <w:color w:val="auto"/>
                <w:sz w:val="20"/>
                <w:szCs w:val="20"/>
                <w:lang w:val="en-GB" w:eastAsia="zh-CN"/>
              </w:rPr>
            </w:pPr>
            <w:r w:rsidRPr="00884153">
              <w:rPr>
                <w:rFonts w:asciiTheme="minorHAnsi" w:eastAsiaTheme="minorEastAsia" w:hAnsiTheme="minorHAnsi" w:cstheme="minorBidi"/>
                <w:color w:val="auto"/>
                <w:sz w:val="20"/>
                <w:szCs w:val="20"/>
                <w:lang w:val="en-GB" w:eastAsia="zh-CN"/>
              </w:rPr>
              <w:t>Location:</w:t>
            </w:r>
          </w:p>
        </w:tc>
        <w:tc>
          <w:tcPr>
            <w:tcW w:w="4630" w:type="dxa"/>
            <w:tcBorders>
              <w:bottom w:val="single" w:sz="4" w:space="0" w:color="auto"/>
            </w:tcBorders>
          </w:tcPr>
          <w:p w:rsidR="007E0D9D" w:rsidRPr="00046499" w:rsidRDefault="007E0D9D" w:rsidP="00C66237">
            <w:pPr>
              <w:pStyle w:val="Default"/>
              <w:spacing w:before="120" w:after="120"/>
              <w:rPr>
                <w:rFonts w:asciiTheme="minorHAnsi" w:eastAsiaTheme="minorEastAsia" w:hAnsiTheme="minorHAnsi" w:cstheme="minorBidi"/>
                <w:color w:val="auto"/>
                <w:sz w:val="20"/>
                <w:szCs w:val="20"/>
                <w:lang w:val="en-GB" w:eastAsia="zh-CN"/>
              </w:rPr>
            </w:pPr>
          </w:p>
        </w:tc>
      </w:tr>
    </w:tbl>
    <w:p w:rsidR="007E0D9D" w:rsidRDefault="007E0D9D" w:rsidP="007E0D9D">
      <w:pPr>
        <w:tabs>
          <w:tab w:val="left" w:leader="dot" w:pos="5670"/>
        </w:tabs>
      </w:pPr>
    </w:p>
    <w:tbl>
      <w:tblPr>
        <w:tblStyle w:val="TableGrid"/>
        <w:tblW w:w="14130" w:type="dxa"/>
        <w:tblInd w:w="57" w:type="dxa"/>
        <w:tblCellMar>
          <w:left w:w="57" w:type="dxa"/>
          <w:right w:w="57" w:type="dxa"/>
        </w:tblCellMar>
        <w:tblLook w:val="04A0" w:firstRow="1" w:lastRow="0" w:firstColumn="1" w:lastColumn="0" w:noHBand="0" w:noVBand="1"/>
      </w:tblPr>
      <w:tblGrid>
        <w:gridCol w:w="630"/>
        <w:gridCol w:w="5580"/>
        <w:gridCol w:w="7920"/>
      </w:tblGrid>
      <w:tr w:rsidR="00C66237" w:rsidRPr="00423B7E" w:rsidTr="00116406">
        <w:trPr>
          <w:trHeight w:val="622"/>
        </w:trPr>
        <w:tc>
          <w:tcPr>
            <w:tcW w:w="630" w:type="dxa"/>
            <w:tcBorders>
              <w:bottom w:val="single" w:sz="4" w:space="0" w:color="auto"/>
            </w:tcBorders>
            <w:shd w:val="clear" w:color="auto" w:fill="F2F2F2" w:themeFill="background1" w:themeFillShade="F2"/>
            <w:vAlign w:val="center"/>
          </w:tcPr>
          <w:p w:rsidR="00C66237" w:rsidRPr="00046499" w:rsidRDefault="00A15D34" w:rsidP="00C66237">
            <w:pPr>
              <w:jc w:val="center"/>
              <w:rPr>
                <w:b/>
                <w:sz w:val="20"/>
                <w:szCs w:val="20"/>
              </w:rPr>
            </w:pPr>
            <w:r>
              <w:rPr>
                <w:b/>
                <w:sz w:val="20"/>
                <w:szCs w:val="20"/>
              </w:rPr>
              <w:t>2.3</w:t>
            </w:r>
          </w:p>
        </w:tc>
        <w:tc>
          <w:tcPr>
            <w:tcW w:w="5580" w:type="dxa"/>
            <w:tcBorders>
              <w:bottom w:val="single" w:sz="4" w:space="0" w:color="auto"/>
            </w:tcBorders>
            <w:shd w:val="clear" w:color="auto" w:fill="F2F2F2" w:themeFill="background1" w:themeFillShade="F2"/>
            <w:vAlign w:val="center"/>
          </w:tcPr>
          <w:p w:rsidR="00C66237" w:rsidRPr="00046499" w:rsidRDefault="00884153" w:rsidP="00C66237">
            <w:pPr>
              <w:jc w:val="center"/>
              <w:rPr>
                <w:b/>
                <w:sz w:val="20"/>
                <w:szCs w:val="20"/>
              </w:rPr>
            </w:pPr>
            <w:r w:rsidRPr="00884153">
              <w:rPr>
                <w:b/>
                <w:sz w:val="20"/>
                <w:szCs w:val="20"/>
              </w:rPr>
              <w:t>Item</w:t>
            </w:r>
          </w:p>
        </w:tc>
        <w:tc>
          <w:tcPr>
            <w:tcW w:w="7920" w:type="dxa"/>
            <w:shd w:val="clear" w:color="auto" w:fill="F2F2F2" w:themeFill="background1" w:themeFillShade="F2"/>
            <w:vAlign w:val="center"/>
          </w:tcPr>
          <w:p w:rsidR="00C66237" w:rsidRPr="00046499" w:rsidRDefault="00884153" w:rsidP="00C66237">
            <w:pPr>
              <w:jc w:val="center"/>
              <w:rPr>
                <w:b/>
                <w:sz w:val="20"/>
                <w:szCs w:val="20"/>
              </w:rPr>
            </w:pPr>
            <w:r w:rsidRPr="00884153">
              <w:rPr>
                <w:b/>
                <w:sz w:val="20"/>
                <w:szCs w:val="20"/>
              </w:rPr>
              <w:t>Record of management actions</w:t>
            </w:r>
            <w:r w:rsidR="00385CB3">
              <w:rPr>
                <w:b/>
                <w:sz w:val="20"/>
                <w:szCs w:val="20"/>
              </w:rPr>
              <w:t>**</w:t>
            </w:r>
          </w:p>
        </w:tc>
      </w:tr>
      <w:tr w:rsidR="00C66237" w:rsidRPr="00423B7E" w:rsidTr="00385CB3">
        <w:trPr>
          <w:trHeight w:val="1053"/>
        </w:trPr>
        <w:tc>
          <w:tcPr>
            <w:tcW w:w="630" w:type="dxa"/>
            <w:shd w:val="clear" w:color="auto" w:fill="D9D9D9" w:themeFill="background1" w:themeFillShade="D9"/>
          </w:tcPr>
          <w:p w:rsidR="00C66237" w:rsidRPr="00046499" w:rsidRDefault="00A15D34" w:rsidP="00C66237">
            <w:pPr>
              <w:pStyle w:val="Default"/>
              <w:spacing w:before="60" w:after="60"/>
              <w:rPr>
                <w:sz w:val="20"/>
                <w:szCs w:val="20"/>
              </w:rPr>
            </w:pPr>
            <w:r>
              <w:rPr>
                <w:rFonts w:asciiTheme="minorHAnsi" w:eastAsiaTheme="minorEastAsia" w:hAnsiTheme="minorHAnsi" w:cstheme="minorHAnsi"/>
                <w:color w:val="auto"/>
                <w:sz w:val="20"/>
                <w:szCs w:val="20"/>
                <w:lang w:val="en-GB" w:eastAsia="zh-CN"/>
              </w:rPr>
              <w:t>b</w:t>
            </w:r>
            <w:r w:rsidR="00884153" w:rsidRPr="00884153">
              <w:rPr>
                <w:rFonts w:asciiTheme="minorHAnsi" w:eastAsiaTheme="minorEastAsia" w:hAnsiTheme="minorHAnsi" w:cstheme="minorHAnsi"/>
                <w:color w:val="auto"/>
                <w:sz w:val="20"/>
                <w:szCs w:val="20"/>
                <w:lang w:val="en-GB" w:eastAsia="zh-CN"/>
              </w:rPr>
              <w:t>.</w:t>
            </w:r>
          </w:p>
        </w:tc>
        <w:tc>
          <w:tcPr>
            <w:tcW w:w="5580" w:type="dxa"/>
            <w:shd w:val="clear" w:color="auto" w:fill="D9D9D9" w:themeFill="background1" w:themeFillShade="D9"/>
          </w:tcPr>
          <w:p w:rsidR="00C66237" w:rsidRPr="00046499" w:rsidRDefault="00884153" w:rsidP="00C66237">
            <w:pPr>
              <w:tabs>
                <w:tab w:val="left" w:pos="1840"/>
              </w:tabs>
              <w:spacing w:before="60" w:after="60"/>
              <w:ind w:right="-20"/>
              <w:rPr>
                <w:rFonts w:eastAsia="Times New Roman" w:cstheme="minorHAnsi"/>
                <w:sz w:val="20"/>
                <w:szCs w:val="20"/>
                <w:lang w:eastAsia="en-US"/>
              </w:rPr>
            </w:pPr>
            <w:r w:rsidRPr="00884153">
              <w:rPr>
                <w:rFonts w:eastAsia="Times New Roman" w:cstheme="minorHAnsi"/>
                <w:sz w:val="20"/>
                <w:szCs w:val="20"/>
                <w:lang w:eastAsia="en-US"/>
              </w:rPr>
              <w:t>Hull areas, fittings, niches and voids cleaned/treated.</w:t>
            </w:r>
          </w:p>
          <w:p w:rsidR="00C66237" w:rsidRPr="00046499" w:rsidRDefault="00C66237" w:rsidP="00C66237">
            <w:pPr>
              <w:pStyle w:val="Default"/>
              <w:spacing w:before="60" w:after="60"/>
              <w:rPr>
                <w:rFonts w:asciiTheme="minorHAnsi" w:hAnsiTheme="minorHAnsi" w:cstheme="minorHAnsi"/>
                <w:color w:val="auto"/>
                <w:sz w:val="20"/>
                <w:szCs w:val="20"/>
                <w:lang w:val="en-GB"/>
              </w:rPr>
            </w:pPr>
          </w:p>
        </w:tc>
        <w:tc>
          <w:tcPr>
            <w:tcW w:w="7920" w:type="dxa"/>
            <w:vAlign w:val="center"/>
          </w:tcPr>
          <w:p w:rsidR="00C66237" w:rsidRPr="00046499" w:rsidRDefault="00C66237" w:rsidP="00C66237">
            <w:pPr>
              <w:rPr>
                <w:sz w:val="20"/>
                <w:szCs w:val="20"/>
              </w:rPr>
            </w:pPr>
          </w:p>
        </w:tc>
      </w:tr>
      <w:tr w:rsidR="00C66237" w:rsidRPr="00423B7E" w:rsidTr="00A15D34">
        <w:trPr>
          <w:trHeight w:val="1277"/>
        </w:trPr>
        <w:tc>
          <w:tcPr>
            <w:tcW w:w="630" w:type="dxa"/>
            <w:tcBorders>
              <w:bottom w:val="single" w:sz="4" w:space="0" w:color="auto"/>
            </w:tcBorders>
            <w:shd w:val="clear" w:color="auto" w:fill="D9D9D9" w:themeFill="background1" w:themeFillShade="D9"/>
          </w:tcPr>
          <w:p w:rsidR="00C66237" w:rsidRPr="00046499" w:rsidRDefault="00A15D34" w:rsidP="00C66237">
            <w:pPr>
              <w:pStyle w:val="Default"/>
              <w:spacing w:before="60" w:after="60"/>
              <w:rPr>
                <w:rFonts w:cstheme="minorHAnsi"/>
                <w:sz w:val="20"/>
                <w:szCs w:val="20"/>
              </w:rPr>
            </w:pPr>
            <w:r>
              <w:rPr>
                <w:rFonts w:asciiTheme="minorHAnsi" w:eastAsiaTheme="minorEastAsia" w:hAnsiTheme="minorHAnsi" w:cstheme="minorHAnsi"/>
                <w:color w:val="auto"/>
                <w:sz w:val="20"/>
                <w:szCs w:val="20"/>
                <w:lang w:val="en-GB" w:eastAsia="zh-CN"/>
              </w:rPr>
              <w:t>c</w:t>
            </w:r>
            <w:r w:rsidR="00884153" w:rsidRPr="00884153">
              <w:rPr>
                <w:rFonts w:asciiTheme="minorHAnsi" w:eastAsiaTheme="minorEastAsia" w:hAnsiTheme="minorHAnsi" w:cstheme="minorHAnsi"/>
                <w:color w:val="auto"/>
                <w:sz w:val="20"/>
                <w:szCs w:val="20"/>
                <w:lang w:val="en-GB" w:eastAsia="zh-CN"/>
              </w:rPr>
              <w:t>.</w:t>
            </w:r>
          </w:p>
        </w:tc>
        <w:tc>
          <w:tcPr>
            <w:tcW w:w="5580" w:type="dxa"/>
            <w:tcBorders>
              <w:bottom w:val="single" w:sz="4" w:space="0" w:color="auto"/>
            </w:tcBorders>
            <w:shd w:val="clear" w:color="auto" w:fill="D9D9D9" w:themeFill="background1" w:themeFillShade="D9"/>
          </w:tcPr>
          <w:p w:rsidR="00C66237" w:rsidRPr="00046499" w:rsidRDefault="00884153" w:rsidP="00C66237">
            <w:pPr>
              <w:tabs>
                <w:tab w:val="left" w:pos="1840"/>
              </w:tabs>
              <w:spacing w:before="60" w:after="60"/>
              <w:ind w:right="-20"/>
              <w:rPr>
                <w:rFonts w:eastAsia="Times New Roman" w:cstheme="minorHAnsi"/>
                <w:sz w:val="20"/>
                <w:szCs w:val="20"/>
                <w:lang w:eastAsia="en-US"/>
              </w:rPr>
            </w:pPr>
            <w:r w:rsidRPr="00884153">
              <w:rPr>
                <w:rFonts w:eastAsia="Times New Roman" w:cstheme="minorHAnsi"/>
                <w:sz w:val="20"/>
                <w:szCs w:val="20"/>
                <w:lang w:eastAsia="en-US"/>
              </w:rPr>
              <w:t>Methods of cleaning or treatment used.</w:t>
            </w:r>
          </w:p>
          <w:p w:rsidR="00C66237" w:rsidRPr="00046499" w:rsidRDefault="00A15D34" w:rsidP="00C66237">
            <w:pPr>
              <w:pStyle w:val="Default"/>
              <w:spacing w:before="60" w:after="60"/>
              <w:rPr>
                <w:rFonts w:asciiTheme="minorHAnsi" w:hAnsiTheme="minorHAnsi" w:cstheme="minorHAnsi"/>
                <w:color w:val="auto"/>
                <w:sz w:val="20"/>
                <w:szCs w:val="20"/>
                <w:lang w:val="en-GB"/>
              </w:rPr>
            </w:pPr>
            <w:r>
              <w:rPr>
                <w:rFonts w:asciiTheme="minorHAnsi" w:hAnsiTheme="minorHAnsi" w:cstheme="minorHAnsi"/>
                <w:color w:val="auto"/>
                <w:sz w:val="20"/>
                <w:szCs w:val="20"/>
                <w:lang w:val="en-GB"/>
              </w:rPr>
              <w:t xml:space="preserve">(e.g. </w:t>
            </w:r>
            <w:r w:rsidR="00884153" w:rsidRPr="00884153">
              <w:rPr>
                <w:rFonts w:asciiTheme="minorHAnsi" w:hAnsiTheme="minorHAnsi" w:cstheme="minorHAnsi"/>
                <w:color w:val="auto"/>
                <w:sz w:val="20"/>
                <w:szCs w:val="20"/>
                <w:lang w:val="en-GB"/>
              </w:rPr>
              <w:t>Mechanical brushing</w:t>
            </w:r>
            <w:r>
              <w:rPr>
                <w:rFonts w:asciiTheme="minorHAnsi" w:hAnsiTheme="minorHAnsi" w:cstheme="minorHAnsi"/>
                <w:color w:val="auto"/>
                <w:sz w:val="20"/>
                <w:szCs w:val="20"/>
                <w:lang w:val="en-GB"/>
              </w:rPr>
              <w:t xml:space="preserve">, </w:t>
            </w:r>
            <w:r w:rsidR="00884153" w:rsidRPr="00884153">
              <w:rPr>
                <w:rFonts w:asciiTheme="minorHAnsi" w:hAnsiTheme="minorHAnsi" w:cstheme="minorHAnsi"/>
                <w:color w:val="auto"/>
                <w:sz w:val="20"/>
                <w:szCs w:val="20"/>
                <w:lang w:val="en-GB"/>
              </w:rPr>
              <w:t xml:space="preserve">Propeller polishing </w:t>
            </w:r>
            <w:proofErr w:type="spellStart"/>
            <w:r>
              <w:rPr>
                <w:rFonts w:asciiTheme="minorHAnsi" w:hAnsiTheme="minorHAnsi" w:cstheme="minorHAnsi"/>
                <w:color w:val="auto"/>
                <w:sz w:val="20"/>
                <w:szCs w:val="20"/>
                <w:lang w:val="en-GB"/>
              </w:rPr>
              <w:t>etc</w:t>
            </w:r>
            <w:proofErr w:type="spellEnd"/>
            <w:r>
              <w:rPr>
                <w:rFonts w:asciiTheme="minorHAnsi" w:hAnsiTheme="minorHAnsi" w:cstheme="minorHAnsi"/>
                <w:color w:val="auto"/>
                <w:sz w:val="20"/>
                <w:szCs w:val="20"/>
                <w:lang w:val="en-GB"/>
              </w:rPr>
              <w:t>)</w:t>
            </w:r>
          </w:p>
          <w:p w:rsidR="00C66237" w:rsidRPr="00046499" w:rsidRDefault="00C66237" w:rsidP="00C66237">
            <w:pPr>
              <w:pStyle w:val="Default"/>
              <w:spacing w:before="60" w:after="60"/>
              <w:rPr>
                <w:rFonts w:asciiTheme="minorHAnsi" w:hAnsiTheme="minorHAnsi" w:cstheme="minorHAnsi"/>
                <w:color w:val="auto"/>
                <w:sz w:val="20"/>
                <w:szCs w:val="20"/>
                <w:lang w:val="en-GB"/>
              </w:rPr>
            </w:pPr>
          </w:p>
        </w:tc>
        <w:tc>
          <w:tcPr>
            <w:tcW w:w="7920" w:type="dxa"/>
            <w:tcBorders>
              <w:bottom w:val="single" w:sz="4" w:space="0" w:color="auto"/>
            </w:tcBorders>
            <w:vAlign w:val="center"/>
          </w:tcPr>
          <w:p w:rsidR="00C66237" w:rsidRPr="00046499" w:rsidRDefault="00C66237" w:rsidP="00C66237">
            <w:pPr>
              <w:rPr>
                <w:sz w:val="20"/>
                <w:szCs w:val="20"/>
              </w:rPr>
            </w:pPr>
          </w:p>
        </w:tc>
      </w:tr>
      <w:tr w:rsidR="00C66237" w:rsidRPr="00423B7E" w:rsidTr="00A15D34">
        <w:trPr>
          <w:trHeight w:val="1277"/>
        </w:trPr>
        <w:tc>
          <w:tcPr>
            <w:tcW w:w="630" w:type="dxa"/>
            <w:tcBorders>
              <w:bottom w:val="single" w:sz="4" w:space="0" w:color="auto"/>
            </w:tcBorders>
            <w:shd w:val="clear" w:color="auto" w:fill="D9D9D9" w:themeFill="background1" w:themeFillShade="D9"/>
          </w:tcPr>
          <w:p w:rsidR="00C66237" w:rsidRPr="00046499" w:rsidRDefault="00A15D34" w:rsidP="00C66237">
            <w:pPr>
              <w:pStyle w:val="Default"/>
              <w:spacing w:before="60" w:after="60"/>
              <w:rPr>
                <w:rFonts w:cstheme="minorHAnsi"/>
                <w:sz w:val="20"/>
                <w:szCs w:val="20"/>
              </w:rPr>
            </w:pPr>
            <w:r>
              <w:rPr>
                <w:rFonts w:asciiTheme="minorHAnsi" w:eastAsiaTheme="minorEastAsia" w:hAnsiTheme="minorHAnsi" w:cstheme="minorHAnsi"/>
                <w:color w:val="auto"/>
                <w:sz w:val="20"/>
                <w:szCs w:val="20"/>
                <w:lang w:val="en-GB" w:eastAsia="zh-CN"/>
              </w:rPr>
              <w:t>d</w:t>
            </w:r>
            <w:r w:rsidR="00884153" w:rsidRPr="00884153">
              <w:rPr>
                <w:rFonts w:asciiTheme="minorHAnsi" w:eastAsiaTheme="minorEastAsia" w:hAnsiTheme="minorHAnsi" w:cstheme="minorHAnsi"/>
                <w:color w:val="auto"/>
                <w:sz w:val="20"/>
                <w:szCs w:val="20"/>
                <w:lang w:val="en-GB" w:eastAsia="zh-CN"/>
              </w:rPr>
              <w:t>.</w:t>
            </w:r>
          </w:p>
        </w:tc>
        <w:tc>
          <w:tcPr>
            <w:tcW w:w="5580" w:type="dxa"/>
            <w:tcBorders>
              <w:bottom w:val="single" w:sz="4" w:space="0" w:color="auto"/>
            </w:tcBorders>
            <w:shd w:val="clear" w:color="auto" w:fill="D9D9D9" w:themeFill="background1" w:themeFillShade="D9"/>
          </w:tcPr>
          <w:p w:rsidR="00C66237" w:rsidRPr="00046499" w:rsidRDefault="00884153" w:rsidP="00C66237">
            <w:pPr>
              <w:tabs>
                <w:tab w:val="left" w:pos="1840"/>
              </w:tabs>
              <w:spacing w:before="60" w:after="60"/>
              <w:ind w:right="-20"/>
              <w:rPr>
                <w:rFonts w:eastAsia="Times New Roman" w:cstheme="minorHAnsi"/>
                <w:sz w:val="20"/>
                <w:szCs w:val="20"/>
                <w:lang w:eastAsia="en-US"/>
              </w:rPr>
            </w:pPr>
            <w:r w:rsidRPr="00884153">
              <w:rPr>
                <w:rFonts w:eastAsia="Times New Roman" w:cstheme="minorHAnsi"/>
                <w:sz w:val="20"/>
                <w:szCs w:val="20"/>
                <w:lang w:eastAsia="en-US"/>
              </w:rPr>
              <w:t>General observations with regards to biofouling remaining</w:t>
            </w:r>
          </w:p>
          <w:p w:rsidR="00C66237" w:rsidRPr="00046499" w:rsidRDefault="00884153" w:rsidP="00C66237">
            <w:pPr>
              <w:keepNext/>
              <w:keepLines/>
              <w:tabs>
                <w:tab w:val="left" w:pos="1840"/>
              </w:tabs>
              <w:spacing w:before="60" w:after="60"/>
              <w:ind w:right="-20"/>
              <w:rPr>
                <w:rFonts w:eastAsia="Times New Roman" w:cstheme="minorHAnsi"/>
                <w:sz w:val="20"/>
                <w:szCs w:val="20"/>
                <w:lang w:eastAsia="en-US"/>
              </w:rPr>
            </w:pPr>
            <w:r w:rsidRPr="00884153">
              <w:rPr>
                <w:rFonts w:eastAsia="Times New Roman" w:cstheme="minorHAnsi"/>
                <w:sz w:val="20"/>
                <w:szCs w:val="20"/>
                <w:lang w:eastAsia="en-US"/>
              </w:rPr>
              <w:t xml:space="preserve">i.e. extent of biofouling and predominant biofouling </w:t>
            </w:r>
          </w:p>
          <w:p w:rsidR="00C66237" w:rsidRPr="00046499" w:rsidRDefault="00A15D34" w:rsidP="00C66237">
            <w:pPr>
              <w:keepNext/>
              <w:keepLines/>
              <w:tabs>
                <w:tab w:val="left" w:pos="1840"/>
              </w:tabs>
              <w:spacing w:before="60" w:after="60"/>
              <w:ind w:right="-20"/>
              <w:rPr>
                <w:rFonts w:eastAsia="Times New Roman" w:cstheme="minorHAnsi"/>
                <w:sz w:val="20"/>
                <w:szCs w:val="20"/>
                <w:lang w:eastAsia="en-US"/>
              </w:rPr>
            </w:pPr>
            <w:proofErr w:type="gramStart"/>
            <w:r>
              <w:rPr>
                <w:rFonts w:eastAsia="Times New Roman" w:cstheme="minorHAnsi"/>
                <w:sz w:val="20"/>
                <w:szCs w:val="20"/>
                <w:lang w:eastAsia="en-US"/>
              </w:rPr>
              <w:t>t</w:t>
            </w:r>
            <w:r w:rsidR="00884153" w:rsidRPr="00884153">
              <w:rPr>
                <w:rFonts w:eastAsia="Times New Roman" w:cstheme="minorHAnsi"/>
                <w:sz w:val="20"/>
                <w:szCs w:val="20"/>
                <w:lang w:eastAsia="en-US"/>
              </w:rPr>
              <w:t>ypes</w:t>
            </w:r>
            <w:proofErr w:type="gramEnd"/>
            <w:r w:rsidR="00884153" w:rsidRPr="00884153">
              <w:rPr>
                <w:rFonts w:eastAsia="Times New Roman" w:cstheme="minorHAnsi"/>
                <w:sz w:val="20"/>
                <w:szCs w:val="20"/>
                <w:lang w:eastAsia="en-US"/>
              </w:rPr>
              <w:t xml:space="preserve">, </w:t>
            </w:r>
            <w:proofErr w:type="spellStart"/>
            <w:r w:rsidR="00884153" w:rsidRPr="00884153">
              <w:rPr>
                <w:rFonts w:eastAsia="Times New Roman" w:cstheme="minorHAnsi"/>
                <w:sz w:val="20"/>
                <w:szCs w:val="20"/>
                <w:lang w:eastAsia="en-US"/>
              </w:rPr>
              <w:t>eg</w:t>
            </w:r>
            <w:proofErr w:type="spellEnd"/>
            <w:r w:rsidR="00884153" w:rsidRPr="00884153">
              <w:rPr>
                <w:rFonts w:eastAsia="Times New Roman" w:cstheme="minorHAnsi"/>
                <w:sz w:val="20"/>
                <w:szCs w:val="20"/>
                <w:lang w:eastAsia="en-US"/>
              </w:rPr>
              <w:t>., mussels, barnacles, tubeworms, algae and slime).</w:t>
            </w:r>
          </w:p>
          <w:p w:rsidR="00C66237" w:rsidRPr="00046499" w:rsidRDefault="00C66237" w:rsidP="00C66237">
            <w:pPr>
              <w:rPr>
                <w:rFonts w:eastAsia="Times New Roman" w:cstheme="minorHAnsi"/>
                <w:sz w:val="20"/>
                <w:szCs w:val="20"/>
                <w:lang w:eastAsia="en-US"/>
              </w:rPr>
            </w:pPr>
          </w:p>
        </w:tc>
        <w:tc>
          <w:tcPr>
            <w:tcW w:w="7920" w:type="dxa"/>
            <w:tcBorders>
              <w:bottom w:val="single" w:sz="4" w:space="0" w:color="auto"/>
            </w:tcBorders>
            <w:shd w:val="clear" w:color="auto" w:fill="auto"/>
            <w:vAlign w:val="center"/>
          </w:tcPr>
          <w:p w:rsidR="00C66237" w:rsidRPr="00046499" w:rsidRDefault="00C66237" w:rsidP="00C66237">
            <w:pPr>
              <w:rPr>
                <w:sz w:val="20"/>
                <w:szCs w:val="20"/>
              </w:rPr>
            </w:pPr>
          </w:p>
        </w:tc>
      </w:tr>
      <w:tr w:rsidR="00C66237" w:rsidRPr="00423B7E" w:rsidTr="00A15D34">
        <w:trPr>
          <w:trHeight w:val="1277"/>
        </w:trPr>
        <w:tc>
          <w:tcPr>
            <w:tcW w:w="630" w:type="dxa"/>
            <w:tcBorders>
              <w:bottom w:val="single" w:sz="4" w:space="0" w:color="auto"/>
            </w:tcBorders>
            <w:shd w:val="clear" w:color="auto" w:fill="D9D9D9" w:themeFill="background1" w:themeFillShade="D9"/>
          </w:tcPr>
          <w:p w:rsidR="00C66237" w:rsidRPr="00046499" w:rsidRDefault="00A15D34" w:rsidP="00C66237">
            <w:pPr>
              <w:pStyle w:val="Default"/>
              <w:spacing w:before="60" w:after="60"/>
              <w:rPr>
                <w:rFonts w:asciiTheme="minorHAnsi" w:eastAsiaTheme="minorEastAsia" w:hAnsiTheme="minorHAnsi" w:cstheme="minorHAnsi"/>
                <w:color w:val="auto"/>
                <w:sz w:val="20"/>
                <w:szCs w:val="20"/>
                <w:lang w:val="en-GB" w:eastAsia="zh-CN"/>
              </w:rPr>
            </w:pPr>
            <w:r>
              <w:rPr>
                <w:rFonts w:asciiTheme="minorHAnsi" w:eastAsiaTheme="minorEastAsia" w:hAnsiTheme="minorHAnsi" w:cstheme="minorHAnsi"/>
                <w:color w:val="auto"/>
                <w:sz w:val="20"/>
                <w:szCs w:val="20"/>
                <w:lang w:val="en-GB" w:eastAsia="zh-CN"/>
              </w:rPr>
              <w:t>e</w:t>
            </w:r>
            <w:r w:rsidR="00884153" w:rsidRPr="00884153">
              <w:rPr>
                <w:rFonts w:asciiTheme="minorHAnsi" w:eastAsiaTheme="minorEastAsia" w:hAnsiTheme="minorHAnsi" w:cstheme="minorHAnsi"/>
                <w:color w:val="auto"/>
                <w:sz w:val="20"/>
                <w:szCs w:val="20"/>
                <w:lang w:val="en-GB" w:eastAsia="zh-CN"/>
              </w:rPr>
              <w:t>.</w:t>
            </w:r>
          </w:p>
        </w:tc>
        <w:tc>
          <w:tcPr>
            <w:tcW w:w="5580" w:type="dxa"/>
            <w:tcBorders>
              <w:bottom w:val="single" w:sz="4" w:space="0" w:color="auto"/>
            </w:tcBorders>
            <w:shd w:val="clear" w:color="auto" w:fill="D9D9D9" w:themeFill="background1" w:themeFillShade="D9"/>
          </w:tcPr>
          <w:p w:rsidR="00C66237" w:rsidRPr="00046499" w:rsidRDefault="00884153" w:rsidP="00C66237">
            <w:pPr>
              <w:tabs>
                <w:tab w:val="left" w:pos="1840"/>
              </w:tabs>
              <w:spacing w:before="60" w:after="60"/>
              <w:ind w:right="-20"/>
              <w:rPr>
                <w:rFonts w:eastAsia="Times New Roman" w:cstheme="minorHAnsi"/>
                <w:sz w:val="20"/>
                <w:szCs w:val="20"/>
                <w:lang w:eastAsia="en-US"/>
              </w:rPr>
            </w:pPr>
            <w:r w:rsidRPr="00884153">
              <w:rPr>
                <w:rFonts w:eastAsia="Times New Roman" w:cstheme="minorHAnsi"/>
                <w:sz w:val="20"/>
                <w:szCs w:val="20"/>
                <w:lang w:eastAsia="en-US"/>
              </w:rPr>
              <w:t>Any supporting evidence of the actions taken (e.g. report</w:t>
            </w:r>
            <w:r w:rsidR="00463E4C">
              <w:rPr>
                <w:rFonts w:eastAsia="Times New Roman" w:cstheme="minorHAnsi"/>
                <w:sz w:val="20"/>
                <w:szCs w:val="20"/>
                <w:lang w:eastAsia="en-US"/>
              </w:rPr>
              <w:t>*</w:t>
            </w:r>
            <w:r w:rsidRPr="00884153">
              <w:rPr>
                <w:rFonts w:eastAsia="Times New Roman" w:cstheme="minorHAnsi"/>
                <w:sz w:val="20"/>
                <w:szCs w:val="20"/>
                <w:lang w:eastAsia="en-US"/>
              </w:rPr>
              <w:t xml:space="preserve"> from the classification society or contractor, photographs and receipts).</w:t>
            </w:r>
          </w:p>
          <w:p w:rsidR="00C66237" w:rsidRPr="00046499" w:rsidRDefault="00C66237" w:rsidP="00C66237">
            <w:pPr>
              <w:rPr>
                <w:rFonts w:eastAsia="Times New Roman" w:cstheme="minorHAnsi"/>
                <w:sz w:val="20"/>
                <w:szCs w:val="20"/>
                <w:lang w:eastAsia="en-US"/>
              </w:rPr>
            </w:pPr>
          </w:p>
        </w:tc>
        <w:tc>
          <w:tcPr>
            <w:tcW w:w="7920" w:type="dxa"/>
            <w:tcBorders>
              <w:bottom w:val="single" w:sz="4" w:space="0" w:color="auto"/>
            </w:tcBorders>
            <w:shd w:val="clear" w:color="auto" w:fill="auto"/>
            <w:vAlign w:val="center"/>
          </w:tcPr>
          <w:p w:rsidR="00C66237" w:rsidRPr="00046499" w:rsidRDefault="00C66237" w:rsidP="00C66237">
            <w:pPr>
              <w:rPr>
                <w:sz w:val="20"/>
                <w:szCs w:val="20"/>
              </w:rPr>
            </w:pPr>
          </w:p>
        </w:tc>
      </w:tr>
      <w:tr w:rsidR="00C66237" w:rsidRPr="00423B7E" w:rsidTr="00A15D34">
        <w:trPr>
          <w:trHeight w:val="871"/>
        </w:trPr>
        <w:tc>
          <w:tcPr>
            <w:tcW w:w="630" w:type="dxa"/>
            <w:shd w:val="clear" w:color="auto" w:fill="D9D9D9" w:themeFill="background1" w:themeFillShade="D9"/>
          </w:tcPr>
          <w:p w:rsidR="00C66237" w:rsidRPr="00046499" w:rsidRDefault="00A15D34" w:rsidP="00C66237">
            <w:pPr>
              <w:pStyle w:val="Default"/>
              <w:spacing w:before="60" w:after="60"/>
              <w:rPr>
                <w:rFonts w:cstheme="minorHAnsi"/>
                <w:sz w:val="20"/>
                <w:szCs w:val="20"/>
              </w:rPr>
            </w:pPr>
            <w:r>
              <w:rPr>
                <w:rFonts w:asciiTheme="minorHAnsi" w:eastAsiaTheme="minorEastAsia" w:hAnsiTheme="minorHAnsi" w:cstheme="minorHAnsi"/>
                <w:color w:val="auto"/>
                <w:sz w:val="20"/>
                <w:szCs w:val="20"/>
                <w:lang w:val="en-GB" w:eastAsia="zh-CN"/>
              </w:rPr>
              <w:t>f</w:t>
            </w:r>
            <w:r w:rsidR="00884153" w:rsidRPr="00884153">
              <w:rPr>
                <w:rFonts w:asciiTheme="minorHAnsi" w:eastAsiaTheme="minorEastAsia" w:hAnsiTheme="minorHAnsi" w:cstheme="minorHAnsi"/>
                <w:color w:val="auto"/>
                <w:sz w:val="20"/>
                <w:szCs w:val="20"/>
                <w:lang w:val="en-GB" w:eastAsia="zh-CN"/>
              </w:rPr>
              <w:t>.</w:t>
            </w:r>
          </w:p>
        </w:tc>
        <w:tc>
          <w:tcPr>
            <w:tcW w:w="5580" w:type="dxa"/>
            <w:shd w:val="clear" w:color="auto" w:fill="D9D9D9" w:themeFill="background1" w:themeFillShade="D9"/>
          </w:tcPr>
          <w:p w:rsidR="00C66237" w:rsidRPr="00046499" w:rsidRDefault="00884153" w:rsidP="00C66237">
            <w:pPr>
              <w:tabs>
                <w:tab w:val="left" w:pos="1840"/>
              </w:tabs>
              <w:spacing w:before="60" w:after="60"/>
              <w:ind w:right="-20"/>
              <w:rPr>
                <w:rFonts w:eastAsia="Times New Roman" w:cstheme="minorHAnsi"/>
                <w:sz w:val="20"/>
                <w:szCs w:val="20"/>
                <w:lang w:eastAsia="en-US"/>
              </w:rPr>
            </w:pPr>
            <w:r w:rsidRPr="00884153">
              <w:rPr>
                <w:rFonts w:eastAsia="Times New Roman" w:cstheme="minorHAnsi"/>
                <w:sz w:val="20"/>
                <w:szCs w:val="20"/>
                <w:lang w:eastAsia="en-US"/>
              </w:rPr>
              <w:t>Records of permits required to undertaken in-water cleaning if applicable.</w:t>
            </w:r>
          </w:p>
          <w:p w:rsidR="00C66237" w:rsidRPr="00046499" w:rsidRDefault="00C66237" w:rsidP="00C66237">
            <w:pPr>
              <w:rPr>
                <w:rFonts w:eastAsia="Times New Roman" w:cstheme="minorHAnsi"/>
                <w:sz w:val="20"/>
                <w:szCs w:val="20"/>
                <w:lang w:eastAsia="en-US"/>
              </w:rPr>
            </w:pPr>
          </w:p>
        </w:tc>
        <w:tc>
          <w:tcPr>
            <w:tcW w:w="7920" w:type="dxa"/>
            <w:shd w:val="clear" w:color="auto" w:fill="auto"/>
            <w:vAlign w:val="center"/>
          </w:tcPr>
          <w:p w:rsidR="00C66237" w:rsidRPr="00046499" w:rsidRDefault="00C66237" w:rsidP="00C66237">
            <w:pPr>
              <w:rPr>
                <w:sz w:val="20"/>
                <w:szCs w:val="20"/>
              </w:rPr>
            </w:pPr>
          </w:p>
        </w:tc>
      </w:tr>
      <w:tr w:rsidR="00C66237" w:rsidRPr="00423B7E" w:rsidTr="007E4269">
        <w:trPr>
          <w:trHeight w:val="649"/>
        </w:trPr>
        <w:tc>
          <w:tcPr>
            <w:tcW w:w="630" w:type="dxa"/>
            <w:shd w:val="clear" w:color="auto" w:fill="BFBFBF" w:themeFill="background1" w:themeFillShade="BF"/>
            <w:vAlign w:val="center"/>
          </w:tcPr>
          <w:p w:rsidR="00C66237" w:rsidRPr="00046499" w:rsidRDefault="00A15D34" w:rsidP="00C66237">
            <w:pPr>
              <w:pStyle w:val="Default"/>
              <w:spacing w:before="60" w:after="60"/>
              <w:rPr>
                <w:rFonts w:cstheme="minorHAnsi"/>
                <w:sz w:val="20"/>
                <w:szCs w:val="20"/>
              </w:rPr>
            </w:pPr>
            <w:r w:rsidRPr="00D05218">
              <w:rPr>
                <w:rFonts w:asciiTheme="minorHAnsi" w:hAnsiTheme="minorHAnsi" w:cstheme="minorHAnsi"/>
                <w:sz w:val="20"/>
                <w:szCs w:val="20"/>
              </w:rPr>
              <w:t>g</w:t>
            </w:r>
            <w:r>
              <w:rPr>
                <w:rFonts w:cstheme="minorHAnsi"/>
                <w:sz w:val="20"/>
                <w:szCs w:val="20"/>
              </w:rPr>
              <w:t>.</w:t>
            </w:r>
          </w:p>
        </w:tc>
        <w:tc>
          <w:tcPr>
            <w:tcW w:w="5580" w:type="dxa"/>
            <w:shd w:val="clear" w:color="auto" w:fill="BFBFBF" w:themeFill="background1" w:themeFillShade="BF"/>
          </w:tcPr>
          <w:p w:rsidR="00C66237" w:rsidRPr="00046499" w:rsidRDefault="00884153" w:rsidP="00C66237">
            <w:pPr>
              <w:rPr>
                <w:sz w:val="20"/>
                <w:szCs w:val="20"/>
              </w:rPr>
            </w:pPr>
            <w:r w:rsidRPr="00884153">
              <w:rPr>
                <w:rFonts w:eastAsia="Times New Roman" w:cstheme="minorHAnsi"/>
                <w:sz w:val="20"/>
                <w:szCs w:val="20"/>
                <w:lang w:eastAsia="en-US"/>
              </w:rPr>
              <w:t>Name, position and signature of the person in charge of the activity</w:t>
            </w:r>
          </w:p>
        </w:tc>
        <w:tc>
          <w:tcPr>
            <w:tcW w:w="7920" w:type="dxa"/>
            <w:shd w:val="clear" w:color="auto" w:fill="BFBFBF" w:themeFill="background1" w:themeFillShade="BF"/>
            <w:vAlign w:val="center"/>
          </w:tcPr>
          <w:p w:rsidR="00C66237" w:rsidRPr="00046499" w:rsidRDefault="00C66237" w:rsidP="00C66237">
            <w:pPr>
              <w:rPr>
                <w:sz w:val="20"/>
                <w:szCs w:val="20"/>
              </w:rPr>
            </w:pPr>
          </w:p>
        </w:tc>
      </w:tr>
    </w:tbl>
    <w:p w:rsidR="00463E4C" w:rsidRDefault="00463E4C" w:rsidP="007E0D9D">
      <w:pPr>
        <w:tabs>
          <w:tab w:val="left" w:leader="dot" w:pos="5670"/>
        </w:tabs>
      </w:pPr>
      <w:r>
        <w:t xml:space="preserve">* </w:t>
      </w:r>
      <w:r w:rsidR="00A15D34" w:rsidRPr="00A15D34">
        <w:rPr>
          <w:highlight w:val="yellow"/>
        </w:rPr>
        <w:t>Attach</w:t>
      </w:r>
      <w:r w:rsidR="00A15D34">
        <w:t xml:space="preserve"> c</w:t>
      </w:r>
      <w:r>
        <w:t xml:space="preserve">opies of reports </w:t>
      </w:r>
    </w:p>
    <w:p w:rsidR="00385CB3" w:rsidRDefault="00385CB3" w:rsidP="00385CB3">
      <w:pPr>
        <w:tabs>
          <w:tab w:val="left" w:leader="dot" w:pos="5670"/>
        </w:tabs>
      </w:pPr>
      <w:r w:rsidRPr="00385CB3">
        <w:rPr>
          <w:highlight w:val="yellow"/>
        </w:rPr>
        <w:t xml:space="preserve">**If any of the niche area management practices listed in the Biofouling Management Plan are not conducted as planned, the reason(s) why the practice(s) were not conducted shall be documented </w:t>
      </w:r>
      <w:r w:rsidR="008754C9">
        <w:rPr>
          <w:highlight w:val="yellow"/>
        </w:rPr>
        <w:t>[</w:t>
      </w:r>
      <w:r w:rsidRPr="00385CB3">
        <w:rPr>
          <w:highlight w:val="yellow"/>
        </w:rPr>
        <w:t>California 4.8, 2298.6 , c (2) C</w:t>
      </w:r>
      <w:r w:rsidR="008754C9">
        <w:t>]</w:t>
      </w:r>
    </w:p>
    <w:p w:rsidR="00AD682E" w:rsidRDefault="00AD682E" w:rsidP="007E0D9D">
      <w:pPr>
        <w:tabs>
          <w:tab w:val="left" w:leader="dot" w:pos="5670"/>
        </w:tabs>
      </w:pPr>
    </w:p>
    <w:p w:rsidR="00C66237" w:rsidRDefault="00C66237" w:rsidP="007E0D9D">
      <w:pPr>
        <w:tabs>
          <w:tab w:val="left" w:leader="dot" w:pos="5670"/>
        </w:tabs>
      </w:pPr>
      <w:r w:rsidRPr="00423B7E">
        <w:t xml:space="preserve">Signature of Master:  </w:t>
      </w:r>
      <w:r w:rsidRPr="00423B7E">
        <w:tab/>
      </w:r>
    </w:p>
    <w:p w:rsidR="00E3492A" w:rsidRPr="00801F68" w:rsidRDefault="00801F68" w:rsidP="00801F68">
      <w:pPr>
        <w:pStyle w:val="Heading3"/>
        <w:rPr>
          <w:highlight w:val="yellow"/>
        </w:rPr>
      </w:pPr>
      <w:bookmarkStart w:id="43" w:name="_Toc522221090"/>
      <w:r>
        <w:rPr>
          <w:highlight w:val="yellow"/>
        </w:rPr>
        <w:lastRenderedPageBreak/>
        <w:t>2.4 After the I</w:t>
      </w:r>
      <w:r w:rsidR="00884153" w:rsidRPr="00801F68">
        <w:rPr>
          <w:highlight w:val="yellow"/>
        </w:rPr>
        <w:t>nternal Seawater Cooling Systems</w:t>
      </w:r>
      <w:r>
        <w:rPr>
          <w:highlight w:val="yellow"/>
        </w:rPr>
        <w:t>’</w:t>
      </w:r>
      <w:r w:rsidR="00C66237" w:rsidRPr="00801F68">
        <w:rPr>
          <w:highlight w:val="yellow"/>
        </w:rPr>
        <w:t xml:space="preserve"> inspection, cleaning </w:t>
      </w:r>
      <w:r>
        <w:rPr>
          <w:highlight w:val="yellow"/>
        </w:rPr>
        <w:t>or</w:t>
      </w:r>
      <w:r w:rsidR="00C66237" w:rsidRPr="00801F68">
        <w:rPr>
          <w:highlight w:val="yellow"/>
        </w:rPr>
        <w:t xml:space="preserve"> treatment</w:t>
      </w:r>
      <w:bookmarkEnd w:id="43"/>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1818"/>
        <w:gridCol w:w="2649"/>
        <w:gridCol w:w="822"/>
        <w:gridCol w:w="2875"/>
        <w:gridCol w:w="1258"/>
        <w:gridCol w:w="4816"/>
      </w:tblGrid>
      <w:tr w:rsidR="00C66237" w:rsidRPr="00595EC2" w:rsidTr="007E4269">
        <w:tc>
          <w:tcPr>
            <w:tcW w:w="1818" w:type="dxa"/>
          </w:tcPr>
          <w:p w:rsidR="00C66237" w:rsidRPr="00046499" w:rsidRDefault="00801F68" w:rsidP="00C66237">
            <w:pPr>
              <w:pStyle w:val="Default"/>
              <w:spacing w:before="120" w:after="120"/>
              <w:rPr>
                <w:rFonts w:asciiTheme="minorHAnsi" w:eastAsiaTheme="minorEastAsia" w:hAnsiTheme="minorHAnsi" w:cstheme="minorBidi"/>
                <w:color w:val="auto"/>
                <w:sz w:val="20"/>
                <w:szCs w:val="20"/>
                <w:lang w:val="en-GB" w:eastAsia="zh-CN"/>
              </w:rPr>
            </w:pPr>
            <w:r>
              <w:rPr>
                <w:rFonts w:asciiTheme="minorHAnsi" w:eastAsiaTheme="minorEastAsia" w:hAnsiTheme="minorHAnsi" w:cstheme="minorBidi"/>
                <w:color w:val="auto"/>
                <w:sz w:val="20"/>
                <w:szCs w:val="20"/>
                <w:lang w:val="en-GB" w:eastAsia="zh-CN"/>
              </w:rPr>
              <w:t>a</w:t>
            </w:r>
            <w:r w:rsidR="00884153" w:rsidRPr="00884153">
              <w:rPr>
                <w:rFonts w:asciiTheme="minorHAnsi" w:eastAsiaTheme="minorEastAsia" w:hAnsiTheme="minorHAnsi" w:cstheme="minorBidi"/>
                <w:color w:val="auto"/>
                <w:sz w:val="20"/>
                <w:szCs w:val="20"/>
                <w:lang w:val="en-GB" w:eastAsia="zh-CN"/>
              </w:rPr>
              <w:t>. Date From:</w:t>
            </w:r>
          </w:p>
        </w:tc>
        <w:tc>
          <w:tcPr>
            <w:tcW w:w="2649" w:type="dxa"/>
            <w:tcBorders>
              <w:bottom w:val="single" w:sz="4" w:space="0" w:color="auto"/>
            </w:tcBorders>
          </w:tcPr>
          <w:p w:rsidR="00C66237" w:rsidRPr="00046499" w:rsidRDefault="00C66237" w:rsidP="00C66237">
            <w:pPr>
              <w:pStyle w:val="Default"/>
              <w:spacing w:before="120" w:after="120"/>
              <w:jc w:val="center"/>
              <w:rPr>
                <w:rFonts w:asciiTheme="minorHAnsi" w:eastAsiaTheme="minorEastAsia" w:hAnsiTheme="minorHAnsi" w:cstheme="minorBidi"/>
                <w:color w:val="auto"/>
                <w:sz w:val="20"/>
                <w:szCs w:val="20"/>
                <w:lang w:val="en-GB" w:eastAsia="zh-CN"/>
              </w:rPr>
            </w:pPr>
          </w:p>
        </w:tc>
        <w:tc>
          <w:tcPr>
            <w:tcW w:w="822" w:type="dxa"/>
          </w:tcPr>
          <w:p w:rsidR="00C66237" w:rsidRPr="00046499" w:rsidRDefault="00884153" w:rsidP="00C66237">
            <w:pPr>
              <w:pStyle w:val="Default"/>
              <w:spacing w:before="120" w:after="120"/>
              <w:jc w:val="center"/>
              <w:rPr>
                <w:rFonts w:asciiTheme="minorHAnsi" w:eastAsiaTheme="minorEastAsia" w:hAnsiTheme="minorHAnsi" w:cstheme="minorBidi"/>
                <w:color w:val="auto"/>
                <w:sz w:val="20"/>
                <w:szCs w:val="20"/>
                <w:lang w:val="en-GB" w:eastAsia="zh-CN"/>
              </w:rPr>
            </w:pPr>
            <w:r w:rsidRPr="00884153">
              <w:rPr>
                <w:rFonts w:asciiTheme="minorHAnsi" w:eastAsiaTheme="minorEastAsia" w:hAnsiTheme="minorHAnsi" w:cstheme="minorBidi"/>
                <w:color w:val="auto"/>
                <w:sz w:val="20"/>
                <w:szCs w:val="20"/>
                <w:lang w:val="en-GB" w:eastAsia="zh-CN"/>
              </w:rPr>
              <w:t>To:</w:t>
            </w:r>
          </w:p>
        </w:tc>
        <w:tc>
          <w:tcPr>
            <w:tcW w:w="2875" w:type="dxa"/>
            <w:tcBorders>
              <w:bottom w:val="single" w:sz="4" w:space="0" w:color="auto"/>
            </w:tcBorders>
          </w:tcPr>
          <w:p w:rsidR="00C66237" w:rsidRPr="00046499" w:rsidRDefault="00C66237" w:rsidP="00C66237">
            <w:pPr>
              <w:pStyle w:val="Default"/>
              <w:spacing w:before="120" w:after="120"/>
              <w:rPr>
                <w:rFonts w:asciiTheme="minorHAnsi" w:eastAsiaTheme="minorEastAsia" w:hAnsiTheme="minorHAnsi" w:cstheme="minorBidi"/>
                <w:color w:val="auto"/>
                <w:sz w:val="20"/>
                <w:szCs w:val="20"/>
                <w:lang w:val="en-GB" w:eastAsia="zh-CN"/>
              </w:rPr>
            </w:pPr>
          </w:p>
        </w:tc>
        <w:tc>
          <w:tcPr>
            <w:tcW w:w="1258" w:type="dxa"/>
          </w:tcPr>
          <w:p w:rsidR="00C66237" w:rsidRPr="00046499" w:rsidRDefault="00884153" w:rsidP="00C66237">
            <w:pPr>
              <w:pStyle w:val="Default"/>
              <w:spacing w:before="120" w:after="120"/>
              <w:rPr>
                <w:rFonts w:asciiTheme="minorHAnsi" w:eastAsiaTheme="minorEastAsia" w:hAnsiTheme="minorHAnsi" w:cstheme="minorBidi"/>
                <w:color w:val="auto"/>
                <w:sz w:val="20"/>
                <w:szCs w:val="20"/>
                <w:lang w:val="en-GB" w:eastAsia="zh-CN"/>
              </w:rPr>
            </w:pPr>
            <w:r w:rsidRPr="00884153">
              <w:rPr>
                <w:rFonts w:asciiTheme="minorHAnsi" w:eastAsiaTheme="minorEastAsia" w:hAnsiTheme="minorHAnsi" w:cstheme="minorBidi"/>
                <w:color w:val="auto"/>
                <w:sz w:val="20"/>
                <w:szCs w:val="20"/>
                <w:lang w:val="en-GB" w:eastAsia="zh-CN"/>
              </w:rPr>
              <w:t>Location:</w:t>
            </w:r>
          </w:p>
        </w:tc>
        <w:tc>
          <w:tcPr>
            <w:tcW w:w="4816" w:type="dxa"/>
            <w:tcBorders>
              <w:bottom w:val="single" w:sz="4" w:space="0" w:color="auto"/>
            </w:tcBorders>
          </w:tcPr>
          <w:p w:rsidR="00C66237" w:rsidRPr="00046499" w:rsidRDefault="00C66237" w:rsidP="00C66237">
            <w:pPr>
              <w:pStyle w:val="Default"/>
              <w:spacing w:before="120" w:after="120"/>
              <w:rPr>
                <w:rFonts w:asciiTheme="minorHAnsi" w:hAnsiTheme="minorHAnsi" w:cstheme="minorHAnsi"/>
                <w:b/>
                <w:sz w:val="20"/>
                <w:szCs w:val="20"/>
                <w:lang w:val="en-GB"/>
              </w:rPr>
            </w:pPr>
          </w:p>
        </w:tc>
      </w:tr>
    </w:tbl>
    <w:p w:rsidR="00C66237" w:rsidRDefault="00C66237" w:rsidP="00C66237">
      <w:pPr>
        <w:tabs>
          <w:tab w:val="left" w:leader="dot" w:pos="5670"/>
        </w:tabs>
      </w:pPr>
    </w:p>
    <w:tbl>
      <w:tblPr>
        <w:tblStyle w:val="TableGrid"/>
        <w:tblW w:w="14130" w:type="dxa"/>
        <w:tblInd w:w="57" w:type="dxa"/>
        <w:tblCellMar>
          <w:left w:w="57" w:type="dxa"/>
          <w:right w:w="57" w:type="dxa"/>
        </w:tblCellMar>
        <w:tblLook w:val="04A0" w:firstRow="1" w:lastRow="0" w:firstColumn="1" w:lastColumn="0" w:noHBand="0" w:noVBand="1"/>
      </w:tblPr>
      <w:tblGrid>
        <w:gridCol w:w="630"/>
        <w:gridCol w:w="5580"/>
        <w:gridCol w:w="7920"/>
      </w:tblGrid>
      <w:tr w:rsidR="00E73F49" w:rsidRPr="00423B7E" w:rsidTr="00116406">
        <w:trPr>
          <w:trHeight w:val="622"/>
        </w:trPr>
        <w:tc>
          <w:tcPr>
            <w:tcW w:w="630" w:type="dxa"/>
            <w:shd w:val="clear" w:color="auto" w:fill="F2F2F2" w:themeFill="background1" w:themeFillShade="F2"/>
            <w:vAlign w:val="center"/>
          </w:tcPr>
          <w:p w:rsidR="00E73F49" w:rsidRPr="00046499" w:rsidRDefault="00A15D34" w:rsidP="00046499">
            <w:pPr>
              <w:jc w:val="center"/>
              <w:rPr>
                <w:b/>
                <w:sz w:val="20"/>
                <w:szCs w:val="20"/>
              </w:rPr>
            </w:pPr>
            <w:r>
              <w:rPr>
                <w:b/>
                <w:sz w:val="20"/>
                <w:szCs w:val="20"/>
              </w:rPr>
              <w:t>2.4</w:t>
            </w:r>
          </w:p>
        </w:tc>
        <w:tc>
          <w:tcPr>
            <w:tcW w:w="5580" w:type="dxa"/>
            <w:shd w:val="clear" w:color="auto" w:fill="F2F2F2" w:themeFill="background1" w:themeFillShade="F2"/>
            <w:vAlign w:val="center"/>
          </w:tcPr>
          <w:p w:rsidR="00E73F49" w:rsidRPr="00046499" w:rsidRDefault="00884153" w:rsidP="00046499">
            <w:pPr>
              <w:jc w:val="center"/>
              <w:rPr>
                <w:b/>
                <w:sz w:val="20"/>
                <w:szCs w:val="20"/>
              </w:rPr>
            </w:pPr>
            <w:r w:rsidRPr="00884153">
              <w:rPr>
                <w:b/>
                <w:sz w:val="20"/>
                <w:szCs w:val="20"/>
              </w:rPr>
              <w:t>Item</w:t>
            </w:r>
          </w:p>
        </w:tc>
        <w:tc>
          <w:tcPr>
            <w:tcW w:w="7920" w:type="dxa"/>
            <w:shd w:val="clear" w:color="auto" w:fill="F2F2F2" w:themeFill="background1" w:themeFillShade="F2"/>
            <w:vAlign w:val="center"/>
          </w:tcPr>
          <w:p w:rsidR="00E73F49" w:rsidRPr="00046499" w:rsidRDefault="00884153" w:rsidP="00046499">
            <w:pPr>
              <w:jc w:val="center"/>
              <w:rPr>
                <w:b/>
                <w:sz w:val="20"/>
                <w:szCs w:val="20"/>
              </w:rPr>
            </w:pPr>
            <w:r w:rsidRPr="00884153">
              <w:rPr>
                <w:b/>
                <w:sz w:val="20"/>
                <w:szCs w:val="20"/>
              </w:rPr>
              <w:t>Record of management actions</w:t>
            </w:r>
          </w:p>
        </w:tc>
      </w:tr>
      <w:tr w:rsidR="00E73F49" w:rsidRPr="00423B7E" w:rsidTr="00801F68">
        <w:trPr>
          <w:trHeight w:val="1886"/>
        </w:trPr>
        <w:tc>
          <w:tcPr>
            <w:tcW w:w="630" w:type="dxa"/>
          </w:tcPr>
          <w:p w:rsidR="00E73F49" w:rsidRPr="00046499" w:rsidRDefault="00801F68" w:rsidP="00046499">
            <w:pPr>
              <w:pStyle w:val="Default"/>
              <w:spacing w:before="60" w:after="60"/>
              <w:rPr>
                <w:rFonts w:asciiTheme="minorHAnsi" w:hAnsiTheme="minorHAnsi" w:cstheme="minorHAnsi"/>
                <w:color w:val="auto"/>
                <w:sz w:val="20"/>
                <w:szCs w:val="20"/>
                <w:lang w:val="en-GB"/>
              </w:rPr>
            </w:pPr>
            <w:r>
              <w:rPr>
                <w:rFonts w:asciiTheme="minorHAnsi" w:hAnsiTheme="minorHAnsi" w:cstheme="minorHAnsi"/>
                <w:color w:val="auto"/>
                <w:sz w:val="20"/>
                <w:szCs w:val="20"/>
                <w:lang w:val="en-GB"/>
              </w:rPr>
              <w:t>b</w:t>
            </w:r>
            <w:r w:rsidR="00884153" w:rsidRPr="00884153">
              <w:rPr>
                <w:rFonts w:asciiTheme="minorHAnsi" w:hAnsiTheme="minorHAnsi" w:cstheme="minorHAnsi"/>
                <w:color w:val="auto"/>
                <w:sz w:val="20"/>
                <w:szCs w:val="20"/>
                <w:lang w:val="en-GB"/>
              </w:rPr>
              <w:t>.</w:t>
            </w:r>
          </w:p>
        </w:tc>
        <w:tc>
          <w:tcPr>
            <w:tcW w:w="5580" w:type="dxa"/>
          </w:tcPr>
          <w:p w:rsidR="00E73F49" w:rsidRPr="00046499" w:rsidRDefault="00884153" w:rsidP="00E73F49">
            <w:pPr>
              <w:tabs>
                <w:tab w:val="left" w:pos="1840"/>
              </w:tabs>
              <w:spacing w:before="120" w:after="120"/>
              <w:ind w:right="-20"/>
              <w:rPr>
                <w:rFonts w:eastAsia="Times New Roman" w:cstheme="minorHAnsi"/>
                <w:sz w:val="20"/>
                <w:szCs w:val="20"/>
                <w:lang w:eastAsia="en-US"/>
              </w:rPr>
            </w:pPr>
            <w:r w:rsidRPr="00884153">
              <w:rPr>
                <w:rFonts w:eastAsia="Times New Roman" w:cstheme="minorHAnsi"/>
                <w:sz w:val="20"/>
                <w:szCs w:val="20"/>
                <w:lang w:eastAsia="en-US"/>
              </w:rPr>
              <w:t>General observations with regard to biofouling of internal seawater cooling system</w:t>
            </w:r>
          </w:p>
          <w:p w:rsidR="00E73F49" w:rsidRPr="00046499" w:rsidRDefault="00801F68" w:rsidP="00E73F49">
            <w:pPr>
              <w:tabs>
                <w:tab w:val="left" w:pos="1840"/>
              </w:tabs>
              <w:spacing w:before="120" w:after="120"/>
              <w:ind w:right="-20"/>
              <w:rPr>
                <w:rFonts w:eastAsia="Times New Roman" w:cstheme="minorHAnsi"/>
                <w:sz w:val="20"/>
                <w:szCs w:val="20"/>
                <w:lang w:eastAsia="en-US"/>
              </w:rPr>
            </w:pPr>
            <w:r>
              <w:rPr>
                <w:rFonts w:eastAsia="Times New Roman" w:cstheme="minorHAnsi"/>
                <w:sz w:val="20"/>
                <w:szCs w:val="20"/>
                <w:lang w:eastAsia="en-US"/>
              </w:rPr>
              <w:t>(</w:t>
            </w:r>
            <w:proofErr w:type="gramStart"/>
            <w:r>
              <w:rPr>
                <w:rFonts w:eastAsia="Times New Roman" w:cstheme="minorHAnsi"/>
                <w:sz w:val="20"/>
                <w:szCs w:val="20"/>
                <w:lang w:eastAsia="en-US"/>
              </w:rPr>
              <w:t>i.e</w:t>
            </w:r>
            <w:proofErr w:type="gramEnd"/>
            <w:r>
              <w:rPr>
                <w:rFonts w:eastAsia="Times New Roman" w:cstheme="minorHAnsi"/>
                <w:sz w:val="20"/>
                <w:szCs w:val="20"/>
                <w:lang w:eastAsia="en-US"/>
              </w:rPr>
              <w:t>. e</w:t>
            </w:r>
            <w:r w:rsidR="00884153" w:rsidRPr="00884153">
              <w:rPr>
                <w:rFonts w:eastAsia="Times New Roman" w:cstheme="minorHAnsi"/>
                <w:sz w:val="20"/>
                <w:szCs w:val="20"/>
                <w:lang w:eastAsia="en-US"/>
              </w:rPr>
              <w:t xml:space="preserve">xtent of biofouling and </w:t>
            </w:r>
            <w:r>
              <w:rPr>
                <w:rFonts w:eastAsia="Times New Roman" w:cstheme="minorHAnsi"/>
                <w:sz w:val="20"/>
                <w:szCs w:val="20"/>
                <w:lang w:eastAsia="en-US"/>
              </w:rPr>
              <w:t>p</w:t>
            </w:r>
            <w:r w:rsidR="00884153" w:rsidRPr="00884153">
              <w:rPr>
                <w:rFonts w:eastAsia="Times New Roman" w:cstheme="minorHAnsi"/>
                <w:sz w:val="20"/>
                <w:szCs w:val="20"/>
                <w:lang w:eastAsia="en-US"/>
              </w:rPr>
              <w:t>redominant biofouling types, e.g., mussels, barnacles, tubeworms, algae, slime).</w:t>
            </w:r>
          </w:p>
          <w:p w:rsidR="00E73F49" w:rsidRPr="00046499" w:rsidRDefault="00E73F49" w:rsidP="00046499">
            <w:pPr>
              <w:pStyle w:val="Default"/>
              <w:spacing w:before="60" w:after="60"/>
              <w:rPr>
                <w:rFonts w:asciiTheme="minorHAnsi" w:hAnsiTheme="minorHAnsi" w:cstheme="minorHAnsi"/>
                <w:color w:val="auto"/>
                <w:sz w:val="20"/>
                <w:szCs w:val="20"/>
                <w:lang w:val="en-GB"/>
              </w:rPr>
            </w:pPr>
          </w:p>
        </w:tc>
        <w:tc>
          <w:tcPr>
            <w:tcW w:w="7920" w:type="dxa"/>
            <w:vAlign w:val="center"/>
          </w:tcPr>
          <w:p w:rsidR="00E73F49" w:rsidRPr="00046499" w:rsidRDefault="00E73F49" w:rsidP="00046499">
            <w:pPr>
              <w:rPr>
                <w:sz w:val="20"/>
                <w:szCs w:val="20"/>
              </w:rPr>
            </w:pPr>
          </w:p>
        </w:tc>
      </w:tr>
      <w:tr w:rsidR="00E73F49" w:rsidRPr="00423B7E" w:rsidTr="00801F68">
        <w:trPr>
          <w:trHeight w:val="1560"/>
        </w:trPr>
        <w:tc>
          <w:tcPr>
            <w:tcW w:w="630" w:type="dxa"/>
            <w:tcBorders>
              <w:bottom w:val="single" w:sz="4" w:space="0" w:color="auto"/>
            </w:tcBorders>
          </w:tcPr>
          <w:p w:rsidR="00E73F49" w:rsidRPr="00046499" w:rsidRDefault="00801F68" w:rsidP="00046499">
            <w:pPr>
              <w:pStyle w:val="Default"/>
              <w:spacing w:before="60" w:after="60"/>
              <w:rPr>
                <w:rFonts w:asciiTheme="minorHAnsi" w:hAnsiTheme="minorHAnsi" w:cstheme="minorHAnsi"/>
                <w:color w:val="auto"/>
                <w:sz w:val="20"/>
                <w:szCs w:val="20"/>
                <w:lang w:val="en-GB"/>
              </w:rPr>
            </w:pPr>
            <w:r>
              <w:rPr>
                <w:rFonts w:asciiTheme="minorHAnsi" w:hAnsiTheme="minorHAnsi" w:cstheme="minorHAnsi"/>
                <w:color w:val="auto"/>
                <w:sz w:val="20"/>
                <w:szCs w:val="20"/>
                <w:lang w:val="en-GB"/>
              </w:rPr>
              <w:t>c</w:t>
            </w:r>
            <w:r w:rsidR="00884153" w:rsidRPr="00884153">
              <w:rPr>
                <w:rFonts w:asciiTheme="minorHAnsi" w:hAnsiTheme="minorHAnsi" w:cstheme="minorHAnsi"/>
                <w:color w:val="auto"/>
                <w:sz w:val="20"/>
                <w:szCs w:val="20"/>
                <w:lang w:val="en-GB"/>
              </w:rPr>
              <w:t>.</w:t>
            </w:r>
          </w:p>
        </w:tc>
        <w:tc>
          <w:tcPr>
            <w:tcW w:w="5580" w:type="dxa"/>
            <w:tcBorders>
              <w:bottom w:val="single" w:sz="4" w:space="0" w:color="auto"/>
            </w:tcBorders>
          </w:tcPr>
          <w:p w:rsidR="00E73F49" w:rsidRPr="00046499" w:rsidRDefault="00801F68" w:rsidP="00E73F49">
            <w:pPr>
              <w:tabs>
                <w:tab w:val="left" w:pos="1840"/>
              </w:tabs>
              <w:spacing w:before="120" w:after="120"/>
              <w:ind w:right="-20"/>
              <w:rPr>
                <w:rFonts w:eastAsia="Times New Roman" w:cstheme="minorHAnsi"/>
                <w:sz w:val="20"/>
                <w:szCs w:val="20"/>
                <w:lang w:eastAsia="en-US"/>
              </w:rPr>
            </w:pPr>
            <w:r>
              <w:rPr>
                <w:rFonts w:eastAsia="Times New Roman" w:cstheme="minorHAnsi"/>
                <w:sz w:val="20"/>
                <w:szCs w:val="20"/>
                <w:lang w:eastAsia="en-US"/>
              </w:rPr>
              <w:t>Any c</w:t>
            </w:r>
            <w:r w:rsidR="00884153" w:rsidRPr="00884153">
              <w:rPr>
                <w:rFonts w:eastAsia="Times New Roman" w:cstheme="minorHAnsi"/>
                <w:sz w:val="20"/>
                <w:szCs w:val="20"/>
                <w:lang w:eastAsia="en-US"/>
              </w:rPr>
              <w:t>leaning or treatment undertaken.</w:t>
            </w:r>
          </w:p>
          <w:p w:rsidR="00E73F49" w:rsidRPr="00046499" w:rsidRDefault="00E73F49" w:rsidP="00046499">
            <w:pPr>
              <w:pStyle w:val="Default"/>
              <w:spacing w:before="60" w:after="60"/>
              <w:rPr>
                <w:rFonts w:asciiTheme="minorHAnsi" w:hAnsiTheme="minorHAnsi" w:cstheme="minorHAnsi"/>
                <w:color w:val="auto"/>
                <w:sz w:val="20"/>
                <w:szCs w:val="20"/>
                <w:lang w:val="en-GB"/>
              </w:rPr>
            </w:pPr>
          </w:p>
        </w:tc>
        <w:tc>
          <w:tcPr>
            <w:tcW w:w="7920" w:type="dxa"/>
            <w:tcBorders>
              <w:bottom w:val="single" w:sz="4" w:space="0" w:color="auto"/>
            </w:tcBorders>
            <w:vAlign w:val="center"/>
          </w:tcPr>
          <w:p w:rsidR="00E73F49" w:rsidRPr="00046499" w:rsidRDefault="00E73F49" w:rsidP="00046499">
            <w:pPr>
              <w:rPr>
                <w:sz w:val="20"/>
                <w:szCs w:val="20"/>
              </w:rPr>
            </w:pPr>
          </w:p>
        </w:tc>
      </w:tr>
      <w:tr w:rsidR="00E73F49" w:rsidRPr="00423B7E" w:rsidTr="00801F68">
        <w:trPr>
          <w:trHeight w:val="1413"/>
        </w:trPr>
        <w:tc>
          <w:tcPr>
            <w:tcW w:w="630" w:type="dxa"/>
            <w:tcBorders>
              <w:bottom w:val="single" w:sz="4" w:space="0" w:color="auto"/>
            </w:tcBorders>
            <w:shd w:val="clear" w:color="auto" w:fill="auto"/>
          </w:tcPr>
          <w:p w:rsidR="00E73F49" w:rsidRPr="00046499" w:rsidRDefault="00801F68" w:rsidP="00046499">
            <w:pPr>
              <w:pStyle w:val="Default"/>
              <w:spacing w:before="60" w:after="60"/>
              <w:rPr>
                <w:rFonts w:asciiTheme="minorHAnsi" w:hAnsiTheme="minorHAnsi" w:cstheme="minorHAnsi"/>
                <w:color w:val="auto"/>
                <w:sz w:val="20"/>
                <w:szCs w:val="20"/>
                <w:lang w:val="en-GB"/>
              </w:rPr>
            </w:pPr>
            <w:r>
              <w:rPr>
                <w:rFonts w:asciiTheme="minorHAnsi" w:hAnsiTheme="minorHAnsi" w:cstheme="minorHAnsi"/>
                <w:color w:val="auto"/>
                <w:sz w:val="20"/>
                <w:szCs w:val="20"/>
                <w:lang w:val="en-GB"/>
              </w:rPr>
              <w:t>d</w:t>
            </w:r>
            <w:r w:rsidR="00884153" w:rsidRPr="00884153">
              <w:rPr>
                <w:rFonts w:asciiTheme="minorHAnsi" w:hAnsiTheme="minorHAnsi" w:cstheme="minorHAnsi"/>
                <w:color w:val="auto"/>
                <w:sz w:val="20"/>
                <w:szCs w:val="20"/>
                <w:lang w:val="en-GB"/>
              </w:rPr>
              <w:t>.</w:t>
            </w:r>
          </w:p>
        </w:tc>
        <w:tc>
          <w:tcPr>
            <w:tcW w:w="5580" w:type="dxa"/>
            <w:tcBorders>
              <w:bottom w:val="single" w:sz="4" w:space="0" w:color="auto"/>
            </w:tcBorders>
            <w:shd w:val="clear" w:color="auto" w:fill="auto"/>
          </w:tcPr>
          <w:p w:rsidR="00E73F49" w:rsidRPr="00046499" w:rsidRDefault="00884153" w:rsidP="00E73F49">
            <w:pPr>
              <w:tabs>
                <w:tab w:val="left" w:pos="1840"/>
              </w:tabs>
              <w:spacing w:before="120" w:after="120"/>
              <w:ind w:right="-20"/>
              <w:rPr>
                <w:rFonts w:eastAsia="Times New Roman" w:cstheme="minorHAnsi"/>
                <w:sz w:val="20"/>
                <w:szCs w:val="20"/>
                <w:lang w:eastAsia="en-US"/>
              </w:rPr>
            </w:pPr>
            <w:r w:rsidRPr="00884153">
              <w:rPr>
                <w:rFonts w:eastAsia="Times New Roman" w:cstheme="minorHAnsi"/>
                <w:sz w:val="20"/>
                <w:szCs w:val="20"/>
                <w:lang w:eastAsia="en-US"/>
              </w:rPr>
              <w:t>Methods of cleaning or treatment used.</w:t>
            </w:r>
          </w:p>
          <w:p w:rsidR="00E73F49" w:rsidRPr="00046499" w:rsidRDefault="00E73F49" w:rsidP="00046499">
            <w:pPr>
              <w:rPr>
                <w:rFonts w:eastAsia="Times New Roman" w:cstheme="minorHAnsi"/>
                <w:sz w:val="20"/>
                <w:szCs w:val="20"/>
                <w:lang w:eastAsia="en-US"/>
              </w:rPr>
            </w:pPr>
          </w:p>
        </w:tc>
        <w:tc>
          <w:tcPr>
            <w:tcW w:w="7920" w:type="dxa"/>
            <w:tcBorders>
              <w:bottom w:val="single" w:sz="4" w:space="0" w:color="auto"/>
            </w:tcBorders>
            <w:shd w:val="clear" w:color="auto" w:fill="auto"/>
            <w:vAlign w:val="center"/>
          </w:tcPr>
          <w:p w:rsidR="00E73F49" w:rsidRPr="00046499" w:rsidRDefault="00E73F49" w:rsidP="00046499">
            <w:pPr>
              <w:rPr>
                <w:sz w:val="20"/>
                <w:szCs w:val="20"/>
              </w:rPr>
            </w:pPr>
          </w:p>
        </w:tc>
      </w:tr>
      <w:tr w:rsidR="00E73F49" w:rsidRPr="00423B7E" w:rsidTr="00801F68">
        <w:trPr>
          <w:trHeight w:val="1405"/>
        </w:trPr>
        <w:tc>
          <w:tcPr>
            <w:tcW w:w="630" w:type="dxa"/>
            <w:shd w:val="clear" w:color="auto" w:fill="auto"/>
          </w:tcPr>
          <w:p w:rsidR="00E73F49" w:rsidRPr="00046499" w:rsidRDefault="00801F68" w:rsidP="00046499">
            <w:pPr>
              <w:pStyle w:val="Default"/>
              <w:keepNext/>
              <w:keepLines/>
              <w:spacing w:before="60" w:after="60"/>
              <w:rPr>
                <w:rFonts w:asciiTheme="minorHAnsi" w:hAnsiTheme="minorHAnsi" w:cstheme="minorHAnsi"/>
                <w:color w:val="auto"/>
                <w:sz w:val="20"/>
                <w:szCs w:val="20"/>
                <w:lang w:val="en-GB"/>
              </w:rPr>
            </w:pPr>
            <w:r>
              <w:rPr>
                <w:rFonts w:asciiTheme="minorHAnsi" w:hAnsiTheme="minorHAnsi" w:cstheme="minorHAnsi"/>
                <w:color w:val="auto"/>
                <w:sz w:val="20"/>
                <w:szCs w:val="20"/>
                <w:lang w:val="en-GB"/>
              </w:rPr>
              <w:t>e</w:t>
            </w:r>
            <w:r w:rsidR="00884153" w:rsidRPr="00884153">
              <w:rPr>
                <w:rFonts w:asciiTheme="minorHAnsi" w:hAnsiTheme="minorHAnsi" w:cstheme="minorHAnsi"/>
                <w:color w:val="auto"/>
                <w:sz w:val="20"/>
                <w:szCs w:val="20"/>
                <w:lang w:val="en-GB"/>
              </w:rPr>
              <w:t>.</w:t>
            </w:r>
          </w:p>
        </w:tc>
        <w:tc>
          <w:tcPr>
            <w:tcW w:w="5580" w:type="dxa"/>
            <w:shd w:val="clear" w:color="auto" w:fill="auto"/>
          </w:tcPr>
          <w:p w:rsidR="00E73F49" w:rsidRPr="00046499" w:rsidRDefault="00884153" w:rsidP="00E73F49">
            <w:pPr>
              <w:keepNext/>
              <w:keepLines/>
              <w:tabs>
                <w:tab w:val="left" w:pos="1840"/>
              </w:tabs>
              <w:spacing w:before="120" w:after="120"/>
              <w:ind w:right="-20"/>
              <w:rPr>
                <w:rFonts w:eastAsia="Times New Roman" w:cstheme="minorHAnsi"/>
                <w:sz w:val="20"/>
                <w:szCs w:val="20"/>
                <w:lang w:eastAsia="en-US"/>
              </w:rPr>
            </w:pPr>
            <w:r w:rsidRPr="00884153">
              <w:rPr>
                <w:rFonts w:eastAsia="Times New Roman" w:cstheme="minorHAnsi"/>
                <w:sz w:val="20"/>
                <w:szCs w:val="20"/>
                <w:lang w:eastAsia="en-US"/>
              </w:rPr>
              <w:t>Any supporting evidence of actions taken (</w:t>
            </w:r>
            <w:proofErr w:type="spellStart"/>
            <w:r w:rsidRPr="00884153">
              <w:rPr>
                <w:rFonts w:eastAsia="Times New Roman" w:cstheme="minorHAnsi"/>
                <w:sz w:val="20"/>
                <w:szCs w:val="20"/>
                <w:lang w:eastAsia="en-US"/>
              </w:rPr>
              <w:t>e.g</w:t>
            </w:r>
            <w:proofErr w:type="spellEnd"/>
            <w:r w:rsidRPr="00884153">
              <w:rPr>
                <w:rFonts w:eastAsia="Times New Roman" w:cstheme="minorHAnsi"/>
                <w:sz w:val="20"/>
                <w:szCs w:val="20"/>
                <w:lang w:eastAsia="en-US"/>
              </w:rPr>
              <w:t>, report</w:t>
            </w:r>
            <w:r w:rsidR="00801F68">
              <w:rPr>
                <w:rFonts w:eastAsia="Times New Roman" w:cstheme="minorHAnsi"/>
                <w:sz w:val="20"/>
                <w:szCs w:val="20"/>
                <w:lang w:eastAsia="en-US"/>
              </w:rPr>
              <w:t>*</w:t>
            </w:r>
            <w:r w:rsidRPr="00884153">
              <w:rPr>
                <w:rFonts w:eastAsia="Times New Roman" w:cstheme="minorHAnsi"/>
                <w:sz w:val="20"/>
                <w:szCs w:val="20"/>
                <w:lang w:eastAsia="en-US"/>
              </w:rPr>
              <w:t xml:space="preserve"> from the classification society or contractor, photographs and receipts).</w:t>
            </w:r>
          </w:p>
          <w:p w:rsidR="00E73F49" w:rsidRPr="00046499" w:rsidRDefault="00E73F49" w:rsidP="00046499">
            <w:pPr>
              <w:rPr>
                <w:rFonts w:eastAsia="Times New Roman" w:cstheme="minorHAnsi"/>
                <w:sz w:val="20"/>
                <w:szCs w:val="20"/>
                <w:lang w:eastAsia="en-US"/>
              </w:rPr>
            </w:pPr>
          </w:p>
        </w:tc>
        <w:tc>
          <w:tcPr>
            <w:tcW w:w="7920" w:type="dxa"/>
            <w:shd w:val="clear" w:color="auto" w:fill="auto"/>
            <w:vAlign w:val="center"/>
          </w:tcPr>
          <w:p w:rsidR="00E73F49" w:rsidRPr="00046499" w:rsidRDefault="00E73F49" w:rsidP="00046499">
            <w:pPr>
              <w:rPr>
                <w:sz w:val="20"/>
                <w:szCs w:val="20"/>
              </w:rPr>
            </w:pPr>
          </w:p>
        </w:tc>
      </w:tr>
      <w:tr w:rsidR="00E73F49" w:rsidRPr="00423B7E" w:rsidTr="007E4269">
        <w:trPr>
          <w:trHeight w:val="649"/>
        </w:trPr>
        <w:tc>
          <w:tcPr>
            <w:tcW w:w="630" w:type="dxa"/>
            <w:shd w:val="clear" w:color="auto" w:fill="BFBFBF" w:themeFill="background1" w:themeFillShade="BF"/>
            <w:vAlign w:val="center"/>
          </w:tcPr>
          <w:p w:rsidR="00E73F49" w:rsidRPr="00046499" w:rsidRDefault="00801F68" w:rsidP="00046499">
            <w:pPr>
              <w:pStyle w:val="Default"/>
              <w:spacing w:before="60" w:after="60"/>
              <w:rPr>
                <w:rFonts w:cstheme="minorHAnsi"/>
                <w:sz w:val="20"/>
                <w:szCs w:val="20"/>
              </w:rPr>
            </w:pPr>
            <w:r w:rsidRPr="00D05218">
              <w:rPr>
                <w:rFonts w:asciiTheme="minorHAnsi" w:hAnsiTheme="minorHAnsi" w:cstheme="minorHAnsi"/>
                <w:sz w:val="20"/>
                <w:szCs w:val="20"/>
              </w:rPr>
              <w:t>f</w:t>
            </w:r>
            <w:r>
              <w:rPr>
                <w:rFonts w:cstheme="minorHAnsi"/>
                <w:sz w:val="20"/>
                <w:szCs w:val="20"/>
              </w:rPr>
              <w:t>.</w:t>
            </w:r>
          </w:p>
        </w:tc>
        <w:tc>
          <w:tcPr>
            <w:tcW w:w="5580" w:type="dxa"/>
            <w:shd w:val="clear" w:color="auto" w:fill="BFBFBF" w:themeFill="background1" w:themeFillShade="BF"/>
          </w:tcPr>
          <w:p w:rsidR="00E73F49" w:rsidRPr="00046499" w:rsidRDefault="00884153" w:rsidP="00046499">
            <w:pPr>
              <w:rPr>
                <w:sz w:val="20"/>
                <w:szCs w:val="20"/>
              </w:rPr>
            </w:pPr>
            <w:r w:rsidRPr="00884153">
              <w:rPr>
                <w:rFonts w:eastAsia="Times New Roman" w:cstheme="minorHAnsi"/>
                <w:sz w:val="20"/>
                <w:szCs w:val="20"/>
                <w:lang w:eastAsia="en-US"/>
              </w:rPr>
              <w:t>Name, position and signature of the person in charge of the activity</w:t>
            </w:r>
          </w:p>
        </w:tc>
        <w:tc>
          <w:tcPr>
            <w:tcW w:w="7920" w:type="dxa"/>
            <w:shd w:val="clear" w:color="auto" w:fill="BFBFBF" w:themeFill="background1" w:themeFillShade="BF"/>
            <w:vAlign w:val="center"/>
          </w:tcPr>
          <w:p w:rsidR="00E73F49" w:rsidRPr="00046499" w:rsidRDefault="00E73F49" w:rsidP="00046499">
            <w:pPr>
              <w:rPr>
                <w:sz w:val="20"/>
                <w:szCs w:val="20"/>
              </w:rPr>
            </w:pPr>
          </w:p>
        </w:tc>
      </w:tr>
    </w:tbl>
    <w:p w:rsidR="00C66237" w:rsidRDefault="00C66237" w:rsidP="00C66237">
      <w:pPr>
        <w:tabs>
          <w:tab w:val="left" w:leader="dot" w:pos="5670"/>
        </w:tabs>
      </w:pPr>
    </w:p>
    <w:p w:rsidR="00AE32D4" w:rsidRDefault="00AE32D4" w:rsidP="00AE32D4">
      <w:pPr>
        <w:tabs>
          <w:tab w:val="left" w:leader="dot" w:pos="5670"/>
        </w:tabs>
      </w:pPr>
      <w:r>
        <w:t xml:space="preserve">* </w:t>
      </w:r>
      <w:r w:rsidRPr="00A15D34">
        <w:rPr>
          <w:highlight w:val="yellow"/>
        </w:rPr>
        <w:t>Attach</w:t>
      </w:r>
      <w:r>
        <w:t xml:space="preserve"> copies of reports </w:t>
      </w:r>
    </w:p>
    <w:p w:rsidR="00801F68" w:rsidRDefault="00801F68" w:rsidP="00C66237">
      <w:pPr>
        <w:tabs>
          <w:tab w:val="left" w:leader="dot" w:pos="5670"/>
        </w:tabs>
      </w:pPr>
    </w:p>
    <w:p w:rsidR="00C66237" w:rsidRDefault="00E73F49" w:rsidP="00C66237">
      <w:pPr>
        <w:tabs>
          <w:tab w:val="left" w:leader="dot" w:pos="5670"/>
        </w:tabs>
      </w:pPr>
      <w:r w:rsidRPr="00423B7E">
        <w:t xml:space="preserve">Signature of Master:  </w:t>
      </w:r>
      <w:r w:rsidRPr="00423B7E">
        <w:tab/>
      </w:r>
    </w:p>
    <w:p w:rsidR="00E3492A" w:rsidRDefault="00884153" w:rsidP="00FC47A4">
      <w:pPr>
        <w:pStyle w:val="Heading3"/>
        <w:numPr>
          <w:ilvl w:val="1"/>
          <w:numId w:val="19"/>
        </w:numPr>
        <w:rPr>
          <w:highlight w:val="yellow"/>
        </w:rPr>
      </w:pPr>
      <w:bookmarkStart w:id="44" w:name="_Toc522221091"/>
      <w:r w:rsidRPr="00AE32D4">
        <w:rPr>
          <w:highlight w:val="yellow"/>
        </w:rPr>
        <w:lastRenderedPageBreak/>
        <w:t>Ships with a Marine Growth Protection System (MGPS)</w:t>
      </w:r>
      <w:r w:rsidR="00AE32D4" w:rsidRPr="00AE32D4">
        <w:rPr>
          <w:highlight w:val="yellow"/>
        </w:rPr>
        <w:t xml:space="preserve"> fitted</w:t>
      </w:r>
      <w:bookmarkEnd w:id="44"/>
    </w:p>
    <w:p w:rsidR="00AE32D4" w:rsidRPr="00AE32D4" w:rsidRDefault="00AE32D4" w:rsidP="00AE32D4">
      <w:pPr>
        <w:rPr>
          <w:highlight w:val="yellow"/>
        </w:rPr>
      </w:pPr>
    </w:p>
    <w:p w:rsidR="00E3492A" w:rsidRPr="00AE32D4" w:rsidRDefault="00884153" w:rsidP="00FC47A4">
      <w:pPr>
        <w:pStyle w:val="ListParagraph"/>
        <w:numPr>
          <w:ilvl w:val="2"/>
          <w:numId w:val="6"/>
        </w:numPr>
        <w:tabs>
          <w:tab w:val="left" w:leader="dot" w:pos="5670"/>
        </w:tabs>
        <w:ind w:left="993"/>
        <w:rPr>
          <w:rFonts w:eastAsia="Times New Roman" w:cstheme="minorHAnsi"/>
          <w:lang w:eastAsia="en-US"/>
        </w:rPr>
      </w:pPr>
      <w:r w:rsidRPr="00AE32D4">
        <w:rPr>
          <w:rFonts w:eastAsia="Times New Roman" w:cstheme="minorHAnsi"/>
          <w:lang w:eastAsia="en-US"/>
        </w:rPr>
        <w:t>Records of operation and maintenance (such as regularly monitoring the electrical and mecha</w:t>
      </w:r>
      <w:r w:rsidR="00AE32D4">
        <w:rPr>
          <w:rFonts w:eastAsia="Times New Roman" w:cstheme="minorHAnsi"/>
          <w:lang w:eastAsia="en-US"/>
        </w:rPr>
        <w:t>nical functions of the systems)</w:t>
      </w:r>
    </w:p>
    <w:p w:rsidR="00E3492A" w:rsidRDefault="00E73F49" w:rsidP="00FC47A4">
      <w:pPr>
        <w:pStyle w:val="ListParagraph"/>
        <w:numPr>
          <w:ilvl w:val="2"/>
          <w:numId w:val="6"/>
        </w:numPr>
        <w:tabs>
          <w:tab w:val="left" w:leader="dot" w:pos="5670"/>
        </w:tabs>
        <w:ind w:left="993"/>
        <w:rPr>
          <w:rFonts w:eastAsia="Times New Roman" w:cstheme="minorHAnsi"/>
          <w:lang w:eastAsia="en-US"/>
        </w:rPr>
      </w:pPr>
      <w:r>
        <w:rPr>
          <w:rFonts w:eastAsia="Times New Roman" w:cstheme="minorHAnsi"/>
          <w:lang w:eastAsia="en-US"/>
        </w:rPr>
        <w:t xml:space="preserve">Any </w:t>
      </w:r>
      <w:r w:rsidR="00884153" w:rsidRPr="00884153">
        <w:rPr>
          <w:rFonts w:eastAsia="Times New Roman" w:cstheme="minorHAnsi"/>
          <w:lang w:eastAsia="en-US"/>
        </w:rPr>
        <w:t>instances when the system was not operating in accordance with</w:t>
      </w:r>
      <w:r w:rsidR="003C6899">
        <w:rPr>
          <w:rFonts w:eastAsia="Times New Roman" w:cstheme="minorHAnsi"/>
          <w:lang w:eastAsia="en-US"/>
        </w:rPr>
        <w:t xml:space="preserve"> the biofouling management plan</w:t>
      </w:r>
    </w:p>
    <w:p w:rsidR="00E73F49" w:rsidRDefault="00E73F49" w:rsidP="00E73F49">
      <w:pPr>
        <w:tabs>
          <w:tab w:val="left" w:leader="dot" w:pos="5670"/>
        </w:tabs>
      </w:pPr>
    </w:p>
    <w:tbl>
      <w:tblPr>
        <w:tblStyle w:val="TableGrid"/>
        <w:tblW w:w="14130" w:type="dxa"/>
        <w:tblInd w:w="57" w:type="dxa"/>
        <w:tblCellMar>
          <w:left w:w="57" w:type="dxa"/>
          <w:right w:w="57" w:type="dxa"/>
        </w:tblCellMar>
        <w:tblLook w:val="04A0" w:firstRow="1" w:lastRow="0" w:firstColumn="1" w:lastColumn="0" w:noHBand="0" w:noVBand="1"/>
      </w:tblPr>
      <w:tblGrid>
        <w:gridCol w:w="1114"/>
        <w:gridCol w:w="3386"/>
        <w:gridCol w:w="7560"/>
        <w:gridCol w:w="2070"/>
      </w:tblGrid>
      <w:tr w:rsidR="00E73F49" w:rsidRPr="00423B7E" w:rsidTr="00116406">
        <w:trPr>
          <w:trHeight w:val="712"/>
        </w:trPr>
        <w:tc>
          <w:tcPr>
            <w:tcW w:w="1114" w:type="dxa"/>
            <w:shd w:val="clear" w:color="auto" w:fill="F2F2F2" w:themeFill="background1" w:themeFillShade="F2"/>
            <w:vAlign w:val="center"/>
          </w:tcPr>
          <w:p w:rsidR="00E73F49" w:rsidRPr="00046499" w:rsidRDefault="00884153" w:rsidP="00046499">
            <w:pPr>
              <w:jc w:val="center"/>
              <w:rPr>
                <w:b/>
                <w:sz w:val="20"/>
                <w:szCs w:val="20"/>
              </w:rPr>
            </w:pPr>
            <w:r w:rsidRPr="00884153">
              <w:rPr>
                <w:b/>
                <w:sz w:val="20"/>
                <w:szCs w:val="20"/>
              </w:rPr>
              <w:t>Date</w:t>
            </w:r>
          </w:p>
        </w:tc>
        <w:tc>
          <w:tcPr>
            <w:tcW w:w="3386" w:type="dxa"/>
            <w:shd w:val="clear" w:color="auto" w:fill="F2F2F2" w:themeFill="background1" w:themeFillShade="F2"/>
            <w:vAlign w:val="center"/>
          </w:tcPr>
          <w:p w:rsidR="00BB342C" w:rsidRDefault="00884153" w:rsidP="00AE32D4">
            <w:pPr>
              <w:jc w:val="center"/>
              <w:rPr>
                <w:b/>
                <w:sz w:val="20"/>
                <w:szCs w:val="20"/>
              </w:rPr>
            </w:pPr>
            <w:r w:rsidRPr="00884153">
              <w:rPr>
                <w:b/>
                <w:sz w:val="20"/>
                <w:szCs w:val="20"/>
              </w:rPr>
              <w:t>Item</w:t>
            </w:r>
            <w:r w:rsidR="00AE32D4">
              <w:rPr>
                <w:b/>
                <w:sz w:val="20"/>
                <w:szCs w:val="20"/>
              </w:rPr>
              <w:t xml:space="preserve"> number </w:t>
            </w:r>
          </w:p>
          <w:p w:rsidR="00E73F49" w:rsidRPr="00046499" w:rsidRDefault="00AE32D4" w:rsidP="00AE32D4">
            <w:pPr>
              <w:jc w:val="center"/>
              <w:rPr>
                <w:b/>
                <w:sz w:val="20"/>
                <w:szCs w:val="20"/>
              </w:rPr>
            </w:pPr>
            <w:r>
              <w:rPr>
                <w:b/>
                <w:sz w:val="20"/>
                <w:szCs w:val="20"/>
              </w:rPr>
              <w:t>(e.g. 2.5</w:t>
            </w:r>
            <w:r w:rsidR="00BB342C">
              <w:rPr>
                <w:b/>
                <w:sz w:val="20"/>
                <w:szCs w:val="20"/>
              </w:rPr>
              <w:t>.a or 2.5.b</w:t>
            </w:r>
            <w:r>
              <w:rPr>
                <w:b/>
                <w:sz w:val="20"/>
                <w:szCs w:val="20"/>
              </w:rPr>
              <w:t xml:space="preserve">) </w:t>
            </w:r>
          </w:p>
        </w:tc>
        <w:tc>
          <w:tcPr>
            <w:tcW w:w="7560" w:type="dxa"/>
            <w:shd w:val="clear" w:color="auto" w:fill="F2F2F2" w:themeFill="background1" w:themeFillShade="F2"/>
            <w:vAlign w:val="center"/>
          </w:tcPr>
          <w:p w:rsidR="00E73F49" w:rsidRPr="00046499" w:rsidRDefault="00884153" w:rsidP="00046499">
            <w:pPr>
              <w:jc w:val="center"/>
              <w:rPr>
                <w:b/>
                <w:sz w:val="20"/>
                <w:szCs w:val="20"/>
              </w:rPr>
            </w:pPr>
            <w:r w:rsidRPr="00884153">
              <w:rPr>
                <w:b/>
                <w:sz w:val="20"/>
                <w:szCs w:val="20"/>
              </w:rPr>
              <w:t>Record of management actions</w:t>
            </w:r>
            <w:r w:rsidR="008754C9" w:rsidRPr="008754C9">
              <w:rPr>
                <w:b/>
                <w:sz w:val="20"/>
                <w:szCs w:val="20"/>
                <w:highlight w:val="yellow"/>
              </w:rPr>
              <w:t>*</w:t>
            </w:r>
          </w:p>
        </w:tc>
        <w:tc>
          <w:tcPr>
            <w:tcW w:w="2070" w:type="dxa"/>
            <w:shd w:val="clear" w:color="auto" w:fill="F2F2F2" w:themeFill="background1" w:themeFillShade="F2"/>
            <w:vAlign w:val="center"/>
          </w:tcPr>
          <w:p w:rsidR="00E73F49" w:rsidRPr="00046499" w:rsidRDefault="00884153" w:rsidP="00046499">
            <w:pPr>
              <w:jc w:val="center"/>
              <w:rPr>
                <w:b/>
                <w:sz w:val="20"/>
                <w:szCs w:val="20"/>
              </w:rPr>
            </w:pPr>
            <w:r w:rsidRPr="00884153">
              <w:rPr>
                <w:b/>
                <w:sz w:val="20"/>
                <w:szCs w:val="20"/>
              </w:rPr>
              <w:t>Name, Rank, Signature of officers in charge</w:t>
            </w:r>
          </w:p>
        </w:tc>
      </w:tr>
      <w:tr w:rsidR="007E4269" w:rsidRPr="00423B7E" w:rsidTr="00AE32D4">
        <w:trPr>
          <w:trHeight w:val="659"/>
        </w:trPr>
        <w:tc>
          <w:tcPr>
            <w:tcW w:w="1114" w:type="dxa"/>
            <w:vAlign w:val="center"/>
          </w:tcPr>
          <w:p w:rsidR="00E73F49" w:rsidRPr="00423B7E" w:rsidRDefault="00E73F49" w:rsidP="00AE32D4"/>
        </w:tc>
        <w:tc>
          <w:tcPr>
            <w:tcW w:w="3386" w:type="dxa"/>
            <w:vAlign w:val="center"/>
          </w:tcPr>
          <w:p w:rsidR="00E73F49" w:rsidRPr="00423B7E" w:rsidRDefault="00E73F49" w:rsidP="00AE32D4"/>
        </w:tc>
        <w:tc>
          <w:tcPr>
            <w:tcW w:w="7560" w:type="dxa"/>
            <w:vAlign w:val="center"/>
          </w:tcPr>
          <w:p w:rsidR="00E73F49" w:rsidRPr="00423B7E" w:rsidRDefault="00E73F49" w:rsidP="00AE32D4"/>
        </w:tc>
        <w:tc>
          <w:tcPr>
            <w:tcW w:w="2070" w:type="dxa"/>
            <w:vAlign w:val="center"/>
          </w:tcPr>
          <w:p w:rsidR="00E73F49" w:rsidRPr="00423B7E" w:rsidRDefault="00E73F49" w:rsidP="00AE32D4"/>
        </w:tc>
      </w:tr>
      <w:tr w:rsidR="007E4269" w:rsidRPr="00423B7E" w:rsidTr="00AE32D4">
        <w:trPr>
          <w:trHeight w:val="659"/>
        </w:trPr>
        <w:tc>
          <w:tcPr>
            <w:tcW w:w="1114" w:type="dxa"/>
            <w:vAlign w:val="center"/>
          </w:tcPr>
          <w:p w:rsidR="00E73F49" w:rsidRPr="00423B7E" w:rsidRDefault="00E73F49" w:rsidP="00AE32D4"/>
        </w:tc>
        <w:tc>
          <w:tcPr>
            <w:tcW w:w="3386" w:type="dxa"/>
            <w:vAlign w:val="center"/>
          </w:tcPr>
          <w:p w:rsidR="00E73F49" w:rsidRPr="00423B7E" w:rsidRDefault="00E73F49" w:rsidP="00AE32D4"/>
        </w:tc>
        <w:tc>
          <w:tcPr>
            <w:tcW w:w="7560" w:type="dxa"/>
            <w:vAlign w:val="center"/>
          </w:tcPr>
          <w:p w:rsidR="00E73F49" w:rsidRPr="00423B7E" w:rsidRDefault="00E73F49" w:rsidP="00AE32D4"/>
        </w:tc>
        <w:tc>
          <w:tcPr>
            <w:tcW w:w="2070" w:type="dxa"/>
            <w:vAlign w:val="center"/>
          </w:tcPr>
          <w:p w:rsidR="00E73F49" w:rsidRPr="00423B7E" w:rsidRDefault="00E73F49" w:rsidP="00AE32D4"/>
        </w:tc>
      </w:tr>
      <w:tr w:rsidR="007E4269" w:rsidRPr="00423B7E" w:rsidTr="00AE32D4">
        <w:trPr>
          <w:trHeight w:val="659"/>
        </w:trPr>
        <w:tc>
          <w:tcPr>
            <w:tcW w:w="1114" w:type="dxa"/>
            <w:vAlign w:val="center"/>
          </w:tcPr>
          <w:p w:rsidR="00E73F49" w:rsidRPr="00423B7E" w:rsidRDefault="00E73F49" w:rsidP="00AE32D4"/>
        </w:tc>
        <w:tc>
          <w:tcPr>
            <w:tcW w:w="3386" w:type="dxa"/>
            <w:vAlign w:val="center"/>
          </w:tcPr>
          <w:p w:rsidR="00E73F49" w:rsidRPr="00423B7E" w:rsidRDefault="00E73F49" w:rsidP="00AE32D4"/>
        </w:tc>
        <w:tc>
          <w:tcPr>
            <w:tcW w:w="7560" w:type="dxa"/>
            <w:vAlign w:val="center"/>
          </w:tcPr>
          <w:p w:rsidR="00E73F49" w:rsidRPr="00423B7E" w:rsidRDefault="00E73F49" w:rsidP="00AE32D4"/>
        </w:tc>
        <w:tc>
          <w:tcPr>
            <w:tcW w:w="2070" w:type="dxa"/>
            <w:vAlign w:val="center"/>
          </w:tcPr>
          <w:p w:rsidR="00E73F49" w:rsidRPr="00423B7E" w:rsidRDefault="00E73F49" w:rsidP="00AE32D4"/>
        </w:tc>
      </w:tr>
      <w:tr w:rsidR="007E4269" w:rsidRPr="00423B7E" w:rsidTr="00AE32D4">
        <w:trPr>
          <w:trHeight w:val="659"/>
        </w:trPr>
        <w:tc>
          <w:tcPr>
            <w:tcW w:w="1114" w:type="dxa"/>
            <w:vAlign w:val="center"/>
          </w:tcPr>
          <w:p w:rsidR="00E73F49" w:rsidRPr="00423B7E" w:rsidRDefault="00E73F49" w:rsidP="00AE32D4"/>
        </w:tc>
        <w:tc>
          <w:tcPr>
            <w:tcW w:w="3386" w:type="dxa"/>
            <w:vAlign w:val="center"/>
          </w:tcPr>
          <w:p w:rsidR="00E73F49" w:rsidRPr="00423B7E" w:rsidRDefault="00E73F49" w:rsidP="00AE32D4"/>
        </w:tc>
        <w:tc>
          <w:tcPr>
            <w:tcW w:w="7560" w:type="dxa"/>
            <w:vAlign w:val="center"/>
          </w:tcPr>
          <w:p w:rsidR="00E73F49" w:rsidRPr="00423B7E" w:rsidRDefault="00E73F49" w:rsidP="00AE32D4"/>
        </w:tc>
        <w:tc>
          <w:tcPr>
            <w:tcW w:w="2070" w:type="dxa"/>
            <w:vAlign w:val="center"/>
          </w:tcPr>
          <w:p w:rsidR="00E73F49" w:rsidRPr="00423B7E" w:rsidRDefault="00E73F49" w:rsidP="00AE32D4"/>
        </w:tc>
      </w:tr>
      <w:tr w:rsidR="00AE32D4" w:rsidRPr="00423B7E" w:rsidTr="00AE32D4">
        <w:trPr>
          <w:trHeight w:val="659"/>
        </w:trPr>
        <w:tc>
          <w:tcPr>
            <w:tcW w:w="1114" w:type="dxa"/>
            <w:vAlign w:val="center"/>
          </w:tcPr>
          <w:p w:rsidR="00AE32D4" w:rsidRPr="00423B7E" w:rsidRDefault="00AE32D4" w:rsidP="00AE32D4"/>
        </w:tc>
        <w:tc>
          <w:tcPr>
            <w:tcW w:w="3386" w:type="dxa"/>
            <w:vAlign w:val="center"/>
          </w:tcPr>
          <w:p w:rsidR="00AE32D4" w:rsidRPr="00423B7E" w:rsidRDefault="00AE32D4" w:rsidP="00AE32D4"/>
        </w:tc>
        <w:tc>
          <w:tcPr>
            <w:tcW w:w="7560" w:type="dxa"/>
            <w:vAlign w:val="center"/>
          </w:tcPr>
          <w:p w:rsidR="00AE32D4" w:rsidRPr="00423B7E" w:rsidRDefault="00AE32D4" w:rsidP="00AE32D4"/>
        </w:tc>
        <w:tc>
          <w:tcPr>
            <w:tcW w:w="2070" w:type="dxa"/>
            <w:vAlign w:val="center"/>
          </w:tcPr>
          <w:p w:rsidR="00AE32D4" w:rsidRPr="00423B7E" w:rsidRDefault="00AE32D4" w:rsidP="00AE32D4"/>
        </w:tc>
      </w:tr>
      <w:tr w:rsidR="00AE32D4" w:rsidRPr="00423B7E" w:rsidTr="00AE32D4">
        <w:trPr>
          <w:trHeight w:val="659"/>
        </w:trPr>
        <w:tc>
          <w:tcPr>
            <w:tcW w:w="1114" w:type="dxa"/>
            <w:vAlign w:val="center"/>
          </w:tcPr>
          <w:p w:rsidR="00AE32D4" w:rsidRPr="00423B7E" w:rsidRDefault="00AE32D4" w:rsidP="00AE32D4"/>
        </w:tc>
        <w:tc>
          <w:tcPr>
            <w:tcW w:w="3386" w:type="dxa"/>
            <w:vAlign w:val="center"/>
          </w:tcPr>
          <w:p w:rsidR="00AE32D4" w:rsidRPr="00423B7E" w:rsidRDefault="00AE32D4" w:rsidP="00AE32D4"/>
        </w:tc>
        <w:tc>
          <w:tcPr>
            <w:tcW w:w="7560" w:type="dxa"/>
            <w:vAlign w:val="center"/>
          </w:tcPr>
          <w:p w:rsidR="00AE32D4" w:rsidRPr="00423B7E" w:rsidRDefault="00AE32D4" w:rsidP="00AE32D4"/>
        </w:tc>
        <w:tc>
          <w:tcPr>
            <w:tcW w:w="2070" w:type="dxa"/>
            <w:vAlign w:val="center"/>
          </w:tcPr>
          <w:p w:rsidR="00AE32D4" w:rsidRPr="00423B7E" w:rsidRDefault="00AE32D4" w:rsidP="00AE32D4"/>
        </w:tc>
      </w:tr>
      <w:tr w:rsidR="00AE32D4" w:rsidRPr="00423B7E" w:rsidTr="00AE32D4">
        <w:trPr>
          <w:trHeight w:val="659"/>
        </w:trPr>
        <w:tc>
          <w:tcPr>
            <w:tcW w:w="1114" w:type="dxa"/>
            <w:vAlign w:val="center"/>
          </w:tcPr>
          <w:p w:rsidR="00AE32D4" w:rsidRPr="00423B7E" w:rsidRDefault="00AE32D4" w:rsidP="00AE32D4"/>
        </w:tc>
        <w:tc>
          <w:tcPr>
            <w:tcW w:w="3386" w:type="dxa"/>
            <w:vAlign w:val="center"/>
          </w:tcPr>
          <w:p w:rsidR="00AE32D4" w:rsidRPr="00423B7E" w:rsidRDefault="00AE32D4" w:rsidP="00AE32D4"/>
        </w:tc>
        <w:tc>
          <w:tcPr>
            <w:tcW w:w="7560" w:type="dxa"/>
            <w:vAlign w:val="center"/>
          </w:tcPr>
          <w:p w:rsidR="00AE32D4" w:rsidRPr="00423B7E" w:rsidRDefault="00AE32D4" w:rsidP="00AE32D4"/>
        </w:tc>
        <w:tc>
          <w:tcPr>
            <w:tcW w:w="2070" w:type="dxa"/>
            <w:vAlign w:val="center"/>
          </w:tcPr>
          <w:p w:rsidR="00AE32D4" w:rsidRPr="00423B7E" w:rsidRDefault="00AE32D4" w:rsidP="00AE32D4"/>
        </w:tc>
      </w:tr>
      <w:tr w:rsidR="00AE32D4" w:rsidRPr="00423B7E" w:rsidTr="00AE32D4">
        <w:trPr>
          <w:trHeight w:val="659"/>
        </w:trPr>
        <w:tc>
          <w:tcPr>
            <w:tcW w:w="1114" w:type="dxa"/>
            <w:vAlign w:val="center"/>
          </w:tcPr>
          <w:p w:rsidR="00AE32D4" w:rsidRPr="00423B7E" w:rsidRDefault="00AE32D4" w:rsidP="00AE32D4"/>
        </w:tc>
        <w:tc>
          <w:tcPr>
            <w:tcW w:w="3386" w:type="dxa"/>
            <w:vAlign w:val="center"/>
          </w:tcPr>
          <w:p w:rsidR="00AE32D4" w:rsidRPr="00423B7E" w:rsidRDefault="00AE32D4" w:rsidP="00AE32D4"/>
        </w:tc>
        <w:tc>
          <w:tcPr>
            <w:tcW w:w="7560" w:type="dxa"/>
            <w:vAlign w:val="center"/>
          </w:tcPr>
          <w:p w:rsidR="00AE32D4" w:rsidRPr="00423B7E" w:rsidRDefault="00AE32D4" w:rsidP="00AE32D4"/>
        </w:tc>
        <w:tc>
          <w:tcPr>
            <w:tcW w:w="2070" w:type="dxa"/>
            <w:vAlign w:val="center"/>
          </w:tcPr>
          <w:p w:rsidR="00AE32D4" w:rsidRPr="00423B7E" w:rsidRDefault="00AE32D4" w:rsidP="00AE32D4"/>
        </w:tc>
      </w:tr>
      <w:tr w:rsidR="00AE32D4" w:rsidRPr="00423B7E" w:rsidTr="00AE32D4">
        <w:trPr>
          <w:trHeight w:val="659"/>
        </w:trPr>
        <w:tc>
          <w:tcPr>
            <w:tcW w:w="1114" w:type="dxa"/>
            <w:vAlign w:val="center"/>
          </w:tcPr>
          <w:p w:rsidR="00AE32D4" w:rsidRPr="00423B7E" w:rsidRDefault="00AE32D4" w:rsidP="00AE32D4"/>
        </w:tc>
        <w:tc>
          <w:tcPr>
            <w:tcW w:w="3386" w:type="dxa"/>
            <w:vAlign w:val="center"/>
          </w:tcPr>
          <w:p w:rsidR="00AE32D4" w:rsidRPr="00423B7E" w:rsidRDefault="00AE32D4" w:rsidP="00AE32D4"/>
        </w:tc>
        <w:tc>
          <w:tcPr>
            <w:tcW w:w="7560" w:type="dxa"/>
            <w:vAlign w:val="center"/>
          </w:tcPr>
          <w:p w:rsidR="00AE32D4" w:rsidRPr="00423B7E" w:rsidRDefault="00AE32D4" w:rsidP="00AE32D4"/>
        </w:tc>
        <w:tc>
          <w:tcPr>
            <w:tcW w:w="2070" w:type="dxa"/>
            <w:vAlign w:val="center"/>
          </w:tcPr>
          <w:p w:rsidR="00AE32D4" w:rsidRPr="00423B7E" w:rsidRDefault="00AE32D4" w:rsidP="00AE32D4"/>
        </w:tc>
      </w:tr>
    </w:tbl>
    <w:p w:rsidR="008754C9" w:rsidRDefault="008754C9" w:rsidP="008754C9">
      <w:pPr>
        <w:tabs>
          <w:tab w:val="left" w:leader="dot" w:pos="5670"/>
        </w:tabs>
      </w:pPr>
      <w:r w:rsidRPr="00385CB3">
        <w:rPr>
          <w:highlight w:val="yellow"/>
        </w:rPr>
        <w:t xml:space="preserve">*If any of the niche area management practices listed in the Biofouling Management Plan are not conducted as planned, the reason(s) why the practice(s) were not conducted shall be documented </w:t>
      </w:r>
      <w:r>
        <w:rPr>
          <w:highlight w:val="yellow"/>
        </w:rPr>
        <w:t>[</w:t>
      </w:r>
      <w:r w:rsidRPr="00385CB3">
        <w:rPr>
          <w:highlight w:val="yellow"/>
        </w:rPr>
        <w:t>California 4.8, 2298.6 , c (2) C</w:t>
      </w:r>
      <w:r>
        <w:t>]</w:t>
      </w:r>
    </w:p>
    <w:p w:rsidR="00AE32D4" w:rsidRDefault="00AE32D4" w:rsidP="00E73F49">
      <w:pPr>
        <w:tabs>
          <w:tab w:val="left" w:leader="dot" w:pos="5670"/>
        </w:tabs>
      </w:pPr>
    </w:p>
    <w:p w:rsidR="00E73F49" w:rsidRPr="00423B7E" w:rsidRDefault="00E73F49" w:rsidP="00E73F49">
      <w:pPr>
        <w:tabs>
          <w:tab w:val="left" w:leader="dot" w:pos="5670"/>
        </w:tabs>
      </w:pPr>
      <w:r w:rsidRPr="00423B7E">
        <w:t xml:space="preserve">Signature of Master:  </w:t>
      </w:r>
      <w:r w:rsidRPr="00423B7E">
        <w:tab/>
      </w:r>
    </w:p>
    <w:p w:rsidR="00EB1A02" w:rsidRDefault="00EB1A02">
      <w:pPr>
        <w:spacing w:after="200" w:line="276" w:lineRule="auto"/>
        <w:rPr>
          <w:b/>
        </w:rPr>
      </w:pPr>
      <w:r>
        <w:rPr>
          <w:b/>
        </w:rPr>
        <w:br w:type="page"/>
      </w:r>
    </w:p>
    <w:p w:rsidR="00E3492A" w:rsidRPr="003C6899" w:rsidRDefault="007E4269" w:rsidP="00FC47A4">
      <w:pPr>
        <w:pStyle w:val="Heading3"/>
        <w:numPr>
          <w:ilvl w:val="1"/>
          <w:numId w:val="19"/>
        </w:numPr>
        <w:rPr>
          <w:highlight w:val="yellow"/>
        </w:rPr>
      </w:pPr>
      <w:bookmarkStart w:id="45" w:name="_Toc522221092"/>
      <w:r w:rsidRPr="003C6899">
        <w:rPr>
          <w:highlight w:val="yellow"/>
        </w:rPr>
        <w:lastRenderedPageBreak/>
        <w:t>Periods of time ship was laid up</w:t>
      </w:r>
      <w:r w:rsidR="003C6899">
        <w:rPr>
          <w:highlight w:val="yellow"/>
        </w:rPr>
        <w:t xml:space="preserve"> / inactive for an extended period of time</w:t>
      </w:r>
      <w:bookmarkEnd w:id="45"/>
    </w:p>
    <w:p w:rsidR="007E4269" w:rsidRDefault="007E4269" w:rsidP="007E4269">
      <w:pPr>
        <w:tabs>
          <w:tab w:val="left" w:leader="dot" w:pos="5670"/>
        </w:tabs>
        <w:rPr>
          <w: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1818"/>
        <w:gridCol w:w="2160"/>
        <w:gridCol w:w="636"/>
        <w:gridCol w:w="820"/>
        <w:gridCol w:w="3519"/>
        <w:gridCol w:w="1646"/>
        <w:gridCol w:w="3639"/>
      </w:tblGrid>
      <w:tr w:rsidR="007E4269" w:rsidRPr="00046499" w:rsidTr="007E4269">
        <w:tc>
          <w:tcPr>
            <w:tcW w:w="1818" w:type="dxa"/>
          </w:tcPr>
          <w:p w:rsidR="007E4269" w:rsidRPr="00046499" w:rsidRDefault="003C6899" w:rsidP="00046499">
            <w:pPr>
              <w:pStyle w:val="Default"/>
              <w:spacing w:before="120" w:after="120"/>
              <w:rPr>
                <w:rFonts w:asciiTheme="minorHAnsi" w:eastAsiaTheme="minorEastAsia" w:hAnsiTheme="minorHAnsi" w:cstheme="minorBidi"/>
                <w:color w:val="auto"/>
                <w:sz w:val="20"/>
                <w:szCs w:val="20"/>
                <w:lang w:val="en-GB" w:eastAsia="zh-CN"/>
              </w:rPr>
            </w:pPr>
            <w:r>
              <w:rPr>
                <w:rFonts w:asciiTheme="minorHAnsi" w:eastAsiaTheme="minorEastAsia" w:hAnsiTheme="minorHAnsi" w:cstheme="minorBidi"/>
                <w:color w:val="auto"/>
                <w:sz w:val="20"/>
                <w:szCs w:val="20"/>
                <w:lang w:val="en-GB" w:eastAsia="zh-CN"/>
              </w:rPr>
              <w:t>a</w:t>
            </w:r>
            <w:r w:rsidR="00884153" w:rsidRPr="00884153">
              <w:rPr>
                <w:rFonts w:asciiTheme="minorHAnsi" w:eastAsiaTheme="minorEastAsia" w:hAnsiTheme="minorHAnsi" w:cstheme="minorBidi"/>
                <w:color w:val="auto"/>
                <w:sz w:val="20"/>
                <w:szCs w:val="20"/>
                <w:lang w:val="en-GB" w:eastAsia="zh-CN"/>
              </w:rPr>
              <w:t>. Date From:</w:t>
            </w:r>
          </w:p>
        </w:tc>
        <w:tc>
          <w:tcPr>
            <w:tcW w:w="2796" w:type="dxa"/>
            <w:gridSpan w:val="2"/>
            <w:tcBorders>
              <w:bottom w:val="single" w:sz="4" w:space="0" w:color="auto"/>
            </w:tcBorders>
          </w:tcPr>
          <w:p w:rsidR="007E4269" w:rsidRPr="00046499" w:rsidRDefault="007E4269" w:rsidP="00046499">
            <w:pPr>
              <w:pStyle w:val="Default"/>
              <w:spacing w:before="120" w:after="120"/>
              <w:jc w:val="center"/>
              <w:rPr>
                <w:rFonts w:asciiTheme="minorHAnsi" w:eastAsiaTheme="minorEastAsia" w:hAnsiTheme="minorHAnsi" w:cstheme="minorBidi"/>
                <w:color w:val="auto"/>
                <w:sz w:val="20"/>
                <w:szCs w:val="20"/>
                <w:lang w:val="en-GB" w:eastAsia="zh-CN"/>
              </w:rPr>
            </w:pPr>
          </w:p>
        </w:tc>
        <w:tc>
          <w:tcPr>
            <w:tcW w:w="820" w:type="dxa"/>
          </w:tcPr>
          <w:p w:rsidR="007E4269" w:rsidRPr="00046499" w:rsidRDefault="00884153" w:rsidP="00046499">
            <w:pPr>
              <w:pStyle w:val="Default"/>
              <w:spacing w:before="120" w:after="120"/>
              <w:jc w:val="center"/>
              <w:rPr>
                <w:rFonts w:asciiTheme="minorHAnsi" w:eastAsiaTheme="minorEastAsia" w:hAnsiTheme="minorHAnsi" w:cstheme="minorBidi"/>
                <w:color w:val="auto"/>
                <w:sz w:val="20"/>
                <w:szCs w:val="20"/>
                <w:lang w:val="en-GB" w:eastAsia="zh-CN"/>
              </w:rPr>
            </w:pPr>
            <w:r w:rsidRPr="00884153">
              <w:rPr>
                <w:rFonts w:asciiTheme="minorHAnsi" w:eastAsiaTheme="minorEastAsia" w:hAnsiTheme="minorHAnsi" w:cstheme="minorBidi"/>
                <w:color w:val="auto"/>
                <w:sz w:val="20"/>
                <w:szCs w:val="20"/>
                <w:lang w:val="en-GB" w:eastAsia="zh-CN"/>
              </w:rPr>
              <w:t>To:</w:t>
            </w:r>
          </w:p>
        </w:tc>
        <w:tc>
          <w:tcPr>
            <w:tcW w:w="3519" w:type="dxa"/>
            <w:tcBorders>
              <w:bottom w:val="single" w:sz="4" w:space="0" w:color="auto"/>
            </w:tcBorders>
          </w:tcPr>
          <w:p w:rsidR="007E4269" w:rsidRPr="00046499" w:rsidRDefault="007E4269" w:rsidP="00046499">
            <w:pPr>
              <w:pStyle w:val="Default"/>
              <w:spacing w:before="120" w:after="120"/>
              <w:rPr>
                <w:rFonts w:asciiTheme="minorHAnsi" w:eastAsiaTheme="minorEastAsia" w:hAnsiTheme="minorHAnsi" w:cstheme="minorBidi"/>
                <w:color w:val="auto"/>
                <w:sz w:val="20"/>
                <w:szCs w:val="20"/>
                <w:lang w:val="en-GB" w:eastAsia="zh-CN"/>
              </w:rPr>
            </w:pPr>
          </w:p>
        </w:tc>
        <w:tc>
          <w:tcPr>
            <w:tcW w:w="1646" w:type="dxa"/>
          </w:tcPr>
          <w:p w:rsidR="007E4269" w:rsidRPr="00046499" w:rsidRDefault="00884153" w:rsidP="00046499">
            <w:pPr>
              <w:pStyle w:val="Default"/>
              <w:spacing w:before="120" w:after="120"/>
              <w:rPr>
                <w:rFonts w:asciiTheme="minorHAnsi" w:eastAsiaTheme="minorEastAsia" w:hAnsiTheme="minorHAnsi" w:cstheme="minorBidi"/>
                <w:color w:val="auto"/>
                <w:sz w:val="20"/>
                <w:szCs w:val="20"/>
                <w:lang w:val="en-GB" w:eastAsia="zh-CN"/>
              </w:rPr>
            </w:pPr>
            <w:r w:rsidRPr="00884153">
              <w:rPr>
                <w:rFonts w:asciiTheme="minorHAnsi" w:eastAsiaTheme="minorEastAsia" w:hAnsiTheme="minorHAnsi" w:cstheme="minorBidi"/>
                <w:color w:val="auto"/>
                <w:sz w:val="20"/>
                <w:szCs w:val="20"/>
                <w:lang w:val="en-GB" w:eastAsia="zh-CN"/>
              </w:rPr>
              <w:t>Location:</w:t>
            </w:r>
          </w:p>
        </w:tc>
        <w:tc>
          <w:tcPr>
            <w:tcW w:w="3639" w:type="dxa"/>
            <w:tcBorders>
              <w:bottom w:val="single" w:sz="4" w:space="0" w:color="auto"/>
            </w:tcBorders>
          </w:tcPr>
          <w:p w:rsidR="007E4269" w:rsidRPr="00046499" w:rsidRDefault="007E4269" w:rsidP="00046499">
            <w:pPr>
              <w:pStyle w:val="Default"/>
              <w:spacing w:before="120" w:after="120"/>
              <w:rPr>
                <w:rFonts w:asciiTheme="minorHAnsi" w:eastAsiaTheme="minorEastAsia" w:hAnsiTheme="minorHAnsi" w:cstheme="minorBidi"/>
                <w:color w:val="auto"/>
                <w:sz w:val="20"/>
                <w:szCs w:val="20"/>
                <w:lang w:val="en-GB" w:eastAsia="zh-CN"/>
              </w:rPr>
            </w:pPr>
          </w:p>
        </w:tc>
      </w:tr>
      <w:tr w:rsidR="007E4269" w:rsidRPr="00046499" w:rsidTr="007E4269">
        <w:tblPrEx>
          <w:tblLook w:val="04A0" w:firstRow="1" w:lastRow="0" w:firstColumn="1" w:lastColumn="0" w:noHBand="0" w:noVBand="1"/>
        </w:tblPrEx>
        <w:trPr>
          <w:gridAfter w:val="2"/>
          <w:wAfter w:w="5285" w:type="dxa"/>
        </w:trPr>
        <w:tc>
          <w:tcPr>
            <w:tcW w:w="3978" w:type="dxa"/>
            <w:gridSpan w:val="2"/>
          </w:tcPr>
          <w:p w:rsidR="007E4269" w:rsidRPr="00046499" w:rsidRDefault="003C6899" w:rsidP="00046499">
            <w:pPr>
              <w:spacing w:before="120" w:after="120"/>
              <w:rPr>
                <w:sz w:val="20"/>
                <w:szCs w:val="20"/>
              </w:rPr>
            </w:pPr>
            <w:r>
              <w:rPr>
                <w:sz w:val="20"/>
                <w:szCs w:val="20"/>
              </w:rPr>
              <w:t>b</w:t>
            </w:r>
            <w:r w:rsidR="00884153" w:rsidRPr="00884153">
              <w:rPr>
                <w:sz w:val="20"/>
                <w:szCs w:val="20"/>
              </w:rPr>
              <w:t>. Date Returned Normal Operation:</w:t>
            </w:r>
          </w:p>
        </w:tc>
        <w:tc>
          <w:tcPr>
            <w:tcW w:w="4975" w:type="dxa"/>
            <w:gridSpan w:val="3"/>
            <w:tcBorders>
              <w:bottom w:val="single" w:sz="4" w:space="0" w:color="auto"/>
            </w:tcBorders>
          </w:tcPr>
          <w:p w:rsidR="007E4269" w:rsidRPr="00046499" w:rsidRDefault="007E4269" w:rsidP="00046499">
            <w:pPr>
              <w:spacing w:before="120" w:after="120"/>
              <w:rPr>
                <w:sz w:val="20"/>
                <w:szCs w:val="20"/>
              </w:rPr>
            </w:pPr>
          </w:p>
        </w:tc>
      </w:tr>
    </w:tbl>
    <w:p w:rsidR="007E4269" w:rsidRPr="00046499" w:rsidRDefault="007E4269" w:rsidP="007E4269">
      <w:pPr>
        <w:tabs>
          <w:tab w:val="left" w:leader="dot" w:pos="5670"/>
        </w:tabs>
        <w:rPr>
          <w:b/>
          <w:sz w:val="20"/>
          <w:szCs w:val="20"/>
        </w:rPr>
      </w:pPr>
    </w:p>
    <w:tbl>
      <w:tblPr>
        <w:tblStyle w:val="TableGrid"/>
        <w:tblW w:w="14130" w:type="dxa"/>
        <w:tblInd w:w="57" w:type="dxa"/>
        <w:tblCellMar>
          <w:left w:w="57" w:type="dxa"/>
          <w:right w:w="57" w:type="dxa"/>
        </w:tblCellMar>
        <w:tblLook w:val="04A0" w:firstRow="1" w:lastRow="0" w:firstColumn="1" w:lastColumn="0" w:noHBand="0" w:noVBand="1"/>
      </w:tblPr>
      <w:tblGrid>
        <w:gridCol w:w="630"/>
        <w:gridCol w:w="5580"/>
        <w:gridCol w:w="7920"/>
      </w:tblGrid>
      <w:tr w:rsidR="007E4269" w:rsidRPr="00423B7E" w:rsidTr="00116406">
        <w:trPr>
          <w:trHeight w:val="622"/>
        </w:trPr>
        <w:tc>
          <w:tcPr>
            <w:tcW w:w="630" w:type="dxa"/>
            <w:tcBorders>
              <w:bottom w:val="single" w:sz="4" w:space="0" w:color="auto"/>
            </w:tcBorders>
            <w:shd w:val="clear" w:color="auto" w:fill="F2F2F2" w:themeFill="background1" w:themeFillShade="F2"/>
            <w:vAlign w:val="center"/>
          </w:tcPr>
          <w:p w:rsidR="007E4269" w:rsidRPr="00046499" w:rsidRDefault="003C6899" w:rsidP="00046499">
            <w:pPr>
              <w:jc w:val="center"/>
              <w:rPr>
                <w:b/>
                <w:sz w:val="20"/>
                <w:szCs w:val="20"/>
              </w:rPr>
            </w:pPr>
            <w:r>
              <w:rPr>
                <w:b/>
                <w:sz w:val="20"/>
                <w:szCs w:val="20"/>
              </w:rPr>
              <w:t>2.6</w:t>
            </w:r>
          </w:p>
        </w:tc>
        <w:tc>
          <w:tcPr>
            <w:tcW w:w="5580" w:type="dxa"/>
            <w:tcBorders>
              <w:bottom w:val="single" w:sz="4" w:space="0" w:color="auto"/>
            </w:tcBorders>
            <w:shd w:val="clear" w:color="auto" w:fill="F2F2F2" w:themeFill="background1" w:themeFillShade="F2"/>
            <w:vAlign w:val="center"/>
          </w:tcPr>
          <w:p w:rsidR="007E4269" w:rsidRPr="00046499" w:rsidRDefault="00884153" w:rsidP="00046499">
            <w:pPr>
              <w:jc w:val="center"/>
              <w:rPr>
                <w:b/>
                <w:sz w:val="20"/>
                <w:szCs w:val="20"/>
              </w:rPr>
            </w:pPr>
            <w:r w:rsidRPr="00884153">
              <w:rPr>
                <w:b/>
                <w:sz w:val="20"/>
                <w:szCs w:val="20"/>
              </w:rPr>
              <w:t>Item</w:t>
            </w:r>
          </w:p>
        </w:tc>
        <w:tc>
          <w:tcPr>
            <w:tcW w:w="7920" w:type="dxa"/>
            <w:shd w:val="clear" w:color="auto" w:fill="F2F2F2" w:themeFill="background1" w:themeFillShade="F2"/>
            <w:vAlign w:val="center"/>
          </w:tcPr>
          <w:p w:rsidR="007E4269" w:rsidRPr="00046499" w:rsidRDefault="00884153" w:rsidP="00046499">
            <w:pPr>
              <w:jc w:val="center"/>
              <w:rPr>
                <w:b/>
                <w:sz w:val="20"/>
                <w:szCs w:val="20"/>
              </w:rPr>
            </w:pPr>
            <w:r w:rsidRPr="00884153">
              <w:rPr>
                <w:b/>
                <w:sz w:val="20"/>
                <w:szCs w:val="20"/>
              </w:rPr>
              <w:t>Record of management actions</w:t>
            </w:r>
            <w:r w:rsidR="008754C9" w:rsidRPr="008754C9">
              <w:rPr>
                <w:b/>
                <w:sz w:val="20"/>
                <w:szCs w:val="20"/>
                <w:highlight w:val="yellow"/>
              </w:rPr>
              <w:t>*</w:t>
            </w:r>
          </w:p>
        </w:tc>
      </w:tr>
      <w:tr w:rsidR="007E4269" w:rsidRPr="00423B7E" w:rsidTr="008754C9">
        <w:trPr>
          <w:trHeight w:val="2563"/>
        </w:trPr>
        <w:tc>
          <w:tcPr>
            <w:tcW w:w="630" w:type="dxa"/>
            <w:tcBorders>
              <w:bottom w:val="single" w:sz="4" w:space="0" w:color="auto"/>
            </w:tcBorders>
            <w:shd w:val="clear" w:color="auto" w:fill="D9D9D9" w:themeFill="background1" w:themeFillShade="D9"/>
          </w:tcPr>
          <w:p w:rsidR="007E4269" w:rsidRPr="00046499" w:rsidRDefault="003C6899" w:rsidP="00046499">
            <w:pPr>
              <w:pStyle w:val="Default"/>
              <w:spacing w:before="60" w:after="60"/>
              <w:rPr>
                <w:sz w:val="20"/>
                <w:szCs w:val="20"/>
              </w:rPr>
            </w:pPr>
            <w:r>
              <w:rPr>
                <w:rFonts w:asciiTheme="minorHAnsi" w:eastAsiaTheme="minorEastAsia" w:hAnsiTheme="minorHAnsi" w:cstheme="minorHAnsi"/>
                <w:color w:val="auto"/>
                <w:sz w:val="20"/>
                <w:szCs w:val="20"/>
                <w:lang w:val="en-GB" w:eastAsia="zh-CN"/>
              </w:rPr>
              <w:t>c</w:t>
            </w:r>
            <w:r w:rsidR="00884153" w:rsidRPr="00884153">
              <w:rPr>
                <w:rFonts w:asciiTheme="minorHAnsi" w:eastAsiaTheme="minorEastAsia" w:hAnsiTheme="minorHAnsi" w:cstheme="minorHAnsi"/>
                <w:color w:val="auto"/>
                <w:sz w:val="20"/>
                <w:szCs w:val="20"/>
                <w:lang w:val="en-GB" w:eastAsia="zh-CN"/>
              </w:rPr>
              <w:t>.</w:t>
            </w:r>
          </w:p>
        </w:tc>
        <w:tc>
          <w:tcPr>
            <w:tcW w:w="5580" w:type="dxa"/>
            <w:tcBorders>
              <w:bottom w:val="single" w:sz="4" w:space="0" w:color="auto"/>
            </w:tcBorders>
            <w:shd w:val="clear" w:color="auto" w:fill="D9D9D9" w:themeFill="background1" w:themeFillShade="D9"/>
          </w:tcPr>
          <w:p w:rsidR="007E4269" w:rsidRPr="00046499" w:rsidRDefault="00884153" w:rsidP="00046499">
            <w:pPr>
              <w:pStyle w:val="Default"/>
              <w:spacing w:before="60" w:after="60"/>
              <w:rPr>
                <w:rFonts w:asciiTheme="minorHAnsi" w:hAnsiTheme="minorHAnsi" w:cstheme="minorHAnsi"/>
                <w:color w:val="auto"/>
                <w:sz w:val="20"/>
                <w:szCs w:val="20"/>
                <w:lang w:val="en-GB"/>
              </w:rPr>
            </w:pPr>
            <w:r w:rsidRPr="00884153">
              <w:rPr>
                <w:rFonts w:asciiTheme="minorHAnsi" w:hAnsiTheme="minorHAnsi" w:cstheme="minorHAnsi"/>
                <w:color w:val="auto"/>
                <w:sz w:val="20"/>
                <w:szCs w:val="20"/>
                <w:lang w:val="en-GB"/>
              </w:rPr>
              <w:t xml:space="preserve">Maintenance action taken prior to </w:t>
            </w:r>
            <w:r w:rsidR="003C6899" w:rsidRPr="003C6899">
              <w:rPr>
                <w:rFonts w:asciiTheme="minorHAnsi" w:hAnsiTheme="minorHAnsi" w:cstheme="minorHAnsi"/>
                <w:color w:val="auto"/>
                <w:sz w:val="20"/>
                <w:szCs w:val="20"/>
                <w:highlight w:val="yellow"/>
                <w:lang w:val="en-GB"/>
              </w:rPr>
              <w:t>and following</w:t>
            </w:r>
            <w:r w:rsidR="003C6899">
              <w:rPr>
                <w:rFonts w:asciiTheme="minorHAnsi" w:hAnsiTheme="minorHAnsi" w:cstheme="minorHAnsi"/>
                <w:color w:val="auto"/>
                <w:sz w:val="20"/>
                <w:szCs w:val="20"/>
                <w:lang w:val="en-GB"/>
              </w:rPr>
              <w:t xml:space="preserve"> </w:t>
            </w:r>
            <w:r w:rsidRPr="00884153">
              <w:rPr>
                <w:rFonts w:asciiTheme="minorHAnsi" w:hAnsiTheme="minorHAnsi" w:cstheme="minorHAnsi"/>
                <w:color w:val="auto"/>
                <w:sz w:val="20"/>
                <w:szCs w:val="20"/>
                <w:lang w:val="en-GB"/>
              </w:rPr>
              <w:t>the period laid up.</w:t>
            </w:r>
          </w:p>
        </w:tc>
        <w:tc>
          <w:tcPr>
            <w:tcW w:w="7920" w:type="dxa"/>
            <w:tcBorders>
              <w:bottom w:val="single" w:sz="4" w:space="0" w:color="auto"/>
            </w:tcBorders>
            <w:vAlign w:val="center"/>
          </w:tcPr>
          <w:p w:rsidR="007E4269" w:rsidRPr="00046499" w:rsidRDefault="007E4269" w:rsidP="00046499">
            <w:pPr>
              <w:rPr>
                <w:sz w:val="20"/>
                <w:szCs w:val="20"/>
              </w:rPr>
            </w:pPr>
          </w:p>
        </w:tc>
      </w:tr>
      <w:tr w:rsidR="007E4269" w:rsidRPr="00423B7E" w:rsidTr="008754C9">
        <w:trPr>
          <w:trHeight w:val="2958"/>
        </w:trPr>
        <w:tc>
          <w:tcPr>
            <w:tcW w:w="630" w:type="dxa"/>
            <w:tcBorders>
              <w:bottom w:val="single" w:sz="4" w:space="0" w:color="auto"/>
            </w:tcBorders>
            <w:shd w:val="clear" w:color="auto" w:fill="D9D9D9" w:themeFill="background1" w:themeFillShade="D9"/>
          </w:tcPr>
          <w:p w:rsidR="007E4269" w:rsidRPr="00046499" w:rsidRDefault="003C6899" w:rsidP="00046499">
            <w:pPr>
              <w:pStyle w:val="Default"/>
              <w:spacing w:before="60" w:after="60"/>
              <w:rPr>
                <w:rFonts w:cstheme="minorHAnsi"/>
                <w:sz w:val="20"/>
                <w:szCs w:val="20"/>
              </w:rPr>
            </w:pPr>
            <w:r>
              <w:rPr>
                <w:rFonts w:asciiTheme="minorHAnsi" w:eastAsiaTheme="minorEastAsia" w:hAnsiTheme="minorHAnsi" w:cstheme="minorHAnsi"/>
                <w:color w:val="auto"/>
                <w:sz w:val="20"/>
                <w:szCs w:val="20"/>
                <w:lang w:val="en-GB" w:eastAsia="zh-CN"/>
              </w:rPr>
              <w:t>d</w:t>
            </w:r>
            <w:r w:rsidR="00884153" w:rsidRPr="00884153">
              <w:rPr>
                <w:rFonts w:asciiTheme="minorHAnsi" w:eastAsiaTheme="minorEastAsia" w:hAnsiTheme="minorHAnsi" w:cstheme="minorHAnsi"/>
                <w:color w:val="auto"/>
                <w:sz w:val="20"/>
                <w:szCs w:val="20"/>
                <w:lang w:val="en-GB" w:eastAsia="zh-CN"/>
              </w:rPr>
              <w:t>.</w:t>
            </w:r>
          </w:p>
        </w:tc>
        <w:tc>
          <w:tcPr>
            <w:tcW w:w="5580" w:type="dxa"/>
            <w:tcBorders>
              <w:bottom w:val="single" w:sz="4" w:space="0" w:color="auto"/>
            </w:tcBorders>
            <w:shd w:val="clear" w:color="auto" w:fill="D9D9D9" w:themeFill="background1" w:themeFillShade="D9"/>
          </w:tcPr>
          <w:p w:rsidR="007E4269" w:rsidRPr="00046499" w:rsidRDefault="00884153" w:rsidP="007E4269">
            <w:pPr>
              <w:tabs>
                <w:tab w:val="left" w:pos="1840"/>
              </w:tabs>
              <w:spacing w:before="60" w:after="60"/>
              <w:ind w:right="-20"/>
              <w:rPr>
                <w:rFonts w:eastAsia="Times New Roman" w:cstheme="minorHAnsi"/>
                <w:sz w:val="20"/>
                <w:szCs w:val="20"/>
                <w:lang w:eastAsia="en-US"/>
              </w:rPr>
            </w:pPr>
            <w:r w:rsidRPr="00884153">
              <w:rPr>
                <w:rFonts w:eastAsia="Times New Roman" w:cstheme="minorHAnsi"/>
                <w:sz w:val="20"/>
                <w:szCs w:val="20"/>
                <w:lang w:eastAsia="en-US"/>
              </w:rPr>
              <w:t>Precautions taken to prevent biofouling accumulation (e.g., sea chests blanked off)</w:t>
            </w:r>
          </w:p>
          <w:p w:rsidR="007E4269" w:rsidRPr="00046499" w:rsidRDefault="007E4269" w:rsidP="00046499">
            <w:pPr>
              <w:pStyle w:val="Default"/>
              <w:spacing w:before="60" w:after="60"/>
              <w:rPr>
                <w:rFonts w:asciiTheme="minorHAnsi" w:hAnsiTheme="minorHAnsi" w:cstheme="minorHAnsi"/>
                <w:color w:val="auto"/>
                <w:sz w:val="20"/>
                <w:szCs w:val="20"/>
                <w:lang w:val="en-GB"/>
              </w:rPr>
            </w:pPr>
          </w:p>
        </w:tc>
        <w:tc>
          <w:tcPr>
            <w:tcW w:w="7920" w:type="dxa"/>
            <w:tcBorders>
              <w:bottom w:val="single" w:sz="4" w:space="0" w:color="auto"/>
            </w:tcBorders>
            <w:vAlign w:val="center"/>
          </w:tcPr>
          <w:p w:rsidR="007E4269" w:rsidRPr="00046499" w:rsidRDefault="007E4269" w:rsidP="00046499">
            <w:pPr>
              <w:rPr>
                <w:sz w:val="20"/>
                <w:szCs w:val="20"/>
              </w:rPr>
            </w:pPr>
          </w:p>
        </w:tc>
      </w:tr>
      <w:tr w:rsidR="007E4269" w:rsidRPr="00423B7E" w:rsidTr="00046499">
        <w:trPr>
          <w:trHeight w:val="649"/>
        </w:trPr>
        <w:tc>
          <w:tcPr>
            <w:tcW w:w="630" w:type="dxa"/>
            <w:shd w:val="clear" w:color="auto" w:fill="BFBFBF" w:themeFill="background1" w:themeFillShade="BF"/>
            <w:vAlign w:val="center"/>
          </w:tcPr>
          <w:p w:rsidR="007E4269" w:rsidRPr="00046499" w:rsidRDefault="007E4269" w:rsidP="00046499">
            <w:pPr>
              <w:pStyle w:val="Default"/>
              <w:spacing w:before="60" w:after="60"/>
              <w:rPr>
                <w:rFonts w:cstheme="minorHAnsi"/>
                <w:sz w:val="20"/>
                <w:szCs w:val="20"/>
              </w:rPr>
            </w:pPr>
          </w:p>
        </w:tc>
        <w:tc>
          <w:tcPr>
            <w:tcW w:w="5580" w:type="dxa"/>
            <w:shd w:val="clear" w:color="auto" w:fill="BFBFBF" w:themeFill="background1" w:themeFillShade="BF"/>
          </w:tcPr>
          <w:p w:rsidR="007E4269" w:rsidRPr="00046499" w:rsidRDefault="00884153" w:rsidP="00046499">
            <w:pPr>
              <w:rPr>
                <w:sz w:val="20"/>
                <w:szCs w:val="20"/>
              </w:rPr>
            </w:pPr>
            <w:r w:rsidRPr="00884153">
              <w:rPr>
                <w:rFonts w:eastAsia="Times New Roman" w:cstheme="minorHAnsi"/>
                <w:sz w:val="20"/>
                <w:szCs w:val="20"/>
                <w:lang w:eastAsia="en-US"/>
              </w:rPr>
              <w:t>Name, position and signature of the person in charge of the activity</w:t>
            </w:r>
          </w:p>
        </w:tc>
        <w:tc>
          <w:tcPr>
            <w:tcW w:w="7920" w:type="dxa"/>
            <w:shd w:val="clear" w:color="auto" w:fill="BFBFBF" w:themeFill="background1" w:themeFillShade="BF"/>
            <w:vAlign w:val="center"/>
          </w:tcPr>
          <w:p w:rsidR="007E4269" w:rsidRPr="00046499" w:rsidRDefault="007E4269" w:rsidP="00046499">
            <w:pPr>
              <w:rPr>
                <w:sz w:val="20"/>
                <w:szCs w:val="20"/>
              </w:rPr>
            </w:pPr>
          </w:p>
        </w:tc>
      </w:tr>
    </w:tbl>
    <w:p w:rsidR="008754C9" w:rsidRDefault="008754C9" w:rsidP="008754C9">
      <w:pPr>
        <w:tabs>
          <w:tab w:val="left" w:leader="dot" w:pos="5670"/>
        </w:tabs>
      </w:pPr>
      <w:r>
        <w:rPr>
          <w:highlight w:val="yellow"/>
        </w:rPr>
        <w:t>*</w:t>
      </w:r>
      <w:r w:rsidRPr="00385CB3">
        <w:rPr>
          <w:highlight w:val="yellow"/>
        </w:rPr>
        <w:t xml:space="preserve">If any of the niche area management practices listed in the Biofouling Management Plan are not conducted as planned, the reason(s) why the practice(s) were not conducted shall be documented </w:t>
      </w:r>
      <w:r>
        <w:rPr>
          <w:highlight w:val="yellow"/>
        </w:rPr>
        <w:t>[</w:t>
      </w:r>
      <w:r w:rsidRPr="00385CB3">
        <w:rPr>
          <w:highlight w:val="yellow"/>
        </w:rPr>
        <w:t>California 4.8, 2298.6 , c (2) C</w:t>
      </w:r>
      <w:r>
        <w:t>]</w:t>
      </w:r>
    </w:p>
    <w:p w:rsidR="007E4269" w:rsidRDefault="007E4269" w:rsidP="007E4269">
      <w:pPr>
        <w:tabs>
          <w:tab w:val="left" w:leader="dot" w:pos="5670"/>
        </w:tabs>
        <w:rPr>
          <w:b/>
        </w:rPr>
      </w:pPr>
    </w:p>
    <w:p w:rsidR="007E4269" w:rsidRDefault="007E4269" w:rsidP="007E4269">
      <w:pPr>
        <w:tabs>
          <w:tab w:val="left" w:leader="dot" w:pos="5670"/>
        </w:tabs>
        <w:rPr>
          <w:b/>
        </w:rPr>
      </w:pPr>
      <w:r w:rsidRPr="00423B7E">
        <w:t xml:space="preserve">Signature of Master:  </w:t>
      </w:r>
      <w:r w:rsidRPr="00423B7E">
        <w:tab/>
      </w:r>
    </w:p>
    <w:p w:rsidR="00E3492A" w:rsidRPr="00797FCB" w:rsidRDefault="007E4269" w:rsidP="00FC47A4">
      <w:pPr>
        <w:pStyle w:val="Heading3"/>
        <w:numPr>
          <w:ilvl w:val="1"/>
          <w:numId w:val="19"/>
        </w:numPr>
        <w:rPr>
          <w:highlight w:val="yellow"/>
        </w:rPr>
      </w:pPr>
      <w:bookmarkStart w:id="46" w:name="_Toc522221093"/>
      <w:r w:rsidRPr="00797FCB">
        <w:rPr>
          <w:highlight w:val="yellow"/>
        </w:rPr>
        <w:lastRenderedPageBreak/>
        <w:t xml:space="preserve">Periods of time when ship operating outside </w:t>
      </w:r>
      <w:r w:rsidR="00797FCB">
        <w:rPr>
          <w:highlight w:val="yellow"/>
        </w:rPr>
        <w:t xml:space="preserve">its </w:t>
      </w:r>
      <w:r w:rsidRPr="00797FCB">
        <w:rPr>
          <w:highlight w:val="yellow"/>
        </w:rPr>
        <w:t>Normal Operati</w:t>
      </w:r>
      <w:r w:rsidR="00797FCB">
        <w:rPr>
          <w:highlight w:val="yellow"/>
        </w:rPr>
        <w:t>ng</w:t>
      </w:r>
      <w:r w:rsidRPr="00797FCB">
        <w:rPr>
          <w:highlight w:val="yellow"/>
        </w:rPr>
        <w:t xml:space="preserve"> Profile</w:t>
      </w:r>
      <w:bookmarkEnd w:id="46"/>
    </w:p>
    <w:p w:rsidR="007E4269" w:rsidRPr="00EB1A02" w:rsidRDefault="007E4269" w:rsidP="007E4269">
      <w:pPr>
        <w:tabs>
          <w:tab w:val="left" w:leader="dot" w:pos="5670"/>
        </w:tabs>
        <w:rPr>
          <w:b/>
          <w:sz w:val="12"/>
          <w:szCs w:val="12"/>
        </w:rPr>
      </w:pPr>
    </w:p>
    <w:p w:rsidR="00797FCB" w:rsidRDefault="00797FCB" w:rsidP="00FC47A4">
      <w:pPr>
        <w:pStyle w:val="ListParagraph"/>
        <w:numPr>
          <w:ilvl w:val="0"/>
          <w:numId w:val="20"/>
        </w:numPr>
        <w:tabs>
          <w:tab w:val="left" w:leader="dot" w:pos="5670"/>
        </w:tabs>
        <w:ind w:left="1134"/>
        <w:rPr>
          <w:rFonts w:eastAsia="Times New Roman" w:cstheme="minorHAnsi"/>
          <w:lang w:eastAsia="en-US"/>
        </w:rPr>
      </w:pPr>
      <w:r w:rsidRPr="00797FCB">
        <w:rPr>
          <w:rFonts w:eastAsia="Times New Roman" w:cstheme="minorHAnsi"/>
          <w:lang w:eastAsia="en-US"/>
        </w:rPr>
        <w:t>Duration and dates when ship not operating in accordance with its normal operating profile</w:t>
      </w:r>
      <w:r w:rsidRPr="00FF771D">
        <w:rPr>
          <w:rFonts w:eastAsia="Times New Roman" w:cstheme="minorHAnsi"/>
          <w:highlight w:val="yellow"/>
          <w:lang w:eastAsia="en-US"/>
        </w:rPr>
        <w:t>*</w:t>
      </w:r>
      <w:r>
        <w:rPr>
          <w:rFonts w:eastAsia="Times New Roman" w:cstheme="minorHAnsi"/>
          <w:lang w:eastAsia="en-US"/>
        </w:rPr>
        <w:t xml:space="preserve"> </w:t>
      </w:r>
    </w:p>
    <w:p w:rsidR="00797FCB" w:rsidRPr="00797FCB" w:rsidRDefault="00797FCB" w:rsidP="00FC47A4">
      <w:pPr>
        <w:pStyle w:val="ListParagraph"/>
        <w:numPr>
          <w:ilvl w:val="0"/>
          <w:numId w:val="20"/>
        </w:numPr>
        <w:tabs>
          <w:tab w:val="left" w:leader="dot" w:pos="5670"/>
        </w:tabs>
        <w:ind w:left="1134"/>
        <w:rPr>
          <w:rFonts w:eastAsia="Times New Roman" w:cstheme="minorHAnsi"/>
          <w:lang w:eastAsia="en-US"/>
        </w:rPr>
      </w:pPr>
      <w:r w:rsidRPr="00797FCB">
        <w:rPr>
          <w:rFonts w:eastAsia="Times New Roman" w:cstheme="minorHAnsi"/>
          <w:lang w:eastAsia="en-US"/>
        </w:rPr>
        <w:t>Reason for departure from normal operating profile (e.g., unexpected maintenance required)</w:t>
      </w:r>
    </w:p>
    <w:p w:rsidR="00797FCB" w:rsidRDefault="00797FCB" w:rsidP="00797FCB">
      <w:pPr>
        <w:tabs>
          <w:tab w:val="left" w:leader="dot" w:pos="5670"/>
        </w:tabs>
      </w:pPr>
    </w:p>
    <w:tbl>
      <w:tblPr>
        <w:tblStyle w:val="TableGrid"/>
        <w:tblW w:w="14130" w:type="dxa"/>
        <w:tblInd w:w="57" w:type="dxa"/>
        <w:tblCellMar>
          <w:left w:w="57" w:type="dxa"/>
          <w:right w:w="57" w:type="dxa"/>
        </w:tblCellMar>
        <w:tblLook w:val="04A0" w:firstRow="1" w:lastRow="0" w:firstColumn="1" w:lastColumn="0" w:noHBand="0" w:noVBand="1"/>
      </w:tblPr>
      <w:tblGrid>
        <w:gridCol w:w="1114"/>
        <w:gridCol w:w="3386"/>
        <w:gridCol w:w="7560"/>
        <w:gridCol w:w="2070"/>
      </w:tblGrid>
      <w:tr w:rsidR="00797FCB" w:rsidRPr="00423B7E" w:rsidTr="00116406">
        <w:trPr>
          <w:trHeight w:val="712"/>
        </w:trPr>
        <w:tc>
          <w:tcPr>
            <w:tcW w:w="1114" w:type="dxa"/>
            <w:shd w:val="clear" w:color="auto" w:fill="F2F2F2" w:themeFill="background1" w:themeFillShade="F2"/>
            <w:vAlign w:val="center"/>
          </w:tcPr>
          <w:p w:rsidR="00797FCB" w:rsidRPr="00046499" w:rsidRDefault="00797FCB" w:rsidP="009674F5">
            <w:pPr>
              <w:jc w:val="center"/>
              <w:rPr>
                <w:b/>
                <w:sz w:val="20"/>
                <w:szCs w:val="20"/>
              </w:rPr>
            </w:pPr>
            <w:r w:rsidRPr="00884153">
              <w:rPr>
                <w:b/>
                <w:sz w:val="20"/>
                <w:szCs w:val="20"/>
              </w:rPr>
              <w:t>Date</w:t>
            </w:r>
          </w:p>
        </w:tc>
        <w:tc>
          <w:tcPr>
            <w:tcW w:w="3386" w:type="dxa"/>
            <w:shd w:val="clear" w:color="auto" w:fill="F2F2F2" w:themeFill="background1" w:themeFillShade="F2"/>
            <w:vAlign w:val="center"/>
          </w:tcPr>
          <w:p w:rsidR="00797FCB" w:rsidRDefault="00797FCB" w:rsidP="009674F5">
            <w:pPr>
              <w:jc w:val="center"/>
              <w:rPr>
                <w:b/>
                <w:sz w:val="20"/>
                <w:szCs w:val="20"/>
              </w:rPr>
            </w:pPr>
            <w:r w:rsidRPr="00884153">
              <w:rPr>
                <w:b/>
                <w:sz w:val="20"/>
                <w:szCs w:val="20"/>
              </w:rPr>
              <w:t>Item</w:t>
            </w:r>
            <w:r>
              <w:rPr>
                <w:b/>
                <w:sz w:val="20"/>
                <w:szCs w:val="20"/>
              </w:rPr>
              <w:t xml:space="preserve"> number </w:t>
            </w:r>
          </w:p>
          <w:p w:rsidR="00797FCB" w:rsidRPr="00046499" w:rsidRDefault="00797FCB" w:rsidP="00797FCB">
            <w:pPr>
              <w:jc w:val="center"/>
              <w:rPr>
                <w:b/>
                <w:sz w:val="20"/>
                <w:szCs w:val="20"/>
              </w:rPr>
            </w:pPr>
            <w:r>
              <w:rPr>
                <w:b/>
                <w:sz w:val="20"/>
                <w:szCs w:val="20"/>
              </w:rPr>
              <w:t xml:space="preserve">(e.g. 2.7.a or 2.7.b) </w:t>
            </w:r>
          </w:p>
        </w:tc>
        <w:tc>
          <w:tcPr>
            <w:tcW w:w="7560" w:type="dxa"/>
            <w:shd w:val="clear" w:color="auto" w:fill="F2F2F2" w:themeFill="background1" w:themeFillShade="F2"/>
            <w:vAlign w:val="center"/>
          </w:tcPr>
          <w:p w:rsidR="00797FCB" w:rsidRPr="00046499" w:rsidRDefault="00797FCB" w:rsidP="009674F5">
            <w:pPr>
              <w:jc w:val="center"/>
              <w:rPr>
                <w:b/>
                <w:sz w:val="20"/>
                <w:szCs w:val="20"/>
              </w:rPr>
            </w:pPr>
            <w:r w:rsidRPr="00884153">
              <w:rPr>
                <w:b/>
                <w:sz w:val="20"/>
                <w:szCs w:val="20"/>
              </w:rPr>
              <w:t>Record of management actions</w:t>
            </w:r>
          </w:p>
        </w:tc>
        <w:tc>
          <w:tcPr>
            <w:tcW w:w="2070" w:type="dxa"/>
            <w:shd w:val="clear" w:color="auto" w:fill="F2F2F2" w:themeFill="background1" w:themeFillShade="F2"/>
            <w:vAlign w:val="center"/>
          </w:tcPr>
          <w:p w:rsidR="00797FCB" w:rsidRPr="00046499" w:rsidRDefault="00797FCB" w:rsidP="009674F5">
            <w:pPr>
              <w:jc w:val="center"/>
              <w:rPr>
                <w:b/>
                <w:sz w:val="20"/>
                <w:szCs w:val="20"/>
              </w:rPr>
            </w:pPr>
            <w:r w:rsidRPr="00884153">
              <w:rPr>
                <w:b/>
                <w:sz w:val="20"/>
                <w:szCs w:val="20"/>
              </w:rPr>
              <w:t>Name, Rank, Signature of officers in charge</w:t>
            </w:r>
          </w:p>
        </w:tc>
      </w:tr>
      <w:tr w:rsidR="00797FCB" w:rsidRPr="00423B7E" w:rsidTr="009674F5">
        <w:trPr>
          <w:trHeight w:val="659"/>
        </w:trPr>
        <w:tc>
          <w:tcPr>
            <w:tcW w:w="1114" w:type="dxa"/>
            <w:vAlign w:val="center"/>
          </w:tcPr>
          <w:p w:rsidR="00797FCB" w:rsidRPr="00423B7E" w:rsidRDefault="00797FCB" w:rsidP="009674F5"/>
        </w:tc>
        <w:tc>
          <w:tcPr>
            <w:tcW w:w="3386" w:type="dxa"/>
            <w:vAlign w:val="center"/>
          </w:tcPr>
          <w:p w:rsidR="00797FCB" w:rsidRPr="00423B7E" w:rsidRDefault="00797FCB" w:rsidP="009674F5"/>
        </w:tc>
        <w:tc>
          <w:tcPr>
            <w:tcW w:w="7560" w:type="dxa"/>
            <w:vAlign w:val="center"/>
          </w:tcPr>
          <w:p w:rsidR="00797FCB" w:rsidRPr="00423B7E" w:rsidRDefault="00797FCB" w:rsidP="009674F5"/>
        </w:tc>
        <w:tc>
          <w:tcPr>
            <w:tcW w:w="2070" w:type="dxa"/>
            <w:vAlign w:val="center"/>
          </w:tcPr>
          <w:p w:rsidR="00797FCB" w:rsidRPr="00423B7E" w:rsidRDefault="00797FCB" w:rsidP="009674F5"/>
        </w:tc>
      </w:tr>
      <w:tr w:rsidR="00797FCB" w:rsidRPr="00423B7E" w:rsidTr="009674F5">
        <w:trPr>
          <w:trHeight w:val="659"/>
        </w:trPr>
        <w:tc>
          <w:tcPr>
            <w:tcW w:w="1114" w:type="dxa"/>
            <w:vAlign w:val="center"/>
          </w:tcPr>
          <w:p w:rsidR="00797FCB" w:rsidRPr="00423B7E" w:rsidRDefault="00797FCB" w:rsidP="009674F5"/>
        </w:tc>
        <w:tc>
          <w:tcPr>
            <w:tcW w:w="3386" w:type="dxa"/>
            <w:vAlign w:val="center"/>
          </w:tcPr>
          <w:p w:rsidR="00797FCB" w:rsidRPr="00423B7E" w:rsidRDefault="00797FCB" w:rsidP="009674F5"/>
        </w:tc>
        <w:tc>
          <w:tcPr>
            <w:tcW w:w="7560" w:type="dxa"/>
            <w:vAlign w:val="center"/>
          </w:tcPr>
          <w:p w:rsidR="00797FCB" w:rsidRPr="00423B7E" w:rsidRDefault="00797FCB" w:rsidP="009674F5"/>
        </w:tc>
        <w:tc>
          <w:tcPr>
            <w:tcW w:w="2070" w:type="dxa"/>
            <w:vAlign w:val="center"/>
          </w:tcPr>
          <w:p w:rsidR="00797FCB" w:rsidRPr="00423B7E" w:rsidRDefault="00797FCB" w:rsidP="009674F5"/>
        </w:tc>
      </w:tr>
      <w:tr w:rsidR="00797FCB" w:rsidRPr="00423B7E" w:rsidTr="009674F5">
        <w:trPr>
          <w:trHeight w:val="659"/>
        </w:trPr>
        <w:tc>
          <w:tcPr>
            <w:tcW w:w="1114" w:type="dxa"/>
            <w:vAlign w:val="center"/>
          </w:tcPr>
          <w:p w:rsidR="00797FCB" w:rsidRPr="00423B7E" w:rsidRDefault="00797FCB" w:rsidP="009674F5"/>
        </w:tc>
        <w:tc>
          <w:tcPr>
            <w:tcW w:w="3386" w:type="dxa"/>
            <w:vAlign w:val="center"/>
          </w:tcPr>
          <w:p w:rsidR="00797FCB" w:rsidRPr="00423B7E" w:rsidRDefault="00797FCB" w:rsidP="009674F5"/>
        </w:tc>
        <w:tc>
          <w:tcPr>
            <w:tcW w:w="7560" w:type="dxa"/>
            <w:vAlign w:val="center"/>
          </w:tcPr>
          <w:p w:rsidR="00797FCB" w:rsidRPr="00423B7E" w:rsidRDefault="00797FCB" w:rsidP="009674F5"/>
        </w:tc>
        <w:tc>
          <w:tcPr>
            <w:tcW w:w="2070" w:type="dxa"/>
            <w:vAlign w:val="center"/>
          </w:tcPr>
          <w:p w:rsidR="00797FCB" w:rsidRPr="00423B7E" w:rsidRDefault="00797FCB" w:rsidP="009674F5"/>
        </w:tc>
      </w:tr>
      <w:tr w:rsidR="00797FCB" w:rsidRPr="00423B7E" w:rsidTr="009674F5">
        <w:trPr>
          <w:trHeight w:val="659"/>
        </w:trPr>
        <w:tc>
          <w:tcPr>
            <w:tcW w:w="1114" w:type="dxa"/>
            <w:vAlign w:val="center"/>
          </w:tcPr>
          <w:p w:rsidR="00797FCB" w:rsidRPr="00423B7E" w:rsidRDefault="00797FCB" w:rsidP="009674F5"/>
        </w:tc>
        <w:tc>
          <w:tcPr>
            <w:tcW w:w="3386" w:type="dxa"/>
            <w:vAlign w:val="center"/>
          </w:tcPr>
          <w:p w:rsidR="00797FCB" w:rsidRPr="00423B7E" w:rsidRDefault="00797FCB" w:rsidP="009674F5"/>
        </w:tc>
        <w:tc>
          <w:tcPr>
            <w:tcW w:w="7560" w:type="dxa"/>
            <w:vAlign w:val="center"/>
          </w:tcPr>
          <w:p w:rsidR="00797FCB" w:rsidRPr="00423B7E" w:rsidRDefault="00797FCB" w:rsidP="009674F5"/>
        </w:tc>
        <w:tc>
          <w:tcPr>
            <w:tcW w:w="2070" w:type="dxa"/>
            <w:vAlign w:val="center"/>
          </w:tcPr>
          <w:p w:rsidR="00797FCB" w:rsidRPr="00423B7E" w:rsidRDefault="00797FCB" w:rsidP="009674F5"/>
        </w:tc>
      </w:tr>
      <w:tr w:rsidR="00797FCB" w:rsidRPr="00423B7E" w:rsidTr="009674F5">
        <w:trPr>
          <w:trHeight w:val="659"/>
        </w:trPr>
        <w:tc>
          <w:tcPr>
            <w:tcW w:w="1114" w:type="dxa"/>
            <w:vAlign w:val="center"/>
          </w:tcPr>
          <w:p w:rsidR="00797FCB" w:rsidRPr="00423B7E" w:rsidRDefault="00797FCB" w:rsidP="009674F5"/>
        </w:tc>
        <w:tc>
          <w:tcPr>
            <w:tcW w:w="3386" w:type="dxa"/>
            <w:vAlign w:val="center"/>
          </w:tcPr>
          <w:p w:rsidR="00797FCB" w:rsidRPr="00423B7E" w:rsidRDefault="00797FCB" w:rsidP="009674F5"/>
        </w:tc>
        <w:tc>
          <w:tcPr>
            <w:tcW w:w="7560" w:type="dxa"/>
            <w:vAlign w:val="center"/>
          </w:tcPr>
          <w:p w:rsidR="00797FCB" w:rsidRPr="00423B7E" w:rsidRDefault="00797FCB" w:rsidP="009674F5"/>
        </w:tc>
        <w:tc>
          <w:tcPr>
            <w:tcW w:w="2070" w:type="dxa"/>
            <w:vAlign w:val="center"/>
          </w:tcPr>
          <w:p w:rsidR="00797FCB" w:rsidRPr="00423B7E" w:rsidRDefault="00797FCB" w:rsidP="009674F5"/>
        </w:tc>
      </w:tr>
      <w:tr w:rsidR="00797FCB" w:rsidRPr="00423B7E" w:rsidTr="009674F5">
        <w:trPr>
          <w:trHeight w:val="659"/>
        </w:trPr>
        <w:tc>
          <w:tcPr>
            <w:tcW w:w="1114" w:type="dxa"/>
            <w:vAlign w:val="center"/>
          </w:tcPr>
          <w:p w:rsidR="00797FCB" w:rsidRPr="00423B7E" w:rsidRDefault="00797FCB" w:rsidP="009674F5"/>
        </w:tc>
        <w:tc>
          <w:tcPr>
            <w:tcW w:w="3386" w:type="dxa"/>
            <w:vAlign w:val="center"/>
          </w:tcPr>
          <w:p w:rsidR="00797FCB" w:rsidRPr="00423B7E" w:rsidRDefault="00797FCB" w:rsidP="009674F5"/>
        </w:tc>
        <w:tc>
          <w:tcPr>
            <w:tcW w:w="7560" w:type="dxa"/>
            <w:vAlign w:val="center"/>
          </w:tcPr>
          <w:p w:rsidR="00797FCB" w:rsidRPr="00423B7E" w:rsidRDefault="00797FCB" w:rsidP="009674F5"/>
        </w:tc>
        <w:tc>
          <w:tcPr>
            <w:tcW w:w="2070" w:type="dxa"/>
            <w:vAlign w:val="center"/>
          </w:tcPr>
          <w:p w:rsidR="00797FCB" w:rsidRPr="00423B7E" w:rsidRDefault="00797FCB" w:rsidP="009674F5"/>
        </w:tc>
      </w:tr>
      <w:tr w:rsidR="00797FCB" w:rsidRPr="00423B7E" w:rsidTr="009674F5">
        <w:trPr>
          <w:trHeight w:val="659"/>
        </w:trPr>
        <w:tc>
          <w:tcPr>
            <w:tcW w:w="1114" w:type="dxa"/>
            <w:vAlign w:val="center"/>
          </w:tcPr>
          <w:p w:rsidR="00797FCB" w:rsidRPr="00423B7E" w:rsidRDefault="00797FCB" w:rsidP="009674F5"/>
        </w:tc>
        <w:tc>
          <w:tcPr>
            <w:tcW w:w="3386" w:type="dxa"/>
            <w:vAlign w:val="center"/>
          </w:tcPr>
          <w:p w:rsidR="00797FCB" w:rsidRPr="00423B7E" w:rsidRDefault="00797FCB" w:rsidP="009674F5"/>
        </w:tc>
        <w:tc>
          <w:tcPr>
            <w:tcW w:w="7560" w:type="dxa"/>
            <w:vAlign w:val="center"/>
          </w:tcPr>
          <w:p w:rsidR="00797FCB" w:rsidRPr="00423B7E" w:rsidRDefault="00797FCB" w:rsidP="009674F5"/>
        </w:tc>
        <w:tc>
          <w:tcPr>
            <w:tcW w:w="2070" w:type="dxa"/>
            <w:vAlign w:val="center"/>
          </w:tcPr>
          <w:p w:rsidR="00797FCB" w:rsidRPr="00423B7E" w:rsidRDefault="00797FCB" w:rsidP="009674F5"/>
        </w:tc>
      </w:tr>
      <w:tr w:rsidR="00797FCB" w:rsidRPr="00423B7E" w:rsidTr="009674F5">
        <w:trPr>
          <w:trHeight w:val="659"/>
        </w:trPr>
        <w:tc>
          <w:tcPr>
            <w:tcW w:w="1114" w:type="dxa"/>
            <w:vAlign w:val="center"/>
          </w:tcPr>
          <w:p w:rsidR="00797FCB" w:rsidRPr="00423B7E" w:rsidRDefault="00797FCB" w:rsidP="009674F5"/>
        </w:tc>
        <w:tc>
          <w:tcPr>
            <w:tcW w:w="3386" w:type="dxa"/>
            <w:vAlign w:val="center"/>
          </w:tcPr>
          <w:p w:rsidR="00797FCB" w:rsidRPr="00423B7E" w:rsidRDefault="00797FCB" w:rsidP="009674F5"/>
        </w:tc>
        <w:tc>
          <w:tcPr>
            <w:tcW w:w="7560" w:type="dxa"/>
            <w:vAlign w:val="center"/>
          </w:tcPr>
          <w:p w:rsidR="00797FCB" w:rsidRPr="00423B7E" w:rsidRDefault="00797FCB" w:rsidP="009674F5"/>
        </w:tc>
        <w:tc>
          <w:tcPr>
            <w:tcW w:w="2070" w:type="dxa"/>
            <w:vAlign w:val="center"/>
          </w:tcPr>
          <w:p w:rsidR="00797FCB" w:rsidRPr="00423B7E" w:rsidRDefault="00797FCB" w:rsidP="009674F5"/>
        </w:tc>
      </w:tr>
      <w:tr w:rsidR="00797FCB" w:rsidRPr="00423B7E" w:rsidTr="009674F5">
        <w:trPr>
          <w:trHeight w:val="659"/>
        </w:trPr>
        <w:tc>
          <w:tcPr>
            <w:tcW w:w="1114" w:type="dxa"/>
            <w:vAlign w:val="center"/>
          </w:tcPr>
          <w:p w:rsidR="00797FCB" w:rsidRPr="00423B7E" w:rsidRDefault="00797FCB" w:rsidP="009674F5"/>
        </w:tc>
        <w:tc>
          <w:tcPr>
            <w:tcW w:w="3386" w:type="dxa"/>
            <w:vAlign w:val="center"/>
          </w:tcPr>
          <w:p w:rsidR="00797FCB" w:rsidRPr="00423B7E" w:rsidRDefault="00797FCB" w:rsidP="009674F5"/>
        </w:tc>
        <w:tc>
          <w:tcPr>
            <w:tcW w:w="7560" w:type="dxa"/>
            <w:vAlign w:val="center"/>
          </w:tcPr>
          <w:p w:rsidR="00797FCB" w:rsidRPr="00423B7E" w:rsidRDefault="00797FCB" w:rsidP="009674F5"/>
        </w:tc>
        <w:tc>
          <w:tcPr>
            <w:tcW w:w="2070" w:type="dxa"/>
            <w:vAlign w:val="center"/>
          </w:tcPr>
          <w:p w:rsidR="00797FCB" w:rsidRPr="00423B7E" w:rsidRDefault="00797FCB" w:rsidP="009674F5"/>
        </w:tc>
      </w:tr>
    </w:tbl>
    <w:p w:rsidR="00797FCB" w:rsidRDefault="00797FCB" w:rsidP="00797FCB">
      <w:pPr>
        <w:tabs>
          <w:tab w:val="left" w:leader="dot" w:pos="5670"/>
        </w:tabs>
      </w:pPr>
      <w:r w:rsidRPr="00074CAF">
        <w:rPr>
          <w:highlight w:val="yellow"/>
        </w:rPr>
        <w:t xml:space="preserve">* </w:t>
      </w:r>
      <w:r w:rsidR="00074CAF" w:rsidRPr="00074CAF">
        <w:rPr>
          <w:highlight w:val="yellow"/>
        </w:rPr>
        <w:t>For New Zealand - c</w:t>
      </w:r>
      <w:r w:rsidRPr="00074CAF">
        <w:rPr>
          <w:highlight w:val="yellow"/>
        </w:rPr>
        <w:t xml:space="preserve">onsider periods of </w:t>
      </w:r>
      <w:r w:rsidR="00074CAF" w:rsidRPr="00074CAF">
        <w:rPr>
          <w:highlight w:val="yellow"/>
        </w:rPr>
        <w:t>2</w:t>
      </w:r>
      <w:r w:rsidRPr="00074CAF">
        <w:rPr>
          <w:highlight w:val="yellow"/>
        </w:rPr>
        <w:t>0 days or more</w:t>
      </w:r>
      <w:r w:rsidR="00074CAF">
        <w:t xml:space="preserve"> </w:t>
      </w:r>
    </w:p>
    <w:p w:rsidR="00FF771D" w:rsidRPr="002249B9" w:rsidRDefault="00FF771D" w:rsidP="00797FCB">
      <w:pPr>
        <w:tabs>
          <w:tab w:val="left" w:leader="dot" w:pos="5670"/>
        </w:tabs>
        <w:rPr>
          <w:highlight w:val="yellow"/>
        </w:rPr>
      </w:pPr>
      <w:r w:rsidRPr="00FF771D">
        <w:rPr>
          <w:highlight w:val="yellow"/>
        </w:rPr>
        <w:t xml:space="preserve">* </w:t>
      </w:r>
      <w:r w:rsidRPr="00FF771D">
        <w:rPr>
          <w:b/>
          <w:highlight w:val="yellow"/>
        </w:rPr>
        <w:t>For California</w:t>
      </w:r>
      <w:r w:rsidRPr="00FF771D">
        <w:rPr>
          <w:highlight w:val="yellow"/>
        </w:rPr>
        <w:t xml:space="preserve"> – </w:t>
      </w:r>
      <w:r>
        <w:rPr>
          <w:highlight w:val="yellow"/>
        </w:rPr>
        <w:t xml:space="preserve">for </w:t>
      </w:r>
      <w:r w:rsidRPr="00FF771D">
        <w:rPr>
          <w:highlight w:val="yellow"/>
        </w:rPr>
        <w:t xml:space="preserve">extended residency </w:t>
      </w:r>
      <w:r>
        <w:rPr>
          <w:highlight w:val="yellow"/>
        </w:rPr>
        <w:t>(</w:t>
      </w:r>
      <w:r w:rsidRPr="00FF771D">
        <w:rPr>
          <w:highlight w:val="yellow"/>
        </w:rPr>
        <w:t>period 45 days or more in any one port</w:t>
      </w:r>
      <w:r>
        <w:rPr>
          <w:highlight w:val="yellow"/>
        </w:rPr>
        <w:t>)</w:t>
      </w:r>
      <w:r w:rsidRPr="00FF771D">
        <w:rPr>
          <w:highlight w:val="yellow"/>
        </w:rPr>
        <w:t xml:space="preserve"> </w:t>
      </w:r>
      <w:r>
        <w:rPr>
          <w:highlight w:val="yellow"/>
        </w:rPr>
        <w:t xml:space="preserve">since its most recent out-of-water inspection, in-water treatment or in-water cleaning - </w:t>
      </w:r>
      <w:r w:rsidRPr="00FF771D">
        <w:rPr>
          <w:b/>
          <w:highlight w:val="yellow"/>
        </w:rPr>
        <w:t>manage niche areas before arrival</w:t>
      </w:r>
      <w:r>
        <w:rPr>
          <w:highlight w:val="yellow"/>
        </w:rPr>
        <w:t xml:space="preserve"> in a Californian port</w:t>
      </w:r>
      <w:r w:rsidR="002249B9">
        <w:rPr>
          <w:highlight w:val="yellow"/>
        </w:rPr>
        <w:t xml:space="preserve"> and record </w:t>
      </w:r>
      <w:proofErr w:type="gramStart"/>
      <w:r w:rsidR="002249B9">
        <w:rPr>
          <w:highlight w:val="yellow"/>
        </w:rPr>
        <w:t>it ;</w:t>
      </w:r>
      <w:proofErr w:type="gramEnd"/>
      <w:r w:rsidR="002249B9">
        <w:rPr>
          <w:highlight w:val="yellow"/>
        </w:rPr>
        <w:t xml:space="preserve">  record any activities </w:t>
      </w:r>
      <w:r w:rsidR="002249B9" w:rsidRPr="002249B9">
        <w:rPr>
          <w:highlight w:val="yellow"/>
        </w:rPr>
        <w:t>including in-water inspection, in-water cleaning, in-water treatment, or out-of-water maintenance, to manage biofouling on the wetted surfaces of the vessel</w:t>
      </w:r>
      <w:r>
        <w:rPr>
          <w:highlight w:val="yellow"/>
        </w:rPr>
        <w:t xml:space="preserve"> </w:t>
      </w:r>
      <w:r w:rsidRPr="00FF771D">
        <w:rPr>
          <w:highlight w:val="yellow"/>
        </w:rPr>
        <w:t>(4.8, 2298.7)</w:t>
      </w:r>
      <w:r w:rsidRPr="002249B9">
        <w:rPr>
          <w:highlight w:val="yellow"/>
        </w:rPr>
        <w:t xml:space="preserve"> </w:t>
      </w:r>
    </w:p>
    <w:p w:rsidR="00797FCB" w:rsidRDefault="00797FCB" w:rsidP="00797FCB">
      <w:pPr>
        <w:tabs>
          <w:tab w:val="left" w:leader="dot" w:pos="5670"/>
        </w:tabs>
      </w:pPr>
    </w:p>
    <w:p w:rsidR="00797FCB" w:rsidRPr="00423B7E" w:rsidRDefault="00797FCB" w:rsidP="00797FCB">
      <w:pPr>
        <w:tabs>
          <w:tab w:val="left" w:leader="dot" w:pos="5670"/>
        </w:tabs>
      </w:pPr>
      <w:r w:rsidRPr="00423B7E">
        <w:t xml:space="preserve">Signature of Master:  </w:t>
      </w:r>
      <w:r w:rsidRPr="00423B7E">
        <w:tab/>
      </w:r>
    </w:p>
    <w:p w:rsidR="00E3492A" w:rsidRPr="00D05218" w:rsidRDefault="00D05218" w:rsidP="00FC47A4">
      <w:pPr>
        <w:pStyle w:val="Heading3"/>
        <w:numPr>
          <w:ilvl w:val="1"/>
          <w:numId w:val="19"/>
        </w:numPr>
        <w:rPr>
          <w:highlight w:val="yellow"/>
        </w:rPr>
      </w:pPr>
      <w:bookmarkStart w:id="47" w:name="_Toc522221094"/>
      <w:r w:rsidRPr="00D05218">
        <w:rPr>
          <w:highlight w:val="yellow"/>
        </w:rPr>
        <w:lastRenderedPageBreak/>
        <w:t xml:space="preserve">Details </w:t>
      </w:r>
      <w:r w:rsidR="004D3D67" w:rsidRPr="00D05218">
        <w:rPr>
          <w:highlight w:val="yellow"/>
        </w:rPr>
        <w:t>of Official Inspection or Review of Biofouling Risk</w:t>
      </w:r>
      <w:bookmarkEnd w:id="47"/>
    </w:p>
    <w:p w:rsidR="004D3D67" w:rsidRPr="00EB1A02" w:rsidRDefault="004D3D67" w:rsidP="004D3D67">
      <w:pPr>
        <w:tabs>
          <w:tab w:val="left" w:leader="dot" w:pos="5670"/>
        </w:tabs>
        <w:rPr>
          <w:b/>
          <w:sz w:val="12"/>
          <w:szCs w:val="12"/>
        </w:rPr>
      </w:pPr>
    </w:p>
    <w:p w:rsidR="004D3D67" w:rsidRDefault="004D3D67" w:rsidP="004D3D67">
      <w:pPr>
        <w:tabs>
          <w:tab w:val="left" w:leader="dot" w:pos="5670"/>
        </w:tabs>
        <w:rPr>
          <w: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1818"/>
        <w:gridCol w:w="2796"/>
        <w:gridCol w:w="820"/>
        <w:gridCol w:w="3519"/>
        <w:gridCol w:w="1646"/>
        <w:gridCol w:w="3639"/>
      </w:tblGrid>
      <w:tr w:rsidR="00D05218" w:rsidRPr="00046499" w:rsidTr="009674F5">
        <w:tc>
          <w:tcPr>
            <w:tcW w:w="1818" w:type="dxa"/>
          </w:tcPr>
          <w:p w:rsidR="00D05218" w:rsidRPr="00D05218" w:rsidRDefault="00D05218" w:rsidP="009674F5">
            <w:pPr>
              <w:pStyle w:val="Default"/>
              <w:spacing w:before="120" w:after="120"/>
              <w:rPr>
                <w:rFonts w:asciiTheme="minorHAnsi" w:eastAsiaTheme="minorEastAsia" w:hAnsiTheme="minorHAnsi" w:cstheme="minorBidi"/>
                <w:color w:val="auto"/>
                <w:sz w:val="20"/>
                <w:szCs w:val="20"/>
                <w:highlight w:val="yellow"/>
                <w:lang w:val="en-GB" w:eastAsia="zh-CN"/>
              </w:rPr>
            </w:pPr>
            <w:r w:rsidRPr="00D05218">
              <w:rPr>
                <w:rFonts w:asciiTheme="minorHAnsi" w:eastAsiaTheme="minorEastAsia" w:hAnsiTheme="minorHAnsi" w:cstheme="minorBidi"/>
                <w:color w:val="auto"/>
                <w:sz w:val="20"/>
                <w:szCs w:val="20"/>
                <w:highlight w:val="yellow"/>
                <w:lang w:val="en-GB" w:eastAsia="zh-CN"/>
              </w:rPr>
              <w:t>a. Date From:</w:t>
            </w:r>
          </w:p>
        </w:tc>
        <w:tc>
          <w:tcPr>
            <w:tcW w:w="2796" w:type="dxa"/>
            <w:tcBorders>
              <w:bottom w:val="single" w:sz="4" w:space="0" w:color="auto"/>
            </w:tcBorders>
          </w:tcPr>
          <w:p w:rsidR="00D05218" w:rsidRPr="00D05218" w:rsidRDefault="00D05218" w:rsidP="009674F5">
            <w:pPr>
              <w:pStyle w:val="Default"/>
              <w:spacing w:before="120" w:after="120"/>
              <w:jc w:val="center"/>
              <w:rPr>
                <w:rFonts w:asciiTheme="minorHAnsi" w:eastAsiaTheme="minorEastAsia" w:hAnsiTheme="minorHAnsi" w:cstheme="minorBidi"/>
                <w:color w:val="auto"/>
                <w:sz w:val="20"/>
                <w:szCs w:val="20"/>
                <w:highlight w:val="yellow"/>
                <w:lang w:val="en-GB" w:eastAsia="zh-CN"/>
              </w:rPr>
            </w:pPr>
          </w:p>
        </w:tc>
        <w:tc>
          <w:tcPr>
            <w:tcW w:w="820" w:type="dxa"/>
          </w:tcPr>
          <w:p w:rsidR="00D05218" w:rsidRPr="00D05218" w:rsidRDefault="00D05218" w:rsidP="009674F5">
            <w:pPr>
              <w:pStyle w:val="Default"/>
              <w:spacing w:before="120" w:after="120"/>
              <w:jc w:val="center"/>
              <w:rPr>
                <w:rFonts w:asciiTheme="minorHAnsi" w:eastAsiaTheme="minorEastAsia" w:hAnsiTheme="minorHAnsi" w:cstheme="minorBidi"/>
                <w:color w:val="auto"/>
                <w:sz w:val="20"/>
                <w:szCs w:val="20"/>
                <w:highlight w:val="yellow"/>
                <w:lang w:val="en-GB" w:eastAsia="zh-CN"/>
              </w:rPr>
            </w:pPr>
            <w:r w:rsidRPr="00D05218">
              <w:rPr>
                <w:rFonts w:asciiTheme="minorHAnsi" w:eastAsiaTheme="minorEastAsia" w:hAnsiTheme="minorHAnsi" w:cstheme="minorBidi"/>
                <w:color w:val="auto"/>
                <w:sz w:val="20"/>
                <w:szCs w:val="20"/>
                <w:highlight w:val="yellow"/>
                <w:lang w:val="en-GB" w:eastAsia="zh-CN"/>
              </w:rPr>
              <w:t>To:</w:t>
            </w:r>
          </w:p>
        </w:tc>
        <w:tc>
          <w:tcPr>
            <w:tcW w:w="3519" w:type="dxa"/>
            <w:tcBorders>
              <w:bottom w:val="single" w:sz="4" w:space="0" w:color="auto"/>
            </w:tcBorders>
          </w:tcPr>
          <w:p w:rsidR="00D05218" w:rsidRPr="00D05218" w:rsidRDefault="00D05218" w:rsidP="009674F5">
            <w:pPr>
              <w:pStyle w:val="Default"/>
              <w:spacing w:before="120" w:after="120"/>
              <w:rPr>
                <w:rFonts w:asciiTheme="minorHAnsi" w:eastAsiaTheme="minorEastAsia" w:hAnsiTheme="minorHAnsi" w:cstheme="minorBidi"/>
                <w:color w:val="auto"/>
                <w:sz w:val="20"/>
                <w:szCs w:val="20"/>
                <w:highlight w:val="yellow"/>
                <w:lang w:val="en-GB" w:eastAsia="zh-CN"/>
              </w:rPr>
            </w:pPr>
          </w:p>
        </w:tc>
        <w:tc>
          <w:tcPr>
            <w:tcW w:w="1646" w:type="dxa"/>
          </w:tcPr>
          <w:p w:rsidR="00D05218" w:rsidRPr="00D05218" w:rsidRDefault="00D05218" w:rsidP="009674F5">
            <w:pPr>
              <w:pStyle w:val="Default"/>
              <w:spacing w:before="120" w:after="120"/>
              <w:rPr>
                <w:rFonts w:asciiTheme="minorHAnsi" w:eastAsiaTheme="minorEastAsia" w:hAnsiTheme="minorHAnsi" w:cstheme="minorBidi"/>
                <w:color w:val="auto"/>
                <w:sz w:val="20"/>
                <w:szCs w:val="20"/>
                <w:highlight w:val="yellow"/>
                <w:lang w:val="en-GB" w:eastAsia="zh-CN"/>
              </w:rPr>
            </w:pPr>
            <w:r w:rsidRPr="00D05218">
              <w:rPr>
                <w:rFonts w:asciiTheme="minorHAnsi" w:eastAsiaTheme="minorEastAsia" w:hAnsiTheme="minorHAnsi" w:cstheme="minorBidi"/>
                <w:color w:val="auto"/>
                <w:sz w:val="20"/>
                <w:szCs w:val="20"/>
                <w:highlight w:val="yellow"/>
                <w:lang w:val="en-GB" w:eastAsia="zh-CN"/>
              </w:rPr>
              <w:t>Location:</w:t>
            </w:r>
          </w:p>
        </w:tc>
        <w:tc>
          <w:tcPr>
            <w:tcW w:w="3639" w:type="dxa"/>
            <w:tcBorders>
              <w:bottom w:val="single" w:sz="4" w:space="0" w:color="auto"/>
            </w:tcBorders>
          </w:tcPr>
          <w:p w:rsidR="00D05218" w:rsidRPr="00D05218" w:rsidRDefault="00D05218" w:rsidP="009674F5">
            <w:pPr>
              <w:pStyle w:val="Default"/>
              <w:spacing w:before="120" w:after="120"/>
              <w:rPr>
                <w:rFonts w:asciiTheme="minorHAnsi" w:eastAsiaTheme="minorEastAsia" w:hAnsiTheme="minorHAnsi" w:cstheme="minorBidi"/>
                <w:color w:val="auto"/>
                <w:sz w:val="20"/>
                <w:szCs w:val="20"/>
                <w:highlight w:val="yellow"/>
                <w:lang w:val="en-GB" w:eastAsia="zh-CN"/>
              </w:rPr>
            </w:pPr>
          </w:p>
        </w:tc>
      </w:tr>
    </w:tbl>
    <w:p w:rsidR="00D05218" w:rsidRPr="00046499" w:rsidRDefault="00D05218" w:rsidP="00D05218">
      <w:pPr>
        <w:tabs>
          <w:tab w:val="left" w:leader="dot" w:pos="5670"/>
        </w:tabs>
        <w:rPr>
          <w:b/>
          <w:sz w:val="20"/>
          <w:szCs w:val="20"/>
        </w:rPr>
      </w:pPr>
    </w:p>
    <w:tbl>
      <w:tblPr>
        <w:tblStyle w:val="TableGrid"/>
        <w:tblW w:w="14130" w:type="dxa"/>
        <w:tblInd w:w="57" w:type="dxa"/>
        <w:tblCellMar>
          <w:left w:w="57" w:type="dxa"/>
          <w:right w:w="57" w:type="dxa"/>
        </w:tblCellMar>
        <w:tblLook w:val="04A0" w:firstRow="1" w:lastRow="0" w:firstColumn="1" w:lastColumn="0" w:noHBand="0" w:noVBand="1"/>
      </w:tblPr>
      <w:tblGrid>
        <w:gridCol w:w="630"/>
        <w:gridCol w:w="5580"/>
        <w:gridCol w:w="7920"/>
      </w:tblGrid>
      <w:tr w:rsidR="00D05218" w:rsidRPr="00423B7E" w:rsidTr="00116406">
        <w:trPr>
          <w:trHeight w:val="622"/>
        </w:trPr>
        <w:tc>
          <w:tcPr>
            <w:tcW w:w="630" w:type="dxa"/>
            <w:tcBorders>
              <w:bottom w:val="single" w:sz="4" w:space="0" w:color="auto"/>
            </w:tcBorders>
            <w:shd w:val="clear" w:color="auto" w:fill="F2F2F2" w:themeFill="background1" w:themeFillShade="F2"/>
            <w:vAlign w:val="center"/>
          </w:tcPr>
          <w:p w:rsidR="00D05218" w:rsidRPr="00046499" w:rsidRDefault="00D05218" w:rsidP="00D05218">
            <w:pPr>
              <w:jc w:val="center"/>
              <w:rPr>
                <w:b/>
                <w:sz w:val="20"/>
                <w:szCs w:val="20"/>
              </w:rPr>
            </w:pPr>
            <w:r w:rsidRPr="00D05218">
              <w:rPr>
                <w:b/>
                <w:sz w:val="20"/>
                <w:szCs w:val="20"/>
                <w:highlight w:val="yellow"/>
              </w:rPr>
              <w:t>2.8</w:t>
            </w:r>
          </w:p>
        </w:tc>
        <w:tc>
          <w:tcPr>
            <w:tcW w:w="5580" w:type="dxa"/>
            <w:tcBorders>
              <w:bottom w:val="single" w:sz="4" w:space="0" w:color="auto"/>
            </w:tcBorders>
            <w:shd w:val="clear" w:color="auto" w:fill="F2F2F2" w:themeFill="background1" w:themeFillShade="F2"/>
            <w:vAlign w:val="center"/>
          </w:tcPr>
          <w:p w:rsidR="00D05218" w:rsidRPr="00046499" w:rsidRDefault="00D05218" w:rsidP="009674F5">
            <w:pPr>
              <w:jc w:val="center"/>
              <w:rPr>
                <w:b/>
                <w:sz w:val="20"/>
                <w:szCs w:val="20"/>
              </w:rPr>
            </w:pPr>
            <w:r w:rsidRPr="00D05218">
              <w:rPr>
                <w:b/>
                <w:sz w:val="20"/>
                <w:szCs w:val="20"/>
                <w:highlight w:val="yellow"/>
              </w:rPr>
              <w:t>Item</w:t>
            </w:r>
          </w:p>
        </w:tc>
        <w:tc>
          <w:tcPr>
            <w:tcW w:w="7920" w:type="dxa"/>
            <w:shd w:val="clear" w:color="auto" w:fill="F2F2F2" w:themeFill="background1" w:themeFillShade="F2"/>
            <w:vAlign w:val="center"/>
          </w:tcPr>
          <w:p w:rsidR="00D05218" w:rsidRPr="00046499" w:rsidRDefault="00D05218" w:rsidP="009674F5">
            <w:pPr>
              <w:jc w:val="center"/>
              <w:rPr>
                <w:b/>
                <w:sz w:val="20"/>
                <w:szCs w:val="20"/>
              </w:rPr>
            </w:pPr>
            <w:r w:rsidRPr="00D05218">
              <w:rPr>
                <w:b/>
                <w:sz w:val="20"/>
                <w:szCs w:val="20"/>
                <w:highlight w:val="yellow"/>
              </w:rPr>
              <w:t>Record of management actions</w:t>
            </w:r>
          </w:p>
        </w:tc>
      </w:tr>
      <w:tr w:rsidR="00D05218" w:rsidRPr="00423B7E" w:rsidTr="009674F5">
        <w:trPr>
          <w:trHeight w:val="2846"/>
        </w:trPr>
        <w:tc>
          <w:tcPr>
            <w:tcW w:w="630" w:type="dxa"/>
            <w:tcBorders>
              <w:bottom w:val="single" w:sz="4" w:space="0" w:color="auto"/>
            </w:tcBorders>
            <w:shd w:val="clear" w:color="auto" w:fill="D9D9D9" w:themeFill="background1" w:themeFillShade="D9"/>
          </w:tcPr>
          <w:p w:rsidR="00D05218" w:rsidRPr="00046499" w:rsidRDefault="00D05218" w:rsidP="009674F5">
            <w:pPr>
              <w:pStyle w:val="Default"/>
              <w:spacing w:before="60" w:after="60"/>
              <w:rPr>
                <w:sz w:val="20"/>
                <w:szCs w:val="20"/>
              </w:rPr>
            </w:pPr>
            <w:r w:rsidRPr="00D05218">
              <w:rPr>
                <w:rFonts w:asciiTheme="minorHAnsi" w:eastAsiaTheme="minorEastAsia" w:hAnsiTheme="minorHAnsi" w:cstheme="minorHAnsi"/>
                <w:color w:val="auto"/>
                <w:sz w:val="20"/>
                <w:szCs w:val="20"/>
                <w:highlight w:val="yellow"/>
                <w:lang w:val="en-GB" w:eastAsia="zh-CN"/>
              </w:rPr>
              <w:t>b.</w:t>
            </w:r>
          </w:p>
        </w:tc>
        <w:tc>
          <w:tcPr>
            <w:tcW w:w="5580" w:type="dxa"/>
            <w:tcBorders>
              <w:bottom w:val="single" w:sz="4" w:space="0" w:color="auto"/>
            </w:tcBorders>
            <w:shd w:val="clear" w:color="auto" w:fill="D9D9D9" w:themeFill="background1" w:themeFillShade="D9"/>
          </w:tcPr>
          <w:p w:rsidR="00D05218" w:rsidRPr="00046499" w:rsidRDefault="00D05218" w:rsidP="00D05218">
            <w:pPr>
              <w:pStyle w:val="Default"/>
              <w:spacing w:before="60" w:after="60"/>
              <w:rPr>
                <w:rFonts w:asciiTheme="minorHAnsi" w:hAnsiTheme="minorHAnsi" w:cstheme="minorHAnsi"/>
                <w:color w:val="auto"/>
                <w:sz w:val="20"/>
                <w:szCs w:val="20"/>
                <w:lang w:val="en-GB"/>
              </w:rPr>
            </w:pPr>
            <w:r w:rsidRPr="00D05218">
              <w:rPr>
                <w:rFonts w:asciiTheme="minorHAnsi" w:hAnsiTheme="minorHAnsi" w:cstheme="minorHAnsi"/>
                <w:color w:val="auto"/>
                <w:sz w:val="20"/>
                <w:szCs w:val="20"/>
                <w:highlight w:val="yellow"/>
                <w:lang w:val="en-GB"/>
              </w:rPr>
              <w:t>Port State authority conducting the inspection/review and details of procedures followed or protocol adhered to and inspector/s involved</w:t>
            </w:r>
          </w:p>
        </w:tc>
        <w:tc>
          <w:tcPr>
            <w:tcW w:w="7920" w:type="dxa"/>
            <w:tcBorders>
              <w:bottom w:val="single" w:sz="4" w:space="0" w:color="auto"/>
            </w:tcBorders>
            <w:vAlign w:val="center"/>
          </w:tcPr>
          <w:p w:rsidR="00D05218" w:rsidRPr="00046499" w:rsidRDefault="00D05218" w:rsidP="009674F5">
            <w:pPr>
              <w:rPr>
                <w:sz w:val="20"/>
                <w:szCs w:val="20"/>
              </w:rPr>
            </w:pPr>
          </w:p>
        </w:tc>
      </w:tr>
      <w:tr w:rsidR="00D05218" w:rsidRPr="00423B7E" w:rsidTr="009674F5">
        <w:trPr>
          <w:trHeight w:val="3242"/>
        </w:trPr>
        <w:tc>
          <w:tcPr>
            <w:tcW w:w="630" w:type="dxa"/>
            <w:tcBorders>
              <w:bottom w:val="single" w:sz="4" w:space="0" w:color="auto"/>
            </w:tcBorders>
            <w:shd w:val="clear" w:color="auto" w:fill="D9D9D9" w:themeFill="background1" w:themeFillShade="D9"/>
          </w:tcPr>
          <w:p w:rsidR="00D05218" w:rsidRPr="00046499" w:rsidRDefault="00D05218" w:rsidP="009674F5">
            <w:pPr>
              <w:pStyle w:val="Default"/>
              <w:spacing w:before="60" w:after="60"/>
              <w:rPr>
                <w:rFonts w:cstheme="minorHAnsi"/>
                <w:sz w:val="20"/>
                <w:szCs w:val="20"/>
              </w:rPr>
            </w:pPr>
            <w:r w:rsidRPr="00D05218">
              <w:rPr>
                <w:rFonts w:asciiTheme="minorHAnsi" w:eastAsiaTheme="minorEastAsia" w:hAnsiTheme="minorHAnsi" w:cstheme="minorHAnsi"/>
                <w:color w:val="auto"/>
                <w:sz w:val="20"/>
                <w:szCs w:val="20"/>
                <w:highlight w:val="yellow"/>
                <w:lang w:val="en-GB" w:eastAsia="zh-CN"/>
              </w:rPr>
              <w:t>c.</w:t>
            </w:r>
          </w:p>
        </w:tc>
        <w:tc>
          <w:tcPr>
            <w:tcW w:w="5580" w:type="dxa"/>
            <w:tcBorders>
              <w:bottom w:val="single" w:sz="4" w:space="0" w:color="auto"/>
            </w:tcBorders>
            <w:shd w:val="clear" w:color="auto" w:fill="D9D9D9" w:themeFill="background1" w:themeFillShade="D9"/>
          </w:tcPr>
          <w:p w:rsidR="00D05218" w:rsidRPr="00046499" w:rsidRDefault="00D05218" w:rsidP="009674F5">
            <w:pPr>
              <w:tabs>
                <w:tab w:val="left" w:pos="1840"/>
              </w:tabs>
              <w:spacing w:before="60" w:after="60"/>
              <w:ind w:right="-20"/>
              <w:rPr>
                <w:rFonts w:eastAsia="Times New Roman" w:cstheme="minorHAnsi"/>
                <w:sz w:val="20"/>
                <w:szCs w:val="20"/>
                <w:lang w:eastAsia="en-US"/>
              </w:rPr>
            </w:pPr>
            <w:r w:rsidRPr="00D05218">
              <w:rPr>
                <w:rFonts w:eastAsia="Times New Roman" w:cstheme="minorHAnsi"/>
                <w:sz w:val="20"/>
                <w:szCs w:val="20"/>
                <w:highlight w:val="yellow"/>
                <w:lang w:eastAsia="en-US"/>
              </w:rPr>
              <w:t>Result of inspection/review</w:t>
            </w:r>
          </w:p>
          <w:p w:rsidR="00D05218" w:rsidRPr="00046499" w:rsidRDefault="00D05218" w:rsidP="009674F5">
            <w:pPr>
              <w:pStyle w:val="Default"/>
              <w:spacing w:before="60" w:after="60"/>
              <w:rPr>
                <w:rFonts w:asciiTheme="minorHAnsi" w:hAnsiTheme="minorHAnsi" w:cstheme="minorHAnsi"/>
                <w:color w:val="auto"/>
                <w:sz w:val="20"/>
                <w:szCs w:val="20"/>
                <w:lang w:val="en-GB"/>
              </w:rPr>
            </w:pPr>
          </w:p>
        </w:tc>
        <w:tc>
          <w:tcPr>
            <w:tcW w:w="7920" w:type="dxa"/>
            <w:tcBorders>
              <w:bottom w:val="single" w:sz="4" w:space="0" w:color="auto"/>
            </w:tcBorders>
            <w:vAlign w:val="center"/>
          </w:tcPr>
          <w:p w:rsidR="00D05218" w:rsidRPr="00046499" w:rsidRDefault="00D05218" w:rsidP="009674F5">
            <w:pPr>
              <w:rPr>
                <w:sz w:val="20"/>
                <w:szCs w:val="20"/>
              </w:rPr>
            </w:pPr>
          </w:p>
        </w:tc>
      </w:tr>
      <w:tr w:rsidR="00D05218" w:rsidRPr="00423B7E" w:rsidTr="009674F5">
        <w:trPr>
          <w:trHeight w:val="649"/>
        </w:trPr>
        <w:tc>
          <w:tcPr>
            <w:tcW w:w="630" w:type="dxa"/>
            <w:shd w:val="clear" w:color="auto" w:fill="BFBFBF" w:themeFill="background1" w:themeFillShade="BF"/>
            <w:vAlign w:val="center"/>
          </w:tcPr>
          <w:p w:rsidR="00D05218" w:rsidRPr="00D05218" w:rsidRDefault="00D05218" w:rsidP="009674F5">
            <w:pPr>
              <w:pStyle w:val="Default"/>
              <w:spacing w:before="60" w:after="60"/>
              <w:rPr>
                <w:rFonts w:cstheme="minorHAnsi"/>
                <w:sz w:val="20"/>
                <w:szCs w:val="20"/>
                <w:highlight w:val="yellow"/>
              </w:rPr>
            </w:pPr>
            <w:r w:rsidRPr="00D05218">
              <w:rPr>
                <w:rFonts w:asciiTheme="minorHAnsi" w:hAnsiTheme="minorHAnsi" w:cstheme="minorHAnsi"/>
                <w:sz w:val="20"/>
                <w:szCs w:val="20"/>
                <w:highlight w:val="yellow"/>
              </w:rPr>
              <w:t>d</w:t>
            </w:r>
            <w:r w:rsidRPr="00D05218">
              <w:rPr>
                <w:rFonts w:cstheme="minorHAnsi"/>
                <w:sz w:val="20"/>
                <w:szCs w:val="20"/>
                <w:highlight w:val="yellow"/>
              </w:rPr>
              <w:t>.</w:t>
            </w:r>
          </w:p>
        </w:tc>
        <w:tc>
          <w:tcPr>
            <w:tcW w:w="5580" w:type="dxa"/>
            <w:shd w:val="clear" w:color="auto" w:fill="BFBFBF" w:themeFill="background1" w:themeFillShade="BF"/>
          </w:tcPr>
          <w:p w:rsidR="00D05218" w:rsidRPr="00D05218" w:rsidRDefault="00D05218" w:rsidP="009674F5">
            <w:pPr>
              <w:rPr>
                <w:sz w:val="20"/>
                <w:szCs w:val="20"/>
                <w:highlight w:val="yellow"/>
              </w:rPr>
            </w:pPr>
            <w:r w:rsidRPr="00D05218">
              <w:rPr>
                <w:rFonts w:eastAsia="Times New Roman" w:cstheme="minorHAnsi"/>
                <w:sz w:val="20"/>
                <w:szCs w:val="20"/>
                <w:highlight w:val="yellow"/>
                <w:lang w:eastAsia="en-US"/>
              </w:rPr>
              <w:t>Name, position and signature of the person in charge of the activity</w:t>
            </w:r>
          </w:p>
        </w:tc>
        <w:tc>
          <w:tcPr>
            <w:tcW w:w="7920" w:type="dxa"/>
            <w:shd w:val="clear" w:color="auto" w:fill="BFBFBF" w:themeFill="background1" w:themeFillShade="BF"/>
            <w:vAlign w:val="center"/>
          </w:tcPr>
          <w:p w:rsidR="00D05218" w:rsidRPr="00046499" w:rsidRDefault="00D05218" w:rsidP="009674F5">
            <w:pPr>
              <w:rPr>
                <w:sz w:val="20"/>
                <w:szCs w:val="20"/>
              </w:rPr>
            </w:pPr>
          </w:p>
        </w:tc>
      </w:tr>
    </w:tbl>
    <w:p w:rsidR="00D05218" w:rsidRDefault="00D05218" w:rsidP="00D05218">
      <w:pPr>
        <w:tabs>
          <w:tab w:val="left" w:leader="dot" w:pos="5670"/>
        </w:tabs>
        <w:rPr>
          <w:b/>
        </w:rPr>
      </w:pPr>
    </w:p>
    <w:p w:rsidR="00D05218" w:rsidRDefault="00D05218" w:rsidP="00D05218">
      <w:pPr>
        <w:tabs>
          <w:tab w:val="left" w:leader="dot" w:pos="5670"/>
        </w:tabs>
        <w:rPr>
          <w:b/>
        </w:rPr>
      </w:pPr>
      <w:r w:rsidRPr="009674F5">
        <w:rPr>
          <w:highlight w:val="yellow"/>
        </w:rPr>
        <w:t>Signature of Master:</w:t>
      </w:r>
      <w:r w:rsidRPr="00423B7E">
        <w:t xml:space="preserve">  </w:t>
      </w:r>
      <w:r w:rsidRPr="00423B7E">
        <w:tab/>
      </w:r>
    </w:p>
    <w:p w:rsidR="00D05218" w:rsidRDefault="00D05218">
      <w:pPr>
        <w:spacing w:after="200" w:line="276" w:lineRule="auto"/>
        <w:rPr>
          <w:b/>
        </w:rPr>
      </w:pPr>
      <w:r>
        <w:rPr>
          <w:b/>
        </w:rPr>
        <w:br w:type="page"/>
      </w:r>
    </w:p>
    <w:p w:rsidR="00E3492A" w:rsidRPr="009674F5" w:rsidRDefault="004D3D67" w:rsidP="00FC47A4">
      <w:pPr>
        <w:pStyle w:val="Heading3"/>
        <w:numPr>
          <w:ilvl w:val="1"/>
          <w:numId w:val="19"/>
        </w:numPr>
        <w:rPr>
          <w:highlight w:val="yellow"/>
        </w:rPr>
      </w:pPr>
      <w:bookmarkStart w:id="48" w:name="_Toc522221095"/>
      <w:r w:rsidRPr="009674F5">
        <w:rPr>
          <w:highlight w:val="yellow"/>
        </w:rPr>
        <w:lastRenderedPageBreak/>
        <w:t xml:space="preserve">Additional Observations and </w:t>
      </w:r>
      <w:r w:rsidR="009674F5">
        <w:rPr>
          <w:highlight w:val="yellow"/>
        </w:rPr>
        <w:t>g</w:t>
      </w:r>
      <w:r w:rsidRPr="009674F5">
        <w:rPr>
          <w:highlight w:val="yellow"/>
        </w:rPr>
        <w:t>eneral remarks</w:t>
      </w:r>
      <w:bookmarkEnd w:id="48"/>
    </w:p>
    <w:p w:rsidR="00C91744" w:rsidRDefault="00C91744" w:rsidP="00423B7E">
      <w:pPr>
        <w:rPr>
          <w:b/>
          <w:sz w:val="26"/>
          <w:szCs w:val="26"/>
        </w:rPr>
      </w:pPr>
    </w:p>
    <w:p w:rsidR="009674F5" w:rsidRPr="00104A60" w:rsidRDefault="009674F5" w:rsidP="00FC47A4">
      <w:pPr>
        <w:pStyle w:val="ListParagraph"/>
        <w:numPr>
          <w:ilvl w:val="0"/>
          <w:numId w:val="21"/>
        </w:numPr>
        <w:tabs>
          <w:tab w:val="left" w:leader="dot" w:pos="5670"/>
        </w:tabs>
        <w:ind w:left="851"/>
        <w:rPr>
          <w:rFonts w:eastAsia="Times New Roman" w:cstheme="minorHAnsi"/>
          <w:highlight w:val="yellow"/>
          <w:lang w:eastAsia="en-US"/>
        </w:rPr>
      </w:pPr>
      <w:r w:rsidRPr="00104A60">
        <w:rPr>
          <w:rFonts w:eastAsia="Times New Roman" w:cstheme="minorHAnsi"/>
          <w:highlight w:val="yellow"/>
          <w:lang w:eastAsia="en-US"/>
        </w:rPr>
        <w:t xml:space="preserve">Periods of time spent </w:t>
      </w:r>
      <w:r w:rsidR="008D211E" w:rsidRPr="00104A60">
        <w:rPr>
          <w:rFonts w:eastAsia="Times New Roman" w:cstheme="minorHAnsi"/>
          <w:highlight w:val="yellow"/>
          <w:lang w:eastAsia="en-US"/>
        </w:rPr>
        <w:t xml:space="preserve">(since last cleaning) </w:t>
      </w:r>
      <w:r w:rsidRPr="00104A60">
        <w:rPr>
          <w:rFonts w:eastAsia="Times New Roman" w:cstheme="minorHAnsi"/>
          <w:highlight w:val="yellow"/>
          <w:lang w:eastAsia="en-US"/>
        </w:rPr>
        <w:t>in locations that may significantly affect biofouling accumulation (e.g., fresh water, high latitude (Arctic and Antarctic) or tropical ports)</w:t>
      </w:r>
    </w:p>
    <w:p w:rsidR="009674F5" w:rsidRDefault="009674F5" w:rsidP="009674F5">
      <w:pPr>
        <w:tabs>
          <w:tab w:val="left" w:leader="dot" w:pos="5670"/>
        </w:tabs>
      </w:pPr>
    </w:p>
    <w:tbl>
      <w:tblPr>
        <w:tblStyle w:val="TableGrid"/>
        <w:tblW w:w="14130" w:type="dxa"/>
        <w:tblInd w:w="57" w:type="dxa"/>
        <w:tblCellMar>
          <w:left w:w="57" w:type="dxa"/>
          <w:right w:w="57" w:type="dxa"/>
        </w:tblCellMar>
        <w:tblLook w:val="04A0" w:firstRow="1" w:lastRow="0" w:firstColumn="1" w:lastColumn="0" w:noHBand="0" w:noVBand="1"/>
      </w:tblPr>
      <w:tblGrid>
        <w:gridCol w:w="1114"/>
        <w:gridCol w:w="3386"/>
        <w:gridCol w:w="7560"/>
        <w:gridCol w:w="2070"/>
      </w:tblGrid>
      <w:tr w:rsidR="009674F5" w:rsidRPr="00423B7E" w:rsidTr="00013573">
        <w:trPr>
          <w:trHeight w:val="712"/>
        </w:trPr>
        <w:tc>
          <w:tcPr>
            <w:tcW w:w="1114" w:type="dxa"/>
            <w:shd w:val="clear" w:color="auto" w:fill="F2F2F2" w:themeFill="background1" w:themeFillShade="F2"/>
            <w:vAlign w:val="center"/>
          </w:tcPr>
          <w:p w:rsidR="009674F5" w:rsidRPr="00104A60" w:rsidRDefault="009674F5" w:rsidP="009674F5">
            <w:pPr>
              <w:jc w:val="center"/>
              <w:rPr>
                <w:b/>
                <w:sz w:val="20"/>
                <w:szCs w:val="20"/>
                <w:highlight w:val="yellow"/>
              </w:rPr>
            </w:pPr>
            <w:r w:rsidRPr="00104A60">
              <w:rPr>
                <w:b/>
                <w:sz w:val="20"/>
                <w:szCs w:val="20"/>
                <w:highlight w:val="yellow"/>
              </w:rPr>
              <w:t>Date</w:t>
            </w:r>
          </w:p>
        </w:tc>
        <w:tc>
          <w:tcPr>
            <w:tcW w:w="3386" w:type="dxa"/>
            <w:shd w:val="clear" w:color="auto" w:fill="F2F2F2" w:themeFill="background1" w:themeFillShade="F2"/>
            <w:vAlign w:val="center"/>
          </w:tcPr>
          <w:p w:rsidR="009674F5" w:rsidRPr="00104A60" w:rsidRDefault="009674F5" w:rsidP="009674F5">
            <w:pPr>
              <w:jc w:val="center"/>
              <w:rPr>
                <w:b/>
                <w:sz w:val="20"/>
                <w:szCs w:val="20"/>
                <w:highlight w:val="yellow"/>
              </w:rPr>
            </w:pPr>
            <w:r w:rsidRPr="00104A60">
              <w:rPr>
                <w:b/>
                <w:sz w:val="20"/>
                <w:szCs w:val="20"/>
                <w:highlight w:val="yellow"/>
              </w:rPr>
              <w:t xml:space="preserve">Item number </w:t>
            </w:r>
          </w:p>
          <w:p w:rsidR="009674F5" w:rsidRPr="00104A60" w:rsidRDefault="009674F5" w:rsidP="009674F5">
            <w:pPr>
              <w:jc w:val="center"/>
              <w:rPr>
                <w:b/>
                <w:sz w:val="20"/>
                <w:szCs w:val="20"/>
                <w:highlight w:val="yellow"/>
              </w:rPr>
            </w:pPr>
            <w:r w:rsidRPr="00104A60">
              <w:rPr>
                <w:b/>
                <w:sz w:val="20"/>
                <w:szCs w:val="20"/>
                <w:highlight w:val="yellow"/>
              </w:rPr>
              <w:t xml:space="preserve">(e.g. 2.9.a) </w:t>
            </w:r>
          </w:p>
        </w:tc>
        <w:tc>
          <w:tcPr>
            <w:tcW w:w="7560" w:type="dxa"/>
            <w:shd w:val="clear" w:color="auto" w:fill="F2F2F2" w:themeFill="background1" w:themeFillShade="F2"/>
            <w:vAlign w:val="center"/>
          </w:tcPr>
          <w:p w:rsidR="009674F5" w:rsidRPr="00104A60" w:rsidRDefault="009674F5" w:rsidP="009674F5">
            <w:pPr>
              <w:jc w:val="center"/>
              <w:rPr>
                <w:b/>
                <w:sz w:val="20"/>
                <w:szCs w:val="20"/>
                <w:highlight w:val="yellow"/>
              </w:rPr>
            </w:pPr>
            <w:r w:rsidRPr="00104A60">
              <w:rPr>
                <w:b/>
                <w:sz w:val="20"/>
                <w:szCs w:val="20"/>
                <w:highlight w:val="yellow"/>
              </w:rPr>
              <w:t>Record of management actions</w:t>
            </w:r>
          </w:p>
        </w:tc>
        <w:tc>
          <w:tcPr>
            <w:tcW w:w="2070" w:type="dxa"/>
            <w:shd w:val="clear" w:color="auto" w:fill="F2F2F2" w:themeFill="background1" w:themeFillShade="F2"/>
            <w:vAlign w:val="center"/>
          </w:tcPr>
          <w:p w:rsidR="009674F5" w:rsidRPr="00104A60" w:rsidRDefault="009674F5" w:rsidP="009674F5">
            <w:pPr>
              <w:jc w:val="center"/>
              <w:rPr>
                <w:b/>
                <w:sz w:val="20"/>
                <w:szCs w:val="20"/>
                <w:highlight w:val="yellow"/>
              </w:rPr>
            </w:pPr>
            <w:r w:rsidRPr="00104A60">
              <w:rPr>
                <w:b/>
                <w:sz w:val="20"/>
                <w:szCs w:val="20"/>
                <w:highlight w:val="yellow"/>
              </w:rPr>
              <w:t>Name, Rank, Signature of officers in charge</w:t>
            </w:r>
          </w:p>
        </w:tc>
      </w:tr>
      <w:tr w:rsidR="009674F5" w:rsidRPr="00423B7E" w:rsidTr="009674F5">
        <w:trPr>
          <w:trHeight w:val="659"/>
        </w:trPr>
        <w:tc>
          <w:tcPr>
            <w:tcW w:w="1114" w:type="dxa"/>
            <w:vAlign w:val="center"/>
          </w:tcPr>
          <w:p w:rsidR="009674F5" w:rsidRPr="00423B7E" w:rsidRDefault="009674F5" w:rsidP="009674F5"/>
        </w:tc>
        <w:tc>
          <w:tcPr>
            <w:tcW w:w="3386" w:type="dxa"/>
            <w:vAlign w:val="center"/>
          </w:tcPr>
          <w:p w:rsidR="009674F5" w:rsidRPr="00423B7E" w:rsidRDefault="009674F5" w:rsidP="009674F5"/>
        </w:tc>
        <w:tc>
          <w:tcPr>
            <w:tcW w:w="7560" w:type="dxa"/>
            <w:vAlign w:val="center"/>
          </w:tcPr>
          <w:p w:rsidR="009674F5" w:rsidRPr="00423B7E" w:rsidRDefault="009674F5" w:rsidP="009674F5"/>
        </w:tc>
        <w:tc>
          <w:tcPr>
            <w:tcW w:w="2070" w:type="dxa"/>
            <w:vAlign w:val="center"/>
          </w:tcPr>
          <w:p w:rsidR="009674F5" w:rsidRPr="00423B7E" w:rsidRDefault="009674F5" w:rsidP="009674F5"/>
        </w:tc>
      </w:tr>
      <w:tr w:rsidR="009674F5" w:rsidRPr="00423B7E" w:rsidTr="009674F5">
        <w:trPr>
          <w:trHeight w:val="659"/>
        </w:trPr>
        <w:tc>
          <w:tcPr>
            <w:tcW w:w="1114" w:type="dxa"/>
            <w:vAlign w:val="center"/>
          </w:tcPr>
          <w:p w:rsidR="009674F5" w:rsidRPr="00423B7E" w:rsidRDefault="009674F5" w:rsidP="009674F5"/>
        </w:tc>
        <w:tc>
          <w:tcPr>
            <w:tcW w:w="3386" w:type="dxa"/>
            <w:vAlign w:val="center"/>
          </w:tcPr>
          <w:p w:rsidR="009674F5" w:rsidRPr="00423B7E" w:rsidRDefault="009674F5" w:rsidP="009674F5"/>
        </w:tc>
        <w:tc>
          <w:tcPr>
            <w:tcW w:w="7560" w:type="dxa"/>
            <w:vAlign w:val="center"/>
          </w:tcPr>
          <w:p w:rsidR="009674F5" w:rsidRPr="00423B7E" w:rsidRDefault="009674F5" w:rsidP="009674F5"/>
        </w:tc>
        <w:tc>
          <w:tcPr>
            <w:tcW w:w="2070" w:type="dxa"/>
            <w:vAlign w:val="center"/>
          </w:tcPr>
          <w:p w:rsidR="009674F5" w:rsidRPr="00423B7E" w:rsidRDefault="009674F5" w:rsidP="009674F5"/>
        </w:tc>
      </w:tr>
      <w:tr w:rsidR="009674F5" w:rsidRPr="00423B7E" w:rsidTr="009674F5">
        <w:trPr>
          <w:trHeight w:val="659"/>
        </w:trPr>
        <w:tc>
          <w:tcPr>
            <w:tcW w:w="1114" w:type="dxa"/>
            <w:vAlign w:val="center"/>
          </w:tcPr>
          <w:p w:rsidR="009674F5" w:rsidRPr="00423B7E" w:rsidRDefault="009674F5" w:rsidP="009674F5"/>
        </w:tc>
        <w:tc>
          <w:tcPr>
            <w:tcW w:w="3386" w:type="dxa"/>
            <w:vAlign w:val="center"/>
          </w:tcPr>
          <w:p w:rsidR="009674F5" w:rsidRPr="00423B7E" w:rsidRDefault="009674F5" w:rsidP="009674F5"/>
        </w:tc>
        <w:tc>
          <w:tcPr>
            <w:tcW w:w="7560" w:type="dxa"/>
            <w:vAlign w:val="center"/>
          </w:tcPr>
          <w:p w:rsidR="009674F5" w:rsidRPr="00423B7E" w:rsidRDefault="009674F5" w:rsidP="009674F5"/>
        </w:tc>
        <w:tc>
          <w:tcPr>
            <w:tcW w:w="2070" w:type="dxa"/>
            <w:vAlign w:val="center"/>
          </w:tcPr>
          <w:p w:rsidR="009674F5" w:rsidRPr="00423B7E" w:rsidRDefault="009674F5" w:rsidP="009674F5"/>
        </w:tc>
      </w:tr>
      <w:tr w:rsidR="009674F5" w:rsidRPr="00423B7E" w:rsidTr="009674F5">
        <w:trPr>
          <w:trHeight w:val="659"/>
        </w:trPr>
        <w:tc>
          <w:tcPr>
            <w:tcW w:w="1114" w:type="dxa"/>
            <w:vAlign w:val="center"/>
          </w:tcPr>
          <w:p w:rsidR="009674F5" w:rsidRPr="00423B7E" w:rsidRDefault="009674F5" w:rsidP="009674F5"/>
        </w:tc>
        <w:tc>
          <w:tcPr>
            <w:tcW w:w="3386" w:type="dxa"/>
            <w:vAlign w:val="center"/>
          </w:tcPr>
          <w:p w:rsidR="009674F5" w:rsidRPr="00423B7E" w:rsidRDefault="009674F5" w:rsidP="009674F5"/>
        </w:tc>
        <w:tc>
          <w:tcPr>
            <w:tcW w:w="7560" w:type="dxa"/>
            <w:vAlign w:val="center"/>
          </w:tcPr>
          <w:p w:rsidR="009674F5" w:rsidRPr="00423B7E" w:rsidRDefault="009674F5" w:rsidP="009674F5"/>
        </w:tc>
        <w:tc>
          <w:tcPr>
            <w:tcW w:w="2070" w:type="dxa"/>
            <w:vAlign w:val="center"/>
          </w:tcPr>
          <w:p w:rsidR="009674F5" w:rsidRPr="00423B7E" w:rsidRDefault="009674F5" w:rsidP="009674F5"/>
        </w:tc>
      </w:tr>
      <w:tr w:rsidR="009674F5" w:rsidRPr="00423B7E" w:rsidTr="009674F5">
        <w:trPr>
          <w:trHeight w:val="659"/>
        </w:trPr>
        <w:tc>
          <w:tcPr>
            <w:tcW w:w="1114" w:type="dxa"/>
            <w:vAlign w:val="center"/>
          </w:tcPr>
          <w:p w:rsidR="009674F5" w:rsidRPr="00423B7E" w:rsidRDefault="009674F5" w:rsidP="009674F5"/>
        </w:tc>
        <w:tc>
          <w:tcPr>
            <w:tcW w:w="3386" w:type="dxa"/>
            <w:vAlign w:val="center"/>
          </w:tcPr>
          <w:p w:rsidR="009674F5" w:rsidRPr="00423B7E" w:rsidRDefault="009674F5" w:rsidP="009674F5"/>
        </w:tc>
        <w:tc>
          <w:tcPr>
            <w:tcW w:w="7560" w:type="dxa"/>
            <w:vAlign w:val="center"/>
          </w:tcPr>
          <w:p w:rsidR="009674F5" w:rsidRPr="00423B7E" w:rsidRDefault="009674F5" w:rsidP="009674F5"/>
        </w:tc>
        <w:tc>
          <w:tcPr>
            <w:tcW w:w="2070" w:type="dxa"/>
            <w:vAlign w:val="center"/>
          </w:tcPr>
          <w:p w:rsidR="009674F5" w:rsidRPr="00423B7E" w:rsidRDefault="009674F5" w:rsidP="009674F5"/>
        </w:tc>
      </w:tr>
      <w:tr w:rsidR="009674F5" w:rsidRPr="00423B7E" w:rsidTr="009674F5">
        <w:trPr>
          <w:trHeight w:val="659"/>
        </w:trPr>
        <w:tc>
          <w:tcPr>
            <w:tcW w:w="1114" w:type="dxa"/>
            <w:vAlign w:val="center"/>
          </w:tcPr>
          <w:p w:rsidR="009674F5" w:rsidRPr="00423B7E" w:rsidRDefault="009674F5" w:rsidP="009674F5"/>
        </w:tc>
        <w:tc>
          <w:tcPr>
            <w:tcW w:w="3386" w:type="dxa"/>
            <w:vAlign w:val="center"/>
          </w:tcPr>
          <w:p w:rsidR="009674F5" w:rsidRPr="00423B7E" w:rsidRDefault="009674F5" w:rsidP="009674F5"/>
        </w:tc>
        <w:tc>
          <w:tcPr>
            <w:tcW w:w="7560" w:type="dxa"/>
            <w:vAlign w:val="center"/>
          </w:tcPr>
          <w:p w:rsidR="009674F5" w:rsidRPr="00423B7E" w:rsidRDefault="009674F5" w:rsidP="009674F5"/>
        </w:tc>
        <w:tc>
          <w:tcPr>
            <w:tcW w:w="2070" w:type="dxa"/>
            <w:vAlign w:val="center"/>
          </w:tcPr>
          <w:p w:rsidR="009674F5" w:rsidRPr="00423B7E" w:rsidRDefault="009674F5" w:rsidP="009674F5"/>
        </w:tc>
      </w:tr>
      <w:tr w:rsidR="009674F5" w:rsidRPr="00423B7E" w:rsidTr="009674F5">
        <w:trPr>
          <w:trHeight w:val="659"/>
        </w:trPr>
        <w:tc>
          <w:tcPr>
            <w:tcW w:w="1114" w:type="dxa"/>
            <w:vAlign w:val="center"/>
          </w:tcPr>
          <w:p w:rsidR="009674F5" w:rsidRPr="00423B7E" w:rsidRDefault="009674F5" w:rsidP="009674F5"/>
        </w:tc>
        <w:tc>
          <w:tcPr>
            <w:tcW w:w="3386" w:type="dxa"/>
            <w:vAlign w:val="center"/>
          </w:tcPr>
          <w:p w:rsidR="009674F5" w:rsidRPr="00423B7E" w:rsidRDefault="009674F5" w:rsidP="009674F5"/>
        </w:tc>
        <w:tc>
          <w:tcPr>
            <w:tcW w:w="7560" w:type="dxa"/>
            <w:vAlign w:val="center"/>
          </w:tcPr>
          <w:p w:rsidR="009674F5" w:rsidRPr="00423B7E" w:rsidRDefault="009674F5" w:rsidP="009674F5"/>
        </w:tc>
        <w:tc>
          <w:tcPr>
            <w:tcW w:w="2070" w:type="dxa"/>
            <w:vAlign w:val="center"/>
          </w:tcPr>
          <w:p w:rsidR="009674F5" w:rsidRPr="00423B7E" w:rsidRDefault="009674F5" w:rsidP="009674F5"/>
        </w:tc>
      </w:tr>
      <w:tr w:rsidR="009674F5" w:rsidRPr="00423B7E" w:rsidTr="009674F5">
        <w:trPr>
          <w:trHeight w:val="659"/>
        </w:trPr>
        <w:tc>
          <w:tcPr>
            <w:tcW w:w="1114" w:type="dxa"/>
            <w:vAlign w:val="center"/>
          </w:tcPr>
          <w:p w:rsidR="009674F5" w:rsidRPr="00423B7E" w:rsidRDefault="009674F5" w:rsidP="009674F5"/>
        </w:tc>
        <w:tc>
          <w:tcPr>
            <w:tcW w:w="3386" w:type="dxa"/>
            <w:vAlign w:val="center"/>
          </w:tcPr>
          <w:p w:rsidR="009674F5" w:rsidRPr="00423B7E" w:rsidRDefault="009674F5" w:rsidP="009674F5"/>
        </w:tc>
        <w:tc>
          <w:tcPr>
            <w:tcW w:w="7560" w:type="dxa"/>
            <w:vAlign w:val="center"/>
          </w:tcPr>
          <w:p w:rsidR="009674F5" w:rsidRPr="00423B7E" w:rsidRDefault="009674F5" w:rsidP="009674F5"/>
        </w:tc>
        <w:tc>
          <w:tcPr>
            <w:tcW w:w="2070" w:type="dxa"/>
            <w:vAlign w:val="center"/>
          </w:tcPr>
          <w:p w:rsidR="009674F5" w:rsidRPr="00423B7E" w:rsidRDefault="009674F5" w:rsidP="009674F5"/>
        </w:tc>
      </w:tr>
      <w:tr w:rsidR="009674F5" w:rsidRPr="00423B7E" w:rsidTr="009674F5">
        <w:trPr>
          <w:trHeight w:val="659"/>
        </w:trPr>
        <w:tc>
          <w:tcPr>
            <w:tcW w:w="1114" w:type="dxa"/>
            <w:vAlign w:val="center"/>
          </w:tcPr>
          <w:p w:rsidR="009674F5" w:rsidRPr="00423B7E" w:rsidRDefault="009674F5" w:rsidP="009674F5"/>
        </w:tc>
        <w:tc>
          <w:tcPr>
            <w:tcW w:w="3386" w:type="dxa"/>
            <w:vAlign w:val="center"/>
          </w:tcPr>
          <w:p w:rsidR="009674F5" w:rsidRPr="00423B7E" w:rsidRDefault="009674F5" w:rsidP="009674F5"/>
        </w:tc>
        <w:tc>
          <w:tcPr>
            <w:tcW w:w="7560" w:type="dxa"/>
            <w:vAlign w:val="center"/>
          </w:tcPr>
          <w:p w:rsidR="009674F5" w:rsidRPr="00423B7E" w:rsidRDefault="009674F5" w:rsidP="009674F5"/>
        </w:tc>
        <w:tc>
          <w:tcPr>
            <w:tcW w:w="2070" w:type="dxa"/>
            <w:vAlign w:val="center"/>
          </w:tcPr>
          <w:p w:rsidR="009674F5" w:rsidRPr="00423B7E" w:rsidRDefault="009674F5" w:rsidP="009674F5"/>
        </w:tc>
      </w:tr>
      <w:tr w:rsidR="009674F5" w:rsidRPr="00423B7E" w:rsidTr="009674F5">
        <w:trPr>
          <w:trHeight w:val="659"/>
        </w:trPr>
        <w:tc>
          <w:tcPr>
            <w:tcW w:w="1114" w:type="dxa"/>
            <w:vAlign w:val="center"/>
          </w:tcPr>
          <w:p w:rsidR="009674F5" w:rsidRPr="00423B7E" w:rsidRDefault="009674F5" w:rsidP="009674F5"/>
        </w:tc>
        <w:tc>
          <w:tcPr>
            <w:tcW w:w="3386" w:type="dxa"/>
            <w:vAlign w:val="center"/>
          </w:tcPr>
          <w:p w:rsidR="009674F5" w:rsidRPr="00423B7E" w:rsidRDefault="009674F5" w:rsidP="009674F5"/>
        </w:tc>
        <w:tc>
          <w:tcPr>
            <w:tcW w:w="7560" w:type="dxa"/>
            <w:vAlign w:val="center"/>
          </w:tcPr>
          <w:p w:rsidR="009674F5" w:rsidRPr="00423B7E" w:rsidRDefault="009674F5" w:rsidP="009674F5"/>
        </w:tc>
        <w:tc>
          <w:tcPr>
            <w:tcW w:w="2070" w:type="dxa"/>
            <w:vAlign w:val="center"/>
          </w:tcPr>
          <w:p w:rsidR="009674F5" w:rsidRPr="00423B7E" w:rsidRDefault="009674F5" w:rsidP="009674F5"/>
        </w:tc>
      </w:tr>
    </w:tbl>
    <w:p w:rsidR="009674F5" w:rsidRDefault="009674F5" w:rsidP="009674F5">
      <w:pPr>
        <w:tabs>
          <w:tab w:val="left" w:leader="dot" w:pos="5670"/>
        </w:tabs>
      </w:pPr>
    </w:p>
    <w:p w:rsidR="009674F5" w:rsidRPr="00423B7E" w:rsidRDefault="009674F5" w:rsidP="009674F5">
      <w:pPr>
        <w:tabs>
          <w:tab w:val="left" w:leader="dot" w:pos="5670"/>
        </w:tabs>
      </w:pPr>
      <w:r w:rsidRPr="00423B7E">
        <w:t xml:space="preserve">Signature of Master:  </w:t>
      </w:r>
      <w:r w:rsidRPr="00423B7E">
        <w:tab/>
      </w:r>
    </w:p>
    <w:p w:rsidR="009674F5" w:rsidRDefault="009674F5" w:rsidP="00423B7E">
      <w:pPr>
        <w:rPr>
          <w:b/>
          <w:sz w:val="26"/>
          <w:szCs w:val="26"/>
        </w:rPr>
      </w:pPr>
    </w:p>
    <w:sectPr w:rsidR="009674F5" w:rsidSect="005045C3">
      <w:pgSz w:w="16838" w:h="11906" w:orient="landscape"/>
      <w:pgMar w:top="851" w:right="1138" w:bottom="851" w:left="1411" w:header="706" w:footer="0"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31D37" w:rsidRDefault="00A31D37" w:rsidP="00523BF1">
      <w:r>
        <w:separator/>
      </w:r>
    </w:p>
  </w:endnote>
  <w:endnote w:type="continuationSeparator" w:id="0">
    <w:p w:rsidR="00A31D37" w:rsidRDefault="00A31D37" w:rsidP="00523B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00000000" w:usb2="00000000"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Frutiger LT 65 Bold">
    <w:altName w:val="Malgun Gothic"/>
    <w:charset w:val="00"/>
    <w:family w:val="swiss"/>
    <w:pitch w:val="variable"/>
    <w:sig w:usb0="00000003" w:usb1="00000000" w:usb2="00000000" w:usb3="00000000" w:csb0="00000001" w:csb1="00000000"/>
  </w:font>
  <w:font w:name="Frutiger LT 45 Light">
    <w:altName w:val="Century Gothic"/>
    <w:charset w:val="00"/>
    <w:family w:val="swiss"/>
    <w:pitch w:val="variable"/>
    <w:sig w:usb0="00000003" w:usb1="00000000" w:usb2="00000000" w:usb3="00000000" w:csb0="00000001" w:csb1="00000000"/>
  </w:font>
  <w:font w:name="Arial">
    <w:panose1 w:val="020B0604020202020204"/>
    <w:charset w:val="00"/>
    <w:family w:val="swiss"/>
    <w:pitch w:val="variable"/>
    <w:sig w:usb0="20002A87" w:usb1="00000000" w:usb2="00000000" w:usb3="00000000" w:csb0="000001FF" w:csb1="00000000"/>
  </w:font>
  <w:font w:name="Segoe UI">
    <w:panose1 w:val="020B0502040204020203"/>
    <w:charset w:val="00"/>
    <w:family w:val="swiss"/>
    <w:pitch w:val="variable"/>
    <w:sig w:usb0="E10022FF" w:usb1="C000E47F" w:usb2="00000029" w:usb3="00000000" w:csb0="000001DF" w:csb1="00000000"/>
  </w:font>
  <w:font w:name="ArialMT">
    <w:panose1 w:val="00000000000000000000"/>
    <w:charset w:val="00"/>
    <w:family w:val="swiss"/>
    <w:notTrueType/>
    <w:pitch w:val="default"/>
    <w:sig w:usb0="00000003" w:usb1="00000000" w:usb2="00000000" w:usb3="00000000" w:csb0="00000001" w:csb1="00000000"/>
  </w:font>
  <w:font w:name="Verdana">
    <w:altName w:val="Verdana"/>
    <w:panose1 w:val="020B0604030504040204"/>
    <w:charset w:val="00"/>
    <w:family w:val="swiss"/>
    <w:pitch w:val="variable"/>
    <w:sig w:usb0="A10006FF" w:usb1="4000205B" w:usb2="00000010" w:usb3="00000000" w:csb0="0000019F" w:csb1="00000000"/>
  </w:font>
  <w:font w:name="Georgia">
    <w:panose1 w:val="02040502050405020303"/>
    <w:charset w:val="00"/>
    <w:family w:val="roman"/>
    <w:pitch w:val="variable"/>
    <w:sig w:usb0="00000287" w:usb1="00000000" w:usb2="00000000" w:usb3="00000000" w:csb0="0000009F"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79537451"/>
      <w:docPartObj>
        <w:docPartGallery w:val="Page Numbers (Bottom of Page)"/>
        <w:docPartUnique/>
      </w:docPartObj>
    </w:sdtPr>
    <w:sdtEndPr>
      <w:rPr>
        <w:noProof/>
      </w:rPr>
    </w:sdtEndPr>
    <w:sdtContent>
      <w:p w:rsidR="00A840E7" w:rsidRDefault="00A840E7">
        <w:pPr>
          <w:pStyle w:val="Footer"/>
          <w:jc w:val="center"/>
          <w:rPr>
            <w:noProof/>
          </w:rPr>
        </w:pPr>
      </w:p>
      <w:tbl>
        <w:tblPr>
          <w:tblW w:w="10319" w:type="dxa"/>
          <w:jc w:val="center"/>
          <w:tblInd w:w="1311" w:type="dxa"/>
          <w:tblLayout w:type="fixed"/>
          <w:tblCellMar>
            <w:left w:w="120" w:type="dxa"/>
            <w:right w:w="120" w:type="dxa"/>
          </w:tblCellMar>
          <w:tblLook w:val="0000" w:firstRow="0" w:lastRow="0" w:firstColumn="0" w:lastColumn="0" w:noHBand="0" w:noVBand="0"/>
        </w:tblPr>
        <w:tblGrid>
          <w:gridCol w:w="2665"/>
          <w:gridCol w:w="3278"/>
          <w:gridCol w:w="2822"/>
          <w:gridCol w:w="1554"/>
        </w:tblGrid>
        <w:tr w:rsidR="00A840E7" w:rsidRPr="00D935B8" w:rsidTr="005A6A54">
          <w:trPr>
            <w:jc w:val="center"/>
          </w:trPr>
          <w:tc>
            <w:tcPr>
              <w:tcW w:w="2665" w:type="dxa"/>
              <w:tcBorders>
                <w:top w:val="double" w:sz="6" w:space="0" w:color="auto"/>
                <w:left w:val="double" w:sz="6" w:space="0" w:color="auto"/>
                <w:bottom w:val="double" w:sz="6" w:space="0" w:color="auto"/>
                <w:right w:val="single" w:sz="4" w:space="0" w:color="auto"/>
              </w:tcBorders>
            </w:tcPr>
            <w:p w:rsidR="00A840E7" w:rsidRDefault="00A840E7" w:rsidP="00F6472A">
              <w:pPr>
                <w:tabs>
                  <w:tab w:val="center" w:pos="1190"/>
                </w:tabs>
                <w:suppressAutoHyphens/>
                <w:spacing w:before="90" w:after="54"/>
                <w:jc w:val="center"/>
                <w:rPr>
                  <w:rFonts w:ascii="Calibri" w:hAnsi="Calibri"/>
                  <w:spacing w:val="-2"/>
                  <w:sz w:val="18"/>
                </w:rPr>
              </w:pPr>
              <w:r w:rsidRPr="00D935B8">
                <w:rPr>
                  <w:rFonts w:ascii="Calibri" w:hAnsi="Calibri"/>
                  <w:spacing w:val="-3"/>
                  <w:sz w:val="18"/>
                </w:rPr>
                <w:fldChar w:fldCharType="begin"/>
              </w:r>
              <w:r w:rsidRPr="00D935B8">
                <w:rPr>
                  <w:rFonts w:ascii="Calibri" w:hAnsi="Calibri"/>
                  <w:spacing w:val="-3"/>
                  <w:sz w:val="18"/>
                </w:rPr>
                <w:instrText xml:space="preserve">PRIVATE </w:instrText>
              </w:r>
              <w:r w:rsidRPr="00D935B8">
                <w:rPr>
                  <w:rFonts w:ascii="Calibri" w:hAnsi="Calibri"/>
                  <w:spacing w:val="-3"/>
                  <w:sz w:val="18"/>
                </w:rPr>
                <w:fldChar w:fldCharType="end"/>
              </w:r>
              <w:r w:rsidRPr="00D935B8">
                <w:rPr>
                  <w:rFonts w:ascii="Calibri" w:hAnsi="Calibri"/>
                  <w:spacing w:val="-3"/>
                  <w:sz w:val="18"/>
                </w:rPr>
                <w:t>Form SAF</w:t>
              </w:r>
              <w:r>
                <w:rPr>
                  <w:rFonts w:ascii="Calibri" w:hAnsi="Calibri"/>
                  <w:spacing w:val="-3"/>
                  <w:sz w:val="18"/>
                </w:rPr>
                <w:t xml:space="preserve"> </w:t>
              </w:r>
              <w:r w:rsidRPr="00D935B8">
                <w:rPr>
                  <w:rFonts w:ascii="Calibri" w:hAnsi="Calibri"/>
                  <w:spacing w:val="-3"/>
                  <w:sz w:val="18"/>
                </w:rPr>
                <w:t>1</w:t>
              </w:r>
              <w:r>
                <w:rPr>
                  <w:rFonts w:ascii="Calibri" w:hAnsi="Calibri"/>
                  <w:spacing w:val="-3"/>
                  <w:sz w:val="18"/>
                </w:rPr>
                <w:t>07</w:t>
              </w:r>
              <w:r w:rsidRPr="00D935B8">
                <w:rPr>
                  <w:rFonts w:ascii="Calibri" w:hAnsi="Calibri"/>
                  <w:spacing w:val="-3"/>
                  <w:sz w:val="18"/>
                </w:rPr>
                <w:t xml:space="preserve"> </w:t>
              </w:r>
            </w:p>
          </w:tc>
          <w:tc>
            <w:tcPr>
              <w:tcW w:w="3278" w:type="dxa"/>
              <w:tcBorders>
                <w:top w:val="double" w:sz="6" w:space="0" w:color="auto"/>
                <w:left w:val="single" w:sz="4" w:space="0" w:color="auto"/>
                <w:bottom w:val="double" w:sz="6" w:space="0" w:color="auto"/>
                <w:right w:val="single" w:sz="4" w:space="0" w:color="auto"/>
              </w:tcBorders>
            </w:tcPr>
            <w:p w:rsidR="00A840E7" w:rsidRDefault="00A840E7" w:rsidP="005E5B3B">
              <w:pPr>
                <w:tabs>
                  <w:tab w:val="center" w:pos="1190"/>
                </w:tabs>
                <w:suppressAutoHyphens/>
                <w:spacing w:before="90" w:after="54"/>
                <w:jc w:val="center"/>
                <w:rPr>
                  <w:rFonts w:ascii="Calibri" w:hAnsi="Calibri"/>
                  <w:spacing w:val="-2"/>
                  <w:sz w:val="18"/>
                </w:rPr>
              </w:pPr>
              <w:r w:rsidRPr="00D935B8">
                <w:rPr>
                  <w:rFonts w:ascii="Calibri" w:hAnsi="Calibri"/>
                  <w:spacing w:val="-2"/>
                  <w:sz w:val="18"/>
                </w:rPr>
                <w:t xml:space="preserve">Version No : 1   Issued : </w:t>
              </w:r>
              <w:r>
                <w:rPr>
                  <w:rFonts w:ascii="Calibri" w:hAnsi="Calibri"/>
                  <w:spacing w:val="-2"/>
                  <w:sz w:val="18"/>
                </w:rPr>
                <w:t>01</w:t>
              </w:r>
              <w:r w:rsidRPr="00D935B8">
                <w:rPr>
                  <w:rFonts w:ascii="Calibri" w:hAnsi="Calibri"/>
                  <w:spacing w:val="-2"/>
                  <w:sz w:val="18"/>
                </w:rPr>
                <w:t>/1</w:t>
              </w:r>
              <w:r>
                <w:rPr>
                  <w:rFonts w:ascii="Calibri" w:hAnsi="Calibri"/>
                  <w:spacing w:val="-2"/>
                  <w:sz w:val="18"/>
                </w:rPr>
                <w:t>3</w:t>
              </w:r>
            </w:p>
          </w:tc>
          <w:tc>
            <w:tcPr>
              <w:tcW w:w="2822" w:type="dxa"/>
              <w:tcBorders>
                <w:top w:val="double" w:sz="6" w:space="0" w:color="auto"/>
                <w:left w:val="single" w:sz="4" w:space="0" w:color="auto"/>
                <w:bottom w:val="double" w:sz="6" w:space="0" w:color="auto"/>
                <w:right w:val="single" w:sz="4" w:space="0" w:color="auto"/>
              </w:tcBorders>
            </w:tcPr>
            <w:p w:rsidR="00A840E7" w:rsidRPr="00D935B8" w:rsidRDefault="00A840E7" w:rsidP="0087467D">
              <w:pPr>
                <w:tabs>
                  <w:tab w:val="center" w:pos="1190"/>
                </w:tabs>
                <w:suppressAutoHyphens/>
                <w:spacing w:before="90" w:after="54"/>
                <w:jc w:val="center"/>
                <w:rPr>
                  <w:rFonts w:ascii="Calibri" w:hAnsi="Calibri"/>
                  <w:spacing w:val="-2"/>
                  <w:sz w:val="18"/>
                </w:rPr>
              </w:pPr>
              <w:r w:rsidRPr="00D935B8">
                <w:rPr>
                  <w:rFonts w:ascii="Calibri" w:hAnsi="Calibri"/>
                  <w:spacing w:val="-2"/>
                  <w:sz w:val="18"/>
                </w:rPr>
                <w:t xml:space="preserve">Revision No : </w:t>
              </w:r>
              <w:r w:rsidRPr="0087467D">
                <w:rPr>
                  <w:rFonts w:ascii="Calibri" w:hAnsi="Calibri"/>
                  <w:spacing w:val="-2"/>
                  <w:sz w:val="18"/>
                  <w:highlight w:val="yellow"/>
                </w:rPr>
                <w:t>1</w:t>
              </w:r>
              <w:r w:rsidRPr="00D935B8">
                <w:rPr>
                  <w:rFonts w:ascii="Calibri" w:hAnsi="Calibri"/>
                  <w:spacing w:val="-2"/>
                  <w:sz w:val="18"/>
                </w:rPr>
                <w:t xml:space="preserve">  Issued : </w:t>
              </w:r>
              <w:r w:rsidRPr="0087467D">
                <w:rPr>
                  <w:rFonts w:ascii="Calibri" w:hAnsi="Calibri"/>
                  <w:spacing w:val="-2"/>
                  <w:sz w:val="18"/>
                  <w:highlight w:val="yellow"/>
                </w:rPr>
                <w:t>08/18</w:t>
              </w:r>
            </w:p>
          </w:tc>
          <w:tc>
            <w:tcPr>
              <w:tcW w:w="1554" w:type="dxa"/>
              <w:tcBorders>
                <w:top w:val="double" w:sz="6" w:space="0" w:color="auto"/>
                <w:left w:val="single" w:sz="4" w:space="0" w:color="auto"/>
                <w:bottom w:val="double" w:sz="6" w:space="0" w:color="auto"/>
                <w:right w:val="double" w:sz="6" w:space="0" w:color="auto"/>
              </w:tcBorders>
            </w:tcPr>
            <w:p w:rsidR="00A840E7" w:rsidRPr="00D935B8" w:rsidRDefault="00A840E7" w:rsidP="00673572">
              <w:pPr>
                <w:tabs>
                  <w:tab w:val="center" w:pos="1190"/>
                </w:tabs>
                <w:suppressAutoHyphens/>
                <w:spacing w:before="90" w:after="54"/>
                <w:jc w:val="center"/>
                <w:rPr>
                  <w:rFonts w:ascii="Calibri" w:hAnsi="Calibri"/>
                  <w:spacing w:val="-3"/>
                  <w:sz w:val="18"/>
                </w:rPr>
              </w:pPr>
              <w:r w:rsidRPr="00D935B8">
                <w:rPr>
                  <w:rFonts w:ascii="Calibri" w:hAnsi="Calibri"/>
                  <w:spacing w:val="-2"/>
                  <w:sz w:val="18"/>
                </w:rPr>
                <w:t xml:space="preserve">Page </w:t>
              </w:r>
              <w:r w:rsidRPr="00D935B8">
                <w:rPr>
                  <w:rFonts w:ascii="Calibri" w:hAnsi="Calibri"/>
                  <w:spacing w:val="-2"/>
                  <w:sz w:val="18"/>
                </w:rPr>
                <w:fldChar w:fldCharType="begin"/>
              </w:r>
              <w:r w:rsidRPr="00D935B8">
                <w:rPr>
                  <w:rFonts w:ascii="Calibri" w:hAnsi="Calibri"/>
                  <w:spacing w:val="-2"/>
                  <w:sz w:val="18"/>
                </w:rPr>
                <w:instrText>page \* arabic</w:instrText>
              </w:r>
              <w:r w:rsidRPr="00D935B8">
                <w:rPr>
                  <w:rFonts w:ascii="Calibri" w:hAnsi="Calibri"/>
                  <w:spacing w:val="-2"/>
                  <w:sz w:val="18"/>
                </w:rPr>
                <w:fldChar w:fldCharType="separate"/>
              </w:r>
              <w:r w:rsidR="00D64EFF">
                <w:rPr>
                  <w:rFonts w:ascii="Calibri" w:hAnsi="Calibri"/>
                  <w:noProof/>
                  <w:spacing w:val="-2"/>
                  <w:sz w:val="18"/>
                </w:rPr>
                <w:t>50</w:t>
              </w:r>
              <w:r w:rsidRPr="00D935B8">
                <w:rPr>
                  <w:rFonts w:ascii="Calibri" w:hAnsi="Calibri"/>
                  <w:spacing w:val="-2"/>
                  <w:sz w:val="18"/>
                </w:rPr>
                <w:fldChar w:fldCharType="end"/>
              </w:r>
              <w:r w:rsidRPr="00D935B8">
                <w:rPr>
                  <w:rFonts w:ascii="Calibri" w:hAnsi="Calibri"/>
                  <w:spacing w:val="-2"/>
                  <w:sz w:val="18"/>
                </w:rPr>
                <w:t xml:space="preserve"> </w:t>
              </w:r>
              <w:r w:rsidRPr="00EB1A02">
                <w:rPr>
                  <w:rFonts w:ascii="Calibri" w:hAnsi="Calibri"/>
                  <w:spacing w:val="-2"/>
                  <w:sz w:val="18"/>
                  <w:szCs w:val="18"/>
                </w:rPr>
                <w:t xml:space="preserve">of </w:t>
              </w:r>
              <w:r w:rsidR="00673572">
                <w:rPr>
                  <w:sz w:val="18"/>
                  <w:szCs w:val="18"/>
                </w:rPr>
                <w:t>50</w:t>
              </w:r>
            </w:p>
          </w:tc>
        </w:tr>
      </w:tbl>
      <w:p w:rsidR="00A840E7" w:rsidRDefault="00A31D37">
        <w:pPr>
          <w:pStyle w:val="Footer"/>
          <w:jc w:val="center"/>
        </w:pPr>
      </w:p>
    </w:sdtContent>
  </w:sdt>
  <w:p w:rsidR="00A840E7" w:rsidRDefault="00A840E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31D37" w:rsidRDefault="00A31D37" w:rsidP="00523BF1">
      <w:r>
        <w:separator/>
      </w:r>
    </w:p>
  </w:footnote>
  <w:footnote w:type="continuationSeparator" w:id="0">
    <w:p w:rsidR="00A31D37" w:rsidRDefault="00A31D37" w:rsidP="00523BF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68005D"/>
    <w:multiLevelType w:val="hybridMultilevel"/>
    <w:tmpl w:val="DA06A6BE"/>
    <w:lvl w:ilvl="0" w:tplc="04090001">
      <w:start w:val="1"/>
      <w:numFmt w:val="bullet"/>
      <w:lvlText w:val=""/>
      <w:lvlJc w:val="left"/>
      <w:pPr>
        <w:ind w:left="750" w:hanging="360"/>
      </w:pPr>
      <w:rPr>
        <w:rFonts w:ascii="Symbol" w:hAnsi="Symbol" w:hint="default"/>
      </w:rPr>
    </w:lvl>
    <w:lvl w:ilvl="1" w:tplc="04090003">
      <w:start w:val="1"/>
      <w:numFmt w:val="bullet"/>
      <w:lvlText w:val="o"/>
      <w:lvlJc w:val="left"/>
      <w:pPr>
        <w:ind w:left="1470" w:hanging="360"/>
      </w:pPr>
      <w:rPr>
        <w:rFonts w:ascii="Courier New" w:hAnsi="Courier New" w:cs="Courier New" w:hint="default"/>
      </w:rPr>
    </w:lvl>
    <w:lvl w:ilvl="2" w:tplc="04090005" w:tentative="1">
      <w:start w:val="1"/>
      <w:numFmt w:val="bullet"/>
      <w:lvlText w:val=""/>
      <w:lvlJc w:val="left"/>
      <w:pPr>
        <w:ind w:left="2190" w:hanging="360"/>
      </w:pPr>
      <w:rPr>
        <w:rFonts w:ascii="Wingdings" w:hAnsi="Wingdings" w:hint="default"/>
      </w:rPr>
    </w:lvl>
    <w:lvl w:ilvl="3" w:tplc="04090001" w:tentative="1">
      <w:start w:val="1"/>
      <w:numFmt w:val="bullet"/>
      <w:lvlText w:val=""/>
      <w:lvlJc w:val="left"/>
      <w:pPr>
        <w:ind w:left="2910" w:hanging="360"/>
      </w:pPr>
      <w:rPr>
        <w:rFonts w:ascii="Symbol" w:hAnsi="Symbol" w:hint="default"/>
      </w:rPr>
    </w:lvl>
    <w:lvl w:ilvl="4" w:tplc="04090003" w:tentative="1">
      <w:start w:val="1"/>
      <w:numFmt w:val="bullet"/>
      <w:lvlText w:val="o"/>
      <w:lvlJc w:val="left"/>
      <w:pPr>
        <w:ind w:left="3630" w:hanging="360"/>
      </w:pPr>
      <w:rPr>
        <w:rFonts w:ascii="Courier New" w:hAnsi="Courier New" w:cs="Courier New" w:hint="default"/>
      </w:rPr>
    </w:lvl>
    <w:lvl w:ilvl="5" w:tplc="04090005" w:tentative="1">
      <w:start w:val="1"/>
      <w:numFmt w:val="bullet"/>
      <w:lvlText w:val=""/>
      <w:lvlJc w:val="left"/>
      <w:pPr>
        <w:ind w:left="4350" w:hanging="360"/>
      </w:pPr>
      <w:rPr>
        <w:rFonts w:ascii="Wingdings" w:hAnsi="Wingdings" w:hint="default"/>
      </w:rPr>
    </w:lvl>
    <w:lvl w:ilvl="6" w:tplc="04090001" w:tentative="1">
      <w:start w:val="1"/>
      <w:numFmt w:val="bullet"/>
      <w:lvlText w:val=""/>
      <w:lvlJc w:val="left"/>
      <w:pPr>
        <w:ind w:left="5070" w:hanging="360"/>
      </w:pPr>
      <w:rPr>
        <w:rFonts w:ascii="Symbol" w:hAnsi="Symbol" w:hint="default"/>
      </w:rPr>
    </w:lvl>
    <w:lvl w:ilvl="7" w:tplc="04090003" w:tentative="1">
      <w:start w:val="1"/>
      <w:numFmt w:val="bullet"/>
      <w:lvlText w:val="o"/>
      <w:lvlJc w:val="left"/>
      <w:pPr>
        <w:ind w:left="5790" w:hanging="360"/>
      </w:pPr>
      <w:rPr>
        <w:rFonts w:ascii="Courier New" w:hAnsi="Courier New" w:cs="Courier New" w:hint="default"/>
      </w:rPr>
    </w:lvl>
    <w:lvl w:ilvl="8" w:tplc="04090005" w:tentative="1">
      <w:start w:val="1"/>
      <w:numFmt w:val="bullet"/>
      <w:lvlText w:val=""/>
      <w:lvlJc w:val="left"/>
      <w:pPr>
        <w:ind w:left="6510" w:hanging="360"/>
      </w:pPr>
      <w:rPr>
        <w:rFonts w:ascii="Wingdings" w:hAnsi="Wingdings" w:hint="default"/>
      </w:rPr>
    </w:lvl>
  </w:abstractNum>
  <w:abstractNum w:abstractNumId="1">
    <w:nsid w:val="08E9155A"/>
    <w:multiLevelType w:val="multilevel"/>
    <w:tmpl w:val="9F4C9864"/>
    <w:lvl w:ilvl="0">
      <w:start w:val="2"/>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nsid w:val="0AB86D88"/>
    <w:multiLevelType w:val="multilevel"/>
    <w:tmpl w:val="8F2C1F5A"/>
    <w:lvl w:ilvl="0">
      <w:start w:val="1"/>
      <w:numFmt w:val="decimal"/>
      <w:pStyle w:val="NumberedHeading3"/>
      <w:lvlText w:val="%1."/>
      <w:lvlJc w:val="left"/>
      <w:pPr>
        <w:tabs>
          <w:tab w:val="num" w:pos="737"/>
        </w:tabs>
        <w:ind w:left="737" w:hanging="737"/>
      </w:pPr>
      <w:rPr>
        <w:rFonts w:hint="default"/>
      </w:rPr>
    </w:lvl>
    <w:lvl w:ilvl="1">
      <w:start w:val="1"/>
      <w:numFmt w:val="decimal"/>
      <w:pStyle w:val="NumberedHeading4"/>
      <w:lvlText w:val="%1.%2"/>
      <w:lvlJc w:val="left"/>
      <w:pPr>
        <w:tabs>
          <w:tab w:val="num" w:pos="737"/>
        </w:tabs>
        <w:ind w:left="737" w:hanging="737"/>
      </w:pPr>
      <w:rPr>
        <w:rFonts w:hint="default"/>
      </w:rPr>
    </w:lvl>
    <w:lvl w:ilvl="2">
      <w:start w:val="1"/>
      <w:numFmt w:val="decimal"/>
      <w:pStyle w:val="NumberedHeading5"/>
      <w:lvlText w:val="%1.%2.%3"/>
      <w:lvlJc w:val="left"/>
      <w:pPr>
        <w:tabs>
          <w:tab w:val="num" w:pos="737"/>
        </w:tabs>
        <w:ind w:left="737" w:firstLine="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
    <w:nsid w:val="0BB312A0"/>
    <w:multiLevelType w:val="hybridMultilevel"/>
    <w:tmpl w:val="9006B010"/>
    <w:lvl w:ilvl="0" w:tplc="08090001">
      <w:start w:val="1"/>
      <w:numFmt w:val="bullet"/>
      <w:lvlText w:val=""/>
      <w:lvlJc w:val="left"/>
      <w:pPr>
        <w:ind w:left="1429" w:hanging="360"/>
      </w:pPr>
      <w:rPr>
        <w:rFonts w:ascii="Symbol" w:hAnsi="Symbol" w:hint="default"/>
      </w:rPr>
    </w:lvl>
    <w:lvl w:ilvl="1" w:tplc="08090003">
      <w:start w:val="1"/>
      <w:numFmt w:val="bullet"/>
      <w:lvlText w:val="o"/>
      <w:lvlJc w:val="left"/>
      <w:pPr>
        <w:ind w:left="2149" w:hanging="360"/>
      </w:pPr>
      <w:rPr>
        <w:rFonts w:ascii="Courier New" w:hAnsi="Courier New" w:cs="Courier New" w:hint="default"/>
      </w:rPr>
    </w:lvl>
    <w:lvl w:ilvl="2" w:tplc="08090005">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4">
    <w:nsid w:val="0D790990"/>
    <w:multiLevelType w:val="hybridMultilevel"/>
    <w:tmpl w:val="1E2833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123C3E78"/>
    <w:multiLevelType w:val="hybridMultilevel"/>
    <w:tmpl w:val="5C106576"/>
    <w:lvl w:ilvl="0" w:tplc="04090001">
      <w:start w:val="1"/>
      <w:numFmt w:val="bullet"/>
      <w:lvlText w:val=""/>
      <w:lvlJc w:val="left"/>
      <w:pPr>
        <w:ind w:left="1459" w:hanging="360"/>
      </w:pPr>
      <w:rPr>
        <w:rFonts w:ascii="Symbol" w:hAnsi="Symbol" w:hint="default"/>
      </w:rPr>
    </w:lvl>
    <w:lvl w:ilvl="1" w:tplc="08090003">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6">
    <w:nsid w:val="12D525A8"/>
    <w:multiLevelType w:val="hybridMultilevel"/>
    <w:tmpl w:val="B1626CC8"/>
    <w:lvl w:ilvl="0" w:tplc="04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nsid w:val="26775E48"/>
    <w:multiLevelType w:val="multilevel"/>
    <w:tmpl w:val="1CFA00A2"/>
    <w:lvl w:ilvl="0">
      <w:start w:val="1"/>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8">
    <w:nsid w:val="2AC17561"/>
    <w:multiLevelType w:val="multilevel"/>
    <w:tmpl w:val="F1BC4454"/>
    <w:lvl w:ilvl="0">
      <w:start w:val="1"/>
      <w:numFmt w:val="decimal"/>
      <w:lvlText w:val="%1."/>
      <w:lvlJc w:val="left"/>
      <w:pPr>
        <w:ind w:left="1080" w:hanging="720"/>
      </w:pPr>
      <w:rPr>
        <w:rFonts w:hint="default"/>
      </w:rPr>
    </w:lvl>
    <w:lvl w:ilvl="1">
      <w:start w:val="1"/>
      <w:numFmt w:val="decimal"/>
      <w:isLgl/>
      <w:lvlText w:val="%1.%2"/>
      <w:lvlJc w:val="left"/>
      <w:pPr>
        <w:ind w:left="1440" w:hanging="360"/>
      </w:pPr>
      <w:rPr>
        <w:rFonts w:cstheme="minorHAnsi" w:hint="default"/>
        <w:b/>
      </w:rPr>
    </w:lvl>
    <w:lvl w:ilvl="2">
      <w:start w:val="1"/>
      <w:numFmt w:val="decimal"/>
      <w:isLgl/>
      <w:lvlText w:val="%1.%2.%3"/>
      <w:lvlJc w:val="left"/>
      <w:pPr>
        <w:ind w:left="2520" w:hanging="720"/>
      </w:pPr>
      <w:rPr>
        <w:rFonts w:cstheme="minorHAnsi" w:hint="default"/>
        <w:b/>
      </w:rPr>
    </w:lvl>
    <w:lvl w:ilvl="3">
      <w:start w:val="1"/>
      <w:numFmt w:val="decimal"/>
      <w:isLgl/>
      <w:lvlText w:val="%1.%2.%3.%4"/>
      <w:lvlJc w:val="left"/>
      <w:pPr>
        <w:ind w:left="3240" w:hanging="720"/>
      </w:pPr>
      <w:rPr>
        <w:rFonts w:cstheme="minorHAnsi" w:hint="default"/>
        <w:b/>
      </w:rPr>
    </w:lvl>
    <w:lvl w:ilvl="4">
      <w:start w:val="1"/>
      <w:numFmt w:val="decimal"/>
      <w:isLgl/>
      <w:lvlText w:val="%1.%2.%3.%4.%5"/>
      <w:lvlJc w:val="left"/>
      <w:pPr>
        <w:ind w:left="4320" w:hanging="1080"/>
      </w:pPr>
      <w:rPr>
        <w:rFonts w:cstheme="minorHAnsi" w:hint="default"/>
        <w:b/>
      </w:rPr>
    </w:lvl>
    <w:lvl w:ilvl="5">
      <w:start w:val="1"/>
      <w:numFmt w:val="decimal"/>
      <w:isLgl/>
      <w:lvlText w:val="%1.%2.%3.%4.%5.%6"/>
      <w:lvlJc w:val="left"/>
      <w:pPr>
        <w:ind w:left="5040" w:hanging="1080"/>
      </w:pPr>
      <w:rPr>
        <w:rFonts w:cstheme="minorHAnsi" w:hint="default"/>
        <w:b/>
      </w:rPr>
    </w:lvl>
    <w:lvl w:ilvl="6">
      <w:start w:val="1"/>
      <w:numFmt w:val="decimal"/>
      <w:isLgl/>
      <w:lvlText w:val="%1.%2.%3.%4.%5.%6.%7"/>
      <w:lvlJc w:val="left"/>
      <w:pPr>
        <w:ind w:left="6120" w:hanging="1440"/>
      </w:pPr>
      <w:rPr>
        <w:rFonts w:cstheme="minorHAnsi" w:hint="default"/>
        <w:b/>
      </w:rPr>
    </w:lvl>
    <w:lvl w:ilvl="7">
      <w:start w:val="1"/>
      <w:numFmt w:val="decimal"/>
      <w:isLgl/>
      <w:lvlText w:val="%1.%2.%3.%4.%5.%6.%7.%8"/>
      <w:lvlJc w:val="left"/>
      <w:pPr>
        <w:ind w:left="6840" w:hanging="1440"/>
      </w:pPr>
      <w:rPr>
        <w:rFonts w:cstheme="minorHAnsi" w:hint="default"/>
        <w:b/>
      </w:rPr>
    </w:lvl>
    <w:lvl w:ilvl="8">
      <w:start w:val="1"/>
      <w:numFmt w:val="decimal"/>
      <w:isLgl/>
      <w:lvlText w:val="%1.%2.%3.%4.%5.%6.%7.%8.%9"/>
      <w:lvlJc w:val="left"/>
      <w:pPr>
        <w:ind w:left="7560" w:hanging="1440"/>
      </w:pPr>
      <w:rPr>
        <w:rFonts w:cstheme="minorHAnsi" w:hint="default"/>
        <w:b/>
      </w:rPr>
    </w:lvl>
  </w:abstractNum>
  <w:abstractNum w:abstractNumId="9">
    <w:nsid w:val="2F1D23D8"/>
    <w:multiLevelType w:val="hybridMultilevel"/>
    <w:tmpl w:val="B6E87674"/>
    <w:lvl w:ilvl="0" w:tplc="04090001">
      <w:start w:val="1"/>
      <w:numFmt w:val="bullet"/>
      <w:lvlText w:val=""/>
      <w:lvlJc w:val="left"/>
      <w:pPr>
        <w:ind w:left="145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10">
    <w:nsid w:val="2FA80C27"/>
    <w:multiLevelType w:val="hybridMultilevel"/>
    <w:tmpl w:val="1E4471E6"/>
    <w:lvl w:ilvl="0" w:tplc="04090001">
      <w:start w:val="1"/>
      <w:numFmt w:val="bullet"/>
      <w:lvlText w:val=""/>
      <w:lvlJc w:val="left"/>
      <w:pPr>
        <w:ind w:left="1459" w:hanging="360"/>
      </w:pPr>
      <w:rPr>
        <w:rFonts w:ascii="Symbol" w:hAnsi="Symbol" w:hint="default"/>
      </w:rPr>
    </w:lvl>
    <w:lvl w:ilvl="1" w:tplc="08090003">
      <w:start w:val="1"/>
      <w:numFmt w:val="bullet"/>
      <w:lvlText w:val="o"/>
      <w:lvlJc w:val="left"/>
      <w:pPr>
        <w:ind w:left="2149" w:hanging="360"/>
      </w:pPr>
      <w:rPr>
        <w:rFonts w:ascii="Courier New" w:hAnsi="Courier New" w:cs="Courier New" w:hint="default"/>
      </w:rPr>
    </w:lvl>
    <w:lvl w:ilvl="2" w:tplc="08090005">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11">
    <w:nsid w:val="338079D5"/>
    <w:multiLevelType w:val="hybridMultilevel"/>
    <w:tmpl w:val="6E261FF2"/>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12">
    <w:nsid w:val="35275C23"/>
    <w:multiLevelType w:val="hybridMultilevel"/>
    <w:tmpl w:val="DD48A5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3D4711FE"/>
    <w:multiLevelType w:val="hybridMultilevel"/>
    <w:tmpl w:val="E4DEDAA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405B13E1"/>
    <w:multiLevelType w:val="hybridMultilevel"/>
    <w:tmpl w:val="86D648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48E83105"/>
    <w:multiLevelType w:val="hybridMultilevel"/>
    <w:tmpl w:val="B50C1114"/>
    <w:lvl w:ilvl="0" w:tplc="04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nsid w:val="4AA9742E"/>
    <w:multiLevelType w:val="hybridMultilevel"/>
    <w:tmpl w:val="904425C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nsid w:val="4AE57B81"/>
    <w:multiLevelType w:val="hybridMultilevel"/>
    <w:tmpl w:val="8DC68AC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nsid w:val="50D95FAA"/>
    <w:multiLevelType w:val="hybridMultilevel"/>
    <w:tmpl w:val="8830FF2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nsid w:val="53CC7730"/>
    <w:multiLevelType w:val="multilevel"/>
    <w:tmpl w:val="0BB471A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0">
    <w:nsid w:val="55515D2F"/>
    <w:multiLevelType w:val="hybridMultilevel"/>
    <w:tmpl w:val="43DA712E"/>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21">
    <w:nsid w:val="564E383E"/>
    <w:multiLevelType w:val="hybridMultilevel"/>
    <w:tmpl w:val="DBF60BA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nsid w:val="57122050"/>
    <w:multiLevelType w:val="hybridMultilevel"/>
    <w:tmpl w:val="012C6CA0"/>
    <w:lvl w:ilvl="0" w:tplc="CB168FE8">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C36CBB08">
      <w:start w:val="1"/>
      <w:numFmt w:val="lowerLetter"/>
      <w:lvlText w:val="%3."/>
      <w:lvlJc w:val="left"/>
      <w:pPr>
        <w:ind w:left="2340" w:hanging="360"/>
      </w:pPr>
      <w:rPr>
        <w:rFonts w:asciiTheme="minorHAnsi" w:eastAsia="Times New Roman" w:hAnsiTheme="minorHAnsi" w:cstheme="minorHAnsi"/>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71D2BD2"/>
    <w:multiLevelType w:val="hybridMultilevel"/>
    <w:tmpl w:val="BB2E68E4"/>
    <w:lvl w:ilvl="0" w:tplc="C36CBB08">
      <w:start w:val="1"/>
      <w:numFmt w:val="lowerLetter"/>
      <w:lvlText w:val="%1."/>
      <w:lvlJc w:val="left"/>
      <w:pPr>
        <w:ind w:left="2340" w:hanging="360"/>
      </w:pPr>
      <w:rPr>
        <w:rFonts w:asciiTheme="minorHAnsi" w:eastAsia="Times New Roman" w:hAnsiTheme="minorHAnsi" w:cstheme="minorHAnsi"/>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nsid w:val="5A6465CE"/>
    <w:multiLevelType w:val="hybridMultilevel"/>
    <w:tmpl w:val="967C9CB4"/>
    <w:lvl w:ilvl="0" w:tplc="04090001">
      <w:start w:val="1"/>
      <w:numFmt w:val="bullet"/>
      <w:lvlText w:val=""/>
      <w:lvlJc w:val="left"/>
      <w:pPr>
        <w:ind w:left="145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25">
    <w:nsid w:val="5F7A2574"/>
    <w:multiLevelType w:val="multilevel"/>
    <w:tmpl w:val="2D767C88"/>
    <w:lvl w:ilvl="0">
      <w:start w:val="1"/>
      <w:numFmt w:val="bullet"/>
      <w:lvlText w:val=""/>
      <w:lvlJc w:val="left"/>
      <w:pPr>
        <w:tabs>
          <w:tab w:val="num" w:pos="1156"/>
        </w:tabs>
        <w:ind w:left="1156" w:hanging="360"/>
      </w:pPr>
      <w:rPr>
        <w:rFonts w:ascii="Symbol" w:hAnsi="Symbol" w:hint="default"/>
        <w:sz w:val="20"/>
      </w:rPr>
    </w:lvl>
    <w:lvl w:ilvl="1" w:tentative="1">
      <w:start w:val="1"/>
      <w:numFmt w:val="bullet"/>
      <w:lvlText w:val="o"/>
      <w:lvlJc w:val="left"/>
      <w:pPr>
        <w:tabs>
          <w:tab w:val="num" w:pos="1876"/>
        </w:tabs>
        <w:ind w:left="1876" w:hanging="360"/>
      </w:pPr>
      <w:rPr>
        <w:rFonts w:ascii="Courier New" w:hAnsi="Courier New" w:hint="default"/>
        <w:sz w:val="20"/>
      </w:rPr>
    </w:lvl>
    <w:lvl w:ilvl="2" w:tentative="1">
      <w:start w:val="1"/>
      <w:numFmt w:val="bullet"/>
      <w:lvlText w:val=""/>
      <w:lvlJc w:val="left"/>
      <w:pPr>
        <w:tabs>
          <w:tab w:val="num" w:pos="2596"/>
        </w:tabs>
        <w:ind w:left="2596" w:hanging="360"/>
      </w:pPr>
      <w:rPr>
        <w:rFonts w:ascii="Wingdings" w:hAnsi="Wingdings" w:hint="default"/>
        <w:sz w:val="20"/>
      </w:rPr>
    </w:lvl>
    <w:lvl w:ilvl="3" w:tentative="1">
      <w:start w:val="1"/>
      <w:numFmt w:val="bullet"/>
      <w:lvlText w:val=""/>
      <w:lvlJc w:val="left"/>
      <w:pPr>
        <w:tabs>
          <w:tab w:val="num" w:pos="3316"/>
        </w:tabs>
        <w:ind w:left="3316" w:hanging="360"/>
      </w:pPr>
      <w:rPr>
        <w:rFonts w:ascii="Wingdings" w:hAnsi="Wingdings" w:hint="default"/>
        <w:sz w:val="20"/>
      </w:rPr>
    </w:lvl>
    <w:lvl w:ilvl="4" w:tentative="1">
      <w:start w:val="1"/>
      <w:numFmt w:val="bullet"/>
      <w:lvlText w:val=""/>
      <w:lvlJc w:val="left"/>
      <w:pPr>
        <w:tabs>
          <w:tab w:val="num" w:pos="4036"/>
        </w:tabs>
        <w:ind w:left="4036" w:hanging="360"/>
      </w:pPr>
      <w:rPr>
        <w:rFonts w:ascii="Wingdings" w:hAnsi="Wingdings" w:hint="default"/>
        <w:sz w:val="20"/>
      </w:rPr>
    </w:lvl>
    <w:lvl w:ilvl="5" w:tentative="1">
      <w:start w:val="1"/>
      <w:numFmt w:val="bullet"/>
      <w:lvlText w:val=""/>
      <w:lvlJc w:val="left"/>
      <w:pPr>
        <w:tabs>
          <w:tab w:val="num" w:pos="4756"/>
        </w:tabs>
        <w:ind w:left="4756" w:hanging="360"/>
      </w:pPr>
      <w:rPr>
        <w:rFonts w:ascii="Wingdings" w:hAnsi="Wingdings" w:hint="default"/>
        <w:sz w:val="20"/>
      </w:rPr>
    </w:lvl>
    <w:lvl w:ilvl="6" w:tentative="1">
      <w:start w:val="1"/>
      <w:numFmt w:val="bullet"/>
      <w:lvlText w:val=""/>
      <w:lvlJc w:val="left"/>
      <w:pPr>
        <w:tabs>
          <w:tab w:val="num" w:pos="5476"/>
        </w:tabs>
        <w:ind w:left="5476" w:hanging="360"/>
      </w:pPr>
      <w:rPr>
        <w:rFonts w:ascii="Wingdings" w:hAnsi="Wingdings" w:hint="default"/>
        <w:sz w:val="20"/>
      </w:rPr>
    </w:lvl>
    <w:lvl w:ilvl="7" w:tentative="1">
      <w:start w:val="1"/>
      <w:numFmt w:val="bullet"/>
      <w:lvlText w:val=""/>
      <w:lvlJc w:val="left"/>
      <w:pPr>
        <w:tabs>
          <w:tab w:val="num" w:pos="6196"/>
        </w:tabs>
        <w:ind w:left="6196" w:hanging="360"/>
      </w:pPr>
      <w:rPr>
        <w:rFonts w:ascii="Wingdings" w:hAnsi="Wingdings" w:hint="default"/>
        <w:sz w:val="20"/>
      </w:rPr>
    </w:lvl>
    <w:lvl w:ilvl="8" w:tentative="1">
      <w:start w:val="1"/>
      <w:numFmt w:val="bullet"/>
      <w:lvlText w:val=""/>
      <w:lvlJc w:val="left"/>
      <w:pPr>
        <w:tabs>
          <w:tab w:val="num" w:pos="6916"/>
        </w:tabs>
        <w:ind w:left="6916" w:hanging="360"/>
      </w:pPr>
      <w:rPr>
        <w:rFonts w:ascii="Wingdings" w:hAnsi="Wingdings" w:hint="default"/>
        <w:sz w:val="20"/>
      </w:rPr>
    </w:lvl>
  </w:abstractNum>
  <w:abstractNum w:abstractNumId="26">
    <w:nsid w:val="69ED09A2"/>
    <w:multiLevelType w:val="hybridMultilevel"/>
    <w:tmpl w:val="658C4788"/>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27">
    <w:nsid w:val="6DF93BCA"/>
    <w:multiLevelType w:val="hybridMultilevel"/>
    <w:tmpl w:val="DD92B9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nsid w:val="70A663A9"/>
    <w:multiLevelType w:val="hybridMultilevel"/>
    <w:tmpl w:val="4E046BE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nsid w:val="72266364"/>
    <w:multiLevelType w:val="hybridMultilevel"/>
    <w:tmpl w:val="9FFE49B0"/>
    <w:lvl w:ilvl="0" w:tplc="04090001">
      <w:start w:val="1"/>
      <w:numFmt w:val="bullet"/>
      <w:lvlText w:val=""/>
      <w:lvlJc w:val="left"/>
      <w:pPr>
        <w:ind w:left="145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30">
    <w:nsid w:val="761C598F"/>
    <w:multiLevelType w:val="hybridMultilevel"/>
    <w:tmpl w:val="17903C32"/>
    <w:lvl w:ilvl="0" w:tplc="04090001">
      <w:start w:val="1"/>
      <w:numFmt w:val="bullet"/>
      <w:lvlText w:val=""/>
      <w:lvlJc w:val="left"/>
      <w:pPr>
        <w:ind w:left="1459" w:hanging="360"/>
      </w:pPr>
      <w:rPr>
        <w:rFonts w:ascii="Symbol" w:hAnsi="Symbol" w:hint="default"/>
      </w:rPr>
    </w:lvl>
    <w:lvl w:ilvl="1" w:tplc="08090003">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31">
    <w:nsid w:val="76C41846"/>
    <w:multiLevelType w:val="hybridMultilevel"/>
    <w:tmpl w:val="BB2E68E4"/>
    <w:lvl w:ilvl="0" w:tplc="C36CBB08">
      <w:start w:val="1"/>
      <w:numFmt w:val="lowerLetter"/>
      <w:lvlText w:val="%1."/>
      <w:lvlJc w:val="left"/>
      <w:pPr>
        <w:ind w:left="2340" w:hanging="360"/>
      </w:pPr>
      <w:rPr>
        <w:rFonts w:asciiTheme="minorHAnsi" w:eastAsia="Times New Roman" w:hAnsiTheme="minorHAnsi" w:cstheme="minorHAnsi"/>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nsid w:val="7E2817F7"/>
    <w:multiLevelType w:val="hybridMultilevel"/>
    <w:tmpl w:val="4A7A7A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EEC759C"/>
    <w:multiLevelType w:val="hybridMultilevel"/>
    <w:tmpl w:val="888256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6"/>
  </w:num>
  <w:num w:numId="2">
    <w:abstractNumId w:val="15"/>
  </w:num>
  <w:num w:numId="3">
    <w:abstractNumId w:val="33"/>
  </w:num>
  <w:num w:numId="4">
    <w:abstractNumId w:val="7"/>
  </w:num>
  <w:num w:numId="5">
    <w:abstractNumId w:val="32"/>
  </w:num>
  <w:num w:numId="6">
    <w:abstractNumId w:val="22"/>
  </w:num>
  <w:num w:numId="7">
    <w:abstractNumId w:val="2"/>
  </w:num>
  <w:num w:numId="8">
    <w:abstractNumId w:val="0"/>
  </w:num>
  <w:num w:numId="9">
    <w:abstractNumId w:val="28"/>
  </w:num>
  <w:num w:numId="10">
    <w:abstractNumId w:val="8"/>
  </w:num>
  <w:num w:numId="11">
    <w:abstractNumId w:val="14"/>
  </w:num>
  <w:num w:numId="12">
    <w:abstractNumId w:val="27"/>
  </w:num>
  <w:num w:numId="13">
    <w:abstractNumId w:val="12"/>
  </w:num>
  <w:num w:numId="14">
    <w:abstractNumId w:val="21"/>
  </w:num>
  <w:num w:numId="15">
    <w:abstractNumId w:val="4"/>
  </w:num>
  <w:num w:numId="16">
    <w:abstractNumId w:val="18"/>
  </w:num>
  <w:num w:numId="17">
    <w:abstractNumId w:val="17"/>
  </w:num>
  <w:num w:numId="18">
    <w:abstractNumId w:val="16"/>
  </w:num>
  <w:num w:numId="19">
    <w:abstractNumId w:val="1"/>
  </w:num>
  <w:num w:numId="20">
    <w:abstractNumId w:val="31"/>
  </w:num>
  <w:num w:numId="21">
    <w:abstractNumId w:val="23"/>
  </w:num>
  <w:num w:numId="22">
    <w:abstractNumId w:val="19"/>
  </w:num>
  <w:num w:numId="23">
    <w:abstractNumId w:val="13"/>
  </w:num>
  <w:num w:numId="24">
    <w:abstractNumId w:val="11"/>
  </w:num>
  <w:num w:numId="25">
    <w:abstractNumId w:val="26"/>
  </w:num>
  <w:num w:numId="26">
    <w:abstractNumId w:val="20"/>
  </w:num>
  <w:num w:numId="27">
    <w:abstractNumId w:val="3"/>
  </w:num>
  <w:num w:numId="28">
    <w:abstractNumId w:val="29"/>
  </w:num>
  <w:num w:numId="29">
    <w:abstractNumId w:val="9"/>
  </w:num>
  <w:num w:numId="30">
    <w:abstractNumId w:val="10"/>
  </w:num>
  <w:num w:numId="31">
    <w:abstractNumId w:val="25"/>
  </w:num>
  <w:num w:numId="32">
    <w:abstractNumId w:val="30"/>
  </w:num>
  <w:num w:numId="33">
    <w:abstractNumId w:val="24"/>
  </w:num>
  <w:num w:numId="34">
    <w:abstractNumId w:val="5"/>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removePersonalInformation/>
  <w:removeDateAndTime/>
  <w:proofState w:spelling="clean" w:grammar="clean"/>
  <w:defaultTabStop w:val="567"/>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A0BC8"/>
    <w:rsid w:val="000005BA"/>
    <w:rsid w:val="00000ACF"/>
    <w:rsid w:val="00002132"/>
    <w:rsid w:val="0000553A"/>
    <w:rsid w:val="00013573"/>
    <w:rsid w:val="00015DCC"/>
    <w:rsid w:val="00023F27"/>
    <w:rsid w:val="00025C1F"/>
    <w:rsid w:val="00027352"/>
    <w:rsid w:val="000435DA"/>
    <w:rsid w:val="00043E82"/>
    <w:rsid w:val="00046499"/>
    <w:rsid w:val="0005557B"/>
    <w:rsid w:val="00060B65"/>
    <w:rsid w:val="00060E79"/>
    <w:rsid w:val="00074CAF"/>
    <w:rsid w:val="00076C4D"/>
    <w:rsid w:val="00076CAE"/>
    <w:rsid w:val="00077CC8"/>
    <w:rsid w:val="00092157"/>
    <w:rsid w:val="00096ADA"/>
    <w:rsid w:val="000974BB"/>
    <w:rsid w:val="000A0828"/>
    <w:rsid w:val="000A0BC8"/>
    <w:rsid w:val="000A11D8"/>
    <w:rsid w:val="000A144E"/>
    <w:rsid w:val="000A5293"/>
    <w:rsid w:val="000B1DFD"/>
    <w:rsid w:val="000B44B5"/>
    <w:rsid w:val="000C4D80"/>
    <w:rsid w:val="000D2E23"/>
    <w:rsid w:val="000D395A"/>
    <w:rsid w:val="000D3EC8"/>
    <w:rsid w:val="000E2894"/>
    <w:rsid w:val="000E2AA5"/>
    <w:rsid w:val="000E5300"/>
    <w:rsid w:val="000F722C"/>
    <w:rsid w:val="001004D9"/>
    <w:rsid w:val="00100863"/>
    <w:rsid w:val="00104A2A"/>
    <w:rsid w:val="00104A60"/>
    <w:rsid w:val="0011099E"/>
    <w:rsid w:val="00112039"/>
    <w:rsid w:val="00114D3C"/>
    <w:rsid w:val="001155D9"/>
    <w:rsid w:val="00116406"/>
    <w:rsid w:val="001171CC"/>
    <w:rsid w:val="001201AB"/>
    <w:rsid w:val="0012287D"/>
    <w:rsid w:val="00131616"/>
    <w:rsid w:val="00132D44"/>
    <w:rsid w:val="00134978"/>
    <w:rsid w:val="001432BD"/>
    <w:rsid w:val="00156D36"/>
    <w:rsid w:val="00160EB7"/>
    <w:rsid w:val="0016519F"/>
    <w:rsid w:val="00166ECE"/>
    <w:rsid w:val="00184DE3"/>
    <w:rsid w:val="0019532D"/>
    <w:rsid w:val="001B390E"/>
    <w:rsid w:val="001B5511"/>
    <w:rsid w:val="001C0AF1"/>
    <w:rsid w:val="001C392B"/>
    <w:rsid w:val="001D321A"/>
    <w:rsid w:val="001D5434"/>
    <w:rsid w:val="001E22CE"/>
    <w:rsid w:val="001E22F5"/>
    <w:rsid w:val="001E4E55"/>
    <w:rsid w:val="001F1321"/>
    <w:rsid w:val="00201C75"/>
    <w:rsid w:val="0020201F"/>
    <w:rsid w:val="00203034"/>
    <w:rsid w:val="00204555"/>
    <w:rsid w:val="0020657E"/>
    <w:rsid w:val="002130A6"/>
    <w:rsid w:val="0021460F"/>
    <w:rsid w:val="002249B9"/>
    <w:rsid w:val="00227DB9"/>
    <w:rsid w:val="00244EF5"/>
    <w:rsid w:val="00245550"/>
    <w:rsid w:val="002468BE"/>
    <w:rsid w:val="00254A5F"/>
    <w:rsid w:val="00270490"/>
    <w:rsid w:val="00281E30"/>
    <w:rsid w:val="00282CED"/>
    <w:rsid w:val="00285E87"/>
    <w:rsid w:val="00290D31"/>
    <w:rsid w:val="00291C3F"/>
    <w:rsid w:val="00293F81"/>
    <w:rsid w:val="00295CCF"/>
    <w:rsid w:val="00295FDF"/>
    <w:rsid w:val="00297F24"/>
    <w:rsid w:val="002A075A"/>
    <w:rsid w:val="002A5965"/>
    <w:rsid w:val="002B145D"/>
    <w:rsid w:val="002B2492"/>
    <w:rsid w:val="002C0737"/>
    <w:rsid w:val="002D7661"/>
    <w:rsid w:val="002E0C96"/>
    <w:rsid w:val="002E5142"/>
    <w:rsid w:val="002E6C62"/>
    <w:rsid w:val="002E717E"/>
    <w:rsid w:val="002F19C1"/>
    <w:rsid w:val="002F6668"/>
    <w:rsid w:val="003122D6"/>
    <w:rsid w:val="003122EE"/>
    <w:rsid w:val="00320664"/>
    <w:rsid w:val="00327FD4"/>
    <w:rsid w:val="00330B21"/>
    <w:rsid w:val="00335C8E"/>
    <w:rsid w:val="00337358"/>
    <w:rsid w:val="00342D5C"/>
    <w:rsid w:val="003517EF"/>
    <w:rsid w:val="0035534D"/>
    <w:rsid w:val="00357EB8"/>
    <w:rsid w:val="0036087F"/>
    <w:rsid w:val="003708AE"/>
    <w:rsid w:val="00376909"/>
    <w:rsid w:val="003801F8"/>
    <w:rsid w:val="00380249"/>
    <w:rsid w:val="00385CB3"/>
    <w:rsid w:val="0039113D"/>
    <w:rsid w:val="003B02AE"/>
    <w:rsid w:val="003B3988"/>
    <w:rsid w:val="003B41AB"/>
    <w:rsid w:val="003B7180"/>
    <w:rsid w:val="003C1CBD"/>
    <w:rsid w:val="003C6899"/>
    <w:rsid w:val="003C7FE7"/>
    <w:rsid w:val="003D7C26"/>
    <w:rsid w:val="003E14A5"/>
    <w:rsid w:val="00412C78"/>
    <w:rsid w:val="00423B7E"/>
    <w:rsid w:val="004302A7"/>
    <w:rsid w:val="0043094B"/>
    <w:rsid w:val="00430D06"/>
    <w:rsid w:val="00434347"/>
    <w:rsid w:val="00434B5C"/>
    <w:rsid w:val="0044117B"/>
    <w:rsid w:val="00453E3A"/>
    <w:rsid w:val="00460B38"/>
    <w:rsid w:val="00461B2D"/>
    <w:rsid w:val="00463E4C"/>
    <w:rsid w:val="004704D7"/>
    <w:rsid w:val="00471F5A"/>
    <w:rsid w:val="004755F0"/>
    <w:rsid w:val="00476FEF"/>
    <w:rsid w:val="00484913"/>
    <w:rsid w:val="00496506"/>
    <w:rsid w:val="004A0E81"/>
    <w:rsid w:val="004A462D"/>
    <w:rsid w:val="004A5CFA"/>
    <w:rsid w:val="004A70AB"/>
    <w:rsid w:val="004B14F4"/>
    <w:rsid w:val="004B6A13"/>
    <w:rsid w:val="004C15DF"/>
    <w:rsid w:val="004D3D67"/>
    <w:rsid w:val="004D73A0"/>
    <w:rsid w:val="004F2D18"/>
    <w:rsid w:val="004F2D30"/>
    <w:rsid w:val="004F4300"/>
    <w:rsid w:val="00500D26"/>
    <w:rsid w:val="00500D49"/>
    <w:rsid w:val="00501359"/>
    <w:rsid w:val="005045C3"/>
    <w:rsid w:val="005056A5"/>
    <w:rsid w:val="00507E66"/>
    <w:rsid w:val="005108B6"/>
    <w:rsid w:val="0051447C"/>
    <w:rsid w:val="00521339"/>
    <w:rsid w:val="00521AD1"/>
    <w:rsid w:val="00523BF1"/>
    <w:rsid w:val="005265EF"/>
    <w:rsid w:val="005338F8"/>
    <w:rsid w:val="00546697"/>
    <w:rsid w:val="005517A1"/>
    <w:rsid w:val="0055476B"/>
    <w:rsid w:val="00560274"/>
    <w:rsid w:val="00560C50"/>
    <w:rsid w:val="00567721"/>
    <w:rsid w:val="005677AA"/>
    <w:rsid w:val="00585A82"/>
    <w:rsid w:val="00587172"/>
    <w:rsid w:val="00587E6F"/>
    <w:rsid w:val="005A0ED8"/>
    <w:rsid w:val="005A2A82"/>
    <w:rsid w:val="005A3384"/>
    <w:rsid w:val="005A4BEA"/>
    <w:rsid w:val="005A59B0"/>
    <w:rsid w:val="005A6A54"/>
    <w:rsid w:val="005C16C8"/>
    <w:rsid w:val="005C2A2C"/>
    <w:rsid w:val="005C6043"/>
    <w:rsid w:val="005E4543"/>
    <w:rsid w:val="005E4EC9"/>
    <w:rsid w:val="005E5B3B"/>
    <w:rsid w:val="005E6FA9"/>
    <w:rsid w:val="005E7BF4"/>
    <w:rsid w:val="005F2F0A"/>
    <w:rsid w:val="005F70EF"/>
    <w:rsid w:val="00607EAA"/>
    <w:rsid w:val="00613306"/>
    <w:rsid w:val="00624530"/>
    <w:rsid w:val="00626658"/>
    <w:rsid w:val="00627E33"/>
    <w:rsid w:val="00633802"/>
    <w:rsid w:val="006519EF"/>
    <w:rsid w:val="00660CBF"/>
    <w:rsid w:val="00660EAA"/>
    <w:rsid w:val="006666AB"/>
    <w:rsid w:val="00673572"/>
    <w:rsid w:val="00681525"/>
    <w:rsid w:val="00690EC5"/>
    <w:rsid w:val="006975A1"/>
    <w:rsid w:val="006A62E6"/>
    <w:rsid w:val="006B0382"/>
    <w:rsid w:val="006B0888"/>
    <w:rsid w:val="006B6138"/>
    <w:rsid w:val="006B731E"/>
    <w:rsid w:val="006C268B"/>
    <w:rsid w:val="006C418B"/>
    <w:rsid w:val="006D67DB"/>
    <w:rsid w:val="006E1738"/>
    <w:rsid w:val="006E19BF"/>
    <w:rsid w:val="006F330B"/>
    <w:rsid w:val="006F68AC"/>
    <w:rsid w:val="006F707E"/>
    <w:rsid w:val="00702CAD"/>
    <w:rsid w:val="00707BCB"/>
    <w:rsid w:val="00711EE1"/>
    <w:rsid w:val="00715640"/>
    <w:rsid w:val="0071648E"/>
    <w:rsid w:val="0071687A"/>
    <w:rsid w:val="007202E3"/>
    <w:rsid w:val="00722BC7"/>
    <w:rsid w:val="007252D3"/>
    <w:rsid w:val="00726927"/>
    <w:rsid w:val="00730D7E"/>
    <w:rsid w:val="00731805"/>
    <w:rsid w:val="00735C38"/>
    <w:rsid w:val="00750BFC"/>
    <w:rsid w:val="00753B0D"/>
    <w:rsid w:val="007647EE"/>
    <w:rsid w:val="0076511C"/>
    <w:rsid w:val="0076562E"/>
    <w:rsid w:val="00773B2F"/>
    <w:rsid w:val="007775B5"/>
    <w:rsid w:val="007806BA"/>
    <w:rsid w:val="007911EC"/>
    <w:rsid w:val="007912F0"/>
    <w:rsid w:val="00797FCB"/>
    <w:rsid w:val="007A4550"/>
    <w:rsid w:val="007A7955"/>
    <w:rsid w:val="007B49CA"/>
    <w:rsid w:val="007D2241"/>
    <w:rsid w:val="007D6D06"/>
    <w:rsid w:val="007E0D53"/>
    <w:rsid w:val="007E0D9D"/>
    <w:rsid w:val="007E1983"/>
    <w:rsid w:val="007E4269"/>
    <w:rsid w:val="007F0A40"/>
    <w:rsid w:val="007F4A91"/>
    <w:rsid w:val="007F4B9F"/>
    <w:rsid w:val="007F56DC"/>
    <w:rsid w:val="00801145"/>
    <w:rsid w:val="00801EF9"/>
    <w:rsid w:val="00801F68"/>
    <w:rsid w:val="0080351E"/>
    <w:rsid w:val="00807660"/>
    <w:rsid w:val="0081584E"/>
    <w:rsid w:val="00816BD6"/>
    <w:rsid w:val="00821F54"/>
    <w:rsid w:val="00823A47"/>
    <w:rsid w:val="00825B53"/>
    <w:rsid w:val="008400C3"/>
    <w:rsid w:val="008443B7"/>
    <w:rsid w:val="00853941"/>
    <w:rsid w:val="00853CCE"/>
    <w:rsid w:val="00860721"/>
    <w:rsid w:val="00861BFE"/>
    <w:rsid w:val="008646A6"/>
    <w:rsid w:val="00866328"/>
    <w:rsid w:val="00873168"/>
    <w:rsid w:val="0087467D"/>
    <w:rsid w:val="008754C9"/>
    <w:rsid w:val="00877356"/>
    <w:rsid w:val="008776D2"/>
    <w:rsid w:val="00884153"/>
    <w:rsid w:val="00893E82"/>
    <w:rsid w:val="00895C11"/>
    <w:rsid w:val="008A4615"/>
    <w:rsid w:val="008A68F7"/>
    <w:rsid w:val="008B1312"/>
    <w:rsid w:val="008B21FD"/>
    <w:rsid w:val="008B2FB6"/>
    <w:rsid w:val="008B43DB"/>
    <w:rsid w:val="008D211E"/>
    <w:rsid w:val="008D4E56"/>
    <w:rsid w:val="008D539A"/>
    <w:rsid w:val="008D6FFC"/>
    <w:rsid w:val="008E182A"/>
    <w:rsid w:val="008F21B4"/>
    <w:rsid w:val="008F3544"/>
    <w:rsid w:val="00905F53"/>
    <w:rsid w:val="00906891"/>
    <w:rsid w:val="009069C1"/>
    <w:rsid w:val="00906F3B"/>
    <w:rsid w:val="0090717F"/>
    <w:rsid w:val="00915A63"/>
    <w:rsid w:val="00916A64"/>
    <w:rsid w:val="009270F1"/>
    <w:rsid w:val="00931EF2"/>
    <w:rsid w:val="00950124"/>
    <w:rsid w:val="009544E1"/>
    <w:rsid w:val="009548A1"/>
    <w:rsid w:val="00954BFB"/>
    <w:rsid w:val="00960E9D"/>
    <w:rsid w:val="00963D88"/>
    <w:rsid w:val="00965086"/>
    <w:rsid w:val="009674F5"/>
    <w:rsid w:val="009716C7"/>
    <w:rsid w:val="00971C99"/>
    <w:rsid w:val="00972AA8"/>
    <w:rsid w:val="009767D1"/>
    <w:rsid w:val="00977BCF"/>
    <w:rsid w:val="0099008D"/>
    <w:rsid w:val="0099719F"/>
    <w:rsid w:val="009A1CEF"/>
    <w:rsid w:val="009B5CD6"/>
    <w:rsid w:val="009C18F6"/>
    <w:rsid w:val="009C472E"/>
    <w:rsid w:val="009D27DA"/>
    <w:rsid w:val="009D48E9"/>
    <w:rsid w:val="009E49CC"/>
    <w:rsid w:val="00A03995"/>
    <w:rsid w:val="00A04ADA"/>
    <w:rsid w:val="00A06B5E"/>
    <w:rsid w:val="00A11DCB"/>
    <w:rsid w:val="00A1516E"/>
    <w:rsid w:val="00A15D34"/>
    <w:rsid w:val="00A2419C"/>
    <w:rsid w:val="00A256D4"/>
    <w:rsid w:val="00A261FE"/>
    <w:rsid w:val="00A31D37"/>
    <w:rsid w:val="00A321D1"/>
    <w:rsid w:val="00A36232"/>
    <w:rsid w:val="00A50A5E"/>
    <w:rsid w:val="00A610CC"/>
    <w:rsid w:val="00A67A62"/>
    <w:rsid w:val="00A70578"/>
    <w:rsid w:val="00A739AD"/>
    <w:rsid w:val="00A80E9E"/>
    <w:rsid w:val="00A840E7"/>
    <w:rsid w:val="00A90DA6"/>
    <w:rsid w:val="00A94390"/>
    <w:rsid w:val="00AB6CDB"/>
    <w:rsid w:val="00AC19CE"/>
    <w:rsid w:val="00AD38B2"/>
    <w:rsid w:val="00AD5EE9"/>
    <w:rsid w:val="00AD682E"/>
    <w:rsid w:val="00AE32D4"/>
    <w:rsid w:val="00AE7ECF"/>
    <w:rsid w:val="00AF1053"/>
    <w:rsid w:val="00AF6E62"/>
    <w:rsid w:val="00B079C9"/>
    <w:rsid w:val="00B12A25"/>
    <w:rsid w:val="00B13DFA"/>
    <w:rsid w:val="00B13F89"/>
    <w:rsid w:val="00B15188"/>
    <w:rsid w:val="00B16863"/>
    <w:rsid w:val="00B16D90"/>
    <w:rsid w:val="00B32309"/>
    <w:rsid w:val="00B33A9C"/>
    <w:rsid w:val="00B36216"/>
    <w:rsid w:val="00B4160D"/>
    <w:rsid w:val="00B417C9"/>
    <w:rsid w:val="00B42D25"/>
    <w:rsid w:val="00B44CFC"/>
    <w:rsid w:val="00B549E1"/>
    <w:rsid w:val="00B74A6F"/>
    <w:rsid w:val="00B840C2"/>
    <w:rsid w:val="00B90838"/>
    <w:rsid w:val="00B929AF"/>
    <w:rsid w:val="00B93B49"/>
    <w:rsid w:val="00B95A0C"/>
    <w:rsid w:val="00B962FD"/>
    <w:rsid w:val="00B96636"/>
    <w:rsid w:val="00BA21A5"/>
    <w:rsid w:val="00BA6298"/>
    <w:rsid w:val="00BA63D6"/>
    <w:rsid w:val="00BA6D8F"/>
    <w:rsid w:val="00BB342C"/>
    <w:rsid w:val="00BD0261"/>
    <w:rsid w:val="00BD026F"/>
    <w:rsid w:val="00BD4DBC"/>
    <w:rsid w:val="00BE0266"/>
    <w:rsid w:val="00BE3A02"/>
    <w:rsid w:val="00BF00D6"/>
    <w:rsid w:val="00BF45C1"/>
    <w:rsid w:val="00BF7E24"/>
    <w:rsid w:val="00C009F6"/>
    <w:rsid w:val="00C0327A"/>
    <w:rsid w:val="00C051F9"/>
    <w:rsid w:val="00C10055"/>
    <w:rsid w:val="00C136AB"/>
    <w:rsid w:val="00C162C0"/>
    <w:rsid w:val="00C2054A"/>
    <w:rsid w:val="00C21BD8"/>
    <w:rsid w:val="00C22C72"/>
    <w:rsid w:val="00C23A51"/>
    <w:rsid w:val="00C51EFB"/>
    <w:rsid w:val="00C637BC"/>
    <w:rsid w:val="00C64C76"/>
    <w:rsid w:val="00C66237"/>
    <w:rsid w:val="00C6684A"/>
    <w:rsid w:val="00C72C47"/>
    <w:rsid w:val="00C73A5A"/>
    <w:rsid w:val="00C73BDC"/>
    <w:rsid w:val="00C76D54"/>
    <w:rsid w:val="00C77B88"/>
    <w:rsid w:val="00C8008B"/>
    <w:rsid w:val="00C81ADA"/>
    <w:rsid w:val="00C84AFB"/>
    <w:rsid w:val="00C91744"/>
    <w:rsid w:val="00C94554"/>
    <w:rsid w:val="00CA15CE"/>
    <w:rsid w:val="00CA599A"/>
    <w:rsid w:val="00CA5E3B"/>
    <w:rsid w:val="00CB2C7A"/>
    <w:rsid w:val="00CC2D00"/>
    <w:rsid w:val="00CD4471"/>
    <w:rsid w:val="00D01149"/>
    <w:rsid w:val="00D016CB"/>
    <w:rsid w:val="00D04F8E"/>
    <w:rsid w:val="00D05218"/>
    <w:rsid w:val="00D161FB"/>
    <w:rsid w:val="00D21C17"/>
    <w:rsid w:val="00D3197D"/>
    <w:rsid w:val="00D5715D"/>
    <w:rsid w:val="00D57A0C"/>
    <w:rsid w:val="00D62E6A"/>
    <w:rsid w:val="00D64EFF"/>
    <w:rsid w:val="00D70E4A"/>
    <w:rsid w:val="00D73D1C"/>
    <w:rsid w:val="00D83EF6"/>
    <w:rsid w:val="00D9228E"/>
    <w:rsid w:val="00D93020"/>
    <w:rsid w:val="00D948C9"/>
    <w:rsid w:val="00DA02B2"/>
    <w:rsid w:val="00DA4025"/>
    <w:rsid w:val="00DA540C"/>
    <w:rsid w:val="00DC5AE9"/>
    <w:rsid w:val="00DC5E1E"/>
    <w:rsid w:val="00DC6281"/>
    <w:rsid w:val="00DD0860"/>
    <w:rsid w:val="00DD137B"/>
    <w:rsid w:val="00DE4BF7"/>
    <w:rsid w:val="00DE7CD1"/>
    <w:rsid w:val="00E3155A"/>
    <w:rsid w:val="00E31C2E"/>
    <w:rsid w:val="00E32C50"/>
    <w:rsid w:val="00E3492A"/>
    <w:rsid w:val="00E443BC"/>
    <w:rsid w:val="00E45EE0"/>
    <w:rsid w:val="00E46593"/>
    <w:rsid w:val="00E616FA"/>
    <w:rsid w:val="00E63C43"/>
    <w:rsid w:val="00E67855"/>
    <w:rsid w:val="00E73C2D"/>
    <w:rsid w:val="00E73D63"/>
    <w:rsid w:val="00E73F49"/>
    <w:rsid w:val="00E8226A"/>
    <w:rsid w:val="00E8316F"/>
    <w:rsid w:val="00E8530D"/>
    <w:rsid w:val="00E85C74"/>
    <w:rsid w:val="00E90535"/>
    <w:rsid w:val="00E956EC"/>
    <w:rsid w:val="00E96C72"/>
    <w:rsid w:val="00EA055E"/>
    <w:rsid w:val="00EA42D3"/>
    <w:rsid w:val="00EB018E"/>
    <w:rsid w:val="00EB1A02"/>
    <w:rsid w:val="00EB21EE"/>
    <w:rsid w:val="00EB56BD"/>
    <w:rsid w:val="00EC1F97"/>
    <w:rsid w:val="00EC3646"/>
    <w:rsid w:val="00EC60F4"/>
    <w:rsid w:val="00ED7967"/>
    <w:rsid w:val="00EE0ED1"/>
    <w:rsid w:val="00EE5B33"/>
    <w:rsid w:val="00EE6FE6"/>
    <w:rsid w:val="00EF2739"/>
    <w:rsid w:val="00EF6E25"/>
    <w:rsid w:val="00EF75BA"/>
    <w:rsid w:val="00F00620"/>
    <w:rsid w:val="00F1004A"/>
    <w:rsid w:val="00F1120F"/>
    <w:rsid w:val="00F14FDA"/>
    <w:rsid w:val="00F244D6"/>
    <w:rsid w:val="00F24D63"/>
    <w:rsid w:val="00F26370"/>
    <w:rsid w:val="00F317B2"/>
    <w:rsid w:val="00F35C9A"/>
    <w:rsid w:val="00F504E7"/>
    <w:rsid w:val="00F56241"/>
    <w:rsid w:val="00F57309"/>
    <w:rsid w:val="00F6472A"/>
    <w:rsid w:val="00F64DC8"/>
    <w:rsid w:val="00F66C1E"/>
    <w:rsid w:val="00F81463"/>
    <w:rsid w:val="00F83555"/>
    <w:rsid w:val="00F901C6"/>
    <w:rsid w:val="00FA169E"/>
    <w:rsid w:val="00FA1C6A"/>
    <w:rsid w:val="00FA7AAE"/>
    <w:rsid w:val="00FB148D"/>
    <w:rsid w:val="00FB572A"/>
    <w:rsid w:val="00FC27C4"/>
    <w:rsid w:val="00FC32AF"/>
    <w:rsid w:val="00FC446A"/>
    <w:rsid w:val="00FC47A4"/>
    <w:rsid w:val="00FD6195"/>
    <w:rsid w:val="00FD75C8"/>
    <w:rsid w:val="00FD76F7"/>
    <w:rsid w:val="00FE0BF3"/>
    <w:rsid w:val="00FE6B31"/>
    <w:rsid w:val="00FF454E"/>
    <w:rsid w:val="00FF4A7A"/>
    <w:rsid w:val="00FF647B"/>
    <w:rsid w:val="00FF77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ockticker"/>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GB"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91744"/>
    <w:pPr>
      <w:spacing w:after="0" w:line="240" w:lineRule="auto"/>
    </w:pPr>
  </w:style>
  <w:style w:type="paragraph" w:styleId="Heading1">
    <w:name w:val="heading 1"/>
    <w:basedOn w:val="Normal"/>
    <w:next w:val="Normal"/>
    <w:link w:val="Heading1Char"/>
    <w:uiPriority w:val="9"/>
    <w:qFormat/>
    <w:rsid w:val="009D48E9"/>
    <w:pPr>
      <w:keepNext/>
      <w:keepLines/>
      <w:spacing w:before="480" w:after="12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1460F"/>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E7BF4"/>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D48E9"/>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21460F"/>
    <w:rPr>
      <w:rFonts w:asciiTheme="majorHAnsi" w:eastAsiaTheme="majorEastAsia" w:hAnsiTheme="majorHAnsi" w:cstheme="majorBidi"/>
      <w:b/>
      <w:bCs/>
      <w:color w:val="4F81BD" w:themeColor="accent1"/>
      <w:sz w:val="26"/>
      <w:szCs w:val="26"/>
    </w:rPr>
  </w:style>
  <w:style w:type="table" w:styleId="TableGrid">
    <w:name w:val="Table Grid"/>
    <w:basedOn w:val="TableNormal"/>
    <w:rsid w:val="0021460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semiHidden/>
    <w:unhideWhenUsed/>
    <w:qFormat/>
    <w:rsid w:val="009D48E9"/>
    <w:pPr>
      <w:spacing w:line="276" w:lineRule="auto"/>
      <w:outlineLvl w:val="9"/>
    </w:pPr>
    <w:rPr>
      <w:lang w:val="en-US" w:eastAsia="ja-JP"/>
    </w:rPr>
  </w:style>
  <w:style w:type="paragraph" w:styleId="TOC1">
    <w:name w:val="toc 1"/>
    <w:basedOn w:val="Normal"/>
    <w:next w:val="Normal"/>
    <w:autoRedefine/>
    <w:uiPriority w:val="39"/>
    <w:unhideWhenUsed/>
    <w:rsid w:val="009D48E9"/>
    <w:pPr>
      <w:spacing w:after="100"/>
    </w:pPr>
  </w:style>
  <w:style w:type="character" w:styleId="Hyperlink">
    <w:name w:val="Hyperlink"/>
    <w:basedOn w:val="DefaultParagraphFont"/>
    <w:uiPriority w:val="99"/>
    <w:unhideWhenUsed/>
    <w:rsid w:val="009D48E9"/>
    <w:rPr>
      <w:color w:val="0000FF" w:themeColor="hyperlink"/>
      <w:u w:val="single"/>
    </w:rPr>
  </w:style>
  <w:style w:type="paragraph" w:styleId="BalloonText">
    <w:name w:val="Balloon Text"/>
    <w:basedOn w:val="Normal"/>
    <w:link w:val="BalloonTextChar"/>
    <w:uiPriority w:val="99"/>
    <w:semiHidden/>
    <w:unhideWhenUsed/>
    <w:rsid w:val="009D48E9"/>
    <w:rPr>
      <w:rFonts w:ascii="Tahoma" w:hAnsi="Tahoma" w:cs="Tahoma"/>
      <w:sz w:val="16"/>
      <w:szCs w:val="16"/>
    </w:rPr>
  </w:style>
  <w:style w:type="character" w:customStyle="1" w:styleId="BalloonTextChar">
    <w:name w:val="Balloon Text Char"/>
    <w:basedOn w:val="DefaultParagraphFont"/>
    <w:link w:val="BalloonText"/>
    <w:uiPriority w:val="99"/>
    <w:semiHidden/>
    <w:rsid w:val="009D48E9"/>
    <w:rPr>
      <w:rFonts w:ascii="Tahoma" w:hAnsi="Tahoma" w:cs="Tahoma"/>
      <w:sz w:val="16"/>
      <w:szCs w:val="16"/>
    </w:rPr>
  </w:style>
  <w:style w:type="paragraph" w:styleId="ListParagraph">
    <w:name w:val="List Paragraph"/>
    <w:basedOn w:val="Normal"/>
    <w:uiPriority w:val="34"/>
    <w:qFormat/>
    <w:rsid w:val="00EE6FE6"/>
    <w:pPr>
      <w:ind w:left="720"/>
      <w:contextualSpacing/>
    </w:pPr>
  </w:style>
  <w:style w:type="paragraph" w:styleId="TOC2">
    <w:name w:val="toc 2"/>
    <w:basedOn w:val="Normal"/>
    <w:next w:val="Normal"/>
    <w:autoRedefine/>
    <w:uiPriority w:val="39"/>
    <w:unhideWhenUsed/>
    <w:rsid w:val="00AF6E62"/>
    <w:pPr>
      <w:spacing w:after="100"/>
      <w:ind w:left="220"/>
    </w:pPr>
  </w:style>
  <w:style w:type="paragraph" w:styleId="Header">
    <w:name w:val="header"/>
    <w:basedOn w:val="Normal"/>
    <w:link w:val="HeaderChar"/>
    <w:uiPriority w:val="99"/>
    <w:unhideWhenUsed/>
    <w:rsid w:val="00523BF1"/>
    <w:pPr>
      <w:tabs>
        <w:tab w:val="center" w:pos="4536"/>
        <w:tab w:val="right" w:pos="9072"/>
      </w:tabs>
    </w:pPr>
  </w:style>
  <w:style w:type="character" w:customStyle="1" w:styleId="HeaderChar">
    <w:name w:val="Header Char"/>
    <w:basedOn w:val="DefaultParagraphFont"/>
    <w:link w:val="Header"/>
    <w:uiPriority w:val="99"/>
    <w:rsid w:val="00523BF1"/>
  </w:style>
  <w:style w:type="paragraph" w:styleId="Footer">
    <w:name w:val="footer"/>
    <w:basedOn w:val="Normal"/>
    <w:link w:val="FooterChar"/>
    <w:uiPriority w:val="99"/>
    <w:unhideWhenUsed/>
    <w:rsid w:val="00523BF1"/>
    <w:pPr>
      <w:tabs>
        <w:tab w:val="center" w:pos="4536"/>
        <w:tab w:val="right" w:pos="9072"/>
      </w:tabs>
    </w:pPr>
  </w:style>
  <w:style w:type="character" w:customStyle="1" w:styleId="FooterChar">
    <w:name w:val="Footer Char"/>
    <w:basedOn w:val="DefaultParagraphFont"/>
    <w:link w:val="Footer"/>
    <w:uiPriority w:val="99"/>
    <w:rsid w:val="00523BF1"/>
  </w:style>
  <w:style w:type="character" w:styleId="FollowedHyperlink">
    <w:name w:val="FollowedHyperlink"/>
    <w:basedOn w:val="DefaultParagraphFont"/>
    <w:uiPriority w:val="99"/>
    <w:semiHidden/>
    <w:unhideWhenUsed/>
    <w:rsid w:val="00730D7E"/>
    <w:rPr>
      <w:color w:val="800080" w:themeColor="followedHyperlink"/>
      <w:u w:val="single"/>
    </w:rPr>
  </w:style>
  <w:style w:type="character" w:styleId="CommentReference">
    <w:name w:val="annotation reference"/>
    <w:basedOn w:val="DefaultParagraphFont"/>
    <w:uiPriority w:val="99"/>
    <w:semiHidden/>
    <w:unhideWhenUsed/>
    <w:rsid w:val="00567721"/>
    <w:rPr>
      <w:sz w:val="16"/>
      <w:szCs w:val="16"/>
    </w:rPr>
  </w:style>
  <w:style w:type="paragraph" w:styleId="CommentText">
    <w:name w:val="annotation text"/>
    <w:basedOn w:val="Normal"/>
    <w:link w:val="CommentTextChar"/>
    <w:uiPriority w:val="99"/>
    <w:semiHidden/>
    <w:unhideWhenUsed/>
    <w:rsid w:val="00567721"/>
    <w:rPr>
      <w:sz w:val="20"/>
      <w:szCs w:val="20"/>
    </w:rPr>
  </w:style>
  <w:style w:type="character" w:customStyle="1" w:styleId="CommentTextChar">
    <w:name w:val="Comment Text Char"/>
    <w:basedOn w:val="DefaultParagraphFont"/>
    <w:link w:val="CommentText"/>
    <w:uiPriority w:val="99"/>
    <w:semiHidden/>
    <w:rsid w:val="00567721"/>
    <w:rPr>
      <w:sz w:val="20"/>
      <w:szCs w:val="20"/>
    </w:rPr>
  </w:style>
  <w:style w:type="paragraph" w:styleId="CommentSubject">
    <w:name w:val="annotation subject"/>
    <w:basedOn w:val="CommentText"/>
    <w:next w:val="CommentText"/>
    <w:link w:val="CommentSubjectChar"/>
    <w:uiPriority w:val="99"/>
    <w:semiHidden/>
    <w:unhideWhenUsed/>
    <w:rsid w:val="009716C7"/>
    <w:rPr>
      <w:b/>
      <w:bCs/>
    </w:rPr>
  </w:style>
  <w:style w:type="character" w:customStyle="1" w:styleId="CommentSubjectChar">
    <w:name w:val="Comment Subject Char"/>
    <w:basedOn w:val="CommentTextChar"/>
    <w:link w:val="CommentSubject"/>
    <w:uiPriority w:val="99"/>
    <w:semiHidden/>
    <w:rsid w:val="009716C7"/>
    <w:rPr>
      <w:b/>
      <w:bCs/>
      <w:sz w:val="20"/>
      <w:szCs w:val="20"/>
    </w:rPr>
  </w:style>
  <w:style w:type="paragraph" w:customStyle="1" w:styleId="Default">
    <w:name w:val="Default"/>
    <w:rsid w:val="00521AD1"/>
    <w:pPr>
      <w:autoSpaceDE w:val="0"/>
      <w:autoSpaceDN w:val="0"/>
      <w:adjustRightInd w:val="0"/>
      <w:spacing w:after="0" w:line="240" w:lineRule="auto"/>
    </w:pPr>
    <w:rPr>
      <w:rFonts w:ascii="Times New Roman" w:eastAsia="Times New Roman" w:hAnsi="Times New Roman" w:cs="Times New Roman"/>
      <w:color w:val="000000"/>
      <w:sz w:val="24"/>
      <w:szCs w:val="24"/>
      <w:lang w:val="en-US" w:eastAsia="en-US"/>
    </w:rPr>
  </w:style>
  <w:style w:type="paragraph" w:customStyle="1" w:styleId="TableHeading1">
    <w:name w:val="Table Heading 1"/>
    <w:basedOn w:val="Normal"/>
    <w:rsid w:val="00D161FB"/>
    <w:pPr>
      <w:spacing w:before="60" w:after="60" w:line="240" w:lineRule="atLeast"/>
      <w:ind w:left="85" w:right="85"/>
    </w:pPr>
    <w:rPr>
      <w:rFonts w:ascii="Frutiger LT 65 Bold" w:eastAsia="Times New Roman" w:hAnsi="Frutiger LT 65 Bold" w:cs="Times New Roman"/>
      <w:color w:val="FFFFFF"/>
      <w:sz w:val="20"/>
      <w:szCs w:val="24"/>
      <w:lang w:eastAsia="en-GB"/>
    </w:rPr>
  </w:style>
  <w:style w:type="paragraph" w:customStyle="1" w:styleId="TableContent">
    <w:name w:val="Table Content"/>
    <w:basedOn w:val="Normal"/>
    <w:rsid w:val="00D161FB"/>
    <w:pPr>
      <w:spacing w:before="60" w:after="60" w:line="240" w:lineRule="atLeast"/>
      <w:ind w:left="85" w:right="85"/>
    </w:pPr>
    <w:rPr>
      <w:rFonts w:ascii="Frutiger LT 45 Light" w:eastAsia="Times New Roman" w:hAnsi="Frutiger LT 45 Light" w:cs="Times New Roman"/>
      <w:color w:val="3E3D40"/>
      <w:sz w:val="20"/>
      <w:szCs w:val="24"/>
      <w:lang w:eastAsia="en-GB"/>
    </w:rPr>
  </w:style>
  <w:style w:type="paragraph" w:customStyle="1" w:styleId="NumberedHeading3">
    <w:name w:val="Numbered Heading 3"/>
    <w:basedOn w:val="Normal"/>
    <w:next w:val="NumberedHeading4"/>
    <w:rsid w:val="00D161FB"/>
    <w:pPr>
      <w:numPr>
        <w:numId w:val="7"/>
      </w:numPr>
      <w:spacing w:after="340" w:line="360" w:lineRule="atLeast"/>
    </w:pPr>
    <w:rPr>
      <w:rFonts w:ascii="Frutiger LT 65 Bold" w:eastAsia="Times New Roman" w:hAnsi="Frutiger LT 65 Bold" w:cs="Times New Roman"/>
      <w:color w:val="002F5F"/>
      <w:sz w:val="32"/>
      <w:szCs w:val="24"/>
      <w:lang w:eastAsia="en-GB"/>
    </w:rPr>
  </w:style>
  <w:style w:type="paragraph" w:customStyle="1" w:styleId="NumberedHeading4">
    <w:name w:val="Numbered Heading 4"/>
    <w:basedOn w:val="NumberedHeading3"/>
    <w:next w:val="Normal"/>
    <w:link w:val="NumberedHeading4Char"/>
    <w:rsid w:val="00D161FB"/>
    <w:pPr>
      <w:numPr>
        <w:ilvl w:val="1"/>
      </w:numPr>
      <w:spacing w:after="160" w:line="300" w:lineRule="atLeast"/>
    </w:pPr>
    <w:rPr>
      <w:sz w:val="26"/>
    </w:rPr>
  </w:style>
  <w:style w:type="paragraph" w:customStyle="1" w:styleId="NumberedHeading5">
    <w:name w:val="Numbered Heading 5"/>
    <w:basedOn w:val="NumberedHeading4"/>
    <w:next w:val="Normal"/>
    <w:rsid w:val="00D161FB"/>
    <w:pPr>
      <w:numPr>
        <w:ilvl w:val="2"/>
      </w:numPr>
      <w:tabs>
        <w:tab w:val="clear" w:pos="737"/>
      </w:tabs>
      <w:spacing w:after="0"/>
      <w:ind w:left="2160" w:hanging="360"/>
    </w:pPr>
    <w:rPr>
      <w:color w:val="4D4F53"/>
      <w:sz w:val="20"/>
    </w:rPr>
  </w:style>
  <w:style w:type="character" w:customStyle="1" w:styleId="NumberedHeading4Char">
    <w:name w:val="Numbered Heading 4 Char"/>
    <w:basedOn w:val="DefaultParagraphFont"/>
    <w:link w:val="NumberedHeading4"/>
    <w:rsid w:val="00D161FB"/>
    <w:rPr>
      <w:rFonts w:ascii="Frutiger LT 65 Bold" w:eastAsia="Times New Roman" w:hAnsi="Frutiger LT 65 Bold" w:cs="Times New Roman"/>
      <w:color w:val="002F5F"/>
      <w:sz w:val="26"/>
      <w:szCs w:val="24"/>
      <w:lang w:eastAsia="en-GB"/>
    </w:rPr>
  </w:style>
  <w:style w:type="character" w:customStyle="1" w:styleId="Heading3Char">
    <w:name w:val="Heading 3 Char"/>
    <w:basedOn w:val="DefaultParagraphFont"/>
    <w:link w:val="Heading3"/>
    <w:uiPriority w:val="9"/>
    <w:rsid w:val="005E7BF4"/>
    <w:rPr>
      <w:rFonts w:asciiTheme="majorHAnsi" w:eastAsiaTheme="majorEastAsia" w:hAnsiTheme="majorHAnsi" w:cstheme="majorBidi"/>
      <w:b/>
      <w:bCs/>
      <w:color w:val="4F81BD" w:themeColor="accent1"/>
    </w:rPr>
  </w:style>
  <w:style w:type="character" w:customStyle="1" w:styleId="mcbreadcrumbsdivider">
    <w:name w:val="mcbreadcrumbsdivider"/>
    <w:basedOn w:val="DefaultParagraphFont"/>
    <w:rsid w:val="00ED7967"/>
  </w:style>
  <w:style w:type="character" w:customStyle="1" w:styleId="mcbreadcrumbsself">
    <w:name w:val="mcbreadcrumbsself"/>
    <w:basedOn w:val="DefaultParagraphFont"/>
    <w:rsid w:val="00ED7967"/>
  </w:style>
  <w:style w:type="character" w:customStyle="1" w:styleId="autonumber">
    <w:name w:val="autonumber"/>
    <w:basedOn w:val="DefaultParagraphFont"/>
    <w:rsid w:val="00906891"/>
  </w:style>
  <w:style w:type="character" w:styleId="Strong">
    <w:name w:val="Strong"/>
    <w:basedOn w:val="DefaultParagraphFont"/>
    <w:uiPriority w:val="22"/>
    <w:qFormat/>
    <w:rsid w:val="001432BD"/>
    <w:rPr>
      <w:b/>
      <w:bCs/>
    </w:rPr>
  </w:style>
  <w:style w:type="paragraph" w:styleId="TOC3">
    <w:name w:val="toc 3"/>
    <w:basedOn w:val="Normal"/>
    <w:next w:val="Normal"/>
    <w:autoRedefine/>
    <w:uiPriority w:val="39"/>
    <w:unhideWhenUsed/>
    <w:rsid w:val="008754C9"/>
    <w:pPr>
      <w:spacing w:after="100"/>
      <w:ind w:left="440"/>
    </w:pPr>
  </w:style>
  <w:style w:type="paragraph" w:styleId="NormalWeb">
    <w:name w:val="Normal (Web)"/>
    <w:basedOn w:val="Normal"/>
    <w:uiPriority w:val="99"/>
    <w:unhideWhenUsed/>
    <w:rsid w:val="006975A1"/>
    <w:pPr>
      <w:spacing w:before="100" w:beforeAutospacing="1" w:after="100" w:afterAutospacing="1"/>
    </w:pPr>
    <w:rPr>
      <w:rFonts w:ascii="Times New Roman" w:eastAsia="Times New Roman" w:hAnsi="Times New Roman" w:cs="Times New Roman"/>
      <w:sz w:val="24"/>
      <w:szCs w:val="24"/>
      <w:lang w:eastAsia="en-GB"/>
    </w:rPr>
  </w:style>
  <w:style w:type="character" w:styleId="Emphasis">
    <w:name w:val="Emphasis"/>
    <w:basedOn w:val="DefaultParagraphFont"/>
    <w:uiPriority w:val="20"/>
    <w:qFormat/>
    <w:rsid w:val="00DD0860"/>
    <w:rPr>
      <w:i/>
      <w:iCs/>
    </w:rPr>
  </w:style>
  <w:style w:type="character" w:customStyle="1" w:styleId="mcdropdownhead1">
    <w:name w:val="mcdropdownhead1"/>
    <w:basedOn w:val="DefaultParagraphFont"/>
    <w:rsid w:val="00270490"/>
    <w:rPr>
      <w:vanish w:val="0"/>
      <w:webHidden w:val="0"/>
      <w:specVanish w:val="0"/>
    </w:rPr>
  </w:style>
  <w:style w:type="character" w:customStyle="1" w:styleId="searchhighlight">
    <w:name w:val="searchhighlight"/>
    <w:basedOn w:val="DefaultParagraphFont"/>
    <w:rsid w:val="00270490"/>
    <w:rPr>
      <w:shd w:val="clear" w:color="auto" w:fill="87CEF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91744"/>
    <w:pPr>
      <w:spacing w:after="0" w:line="240" w:lineRule="auto"/>
    </w:pPr>
  </w:style>
  <w:style w:type="paragraph" w:styleId="Heading1">
    <w:name w:val="heading 1"/>
    <w:basedOn w:val="Normal"/>
    <w:next w:val="Normal"/>
    <w:link w:val="Heading1Char"/>
    <w:uiPriority w:val="9"/>
    <w:qFormat/>
    <w:rsid w:val="009D48E9"/>
    <w:pPr>
      <w:keepNext/>
      <w:keepLines/>
      <w:spacing w:before="480" w:after="12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1460F"/>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E7BF4"/>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D48E9"/>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21460F"/>
    <w:rPr>
      <w:rFonts w:asciiTheme="majorHAnsi" w:eastAsiaTheme="majorEastAsia" w:hAnsiTheme="majorHAnsi" w:cstheme="majorBidi"/>
      <w:b/>
      <w:bCs/>
      <w:color w:val="4F81BD" w:themeColor="accent1"/>
      <w:sz w:val="26"/>
      <w:szCs w:val="26"/>
    </w:rPr>
  </w:style>
  <w:style w:type="table" w:styleId="TableGrid">
    <w:name w:val="Table Grid"/>
    <w:basedOn w:val="TableNormal"/>
    <w:rsid w:val="0021460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semiHidden/>
    <w:unhideWhenUsed/>
    <w:qFormat/>
    <w:rsid w:val="009D48E9"/>
    <w:pPr>
      <w:spacing w:line="276" w:lineRule="auto"/>
      <w:outlineLvl w:val="9"/>
    </w:pPr>
    <w:rPr>
      <w:lang w:val="en-US" w:eastAsia="ja-JP"/>
    </w:rPr>
  </w:style>
  <w:style w:type="paragraph" w:styleId="TOC1">
    <w:name w:val="toc 1"/>
    <w:basedOn w:val="Normal"/>
    <w:next w:val="Normal"/>
    <w:autoRedefine/>
    <w:uiPriority w:val="39"/>
    <w:unhideWhenUsed/>
    <w:rsid w:val="009D48E9"/>
    <w:pPr>
      <w:spacing w:after="100"/>
    </w:pPr>
  </w:style>
  <w:style w:type="character" w:styleId="Hyperlink">
    <w:name w:val="Hyperlink"/>
    <w:basedOn w:val="DefaultParagraphFont"/>
    <w:uiPriority w:val="99"/>
    <w:unhideWhenUsed/>
    <w:rsid w:val="009D48E9"/>
    <w:rPr>
      <w:color w:val="0000FF" w:themeColor="hyperlink"/>
      <w:u w:val="single"/>
    </w:rPr>
  </w:style>
  <w:style w:type="paragraph" w:styleId="BalloonText">
    <w:name w:val="Balloon Text"/>
    <w:basedOn w:val="Normal"/>
    <w:link w:val="BalloonTextChar"/>
    <w:uiPriority w:val="99"/>
    <w:semiHidden/>
    <w:unhideWhenUsed/>
    <w:rsid w:val="009D48E9"/>
    <w:rPr>
      <w:rFonts w:ascii="Tahoma" w:hAnsi="Tahoma" w:cs="Tahoma"/>
      <w:sz w:val="16"/>
      <w:szCs w:val="16"/>
    </w:rPr>
  </w:style>
  <w:style w:type="character" w:customStyle="1" w:styleId="BalloonTextChar">
    <w:name w:val="Balloon Text Char"/>
    <w:basedOn w:val="DefaultParagraphFont"/>
    <w:link w:val="BalloonText"/>
    <w:uiPriority w:val="99"/>
    <w:semiHidden/>
    <w:rsid w:val="009D48E9"/>
    <w:rPr>
      <w:rFonts w:ascii="Tahoma" w:hAnsi="Tahoma" w:cs="Tahoma"/>
      <w:sz w:val="16"/>
      <w:szCs w:val="16"/>
    </w:rPr>
  </w:style>
  <w:style w:type="paragraph" w:styleId="ListParagraph">
    <w:name w:val="List Paragraph"/>
    <w:basedOn w:val="Normal"/>
    <w:uiPriority w:val="34"/>
    <w:qFormat/>
    <w:rsid w:val="00EE6FE6"/>
    <w:pPr>
      <w:ind w:left="720"/>
      <w:contextualSpacing/>
    </w:pPr>
  </w:style>
  <w:style w:type="paragraph" w:styleId="TOC2">
    <w:name w:val="toc 2"/>
    <w:basedOn w:val="Normal"/>
    <w:next w:val="Normal"/>
    <w:autoRedefine/>
    <w:uiPriority w:val="39"/>
    <w:unhideWhenUsed/>
    <w:rsid w:val="00AF6E62"/>
    <w:pPr>
      <w:spacing w:after="100"/>
      <w:ind w:left="220"/>
    </w:pPr>
  </w:style>
  <w:style w:type="paragraph" w:styleId="Header">
    <w:name w:val="header"/>
    <w:basedOn w:val="Normal"/>
    <w:link w:val="HeaderChar"/>
    <w:uiPriority w:val="99"/>
    <w:unhideWhenUsed/>
    <w:rsid w:val="00523BF1"/>
    <w:pPr>
      <w:tabs>
        <w:tab w:val="center" w:pos="4536"/>
        <w:tab w:val="right" w:pos="9072"/>
      </w:tabs>
    </w:pPr>
  </w:style>
  <w:style w:type="character" w:customStyle="1" w:styleId="HeaderChar">
    <w:name w:val="Header Char"/>
    <w:basedOn w:val="DefaultParagraphFont"/>
    <w:link w:val="Header"/>
    <w:uiPriority w:val="99"/>
    <w:rsid w:val="00523BF1"/>
  </w:style>
  <w:style w:type="paragraph" w:styleId="Footer">
    <w:name w:val="footer"/>
    <w:basedOn w:val="Normal"/>
    <w:link w:val="FooterChar"/>
    <w:uiPriority w:val="99"/>
    <w:unhideWhenUsed/>
    <w:rsid w:val="00523BF1"/>
    <w:pPr>
      <w:tabs>
        <w:tab w:val="center" w:pos="4536"/>
        <w:tab w:val="right" w:pos="9072"/>
      </w:tabs>
    </w:pPr>
  </w:style>
  <w:style w:type="character" w:customStyle="1" w:styleId="FooterChar">
    <w:name w:val="Footer Char"/>
    <w:basedOn w:val="DefaultParagraphFont"/>
    <w:link w:val="Footer"/>
    <w:uiPriority w:val="99"/>
    <w:rsid w:val="00523BF1"/>
  </w:style>
  <w:style w:type="character" w:styleId="FollowedHyperlink">
    <w:name w:val="FollowedHyperlink"/>
    <w:basedOn w:val="DefaultParagraphFont"/>
    <w:uiPriority w:val="99"/>
    <w:semiHidden/>
    <w:unhideWhenUsed/>
    <w:rsid w:val="00730D7E"/>
    <w:rPr>
      <w:color w:val="800080" w:themeColor="followedHyperlink"/>
      <w:u w:val="single"/>
    </w:rPr>
  </w:style>
  <w:style w:type="character" w:styleId="CommentReference">
    <w:name w:val="annotation reference"/>
    <w:basedOn w:val="DefaultParagraphFont"/>
    <w:uiPriority w:val="99"/>
    <w:semiHidden/>
    <w:unhideWhenUsed/>
    <w:rsid w:val="00567721"/>
    <w:rPr>
      <w:sz w:val="16"/>
      <w:szCs w:val="16"/>
    </w:rPr>
  </w:style>
  <w:style w:type="paragraph" w:styleId="CommentText">
    <w:name w:val="annotation text"/>
    <w:basedOn w:val="Normal"/>
    <w:link w:val="CommentTextChar"/>
    <w:uiPriority w:val="99"/>
    <w:semiHidden/>
    <w:unhideWhenUsed/>
    <w:rsid w:val="00567721"/>
    <w:rPr>
      <w:sz w:val="20"/>
      <w:szCs w:val="20"/>
    </w:rPr>
  </w:style>
  <w:style w:type="character" w:customStyle="1" w:styleId="CommentTextChar">
    <w:name w:val="Comment Text Char"/>
    <w:basedOn w:val="DefaultParagraphFont"/>
    <w:link w:val="CommentText"/>
    <w:uiPriority w:val="99"/>
    <w:semiHidden/>
    <w:rsid w:val="00567721"/>
    <w:rPr>
      <w:sz w:val="20"/>
      <w:szCs w:val="20"/>
    </w:rPr>
  </w:style>
  <w:style w:type="paragraph" w:styleId="CommentSubject">
    <w:name w:val="annotation subject"/>
    <w:basedOn w:val="CommentText"/>
    <w:next w:val="CommentText"/>
    <w:link w:val="CommentSubjectChar"/>
    <w:uiPriority w:val="99"/>
    <w:semiHidden/>
    <w:unhideWhenUsed/>
    <w:rsid w:val="009716C7"/>
    <w:rPr>
      <w:b/>
      <w:bCs/>
    </w:rPr>
  </w:style>
  <w:style w:type="character" w:customStyle="1" w:styleId="CommentSubjectChar">
    <w:name w:val="Comment Subject Char"/>
    <w:basedOn w:val="CommentTextChar"/>
    <w:link w:val="CommentSubject"/>
    <w:uiPriority w:val="99"/>
    <w:semiHidden/>
    <w:rsid w:val="009716C7"/>
    <w:rPr>
      <w:b/>
      <w:bCs/>
      <w:sz w:val="20"/>
      <w:szCs w:val="20"/>
    </w:rPr>
  </w:style>
  <w:style w:type="paragraph" w:customStyle="1" w:styleId="Default">
    <w:name w:val="Default"/>
    <w:rsid w:val="00521AD1"/>
    <w:pPr>
      <w:autoSpaceDE w:val="0"/>
      <w:autoSpaceDN w:val="0"/>
      <w:adjustRightInd w:val="0"/>
      <w:spacing w:after="0" w:line="240" w:lineRule="auto"/>
    </w:pPr>
    <w:rPr>
      <w:rFonts w:ascii="Times New Roman" w:eastAsia="Times New Roman" w:hAnsi="Times New Roman" w:cs="Times New Roman"/>
      <w:color w:val="000000"/>
      <w:sz w:val="24"/>
      <w:szCs w:val="24"/>
      <w:lang w:val="en-US" w:eastAsia="en-US"/>
    </w:rPr>
  </w:style>
  <w:style w:type="paragraph" w:customStyle="1" w:styleId="TableHeading1">
    <w:name w:val="Table Heading 1"/>
    <w:basedOn w:val="Normal"/>
    <w:rsid w:val="00D161FB"/>
    <w:pPr>
      <w:spacing w:before="60" w:after="60" w:line="240" w:lineRule="atLeast"/>
      <w:ind w:left="85" w:right="85"/>
    </w:pPr>
    <w:rPr>
      <w:rFonts w:ascii="Frutiger LT 65 Bold" w:eastAsia="Times New Roman" w:hAnsi="Frutiger LT 65 Bold" w:cs="Times New Roman"/>
      <w:color w:val="FFFFFF"/>
      <w:sz w:val="20"/>
      <w:szCs w:val="24"/>
      <w:lang w:eastAsia="en-GB"/>
    </w:rPr>
  </w:style>
  <w:style w:type="paragraph" w:customStyle="1" w:styleId="TableContent">
    <w:name w:val="Table Content"/>
    <w:basedOn w:val="Normal"/>
    <w:rsid w:val="00D161FB"/>
    <w:pPr>
      <w:spacing w:before="60" w:after="60" w:line="240" w:lineRule="atLeast"/>
      <w:ind w:left="85" w:right="85"/>
    </w:pPr>
    <w:rPr>
      <w:rFonts w:ascii="Frutiger LT 45 Light" w:eastAsia="Times New Roman" w:hAnsi="Frutiger LT 45 Light" w:cs="Times New Roman"/>
      <w:color w:val="3E3D40"/>
      <w:sz w:val="20"/>
      <w:szCs w:val="24"/>
      <w:lang w:eastAsia="en-GB"/>
    </w:rPr>
  </w:style>
  <w:style w:type="paragraph" w:customStyle="1" w:styleId="NumberedHeading3">
    <w:name w:val="Numbered Heading 3"/>
    <w:basedOn w:val="Normal"/>
    <w:next w:val="NumberedHeading4"/>
    <w:rsid w:val="00D161FB"/>
    <w:pPr>
      <w:numPr>
        <w:numId w:val="7"/>
      </w:numPr>
      <w:spacing w:after="340" w:line="360" w:lineRule="atLeast"/>
    </w:pPr>
    <w:rPr>
      <w:rFonts w:ascii="Frutiger LT 65 Bold" w:eastAsia="Times New Roman" w:hAnsi="Frutiger LT 65 Bold" w:cs="Times New Roman"/>
      <w:color w:val="002F5F"/>
      <w:sz w:val="32"/>
      <w:szCs w:val="24"/>
      <w:lang w:eastAsia="en-GB"/>
    </w:rPr>
  </w:style>
  <w:style w:type="paragraph" w:customStyle="1" w:styleId="NumberedHeading4">
    <w:name w:val="Numbered Heading 4"/>
    <w:basedOn w:val="NumberedHeading3"/>
    <w:next w:val="Normal"/>
    <w:link w:val="NumberedHeading4Char"/>
    <w:rsid w:val="00D161FB"/>
    <w:pPr>
      <w:numPr>
        <w:ilvl w:val="1"/>
      </w:numPr>
      <w:spacing w:after="160" w:line="300" w:lineRule="atLeast"/>
    </w:pPr>
    <w:rPr>
      <w:sz w:val="26"/>
    </w:rPr>
  </w:style>
  <w:style w:type="paragraph" w:customStyle="1" w:styleId="NumberedHeading5">
    <w:name w:val="Numbered Heading 5"/>
    <w:basedOn w:val="NumberedHeading4"/>
    <w:next w:val="Normal"/>
    <w:rsid w:val="00D161FB"/>
    <w:pPr>
      <w:numPr>
        <w:ilvl w:val="2"/>
      </w:numPr>
      <w:tabs>
        <w:tab w:val="clear" w:pos="737"/>
      </w:tabs>
      <w:spacing w:after="0"/>
      <w:ind w:left="2160" w:hanging="360"/>
    </w:pPr>
    <w:rPr>
      <w:color w:val="4D4F53"/>
      <w:sz w:val="20"/>
    </w:rPr>
  </w:style>
  <w:style w:type="character" w:customStyle="1" w:styleId="NumberedHeading4Char">
    <w:name w:val="Numbered Heading 4 Char"/>
    <w:basedOn w:val="DefaultParagraphFont"/>
    <w:link w:val="NumberedHeading4"/>
    <w:rsid w:val="00D161FB"/>
    <w:rPr>
      <w:rFonts w:ascii="Frutiger LT 65 Bold" w:eastAsia="Times New Roman" w:hAnsi="Frutiger LT 65 Bold" w:cs="Times New Roman"/>
      <w:color w:val="002F5F"/>
      <w:sz w:val="26"/>
      <w:szCs w:val="24"/>
      <w:lang w:eastAsia="en-GB"/>
    </w:rPr>
  </w:style>
  <w:style w:type="character" w:customStyle="1" w:styleId="Heading3Char">
    <w:name w:val="Heading 3 Char"/>
    <w:basedOn w:val="DefaultParagraphFont"/>
    <w:link w:val="Heading3"/>
    <w:uiPriority w:val="9"/>
    <w:rsid w:val="005E7BF4"/>
    <w:rPr>
      <w:rFonts w:asciiTheme="majorHAnsi" w:eastAsiaTheme="majorEastAsia" w:hAnsiTheme="majorHAnsi" w:cstheme="majorBidi"/>
      <w:b/>
      <w:bCs/>
      <w:color w:val="4F81BD" w:themeColor="accent1"/>
    </w:rPr>
  </w:style>
  <w:style w:type="character" w:customStyle="1" w:styleId="mcbreadcrumbsdivider">
    <w:name w:val="mcbreadcrumbsdivider"/>
    <w:basedOn w:val="DefaultParagraphFont"/>
    <w:rsid w:val="00ED7967"/>
  </w:style>
  <w:style w:type="character" w:customStyle="1" w:styleId="mcbreadcrumbsself">
    <w:name w:val="mcbreadcrumbsself"/>
    <w:basedOn w:val="DefaultParagraphFont"/>
    <w:rsid w:val="00ED7967"/>
  </w:style>
  <w:style w:type="character" w:customStyle="1" w:styleId="autonumber">
    <w:name w:val="autonumber"/>
    <w:basedOn w:val="DefaultParagraphFont"/>
    <w:rsid w:val="00906891"/>
  </w:style>
  <w:style w:type="character" w:styleId="Strong">
    <w:name w:val="Strong"/>
    <w:basedOn w:val="DefaultParagraphFont"/>
    <w:uiPriority w:val="22"/>
    <w:qFormat/>
    <w:rsid w:val="001432BD"/>
    <w:rPr>
      <w:b/>
      <w:bCs/>
    </w:rPr>
  </w:style>
  <w:style w:type="paragraph" w:styleId="TOC3">
    <w:name w:val="toc 3"/>
    <w:basedOn w:val="Normal"/>
    <w:next w:val="Normal"/>
    <w:autoRedefine/>
    <w:uiPriority w:val="39"/>
    <w:unhideWhenUsed/>
    <w:rsid w:val="008754C9"/>
    <w:pPr>
      <w:spacing w:after="100"/>
      <w:ind w:left="440"/>
    </w:pPr>
  </w:style>
  <w:style w:type="paragraph" w:styleId="NormalWeb">
    <w:name w:val="Normal (Web)"/>
    <w:basedOn w:val="Normal"/>
    <w:uiPriority w:val="99"/>
    <w:unhideWhenUsed/>
    <w:rsid w:val="006975A1"/>
    <w:pPr>
      <w:spacing w:before="100" w:beforeAutospacing="1" w:after="100" w:afterAutospacing="1"/>
    </w:pPr>
    <w:rPr>
      <w:rFonts w:ascii="Times New Roman" w:eastAsia="Times New Roman" w:hAnsi="Times New Roman" w:cs="Times New Roman"/>
      <w:sz w:val="24"/>
      <w:szCs w:val="24"/>
      <w:lang w:eastAsia="en-GB"/>
    </w:rPr>
  </w:style>
  <w:style w:type="character" w:styleId="Emphasis">
    <w:name w:val="Emphasis"/>
    <w:basedOn w:val="DefaultParagraphFont"/>
    <w:uiPriority w:val="20"/>
    <w:qFormat/>
    <w:rsid w:val="00DD0860"/>
    <w:rPr>
      <w:i/>
      <w:iCs/>
    </w:rPr>
  </w:style>
  <w:style w:type="character" w:customStyle="1" w:styleId="mcdropdownhead1">
    <w:name w:val="mcdropdownhead1"/>
    <w:basedOn w:val="DefaultParagraphFont"/>
    <w:rsid w:val="00270490"/>
    <w:rPr>
      <w:vanish w:val="0"/>
      <w:webHidden w:val="0"/>
      <w:specVanish w:val="0"/>
    </w:rPr>
  </w:style>
  <w:style w:type="character" w:customStyle="1" w:styleId="searchhighlight">
    <w:name w:val="searchhighlight"/>
    <w:basedOn w:val="DefaultParagraphFont"/>
    <w:rsid w:val="00270490"/>
    <w:rPr>
      <w:shd w:val="clear" w:color="auto" w:fill="87CEF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2265583">
      <w:bodyDiv w:val="1"/>
      <w:marLeft w:val="0"/>
      <w:marRight w:val="0"/>
      <w:marTop w:val="0"/>
      <w:marBottom w:val="0"/>
      <w:divBdr>
        <w:top w:val="none" w:sz="0" w:space="0" w:color="auto"/>
        <w:left w:val="none" w:sz="0" w:space="0" w:color="auto"/>
        <w:bottom w:val="none" w:sz="0" w:space="0" w:color="auto"/>
        <w:right w:val="none" w:sz="0" w:space="0" w:color="auto"/>
      </w:divBdr>
    </w:div>
    <w:div w:id="211114781">
      <w:bodyDiv w:val="1"/>
      <w:marLeft w:val="0"/>
      <w:marRight w:val="0"/>
      <w:marTop w:val="0"/>
      <w:marBottom w:val="0"/>
      <w:divBdr>
        <w:top w:val="none" w:sz="0" w:space="0" w:color="auto"/>
        <w:left w:val="none" w:sz="0" w:space="0" w:color="auto"/>
        <w:bottom w:val="none" w:sz="0" w:space="0" w:color="auto"/>
        <w:right w:val="none" w:sz="0" w:space="0" w:color="auto"/>
      </w:divBdr>
    </w:div>
    <w:div w:id="384915956">
      <w:bodyDiv w:val="1"/>
      <w:marLeft w:val="0"/>
      <w:marRight w:val="0"/>
      <w:marTop w:val="0"/>
      <w:marBottom w:val="0"/>
      <w:divBdr>
        <w:top w:val="none" w:sz="0" w:space="0" w:color="auto"/>
        <w:left w:val="none" w:sz="0" w:space="0" w:color="auto"/>
        <w:bottom w:val="none" w:sz="0" w:space="0" w:color="auto"/>
        <w:right w:val="none" w:sz="0" w:space="0" w:color="auto"/>
      </w:divBdr>
    </w:div>
    <w:div w:id="620960963">
      <w:bodyDiv w:val="1"/>
      <w:marLeft w:val="0"/>
      <w:marRight w:val="0"/>
      <w:marTop w:val="0"/>
      <w:marBottom w:val="0"/>
      <w:divBdr>
        <w:top w:val="none" w:sz="0" w:space="0" w:color="auto"/>
        <w:left w:val="none" w:sz="0" w:space="0" w:color="auto"/>
        <w:bottom w:val="none" w:sz="0" w:space="0" w:color="auto"/>
        <w:right w:val="none" w:sz="0" w:space="0" w:color="auto"/>
      </w:divBdr>
    </w:div>
    <w:div w:id="653070586">
      <w:bodyDiv w:val="1"/>
      <w:marLeft w:val="0"/>
      <w:marRight w:val="0"/>
      <w:marTop w:val="0"/>
      <w:marBottom w:val="0"/>
      <w:divBdr>
        <w:top w:val="none" w:sz="0" w:space="0" w:color="auto"/>
        <w:left w:val="none" w:sz="0" w:space="0" w:color="auto"/>
        <w:bottom w:val="none" w:sz="0" w:space="0" w:color="auto"/>
        <w:right w:val="none" w:sz="0" w:space="0" w:color="auto"/>
      </w:divBdr>
    </w:div>
    <w:div w:id="810562733">
      <w:bodyDiv w:val="1"/>
      <w:marLeft w:val="0"/>
      <w:marRight w:val="0"/>
      <w:marTop w:val="0"/>
      <w:marBottom w:val="0"/>
      <w:divBdr>
        <w:top w:val="none" w:sz="0" w:space="0" w:color="auto"/>
        <w:left w:val="none" w:sz="0" w:space="0" w:color="auto"/>
        <w:bottom w:val="none" w:sz="0" w:space="0" w:color="auto"/>
        <w:right w:val="none" w:sz="0" w:space="0" w:color="auto"/>
      </w:divBdr>
    </w:div>
    <w:div w:id="832138967">
      <w:bodyDiv w:val="1"/>
      <w:marLeft w:val="0"/>
      <w:marRight w:val="0"/>
      <w:marTop w:val="0"/>
      <w:marBottom w:val="0"/>
      <w:divBdr>
        <w:top w:val="none" w:sz="0" w:space="0" w:color="auto"/>
        <w:left w:val="none" w:sz="0" w:space="0" w:color="auto"/>
        <w:bottom w:val="none" w:sz="0" w:space="0" w:color="auto"/>
        <w:right w:val="none" w:sz="0" w:space="0" w:color="auto"/>
      </w:divBdr>
    </w:div>
    <w:div w:id="847713951">
      <w:bodyDiv w:val="1"/>
      <w:marLeft w:val="0"/>
      <w:marRight w:val="0"/>
      <w:marTop w:val="0"/>
      <w:marBottom w:val="0"/>
      <w:divBdr>
        <w:top w:val="none" w:sz="0" w:space="0" w:color="auto"/>
        <w:left w:val="none" w:sz="0" w:space="0" w:color="auto"/>
        <w:bottom w:val="none" w:sz="0" w:space="0" w:color="auto"/>
        <w:right w:val="none" w:sz="0" w:space="0" w:color="auto"/>
      </w:divBdr>
    </w:div>
    <w:div w:id="849877076">
      <w:bodyDiv w:val="1"/>
      <w:marLeft w:val="0"/>
      <w:marRight w:val="0"/>
      <w:marTop w:val="0"/>
      <w:marBottom w:val="0"/>
      <w:divBdr>
        <w:top w:val="none" w:sz="0" w:space="0" w:color="auto"/>
        <w:left w:val="none" w:sz="0" w:space="0" w:color="auto"/>
        <w:bottom w:val="none" w:sz="0" w:space="0" w:color="auto"/>
        <w:right w:val="none" w:sz="0" w:space="0" w:color="auto"/>
      </w:divBdr>
      <w:divsChild>
        <w:div w:id="2030258219">
          <w:marLeft w:val="0"/>
          <w:marRight w:val="0"/>
          <w:marTop w:val="240"/>
          <w:marBottom w:val="0"/>
          <w:divBdr>
            <w:top w:val="none" w:sz="0" w:space="0" w:color="auto"/>
            <w:left w:val="none" w:sz="0" w:space="0" w:color="auto"/>
            <w:bottom w:val="none" w:sz="0" w:space="0" w:color="auto"/>
            <w:right w:val="none" w:sz="0" w:space="0" w:color="auto"/>
          </w:divBdr>
          <w:divsChild>
            <w:div w:id="44718540">
              <w:marLeft w:val="0"/>
              <w:marRight w:val="0"/>
              <w:marTop w:val="0"/>
              <w:marBottom w:val="0"/>
              <w:divBdr>
                <w:top w:val="none" w:sz="0" w:space="0" w:color="auto"/>
                <w:left w:val="none" w:sz="0" w:space="0" w:color="auto"/>
                <w:bottom w:val="none" w:sz="0" w:space="0" w:color="auto"/>
                <w:right w:val="none" w:sz="0" w:space="0" w:color="auto"/>
              </w:divBdr>
              <w:divsChild>
                <w:div w:id="1232814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051391">
          <w:marLeft w:val="0"/>
          <w:marRight w:val="0"/>
          <w:marTop w:val="240"/>
          <w:marBottom w:val="0"/>
          <w:divBdr>
            <w:top w:val="none" w:sz="0" w:space="0" w:color="auto"/>
            <w:left w:val="none" w:sz="0" w:space="0" w:color="auto"/>
            <w:bottom w:val="none" w:sz="0" w:space="0" w:color="auto"/>
            <w:right w:val="none" w:sz="0" w:space="0" w:color="auto"/>
          </w:divBdr>
          <w:divsChild>
            <w:div w:id="239796425">
              <w:marLeft w:val="0"/>
              <w:marRight w:val="0"/>
              <w:marTop w:val="0"/>
              <w:marBottom w:val="0"/>
              <w:divBdr>
                <w:top w:val="none" w:sz="0" w:space="0" w:color="auto"/>
                <w:left w:val="none" w:sz="0" w:space="0" w:color="auto"/>
                <w:bottom w:val="none" w:sz="0" w:space="0" w:color="auto"/>
                <w:right w:val="none" w:sz="0" w:space="0" w:color="auto"/>
              </w:divBdr>
              <w:divsChild>
                <w:div w:id="1207449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374739">
          <w:marLeft w:val="0"/>
          <w:marRight w:val="0"/>
          <w:marTop w:val="240"/>
          <w:marBottom w:val="0"/>
          <w:divBdr>
            <w:top w:val="none" w:sz="0" w:space="0" w:color="auto"/>
            <w:left w:val="none" w:sz="0" w:space="0" w:color="auto"/>
            <w:bottom w:val="none" w:sz="0" w:space="0" w:color="auto"/>
            <w:right w:val="none" w:sz="0" w:space="0" w:color="auto"/>
          </w:divBdr>
          <w:divsChild>
            <w:div w:id="324018706">
              <w:marLeft w:val="0"/>
              <w:marRight w:val="0"/>
              <w:marTop w:val="0"/>
              <w:marBottom w:val="0"/>
              <w:divBdr>
                <w:top w:val="none" w:sz="0" w:space="0" w:color="auto"/>
                <w:left w:val="none" w:sz="0" w:space="0" w:color="auto"/>
                <w:bottom w:val="none" w:sz="0" w:space="0" w:color="auto"/>
                <w:right w:val="none" w:sz="0" w:space="0" w:color="auto"/>
              </w:divBdr>
              <w:divsChild>
                <w:div w:id="1432311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00338">
          <w:marLeft w:val="0"/>
          <w:marRight w:val="0"/>
          <w:marTop w:val="240"/>
          <w:marBottom w:val="0"/>
          <w:divBdr>
            <w:top w:val="none" w:sz="0" w:space="0" w:color="auto"/>
            <w:left w:val="none" w:sz="0" w:space="0" w:color="auto"/>
            <w:bottom w:val="none" w:sz="0" w:space="0" w:color="auto"/>
            <w:right w:val="none" w:sz="0" w:space="0" w:color="auto"/>
          </w:divBdr>
          <w:divsChild>
            <w:div w:id="128059993">
              <w:marLeft w:val="0"/>
              <w:marRight w:val="0"/>
              <w:marTop w:val="0"/>
              <w:marBottom w:val="0"/>
              <w:divBdr>
                <w:top w:val="none" w:sz="0" w:space="0" w:color="auto"/>
                <w:left w:val="none" w:sz="0" w:space="0" w:color="auto"/>
                <w:bottom w:val="none" w:sz="0" w:space="0" w:color="auto"/>
                <w:right w:val="none" w:sz="0" w:space="0" w:color="auto"/>
              </w:divBdr>
              <w:divsChild>
                <w:div w:id="495196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619799">
          <w:marLeft w:val="0"/>
          <w:marRight w:val="0"/>
          <w:marTop w:val="240"/>
          <w:marBottom w:val="0"/>
          <w:divBdr>
            <w:top w:val="none" w:sz="0" w:space="0" w:color="auto"/>
            <w:left w:val="none" w:sz="0" w:space="0" w:color="auto"/>
            <w:bottom w:val="none" w:sz="0" w:space="0" w:color="auto"/>
            <w:right w:val="none" w:sz="0" w:space="0" w:color="auto"/>
          </w:divBdr>
          <w:divsChild>
            <w:div w:id="212890140">
              <w:marLeft w:val="0"/>
              <w:marRight w:val="0"/>
              <w:marTop w:val="0"/>
              <w:marBottom w:val="0"/>
              <w:divBdr>
                <w:top w:val="none" w:sz="0" w:space="0" w:color="auto"/>
                <w:left w:val="none" w:sz="0" w:space="0" w:color="auto"/>
                <w:bottom w:val="none" w:sz="0" w:space="0" w:color="auto"/>
                <w:right w:val="none" w:sz="0" w:space="0" w:color="auto"/>
              </w:divBdr>
              <w:divsChild>
                <w:div w:id="133105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851799">
          <w:marLeft w:val="0"/>
          <w:marRight w:val="0"/>
          <w:marTop w:val="240"/>
          <w:marBottom w:val="0"/>
          <w:divBdr>
            <w:top w:val="none" w:sz="0" w:space="0" w:color="auto"/>
            <w:left w:val="none" w:sz="0" w:space="0" w:color="auto"/>
            <w:bottom w:val="none" w:sz="0" w:space="0" w:color="auto"/>
            <w:right w:val="none" w:sz="0" w:space="0" w:color="auto"/>
          </w:divBdr>
          <w:divsChild>
            <w:div w:id="868225724">
              <w:marLeft w:val="0"/>
              <w:marRight w:val="0"/>
              <w:marTop w:val="0"/>
              <w:marBottom w:val="0"/>
              <w:divBdr>
                <w:top w:val="none" w:sz="0" w:space="0" w:color="auto"/>
                <w:left w:val="none" w:sz="0" w:space="0" w:color="auto"/>
                <w:bottom w:val="none" w:sz="0" w:space="0" w:color="auto"/>
                <w:right w:val="none" w:sz="0" w:space="0" w:color="auto"/>
              </w:divBdr>
              <w:divsChild>
                <w:div w:id="1338847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797748">
          <w:marLeft w:val="0"/>
          <w:marRight w:val="0"/>
          <w:marTop w:val="240"/>
          <w:marBottom w:val="0"/>
          <w:divBdr>
            <w:top w:val="none" w:sz="0" w:space="0" w:color="auto"/>
            <w:left w:val="none" w:sz="0" w:space="0" w:color="auto"/>
            <w:bottom w:val="none" w:sz="0" w:space="0" w:color="auto"/>
            <w:right w:val="none" w:sz="0" w:space="0" w:color="auto"/>
          </w:divBdr>
          <w:divsChild>
            <w:div w:id="989559043">
              <w:marLeft w:val="0"/>
              <w:marRight w:val="0"/>
              <w:marTop w:val="0"/>
              <w:marBottom w:val="0"/>
              <w:divBdr>
                <w:top w:val="none" w:sz="0" w:space="0" w:color="auto"/>
                <w:left w:val="none" w:sz="0" w:space="0" w:color="auto"/>
                <w:bottom w:val="none" w:sz="0" w:space="0" w:color="auto"/>
                <w:right w:val="none" w:sz="0" w:space="0" w:color="auto"/>
              </w:divBdr>
              <w:divsChild>
                <w:div w:id="742030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886659">
          <w:marLeft w:val="0"/>
          <w:marRight w:val="0"/>
          <w:marTop w:val="240"/>
          <w:marBottom w:val="0"/>
          <w:divBdr>
            <w:top w:val="none" w:sz="0" w:space="0" w:color="auto"/>
            <w:left w:val="none" w:sz="0" w:space="0" w:color="auto"/>
            <w:bottom w:val="none" w:sz="0" w:space="0" w:color="auto"/>
            <w:right w:val="none" w:sz="0" w:space="0" w:color="auto"/>
          </w:divBdr>
          <w:divsChild>
            <w:div w:id="582104177">
              <w:marLeft w:val="0"/>
              <w:marRight w:val="0"/>
              <w:marTop w:val="0"/>
              <w:marBottom w:val="0"/>
              <w:divBdr>
                <w:top w:val="none" w:sz="0" w:space="0" w:color="auto"/>
                <w:left w:val="none" w:sz="0" w:space="0" w:color="auto"/>
                <w:bottom w:val="none" w:sz="0" w:space="0" w:color="auto"/>
                <w:right w:val="none" w:sz="0" w:space="0" w:color="auto"/>
              </w:divBdr>
              <w:divsChild>
                <w:div w:id="977876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4543014">
      <w:bodyDiv w:val="1"/>
      <w:marLeft w:val="0"/>
      <w:marRight w:val="0"/>
      <w:marTop w:val="0"/>
      <w:marBottom w:val="0"/>
      <w:divBdr>
        <w:top w:val="none" w:sz="0" w:space="0" w:color="auto"/>
        <w:left w:val="none" w:sz="0" w:space="0" w:color="auto"/>
        <w:bottom w:val="none" w:sz="0" w:space="0" w:color="auto"/>
        <w:right w:val="none" w:sz="0" w:space="0" w:color="auto"/>
      </w:divBdr>
    </w:div>
    <w:div w:id="1555043005">
      <w:bodyDiv w:val="1"/>
      <w:marLeft w:val="0"/>
      <w:marRight w:val="0"/>
      <w:marTop w:val="0"/>
      <w:marBottom w:val="0"/>
      <w:divBdr>
        <w:top w:val="none" w:sz="0" w:space="0" w:color="auto"/>
        <w:left w:val="none" w:sz="0" w:space="0" w:color="auto"/>
        <w:bottom w:val="none" w:sz="0" w:space="0" w:color="auto"/>
        <w:right w:val="none" w:sz="0" w:space="0" w:color="auto"/>
      </w:divBdr>
    </w:div>
    <w:div w:id="1584995233">
      <w:bodyDiv w:val="1"/>
      <w:marLeft w:val="0"/>
      <w:marRight w:val="0"/>
      <w:marTop w:val="0"/>
      <w:marBottom w:val="0"/>
      <w:divBdr>
        <w:top w:val="none" w:sz="0" w:space="0" w:color="auto"/>
        <w:left w:val="none" w:sz="0" w:space="0" w:color="auto"/>
        <w:bottom w:val="none" w:sz="0" w:space="0" w:color="auto"/>
        <w:right w:val="none" w:sz="0" w:space="0" w:color="auto"/>
      </w:divBdr>
    </w:div>
    <w:div w:id="1692952600">
      <w:bodyDiv w:val="1"/>
      <w:marLeft w:val="0"/>
      <w:marRight w:val="0"/>
      <w:marTop w:val="0"/>
      <w:marBottom w:val="0"/>
      <w:divBdr>
        <w:top w:val="none" w:sz="0" w:space="0" w:color="auto"/>
        <w:left w:val="none" w:sz="0" w:space="0" w:color="auto"/>
        <w:bottom w:val="none" w:sz="0" w:space="0" w:color="auto"/>
        <w:right w:val="none" w:sz="0" w:space="0" w:color="auto"/>
      </w:divBdr>
    </w:div>
    <w:div w:id="1838426202">
      <w:bodyDiv w:val="1"/>
      <w:marLeft w:val="0"/>
      <w:marRight w:val="0"/>
      <w:marTop w:val="0"/>
      <w:marBottom w:val="0"/>
      <w:divBdr>
        <w:top w:val="none" w:sz="0" w:space="0" w:color="auto"/>
        <w:left w:val="none" w:sz="0" w:space="0" w:color="auto"/>
        <w:bottom w:val="none" w:sz="0" w:space="0" w:color="auto"/>
        <w:right w:val="none" w:sz="0" w:space="0" w:color="auto"/>
      </w:divBdr>
    </w:div>
    <w:div w:id="1859545067">
      <w:bodyDiv w:val="1"/>
      <w:marLeft w:val="0"/>
      <w:marRight w:val="0"/>
      <w:marTop w:val="0"/>
      <w:marBottom w:val="0"/>
      <w:divBdr>
        <w:top w:val="none" w:sz="0" w:space="0" w:color="auto"/>
        <w:left w:val="none" w:sz="0" w:space="0" w:color="auto"/>
        <w:bottom w:val="none" w:sz="0" w:space="0" w:color="auto"/>
        <w:right w:val="none" w:sz="0" w:space="0" w:color="auto"/>
      </w:divBdr>
    </w:div>
    <w:div w:id="1947931622">
      <w:bodyDiv w:val="1"/>
      <w:marLeft w:val="0"/>
      <w:marRight w:val="0"/>
      <w:marTop w:val="0"/>
      <w:marBottom w:val="0"/>
      <w:divBdr>
        <w:top w:val="none" w:sz="0" w:space="0" w:color="auto"/>
        <w:left w:val="none" w:sz="0" w:space="0" w:color="auto"/>
        <w:bottom w:val="none" w:sz="0" w:space="0" w:color="auto"/>
        <w:right w:val="none" w:sz="0" w:space="0" w:color="auto"/>
      </w:divBdr>
    </w:div>
    <w:div w:id="2064021401">
      <w:bodyDiv w:val="1"/>
      <w:marLeft w:val="0"/>
      <w:marRight w:val="0"/>
      <w:marTop w:val="0"/>
      <w:marBottom w:val="0"/>
      <w:divBdr>
        <w:top w:val="none" w:sz="0" w:space="0" w:color="auto"/>
        <w:left w:val="none" w:sz="0" w:space="0" w:color="auto"/>
        <w:bottom w:val="none" w:sz="0" w:space="0" w:color="auto"/>
        <w:right w:val="none" w:sz="0" w:space="0" w:color="auto"/>
      </w:divBdr>
    </w:div>
    <w:div w:id="21436957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rv-glas301:82/Leisure/content/parent%20category%20topics/procedures%20and%20operations/emm.htm" TargetMode="External"/><Relationship Id="rId18" Type="http://schemas.openxmlformats.org/officeDocument/2006/relationships/hyperlink" Target="http://srv-glas301:82/Leisure/content/parent%20category%20topics/procedures%20and%20operations/fleet_ops.htm" TargetMode="External"/><Relationship Id="rId26" Type="http://schemas.openxmlformats.org/officeDocument/2006/relationships/hyperlink" Target="http://srv-glas301:82/Leisure/content/parent%20category%20topics/procedures%20and%20operations/emm.htm" TargetMode="External"/><Relationship Id="rId39" Type="http://schemas.openxmlformats.org/officeDocument/2006/relationships/hyperlink" Target="https://mpi.govt.nz/news-and-resources/resources/forms-and-templates/" TargetMode="External"/><Relationship Id="rId21" Type="http://schemas.openxmlformats.org/officeDocument/2006/relationships/hyperlink" Target="javascript:void(0);" TargetMode="External"/><Relationship Id="rId34" Type="http://schemas.openxmlformats.org/officeDocument/2006/relationships/image" Target="media/image5.png"/><Relationship Id="rId42" Type="http://schemas.openxmlformats.org/officeDocument/2006/relationships/hyperlink" Target="https://www.mpi.govt.nz/dmsdocument/7233-masters-declaration-for-full-biosecurity-clearance" TargetMode="External"/><Relationship Id="rId47" Type="http://schemas.openxmlformats.org/officeDocument/2006/relationships/hyperlink" Target="https://www.mpi.govt.nz/dmsdocument/11671/send" TargetMode="Externa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1.png"/><Relationship Id="rId29" Type="http://schemas.openxmlformats.org/officeDocument/2006/relationships/hyperlink" Target="http://www.slc.ca.gov/Forms/MISP/Annual_Vessel_Reporting_Form.pdf" TargetMode="External"/><Relationship Id="rId11" Type="http://schemas.openxmlformats.org/officeDocument/2006/relationships/hyperlink" Target="http://srv-glas301:82/Leisure/content/parent%20category%20topics/procedures%20and%20operations/emm.htm" TargetMode="External"/><Relationship Id="rId24" Type="http://schemas.openxmlformats.org/officeDocument/2006/relationships/hyperlink" Target="https://bit.ly/2BcyET5" TargetMode="External"/><Relationship Id="rId32" Type="http://schemas.openxmlformats.org/officeDocument/2006/relationships/image" Target="media/image3.png"/><Relationship Id="rId37" Type="http://schemas.openxmlformats.org/officeDocument/2006/relationships/hyperlink" Target="https://www.mpi.govt.nz/dmsdocument/27852/send" TargetMode="External"/><Relationship Id="rId40" Type="http://schemas.openxmlformats.org/officeDocument/2006/relationships/hyperlink" Target="https://www.mpi.govt.nz/importing/border-clearance/vessels/arrival-process-steps/" TargetMode="External"/><Relationship Id="rId45" Type="http://schemas.openxmlformats.org/officeDocument/2006/relationships/hyperlink" Target="mailto:apicustodian@customs.govt.nz" TargetMode="External"/><Relationship Id="rId5" Type="http://schemas.openxmlformats.org/officeDocument/2006/relationships/settings" Target="settings.xml"/><Relationship Id="rId15" Type="http://schemas.openxmlformats.org/officeDocument/2006/relationships/footer" Target="footer1.xml"/><Relationship Id="rId23" Type="http://schemas.openxmlformats.org/officeDocument/2006/relationships/hyperlink" Target="https://www.ecfr.gov/cgi-bin/retrieveECFR?gp=&amp;SID=26c002e35fcd6d672a82bed14c18e96e&amp;mc=true&amp;n=sp33.2.151.d&amp;r=SUBPART&amp;ty=HTML" TargetMode="External"/><Relationship Id="rId28" Type="http://schemas.openxmlformats.org/officeDocument/2006/relationships/hyperlink" Target="mailto:bwform@slc.ca.gov" TargetMode="External"/><Relationship Id="rId36" Type="http://schemas.openxmlformats.org/officeDocument/2006/relationships/image" Target="media/image7.png"/><Relationship Id="rId49" Type="http://schemas.openxmlformats.org/officeDocument/2006/relationships/theme" Target="theme/theme1.xml"/><Relationship Id="rId10" Type="http://schemas.openxmlformats.org/officeDocument/2006/relationships/hyperlink" Target="http://www.imo.org/blast/blastDataHelper.asp?data_id=30766&amp;filename=207(62).pdf" TargetMode="External"/><Relationship Id="rId19" Type="http://schemas.openxmlformats.org/officeDocument/2006/relationships/hyperlink" Target="http://srv-glas301:82/Leisure/content/parent%20category%20topics/procedures%20and%20operations/safety_management.htm" TargetMode="External"/><Relationship Id="rId31" Type="http://schemas.openxmlformats.org/officeDocument/2006/relationships/hyperlink" Target="https://bit.ly/2KUA4RV" TargetMode="External"/><Relationship Id="rId44" Type="http://schemas.openxmlformats.org/officeDocument/2006/relationships/hyperlink" Target="https://www.mpi.govt.nz/dmsdocument/11755-biofouling-and-ballast-water-declaration-part-3" TargetMode="External"/><Relationship Id="rId4" Type="http://schemas.microsoft.com/office/2007/relationships/stylesWithEffects" Target="stylesWithEffects.xml"/><Relationship Id="rId9" Type="http://schemas.openxmlformats.org/officeDocument/2006/relationships/hyperlink" Target="https://www.ecfr.gov/cgi-bin/retrieveECFR?gp=&amp;SID=26c002e35fcd6d672a82bed14c18e96e&amp;mc=true&amp;n=sp33.2.151.d&amp;r=SUBPART&amp;ty=HTML" TargetMode="External"/><Relationship Id="rId14" Type="http://schemas.openxmlformats.org/officeDocument/2006/relationships/hyperlink" Target="javascript:void(0);" TargetMode="External"/><Relationship Id="rId22" Type="http://schemas.openxmlformats.org/officeDocument/2006/relationships/hyperlink" Target="https://www.ecfr.gov/cgi-bin/retrieveECFR?gp=&amp;SID=26c002e35fcd6d672a82bed14c18e96e&amp;mc=true&amp;n=pt33.2.151&amp;r=PART&amp;ty=HTML" TargetMode="External"/><Relationship Id="rId27" Type="http://schemas.openxmlformats.org/officeDocument/2006/relationships/hyperlink" Target="http://www.slc.ca.gov/Programs/MISP.html" TargetMode="External"/><Relationship Id="rId30" Type="http://schemas.openxmlformats.org/officeDocument/2006/relationships/hyperlink" Target="https://misp.io/" TargetMode="External"/><Relationship Id="rId35" Type="http://schemas.openxmlformats.org/officeDocument/2006/relationships/image" Target="media/image6.png"/><Relationship Id="rId43" Type="http://schemas.openxmlformats.org/officeDocument/2006/relationships/hyperlink" Target="https://www.mpi.govt.nz/dmsdocument/11752-biofouling-and-ballast-water-declaration-part-1-and-2" TargetMode="External"/><Relationship Id="rId48"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hyperlink" Target="javascript:void(0);" TargetMode="External"/><Relationship Id="rId17" Type="http://schemas.openxmlformats.org/officeDocument/2006/relationships/image" Target="media/image2.png"/><Relationship Id="rId25" Type="http://schemas.openxmlformats.org/officeDocument/2006/relationships/hyperlink" Target="https://www3.epa.gov/npdes/pubs/vgp_permit2013.pdf" TargetMode="External"/><Relationship Id="rId33" Type="http://schemas.openxmlformats.org/officeDocument/2006/relationships/image" Target="media/image4.png"/><Relationship Id="rId38" Type="http://schemas.openxmlformats.org/officeDocument/2006/relationships/hyperlink" Target="https://www.mpi.govt.nz/importing/border-clearance/vessels/arrival-process-steps/cruise-ships-and-passengers/" TargetMode="External"/><Relationship Id="rId46" Type="http://schemas.openxmlformats.org/officeDocument/2006/relationships/hyperlink" Target="mailto:vessels@mpi.govt.nz" TargetMode="External"/><Relationship Id="rId20" Type="http://schemas.openxmlformats.org/officeDocument/2006/relationships/hyperlink" Target="javascript:void(0);" TargetMode="External"/><Relationship Id="rId41" Type="http://schemas.openxmlformats.org/officeDocument/2006/relationships/hyperlink" Target="https://www.customs.govt.nz/globalassets/documents/forms/nzcs-344-new-zealand-border-agencies-advance-notice-of-arrival.docx" TargetMode="Externa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EAFB44A-F082-403E-BFD8-C09C83DC4C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11508</Words>
  <Characters>65597</Characters>
  <Application>Microsoft Office Word</Application>
  <DocSecurity>0</DocSecurity>
  <Lines>546</Lines>
  <Paragraphs>153</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76952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2018-08-08T12:52:00Z</dcterms:created>
  <dcterms:modified xsi:type="dcterms:W3CDTF">2019-02-18T11:06:00Z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ies>
</file>