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354"/>
        <w:gridCol w:w="1198"/>
        <w:gridCol w:w="156"/>
        <w:gridCol w:w="127"/>
        <w:gridCol w:w="902"/>
        <w:gridCol w:w="284"/>
        <w:gridCol w:w="1365"/>
        <w:gridCol w:w="62"/>
        <w:gridCol w:w="275"/>
        <w:gridCol w:w="1031"/>
        <w:gridCol w:w="1336"/>
        <w:gridCol w:w="132"/>
        <w:gridCol w:w="1211"/>
        <w:gridCol w:w="1340"/>
      </w:tblGrid>
      <w:tr w:rsidR="00E63ABB" w:rsidTr="00E63ABB">
        <w:tblPrEx>
          <w:tblCellMar>
            <w:top w:w="0" w:type="dxa"/>
            <w:bottom w:w="0" w:type="dxa"/>
          </w:tblCellMar>
        </w:tblPrEx>
        <w:trPr>
          <w:trHeight w:val="537"/>
        </w:trPr>
        <w:tc>
          <w:tcPr>
            <w:tcW w:w="8090" w:type="dxa"/>
            <w:gridSpan w:val="11"/>
            <w:tcBorders>
              <w:top w:val="double" w:sz="4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b/>
                <w:bCs/>
                <w:sz w:val="29"/>
                <w:szCs w:val="29"/>
              </w:rPr>
              <w:t>PASSENGER ACCIDENT - SAFETY OFFICER'S REPORT</w:t>
            </w:r>
          </w:p>
        </w:tc>
        <w:tc>
          <w:tcPr>
            <w:tcW w:w="2683" w:type="dxa"/>
            <w:gridSpan w:val="3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No. (e.g. DIA/001/00/P)</w:t>
            </w:r>
          </w:p>
          <w:p w:rsidR="00000000" w:rsidRDefault="000511BC">
            <w:pPr>
              <w:tabs>
                <w:tab w:val="center" w:pos="1288"/>
              </w:tabs>
              <w:suppressAutoHyphens/>
              <w:spacing w:before="40" w:after="40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ab/>
            </w:r>
            <w:bookmarkStart w:id="0" w:name="Text1"/>
            <w:r>
              <w:rPr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bookmarkStart w:id="1" w:name="_GoBack"/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bookmarkEnd w:id="1"/>
            <w:r>
              <w:rPr>
                <w:sz w:val="18"/>
                <w:szCs w:val="18"/>
              </w:rPr>
              <w:fldChar w:fldCharType="end"/>
            </w:r>
            <w:bookmarkEnd w:id="0"/>
            <w:r>
              <w:rPr>
                <w:sz w:val="18"/>
                <w:szCs w:val="18"/>
              </w:rPr>
              <w:t>/P</w:t>
            </w:r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c>
          <w:tcPr>
            <w:tcW w:w="10773" w:type="dxa"/>
            <w:gridSpan w:val="1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pStyle w:val="Heading2"/>
            </w:pPr>
            <w:r>
              <w:t>PRIVATE &amp; CONFIDENTIAL - FOR THE ATTENTION OF COMPANY SOLICITORS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11"/>
        </w:trPr>
        <w:tc>
          <w:tcPr>
            <w:tcW w:w="2835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Date of accident investigation.</w:t>
            </w:r>
          </w:p>
          <w:p w:rsidR="00000000" w:rsidRDefault="000511BC">
            <w:pPr>
              <w:tabs>
                <w:tab w:val="center" w:pos="1298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2" w:name="Text2"/>
            <w:r>
              <w:rPr>
                <w:sz w:val="22"/>
                <w:szCs w:val="22"/>
              </w:rPr>
              <w:fldChar w:fldCharType="begin">
                <w:ffData>
                  <w:name w:val="Text2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"/>
          </w:p>
        </w:tc>
        <w:tc>
          <w:tcPr>
            <w:tcW w:w="2888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Time of accident investigation.</w:t>
            </w:r>
          </w:p>
          <w:p w:rsidR="00000000" w:rsidRDefault="000511BC">
            <w:pPr>
              <w:tabs>
                <w:tab w:val="center" w:pos="1298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3" w:name="Text3"/>
            <w:r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3"/>
          </w:p>
        </w:tc>
        <w:tc>
          <w:tcPr>
            <w:tcW w:w="5050" w:type="dxa"/>
            <w:gridSpan w:val="5"/>
            <w:tcBorders>
              <w:top w:val="double" w:sz="4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ind w:left="3600" w:hanging="36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Entry made in Official Log Book</w:t>
            </w:r>
            <w:r>
              <w:rPr>
                <w:sz w:val="19"/>
                <w:szCs w:val="19"/>
              </w:rPr>
              <w:tab/>
            </w:r>
          </w:p>
          <w:p w:rsidR="00000000" w:rsidRDefault="000511BC">
            <w:pPr>
              <w:tabs>
                <w:tab w:val="center" w:pos="2379"/>
              </w:tabs>
              <w:suppressAutoHyphens/>
              <w:spacing w:before="40" w:after="40"/>
              <w:ind w:left="3600" w:hanging="360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ab/>
            </w:r>
            <w:bookmarkStart w:id="4" w:name="Dropdown1"/>
            <w:r>
              <w:rPr>
                <w:sz w:val="22"/>
                <w:szCs w:val="22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YES / NO"/>
                    <w:listEntry w:val="YES"/>
                    <w:listEntry w:val="NO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  <w:bookmarkEnd w:id="4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611"/>
        </w:trPr>
        <w:tc>
          <w:tcPr>
            <w:tcW w:w="5723" w:type="dxa"/>
            <w:gridSpan w:val="9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Name of person investigating accident.</w:t>
            </w:r>
          </w:p>
          <w:bookmarkStart w:id="5" w:name="Text4"/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 xml:space="preserve"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sz w:val="19"/>
                <w:szCs w:val="19"/>
              </w:rPr>
              <w:fldChar w:fldCharType="end"/>
            </w:r>
            <w:bookmarkEnd w:id="5"/>
          </w:p>
        </w:tc>
        <w:tc>
          <w:tcPr>
            <w:tcW w:w="5050" w:type="dxa"/>
            <w:gridSpan w:val="5"/>
            <w:tcBorders>
              <w:top w:val="single" w:sz="6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Rank/Rating</w:t>
            </w:r>
          </w:p>
          <w:bookmarkStart w:id="6" w:name="Text5"/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>
              <w:rPr>
                <w:sz w:val="19"/>
                <w:szCs w:val="19"/>
              </w:rPr>
              <w:instrText xml:space="preserve"> FORMTEXT </w:instrText>
            </w: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  <w:fldChar w:fldCharType="separate"/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noProof/>
                <w:sz w:val="19"/>
                <w:szCs w:val="19"/>
              </w:rPr>
              <w:t> </w:t>
            </w:r>
            <w:r>
              <w:rPr>
                <w:sz w:val="19"/>
                <w:szCs w:val="19"/>
              </w:rPr>
              <w:fldChar w:fldCharType="end"/>
            </w:r>
            <w:bookmarkEnd w:id="6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633"/>
        </w:trPr>
        <w:tc>
          <w:tcPr>
            <w:tcW w:w="10773" w:type="dxa"/>
            <w:gridSpan w:val="14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Port (Berth) / Position (Lat &amp; Long) at Time of Accident</w:t>
            </w:r>
          </w:p>
          <w:bookmarkStart w:id="7" w:name="Text6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7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8222" w:type="dxa"/>
            <w:gridSpan w:val="12"/>
            <w:tcBorders>
              <w:top w:val="nil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Port Prior to Accident</w:t>
            </w:r>
            <w:r>
              <w:rPr>
                <w:sz w:val="19"/>
                <w:szCs w:val="19"/>
              </w:rPr>
              <w:tab/>
            </w:r>
            <w:bookmarkStart w:id="8" w:name="Text7"/>
            <w:r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8"/>
          </w:p>
        </w:tc>
        <w:tc>
          <w:tcPr>
            <w:tcW w:w="2551" w:type="dxa"/>
            <w:gridSpan w:val="2"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ab/>
            </w:r>
            <w:bookmarkStart w:id="9" w:name="Text8"/>
            <w:r>
              <w:rPr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321"/>
        </w:trPr>
        <w:tc>
          <w:tcPr>
            <w:tcW w:w="8222" w:type="dxa"/>
            <w:gridSpan w:val="12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Next Port After Accident</w:t>
            </w:r>
            <w:r>
              <w:rPr>
                <w:sz w:val="19"/>
                <w:szCs w:val="19"/>
              </w:rPr>
              <w:tab/>
            </w:r>
            <w:bookmarkStart w:id="10" w:name="Text9"/>
            <w:r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0"/>
          </w:p>
        </w:tc>
        <w:tc>
          <w:tcPr>
            <w:tcW w:w="2551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Date</w:t>
            </w:r>
            <w:r>
              <w:rPr>
                <w:sz w:val="19"/>
                <w:szCs w:val="19"/>
              </w:rPr>
              <w:tab/>
            </w:r>
            <w:bookmarkStart w:id="11" w:name="Text10"/>
            <w:r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date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54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Wind</w:t>
            </w:r>
          </w:p>
        </w:tc>
        <w:tc>
          <w:tcPr>
            <w:tcW w:w="1354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Direction </w:t>
            </w:r>
          </w:p>
          <w:p w:rsidR="00000000" w:rsidRDefault="000511BC">
            <w:pPr>
              <w:tabs>
                <w:tab w:val="center" w:pos="511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2" w:name="Text11"/>
            <w:r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2"/>
          </w:p>
        </w:tc>
        <w:tc>
          <w:tcPr>
            <w:tcW w:w="1313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Sea</w:t>
            </w:r>
          </w:p>
        </w:tc>
        <w:tc>
          <w:tcPr>
            <w:tcW w:w="1427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State</w:t>
            </w:r>
          </w:p>
          <w:p w:rsidR="00000000" w:rsidRDefault="000511BC">
            <w:pPr>
              <w:tabs>
                <w:tab w:val="center" w:pos="537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3" w:name="Text13"/>
            <w:r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3"/>
          </w:p>
        </w:tc>
        <w:tc>
          <w:tcPr>
            <w:tcW w:w="130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Swell</w:t>
            </w:r>
          </w:p>
        </w:tc>
        <w:tc>
          <w:tcPr>
            <w:tcW w:w="1468" w:type="dxa"/>
            <w:gridSpan w:val="2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Direction</w:t>
            </w:r>
          </w:p>
          <w:p w:rsidR="00000000" w:rsidRDefault="000511BC">
            <w:pPr>
              <w:tabs>
                <w:tab w:val="center" w:pos="639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4" w:name="Text16"/>
            <w:r>
              <w:rPr>
                <w:sz w:val="22"/>
                <w:szCs w:val="22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4"/>
          </w:p>
        </w:tc>
        <w:tc>
          <w:tcPr>
            <w:tcW w:w="121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340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Stabilisers   In Use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41"/>
        </w:trPr>
        <w:tc>
          <w:tcPr>
            <w:tcW w:w="1354" w:type="dxa"/>
            <w:vMerge w:val="restar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3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31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42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46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211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21"/>
        </w:trPr>
        <w:tc>
          <w:tcPr>
            <w:tcW w:w="1354" w:type="dxa"/>
            <w:vMerge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Force</w:t>
            </w:r>
          </w:p>
          <w:p w:rsidR="00000000" w:rsidRDefault="000511BC">
            <w:pPr>
              <w:tabs>
                <w:tab w:val="center" w:pos="511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5" w:name="Text12"/>
            <w:r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5"/>
          </w:p>
        </w:tc>
        <w:tc>
          <w:tcPr>
            <w:tcW w:w="1313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142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Height</w:t>
            </w:r>
          </w:p>
          <w:p w:rsidR="00000000" w:rsidRDefault="000511BC">
            <w:pPr>
              <w:tabs>
                <w:tab w:val="center" w:pos="537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6" w:name="Text14"/>
            <w:r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6"/>
          </w:p>
        </w:tc>
        <w:tc>
          <w:tcPr>
            <w:tcW w:w="130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Height</w:t>
            </w:r>
          </w:p>
          <w:p w:rsidR="00000000" w:rsidRDefault="000511BC">
            <w:pPr>
              <w:tabs>
                <w:tab w:val="center" w:pos="528"/>
              </w:tabs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7" w:name="Text15"/>
            <w:r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7"/>
          </w:p>
        </w:tc>
        <w:tc>
          <w:tcPr>
            <w:tcW w:w="146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Period</w:t>
            </w:r>
          </w:p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ab/>
            </w:r>
            <w:bookmarkStart w:id="18" w:name="Text17"/>
            <w:r>
              <w:rPr>
                <w:sz w:val="22"/>
                <w:szCs w:val="22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8"/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auto"/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1038"/>
        </w:trPr>
        <w:tc>
          <w:tcPr>
            <w:tcW w:w="10773" w:type="dxa"/>
            <w:gridSpan w:val="14"/>
            <w:tcBorders>
              <w:top w:val="sing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Movement of vessel</w:t>
            </w:r>
          </w:p>
          <w:bookmarkStart w:id="19" w:name="Text18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19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1515"/>
        </w:trPr>
        <w:tc>
          <w:tcPr>
            <w:tcW w:w="10773" w:type="dxa"/>
            <w:gridSpan w:val="1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Exact location of accident (attach plans/sketches including details of steps, non-slip surfaces, doorsills, railings etc, where appropriate). </w:t>
            </w:r>
          </w:p>
          <w:bookmarkStart w:id="20" w:name="Text19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0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70"/>
        </w:trPr>
        <w:tc>
          <w:tcPr>
            <w:tcW w:w="2552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</w:pPr>
            <w:r>
              <w:rPr>
                <w:sz w:val="19"/>
                <w:szCs w:val="19"/>
              </w:rPr>
              <w:t>Was location well lit?</w:t>
            </w: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36" w:type="dxa"/>
            <w:gridSpan w:val="9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Give details of defects/deficiencies, take photographs/videos and then label and retain on boar</w:t>
            </w:r>
            <w:r>
              <w:rPr>
                <w:sz w:val="19"/>
                <w:szCs w:val="19"/>
              </w:rPr>
              <w:t>d any evidence. If there are no defects, state “none”.</w:t>
            </w:r>
          </w:p>
          <w:bookmarkStart w:id="21" w:name="Text20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one.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None.</w:t>
            </w:r>
            <w:r>
              <w:rPr>
                <w:sz w:val="22"/>
                <w:szCs w:val="22"/>
              </w:rPr>
              <w:fldChar w:fldCharType="end"/>
            </w:r>
            <w:bookmarkEnd w:id="21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71"/>
        </w:trPr>
        <w:tc>
          <w:tcPr>
            <w:tcW w:w="255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22"/>
            </w:pPr>
            <w:r>
              <w:rPr>
                <w:sz w:val="19"/>
                <w:szCs w:val="19"/>
              </w:rPr>
              <w:t>Was deck in good condition?</w:t>
            </w: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36" w:type="dxa"/>
            <w:gridSpan w:val="9"/>
            <w:vMerge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71"/>
        </w:trPr>
        <w:tc>
          <w:tcPr>
            <w:tcW w:w="2552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22"/>
            </w:pPr>
            <w:r>
              <w:rPr>
                <w:sz w:val="19"/>
                <w:szCs w:val="19"/>
              </w:rPr>
              <w:t>Was the ship's structure or equipment involved?</w:t>
            </w: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36" w:type="dxa"/>
            <w:gridSpan w:val="9"/>
            <w:vMerge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71"/>
        </w:trPr>
        <w:tc>
          <w:tcPr>
            <w:tcW w:w="2552" w:type="dxa"/>
            <w:gridSpan w:val="2"/>
            <w:tcBorders>
              <w:top w:val="single" w:sz="6" w:space="0" w:color="auto"/>
              <w:left w:val="double" w:sz="4" w:space="0" w:color="auto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22"/>
            </w:pPr>
            <w:r>
              <w:rPr>
                <w:sz w:val="19"/>
                <w:szCs w:val="19"/>
              </w:rPr>
              <w:t>Swimming pool is clean with safety equipment in place and pool depths indicated?</w:t>
            </w:r>
          </w:p>
        </w:tc>
        <w:tc>
          <w:tcPr>
            <w:tcW w:w="1185" w:type="dxa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000000" w:rsidRDefault="000511BC">
            <w:pPr>
              <w:suppressAutoHyphens/>
              <w:spacing w:before="40" w:after="40"/>
              <w:ind w:left="1440" w:hanging="14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YES / NO"/>
                    <w:listEntry w:val="YES"/>
                    <w:listEntry w:val="NO"/>
                    <w:listEntry w:val="N/A"/>
                  </w:ddList>
                </w:ffData>
              </w:fldChar>
            </w:r>
            <w:r>
              <w:rPr>
                <w:sz w:val="22"/>
                <w:szCs w:val="22"/>
              </w:rPr>
              <w:instrText xml:space="preserve"> FORMDROPDOWN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7036" w:type="dxa"/>
            <w:gridSpan w:val="9"/>
            <w:vMerge/>
            <w:tcBorders>
              <w:top w:val="nil"/>
              <w:left w:val="single" w:sz="6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</w:pPr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984"/>
        </w:trPr>
        <w:tc>
          <w:tcPr>
            <w:tcW w:w="10773" w:type="dxa"/>
            <w:gridSpan w:val="14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Name &amp; Rank/Rating of person supervising the area at time of accident.</w:t>
            </w:r>
          </w:p>
          <w:bookmarkStart w:id="22" w:name="Text21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2"/>
          </w:p>
        </w:tc>
      </w:tr>
      <w:tr w:rsidR="00E63ABB" w:rsidTr="00E63ABB">
        <w:tblPrEx>
          <w:tblCellMar>
            <w:top w:w="0" w:type="dxa"/>
            <w:bottom w:w="0" w:type="dxa"/>
          </w:tblCellMar>
        </w:tblPrEx>
        <w:trPr>
          <w:trHeight w:val="1768"/>
        </w:trPr>
        <w:tc>
          <w:tcPr>
            <w:tcW w:w="10773" w:type="dxa"/>
            <w:gridSpan w:val="14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Remarks</w:t>
            </w:r>
          </w:p>
          <w:bookmarkStart w:id="23" w:name="Text22"/>
          <w:p w:rsidR="00000000" w:rsidRDefault="000511BC">
            <w:pPr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3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10"/>
        </w:trPr>
        <w:tc>
          <w:tcPr>
            <w:tcW w:w="5386" w:type="dxa"/>
            <w:gridSpan w:val="7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511BC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 xml:space="preserve">Safety Officer’s Name </w:t>
            </w:r>
            <w:r>
              <w:rPr>
                <w:sz w:val="19"/>
                <w:szCs w:val="19"/>
              </w:rPr>
              <w:tab/>
            </w:r>
            <w:bookmarkStart w:id="24" w:name="Text23"/>
            <w:r>
              <w:rPr>
                <w:sz w:val="22"/>
                <w:szCs w:val="22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4"/>
          </w:p>
        </w:tc>
        <w:tc>
          <w:tcPr>
            <w:tcW w:w="5387" w:type="dxa"/>
            <w:gridSpan w:val="7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00000" w:rsidRDefault="000511BC">
            <w:pPr>
              <w:pStyle w:val="EndnoteText"/>
              <w:suppressAutoHyphens/>
              <w:spacing w:before="40" w:after="40"/>
              <w:rPr>
                <w:sz w:val="22"/>
                <w:szCs w:val="22"/>
              </w:rPr>
            </w:pPr>
            <w:r>
              <w:rPr>
                <w:sz w:val="19"/>
                <w:szCs w:val="19"/>
              </w:rPr>
              <w:t>Master’s Name</w:t>
            </w:r>
            <w:r>
              <w:rPr>
                <w:sz w:val="19"/>
                <w:szCs w:val="19"/>
              </w:rPr>
              <w:tab/>
            </w:r>
            <w:bookmarkStart w:id="25" w:name="Text24"/>
            <w:r>
              <w:rPr>
                <w:sz w:val="22"/>
                <w:szCs w:val="22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bookmarkEnd w:id="25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71"/>
        </w:trPr>
        <w:tc>
          <w:tcPr>
            <w:tcW w:w="5386" w:type="dxa"/>
            <w:gridSpan w:val="7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00000" w:rsidRDefault="000511BC">
            <w:pPr>
              <w:pStyle w:val="EndnoteText"/>
              <w:suppressAutoHyphens/>
              <w:spacing w:before="40" w:after="40"/>
            </w:pPr>
            <w:r>
              <w:rPr>
                <w:sz w:val="19"/>
                <w:szCs w:val="19"/>
              </w:rPr>
              <w:t xml:space="preserve">Signature </w:t>
            </w:r>
          </w:p>
        </w:tc>
        <w:tc>
          <w:tcPr>
            <w:tcW w:w="5387" w:type="dxa"/>
            <w:gridSpan w:val="7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00000" w:rsidRDefault="000511BC">
            <w:pPr>
              <w:suppressAutoHyphens/>
              <w:spacing w:before="40" w:after="4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Signature </w:t>
            </w:r>
          </w:p>
        </w:tc>
      </w:tr>
    </w:tbl>
    <w:p w:rsidR="000511BC" w:rsidRDefault="000511BC">
      <w:pPr>
        <w:suppressAutoHyphens/>
        <w:spacing w:before="40" w:after="40"/>
        <w:rPr>
          <w:sz w:val="10"/>
          <w:szCs w:val="10"/>
        </w:rPr>
      </w:pPr>
    </w:p>
    <w:sectPr w:rsidR="000511BC">
      <w:footerReference w:type="default" r:id="rId8"/>
      <w:pgSz w:w="11906" w:h="16838"/>
      <w:pgMar w:top="567" w:right="567" w:bottom="567" w:left="567" w:header="567" w:footer="397" w:gutter="0"/>
      <w:pgNumType w:start="1"/>
      <w:cols w:space="709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1BC" w:rsidRDefault="000511BC">
      <w:pPr>
        <w:spacing w:line="20" w:lineRule="exact"/>
      </w:pPr>
    </w:p>
  </w:endnote>
  <w:endnote w:type="continuationSeparator" w:id="0">
    <w:p w:rsidR="000511BC" w:rsidRDefault="000511BC">
      <w:r>
        <w:t xml:space="preserve"> </w:t>
      </w:r>
    </w:p>
  </w:endnote>
  <w:endnote w:type="continuationNotice" w:id="1">
    <w:p w:rsidR="000511BC" w:rsidRDefault="000511BC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">
    <w:panose1 w:val="00000000000000000000"/>
    <w:charset w:val="00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6" w:space="0" w:color="auto"/>
        <w:insideV w:val="single" w:sz="6" w:space="0" w:color="auto"/>
      </w:tblBorders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693"/>
      <w:gridCol w:w="2693"/>
      <w:gridCol w:w="2693"/>
      <w:gridCol w:w="2694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0511BC">
          <w:pPr>
            <w:tabs>
              <w:tab w:val="center" w:pos="1245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Form SAF 13D (Pax)</w:t>
          </w:r>
        </w:p>
      </w:tc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0511BC">
          <w:pPr>
            <w:tabs>
              <w:tab w:val="center" w:pos="127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Version: 3    Issued: 09/98</w:t>
          </w:r>
        </w:p>
      </w:tc>
      <w:tc>
        <w:tcPr>
          <w:tcW w:w="2693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0511BC">
          <w:pPr>
            <w:tabs>
              <w:tab w:val="center" w:pos="1197"/>
            </w:tabs>
            <w:suppressAutoHyphens/>
            <w:spacing w:before="90" w:after="54"/>
            <w:jc w:val="center"/>
            <w:rPr>
              <w:spacing w:val="-2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>Revision: 1    Issued: 10/98</w:t>
          </w:r>
        </w:p>
      </w:tc>
      <w:tc>
        <w:tcPr>
          <w:tcW w:w="2694" w:type="dxa"/>
          <w:tcBorders>
            <w:top w:val="double" w:sz="4" w:space="0" w:color="auto"/>
            <w:bottom w:val="double" w:sz="4" w:space="0" w:color="auto"/>
          </w:tcBorders>
        </w:tcPr>
        <w:p w:rsidR="00000000" w:rsidRDefault="000511BC">
          <w:pPr>
            <w:tabs>
              <w:tab w:val="center" w:pos="1184"/>
            </w:tabs>
            <w:suppressAutoHyphens/>
            <w:spacing w:before="90" w:after="54"/>
            <w:jc w:val="center"/>
            <w:rPr>
              <w:spacing w:val="-3"/>
              <w:sz w:val="18"/>
              <w:szCs w:val="18"/>
            </w:rPr>
          </w:pPr>
          <w:r>
            <w:rPr>
              <w:spacing w:val="-2"/>
              <w:sz w:val="18"/>
              <w:szCs w:val="18"/>
            </w:rPr>
            <w:t xml:space="preserve">Page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>page \* arabic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E63ABB">
            <w:rPr>
              <w:noProof/>
              <w:spacing w:val="-2"/>
              <w:sz w:val="18"/>
              <w:szCs w:val="18"/>
            </w:rPr>
            <w:t>1</w:t>
          </w:r>
          <w:r>
            <w:rPr>
              <w:spacing w:val="-2"/>
              <w:sz w:val="18"/>
              <w:szCs w:val="18"/>
            </w:rPr>
            <w:fldChar w:fldCharType="end"/>
          </w:r>
          <w:r>
            <w:rPr>
              <w:spacing w:val="-2"/>
              <w:sz w:val="18"/>
              <w:szCs w:val="18"/>
            </w:rPr>
            <w:t xml:space="preserve"> of </w:t>
          </w:r>
          <w:r>
            <w:rPr>
              <w:spacing w:val="-2"/>
              <w:sz w:val="18"/>
              <w:szCs w:val="18"/>
            </w:rPr>
            <w:fldChar w:fldCharType="begin"/>
          </w:r>
          <w:r>
            <w:rPr>
              <w:spacing w:val="-2"/>
              <w:sz w:val="18"/>
              <w:szCs w:val="18"/>
            </w:rPr>
            <w:instrText xml:space="preserve"> NUMPAGES  \</w:instrText>
          </w:r>
          <w:r>
            <w:rPr>
              <w:spacing w:val="-2"/>
              <w:sz w:val="18"/>
              <w:szCs w:val="18"/>
            </w:rPr>
            <w:instrText xml:space="preserve">* MERGEFORMAT </w:instrText>
          </w:r>
          <w:r>
            <w:rPr>
              <w:spacing w:val="-2"/>
              <w:sz w:val="18"/>
              <w:szCs w:val="18"/>
            </w:rPr>
            <w:fldChar w:fldCharType="separate"/>
          </w:r>
          <w:r w:rsidR="00E63ABB">
            <w:rPr>
              <w:noProof/>
              <w:spacing w:val="-2"/>
              <w:sz w:val="18"/>
              <w:szCs w:val="18"/>
            </w:rPr>
            <w:t>2</w:t>
          </w:r>
          <w:r>
            <w:rPr>
              <w:spacing w:val="-2"/>
              <w:sz w:val="18"/>
              <w:szCs w:val="18"/>
            </w:rPr>
            <w:fldChar w:fldCharType="end"/>
          </w:r>
        </w:p>
      </w:tc>
    </w:tr>
  </w:tbl>
  <w:p w:rsidR="00000000" w:rsidRDefault="000511BC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1BC" w:rsidRDefault="000511BC">
      <w:r>
        <w:separator/>
      </w:r>
    </w:p>
  </w:footnote>
  <w:footnote w:type="continuationSeparator" w:id="0">
    <w:p w:rsidR="000511BC" w:rsidRDefault="00051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B2EBB"/>
    <w:multiLevelType w:val="singleLevel"/>
    <w:tmpl w:val="126C2F5E"/>
    <w:lvl w:ilvl="0">
      <w:numFmt w:val="bullet"/>
      <w:lvlText w:val="-"/>
      <w:lvlJc w:val="left"/>
      <w:pPr>
        <w:tabs>
          <w:tab w:val="num" w:pos="1137"/>
        </w:tabs>
        <w:ind w:left="1137" w:hanging="570"/>
      </w:pPr>
      <w:rPr>
        <w:rFonts w:ascii="Times New Roman" w:hAnsi="Times New Roman" w:cs="Times New Roman" w:hint="default"/>
        <w:sz w:val="19"/>
        <w:szCs w:val="19"/>
      </w:rPr>
    </w:lvl>
  </w:abstractNum>
  <w:abstractNum w:abstractNumId="1">
    <w:nsid w:val="2F8D63C5"/>
    <w:multiLevelType w:val="singleLevel"/>
    <w:tmpl w:val="83D2B39C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cs="Symbol" w:hint="default"/>
      </w:rPr>
    </w:lvl>
  </w:abstractNum>
  <w:abstractNum w:abstractNumId="2">
    <w:nsid w:val="3BAB46EF"/>
    <w:multiLevelType w:val="singleLevel"/>
    <w:tmpl w:val="B3FA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4CD55CF3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abstractNum w:abstractNumId="4">
    <w:nsid w:val="4E734E01"/>
    <w:multiLevelType w:val="singleLevel"/>
    <w:tmpl w:val="977E2C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5">
    <w:nsid w:val="7EB2393F"/>
    <w:multiLevelType w:val="singleLevel"/>
    <w:tmpl w:val="2BF26226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embedSystemFonts/>
  <w:documentProtection w:edit="forms" w:enforcement="1"/>
  <w:defaultTabStop w:val="567"/>
  <w:hyphenationZone w:val="109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ABB"/>
    <w:rsid w:val="000511BC"/>
    <w:rsid w:val="00E6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uppressAutoHyphens/>
      <w:spacing w:before="40" w:after="40"/>
      <w:jc w:val="center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Normal Indent" w:unhideWhenUsed="1"/>
    <w:lsdException w:name="annotation text" w:unhideWhenUsed="1"/>
    <w:lsdException w:name="index heading" w:unhideWhenUsed="1"/>
    <w:lsdException w:name="caption" w:semiHidden="0" w:qFormat="1"/>
    <w:lsdException w:name="table of figures" w:unhideWhenUsed="1"/>
    <w:lsdException w:name="envelope address" w:unhideWhenUsed="1"/>
    <w:lsdException w:name="envelope return" w:unhideWhenUsed="1"/>
    <w:lsdException w:name="annotation reference" w:unhideWhenUsed="1"/>
    <w:lsdException w:name="line number" w:unhideWhenUsed="1"/>
    <w:lsdException w:name="page number" w:unhideWhenUsed="1"/>
    <w:lsdException w:name="table of authorities" w:unhideWhenUsed="1"/>
    <w:lsdException w:name="macro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tabs>
        <w:tab w:val="left" w:pos="-720"/>
      </w:tabs>
      <w:suppressAutoHyphens/>
      <w:spacing w:before="90" w:after="54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suppressAutoHyphens/>
      <w:spacing w:before="40" w:after="40"/>
      <w:jc w:val="center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CG Times" w:hAnsi="CG Times" w:cs="CG Times"/>
      <w:sz w:val="20"/>
      <w:szCs w:val="20"/>
    </w:rPr>
  </w:style>
  <w:style w:type="character" w:styleId="EndnoteReference">
    <w:name w:val="endnote reference"/>
    <w:basedOn w:val="DefaultParagraphFont"/>
    <w:uiPriority w:val="9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CG Times" w:hAnsi="CG Times" w:cs="CG Times"/>
      <w:sz w:val="20"/>
      <w:szCs w:val="20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customStyle="1" w:styleId="Document8">
    <w:name w:val="Document 8"/>
    <w:basedOn w:val="DefaultParagraphFont"/>
    <w:uiPriority w:val="99"/>
  </w:style>
  <w:style w:type="character" w:customStyle="1" w:styleId="Document4">
    <w:name w:val="Document 4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">
    <w:name w:val="Document 6"/>
    <w:basedOn w:val="DefaultParagraphFont"/>
    <w:uiPriority w:val="99"/>
  </w:style>
  <w:style w:type="character" w:customStyle="1" w:styleId="Document5">
    <w:name w:val="Document 5"/>
    <w:basedOn w:val="DefaultParagraphFont"/>
    <w:uiPriority w:val="99"/>
  </w:style>
  <w:style w:type="character" w:customStyle="1" w:styleId="Document2">
    <w:name w:val="Document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">
    <w:name w:val="Document 7"/>
    <w:basedOn w:val="DefaultParagraphFont"/>
    <w:uiPriority w:val="99"/>
  </w:style>
  <w:style w:type="character" w:customStyle="1" w:styleId="Bibliogrphy">
    <w:name w:val="Bibliogrphy"/>
    <w:basedOn w:val="DefaultParagraphFont"/>
    <w:uiPriority w:val="99"/>
  </w:style>
  <w:style w:type="paragraph" w:customStyle="1" w:styleId="RightPar1">
    <w:name w:val="Right Par 1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left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">
    <w:name w:val="Right Par 2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left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">
    <w:name w:val="Document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">
    <w:name w:val="Right Par 3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left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">
    <w:name w:val="Right Par 4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left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">
    <w:name w:val="Right Par 5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left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">
    <w:name w:val="Right Par 6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left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">
    <w:name w:val="Right Par 7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left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">
    <w:name w:val="Right Par 8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left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">
    <w:name w:val="Document 1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character" w:customStyle="1" w:styleId="DocInit">
    <w:name w:val="Doc Init"/>
    <w:basedOn w:val="DefaultParagraphFont"/>
    <w:uiPriority w:val="99"/>
  </w:style>
  <w:style w:type="character" w:customStyle="1" w:styleId="TechInit">
    <w:name w:val="Tech Init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5">
    <w:name w:val="Technical 5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">
    <w:name w:val="Technical 6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">
    <w:name w:val="Technical 2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">
    <w:name w:val="Technical 3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">
    <w:name w:val="Technical 4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">
    <w:name w:val="Technical 1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">
    <w:name w:val="Technical 7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">
    <w:name w:val="Technical 8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Document80">
    <w:name w:val="Document[8]"/>
    <w:basedOn w:val="DefaultParagraphFont"/>
    <w:uiPriority w:val="99"/>
  </w:style>
  <w:style w:type="character" w:customStyle="1" w:styleId="Document40">
    <w:name w:val="Document[4]"/>
    <w:basedOn w:val="DefaultParagraphFont"/>
    <w:uiPriority w:val="99"/>
    <w:rPr>
      <w:b/>
      <w:bCs/>
      <w:i/>
      <w:iCs/>
      <w:sz w:val="24"/>
      <w:szCs w:val="24"/>
    </w:rPr>
  </w:style>
  <w:style w:type="character" w:customStyle="1" w:styleId="Document60">
    <w:name w:val="Document[6]"/>
    <w:basedOn w:val="DefaultParagraphFont"/>
    <w:uiPriority w:val="99"/>
  </w:style>
  <w:style w:type="character" w:customStyle="1" w:styleId="Document50">
    <w:name w:val="Document[5]"/>
    <w:basedOn w:val="DefaultParagraphFont"/>
    <w:uiPriority w:val="99"/>
  </w:style>
  <w:style w:type="character" w:customStyle="1" w:styleId="Document20">
    <w:name w:val="Document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Document70">
    <w:name w:val="Document[7]"/>
    <w:basedOn w:val="DefaultParagraphFont"/>
    <w:uiPriority w:val="99"/>
  </w:style>
  <w:style w:type="paragraph" w:customStyle="1" w:styleId="RightPar10">
    <w:name w:val="Right Par[1]"/>
    <w:uiPriority w:val="99"/>
    <w:pPr>
      <w:tabs>
        <w:tab w:val="left" w:pos="-720"/>
        <w:tab w:val="left" w:pos="0"/>
        <w:tab w:val="decimal" w:pos="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sz w:val="24"/>
      <w:szCs w:val="24"/>
      <w:lang w:val="en-US"/>
    </w:rPr>
  </w:style>
  <w:style w:type="paragraph" w:customStyle="1" w:styleId="RightPar20">
    <w:name w:val="Right Par[2]"/>
    <w:uiPriority w:val="99"/>
    <w:pPr>
      <w:tabs>
        <w:tab w:val="left" w:pos="-720"/>
        <w:tab w:val="left" w:pos="0"/>
        <w:tab w:val="left" w:pos="720"/>
        <w:tab w:val="decimal" w:pos="1440"/>
      </w:tabs>
      <w:suppressAutoHyphens/>
      <w:autoSpaceDE w:val="0"/>
      <w:autoSpaceDN w:val="0"/>
      <w:spacing w:after="0" w:line="240" w:lineRule="auto"/>
      <w:ind w:firstLine="1440"/>
    </w:pPr>
    <w:rPr>
      <w:rFonts w:ascii="CG Times" w:hAnsi="CG Times" w:cs="CG Times"/>
      <w:sz w:val="24"/>
      <w:szCs w:val="24"/>
      <w:lang w:val="en-US"/>
    </w:rPr>
  </w:style>
  <w:style w:type="character" w:customStyle="1" w:styleId="Document30">
    <w:name w:val="Document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RightPar30">
    <w:name w:val="Right Par[3]"/>
    <w:uiPriority w:val="99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autoSpaceDE w:val="0"/>
      <w:autoSpaceDN w:val="0"/>
      <w:spacing w:after="0" w:line="240" w:lineRule="auto"/>
      <w:ind w:firstLine="2160"/>
    </w:pPr>
    <w:rPr>
      <w:rFonts w:ascii="CG Times" w:hAnsi="CG Times" w:cs="CG Times"/>
      <w:sz w:val="24"/>
      <w:szCs w:val="24"/>
      <w:lang w:val="en-US"/>
    </w:rPr>
  </w:style>
  <w:style w:type="paragraph" w:customStyle="1" w:styleId="RightPar40">
    <w:name w:val="Right Par[4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autoSpaceDE w:val="0"/>
      <w:autoSpaceDN w:val="0"/>
      <w:spacing w:after="0" w:line="240" w:lineRule="auto"/>
      <w:ind w:firstLine="2880"/>
    </w:pPr>
    <w:rPr>
      <w:rFonts w:ascii="CG Times" w:hAnsi="CG Times" w:cs="CG Times"/>
      <w:sz w:val="24"/>
      <w:szCs w:val="24"/>
      <w:lang w:val="en-US"/>
    </w:rPr>
  </w:style>
  <w:style w:type="paragraph" w:customStyle="1" w:styleId="RightPar50">
    <w:name w:val="Right Par[5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autoSpaceDE w:val="0"/>
      <w:autoSpaceDN w:val="0"/>
      <w:spacing w:after="0" w:line="240" w:lineRule="auto"/>
      <w:ind w:firstLine="3600"/>
    </w:pPr>
    <w:rPr>
      <w:rFonts w:ascii="CG Times" w:hAnsi="CG Times" w:cs="CG Times"/>
      <w:sz w:val="24"/>
      <w:szCs w:val="24"/>
      <w:lang w:val="en-US"/>
    </w:rPr>
  </w:style>
  <w:style w:type="paragraph" w:customStyle="1" w:styleId="RightPar60">
    <w:name w:val="Right Par[6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autoSpaceDE w:val="0"/>
      <w:autoSpaceDN w:val="0"/>
      <w:spacing w:after="0" w:line="240" w:lineRule="auto"/>
      <w:ind w:firstLine="4320"/>
    </w:pPr>
    <w:rPr>
      <w:rFonts w:ascii="CG Times" w:hAnsi="CG Times" w:cs="CG Times"/>
      <w:sz w:val="24"/>
      <w:szCs w:val="24"/>
      <w:lang w:val="en-US"/>
    </w:rPr>
  </w:style>
  <w:style w:type="paragraph" w:customStyle="1" w:styleId="RightPar70">
    <w:name w:val="Right Par[7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autoSpaceDE w:val="0"/>
      <w:autoSpaceDN w:val="0"/>
      <w:spacing w:after="0" w:line="240" w:lineRule="auto"/>
      <w:ind w:firstLine="5040"/>
    </w:pPr>
    <w:rPr>
      <w:rFonts w:ascii="CG Times" w:hAnsi="CG Times" w:cs="CG Times"/>
      <w:sz w:val="24"/>
      <w:szCs w:val="24"/>
      <w:lang w:val="en-US"/>
    </w:rPr>
  </w:style>
  <w:style w:type="paragraph" w:customStyle="1" w:styleId="RightPar80">
    <w:name w:val="Right Par[8]"/>
    <w:uiPriority w:val="99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autoSpaceDE w:val="0"/>
      <w:autoSpaceDN w:val="0"/>
      <w:spacing w:after="0" w:line="240" w:lineRule="auto"/>
      <w:ind w:firstLine="5760"/>
    </w:pPr>
    <w:rPr>
      <w:rFonts w:ascii="CG Times" w:hAnsi="CG Times" w:cs="CG Times"/>
      <w:sz w:val="24"/>
      <w:szCs w:val="24"/>
      <w:lang w:val="en-US"/>
    </w:rPr>
  </w:style>
  <w:style w:type="paragraph" w:customStyle="1" w:styleId="Document10">
    <w:name w:val="Document[1]"/>
    <w:uiPriority w:val="99"/>
    <w:pPr>
      <w:keepNext/>
      <w:keepLines/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sz w:val="24"/>
      <w:szCs w:val="24"/>
      <w:lang w:val="en-US"/>
    </w:rPr>
  </w:style>
  <w:style w:type="paragraph" w:customStyle="1" w:styleId="Technical50">
    <w:name w:val="Technical[5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60">
    <w:name w:val="Technical[6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20">
    <w:name w:val="Technical[2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character" w:customStyle="1" w:styleId="Technical30">
    <w:name w:val="Technical[3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40">
    <w:name w:val="Technical[4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</w:pPr>
    <w:rPr>
      <w:rFonts w:ascii="CG Times" w:hAnsi="CG Times" w:cs="CG Times"/>
      <w:b/>
      <w:bCs/>
      <w:sz w:val="24"/>
      <w:szCs w:val="24"/>
      <w:lang w:val="en-US"/>
    </w:rPr>
  </w:style>
  <w:style w:type="character" w:customStyle="1" w:styleId="Technical10">
    <w:name w:val="Technical[1]"/>
    <w:basedOn w:val="DefaultParagraphFont"/>
    <w:uiPriority w:val="99"/>
    <w:rPr>
      <w:rFonts w:ascii="CG Times" w:hAnsi="CG Times" w:cs="CG Times"/>
      <w:sz w:val="24"/>
      <w:szCs w:val="24"/>
      <w:lang w:val="en-US"/>
    </w:rPr>
  </w:style>
  <w:style w:type="paragraph" w:customStyle="1" w:styleId="Technical70">
    <w:name w:val="Technical[7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customStyle="1" w:styleId="Technical80">
    <w:name w:val="Technical[8]"/>
    <w:uiPriority w:val="99"/>
    <w:pPr>
      <w:tabs>
        <w:tab w:val="left" w:pos="-720"/>
      </w:tabs>
      <w:suppressAutoHyphens/>
      <w:autoSpaceDE w:val="0"/>
      <w:autoSpaceDN w:val="0"/>
      <w:spacing w:after="0" w:line="240" w:lineRule="auto"/>
      <w:ind w:firstLine="720"/>
    </w:pPr>
    <w:rPr>
      <w:rFonts w:ascii="CG Times" w:hAnsi="CG Times" w:cs="CG Times"/>
      <w:b/>
      <w:bCs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9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9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9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9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9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9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9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uiPriority w:val="9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uiPriority w:val="99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uiPriority w:val="99"/>
    <w:qFormat/>
  </w:style>
  <w:style w:type="character" w:customStyle="1" w:styleId="EquationCaption">
    <w:name w:val="_Equation Caption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CG Times" w:hAnsi="CG Times" w:cs="CG Times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G Times" w:hAnsi="CG Times" w:cs="CG 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 SHIPS PASSENGER ACCIDENT REPORT</vt:lpstr>
    </vt:vector>
  </TitlesOfParts>
  <Company>V.Ships</Company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SHIPS PASSENGER ACCIDENT REPORT</dc:title>
  <dc:creator>V.Ships User</dc:creator>
  <cp:lastModifiedBy>Hewitt, Richard</cp:lastModifiedBy>
  <cp:revision>2</cp:revision>
  <cp:lastPrinted>2000-08-30T09:01:00Z</cp:lastPrinted>
  <dcterms:created xsi:type="dcterms:W3CDTF">2016-04-12T09:50:00Z</dcterms:created>
  <dcterms:modified xsi:type="dcterms:W3CDTF">2016-04-12T09:50:00Z</dcterms:modified>
</cp:coreProperties>
</file>