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90"/>
        <w:gridCol w:w="7963"/>
      </w:tblGrid>
      <w:tr w:rsidR="00816937">
        <w:tblPrEx>
          <w:tblCellMar>
            <w:top w:w="0" w:type="dxa"/>
            <w:bottom w:w="0" w:type="dxa"/>
          </w:tblCellMar>
        </w:tblPrEx>
        <w:trPr>
          <w:cantSplit/>
          <w:trHeight w:val="494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16937" w:rsidRDefault="00816937">
            <w:pPr>
              <w:jc w:val="center"/>
              <w:rPr>
                <w:snapToGrid w:val="0"/>
                <w:lang w:val="en-US"/>
              </w:rPr>
            </w:pPr>
            <w:bookmarkStart w:id="0" w:name="_GoBack"/>
            <w:bookmarkEnd w:id="0"/>
            <w:r>
              <w:rPr>
                <w:snapToGrid w:val="0"/>
                <w:lang w:val="en-US"/>
              </w:rPr>
              <w:t>SHIP</w:t>
            </w:r>
          </w:p>
        </w:tc>
        <w:tc>
          <w:tcPr>
            <w:tcW w:w="79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</w:tr>
    </w:tbl>
    <w:p w:rsidR="00816937" w:rsidRDefault="00816937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53"/>
      </w:tblGrid>
      <w:tr w:rsidR="00816937">
        <w:tblPrEx>
          <w:tblCellMar>
            <w:top w:w="0" w:type="dxa"/>
            <w:bottom w:w="0" w:type="dxa"/>
          </w:tblCellMar>
        </w:tblPrEx>
        <w:trPr>
          <w:cantSplit/>
          <w:trHeight w:val="494"/>
        </w:trPr>
        <w:tc>
          <w:tcPr>
            <w:tcW w:w="9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937" w:rsidRDefault="00816937" w:rsidP="00812AE0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>
              <w:rPr>
                <w:b/>
                <w:snapToGrid w:val="0"/>
                <w:sz w:val="28"/>
                <w:lang w:val="en-US"/>
              </w:rPr>
              <w:t xml:space="preserve">DRY CLEANING WASTE </w:t>
            </w:r>
            <w:r w:rsidR="00812AE0">
              <w:rPr>
                <w:b/>
                <w:snapToGrid w:val="0"/>
                <w:sz w:val="28"/>
                <w:lang w:val="en-US"/>
              </w:rPr>
              <w:t>TRANSFER</w:t>
            </w:r>
            <w:r>
              <w:rPr>
                <w:b/>
                <w:snapToGrid w:val="0"/>
                <w:sz w:val="28"/>
                <w:lang w:val="en-US"/>
              </w:rPr>
              <w:t xml:space="preserve"> LOG</w:t>
            </w:r>
          </w:p>
        </w:tc>
      </w:tr>
    </w:tbl>
    <w:p w:rsidR="00816937" w:rsidRDefault="00816937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53"/>
      </w:tblGrid>
      <w:tr w:rsidR="00816937">
        <w:tblPrEx>
          <w:tblCellMar>
            <w:top w:w="0" w:type="dxa"/>
            <w:bottom w:w="0" w:type="dxa"/>
          </w:tblCellMar>
        </w:tblPrEx>
        <w:trPr>
          <w:trHeight w:val="1353"/>
        </w:trPr>
        <w:tc>
          <w:tcPr>
            <w:tcW w:w="9953" w:type="dxa"/>
            <w:tcBorders>
              <w:bottom w:val="nil"/>
            </w:tcBorders>
          </w:tcPr>
          <w:p w:rsidR="00816937" w:rsidRDefault="00816937">
            <w:pPr>
              <w:rPr>
                <w:b/>
                <w:snapToGrid w:val="0"/>
                <w:lang w:val="en-US"/>
              </w:rPr>
            </w:pPr>
            <w:r>
              <w:rPr>
                <w:b/>
                <w:snapToGrid w:val="0"/>
                <w:lang w:val="en-US"/>
              </w:rPr>
              <w:t>DRY CLEANING WASTES HANDLING GUIDELINES</w:t>
            </w:r>
          </w:p>
          <w:p w:rsidR="00816937" w:rsidRDefault="00816937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1) All wastes generated by the dry cleaning machines must be co</w:t>
            </w:r>
            <w:r w:rsidR="00A0000F">
              <w:rPr>
                <w:snapToGrid w:val="0"/>
                <w:lang w:val="en-US"/>
              </w:rPr>
              <w:t>llected and stored inside seal</w:t>
            </w:r>
            <w:r>
              <w:rPr>
                <w:snapToGrid w:val="0"/>
                <w:lang w:val="en-US"/>
              </w:rPr>
              <w:t xml:space="preserve">able Plastic containers. </w:t>
            </w:r>
          </w:p>
          <w:p w:rsidR="00816937" w:rsidRDefault="00816937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 xml:space="preserve">2) Always fill completely the waste containers. </w:t>
            </w:r>
          </w:p>
          <w:p w:rsidR="00816937" w:rsidRDefault="00816937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 xml:space="preserve">3) </w:t>
            </w:r>
            <w:r w:rsidR="00456709">
              <w:rPr>
                <w:snapToGrid w:val="0"/>
                <w:lang w:val="en-US"/>
              </w:rPr>
              <w:t>A</w:t>
            </w:r>
            <w:r>
              <w:rPr>
                <w:snapToGrid w:val="0"/>
                <w:lang w:val="en-US"/>
              </w:rPr>
              <w:t xml:space="preserve">ll containers must be clearly marked "dry cleaning wastes" with a permanent marker. </w:t>
            </w:r>
          </w:p>
          <w:p w:rsidR="00816937" w:rsidRDefault="00816937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4) Make an entry in the log for each container, if more than one container is filled at once make a single entry specifying the total number of containers.</w:t>
            </w:r>
          </w:p>
          <w:p w:rsidR="00816937" w:rsidRDefault="00816937" w:rsidP="00456709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5) Full containers will be kept in the laundry, should the quantity of waste generated exceed the laundry storage capacity contact the fire patrol for removal</w:t>
            </w:r>
            <w:r w:rsidR="00456709">
              <w:rPr>
                <w:snapToGrid w:val="0"/>
                <w:lang w:val="en-US"/>
              </w:rPr>
              <w:t>*</w:t>
            </w:r>
          </w:p>
        </w:tc>
      </w:tr>
    </w:tbl>
    <w:p w:rsidR="00816937" w:rsidRDefault="008169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6"/>
        <w:gridCol w:w="2504"/>
        <w:gridCol w:w="1350"/>
        <w:gridCol w:w="2383"/>
        <w:gridCol w:w="2410"/>
        <w:tblGridChange w:id="1">
          <w:tblGrid>
            <w:gridCol w:w="1306"/>
            <w:gridCol w:w="2504"/>
            <w:gridCol w:w="1350"/>
            <w:gridCol w:w="2383"/>
            <w:gridCol w:w="2410"/>
          </w:tblGrid>
        </w:tblGridChange>
      </w:tblGrid>
      <w:tr w:rsidR="00816937" w:rsidTr="002514BD">
        <w:tblPrEx>
          <w:tblCellMar>
            <w:top w:w="0" w:type="dxa"/>
            <w:bottom w:w="0" w:type="dxa"/>
          </w:tblCellMar>
        </w:tblPrEx>
        <w:trPr>
          <w:trHeight w:val="57"/>
        </w:trPr>
        <w:tc>
          <w:tcPr>
            <w:tcW w:w="1306" w:type="dxa"/>
          </w:tcPr>
          <w:p w:rsidR="00816937" w:rsidRDefault="00816937">
            <w:pPr>
              <w:jc w:val="center"/>
              <w:rPr>
                <w:b/>
                <w:i/>
                <w:snapToGrid w:val="0"/>
                <w:sz w:val="22"/>
                <w:lang w:val="en-US"/>
              </w:rPr>
            </w:pPr>
            <w:r>
              <w:rPr>
                <w:b/>
                <w:i/>
                <w:snapToGrid w:val="0"/>
                <w:sz w:val="22"/>
                <w:lang w:val="en-US"/>
              </w:rPr>
              <w:t>DATE</w:t>
            </w:r>
          </w:p>
        </w:tc>
        <w:tc>
          <w:tcPr>
            <w:tcW w:w="2504" w:type="dxa"/>
          </w:tcPr>
          <w:p w:rsidR="00816937" w:rsidRDefault="00816937">
            <w:pPr>
              <w:jc w:val="center"/>
              <w:rPr>
                <w:b/>
                <w:i/>
                <w:snapToGrid w:val="0"/>
                <w:sz w:val="22"/>
                <w:lang w:val="en-US"/>
              </w:rPr>
            </w:pPr>
            <w:r>
              <w:rPr>
                <w:b/>
                <w:i/>
                <w:snapToGrid w:val="0"/>
                <w:sz w:val="22"/>
                <w:lang w:val="en-US"/>
              </w:rPr>
              <w:t>TYPE</w:t>
            </w:r>
          </w:p>
        </w:tc>
        <w:tc>
          <w:tcPr>
            <w:tcW w:w="1350" w:type="dxa"/>
          </w:tcPr>
          <w:p w:rsidR="00816937" w:rsidRDefault="00816937">
            <w:pPr>
              <w:jc w:val="center"/>
              <w:rPr>
                <w:b/>
                <w:i/>
                <w:snapToGrid w:val="0"/>
                <w:sz w:val="22"/>
                <w:lang w:val="en-US"/>
              </w:rPr>
            </w:pPr>
            <w:r>
              <w:rPr>
                <w:b/>
                <w:i/>
                <w:snapToGrid w:val="0"/>
                <w:sz w:val="22"/>
                <w:lang w:val="en-US"/>
              </w:rPr>
              <w:t>QUANTITY</w:t>
            </w:r>
          </w:p>
        </w:tc>
        <w:tc>
          <w:tcPr>
            <w:tcW w:w="2383" w:type="dxa"/>
          </w:tcPr>
          <w:p w:rsidR="00816937" w:rsidRDefault="00816937">
            <w:pPr>
              <w:jc w:val="center"/>
              <w:rPr>
                <w:b/>
                <w:i/>
                <w:snapToGrid w:val="0"/>
                <w:sz w:val="22"/>
                <w:lang w:val="en-US"/>
              </w:rPr>
            </w:pPr>
            <w:r>
              <w:rPr>
                <w:b/>
                <w:i/>
                <w:snapToGrid w:val="0"/>
                <w:sz w:val="22"/>
                <w:lang w:val="en-US"/>
              </w:rPr>
              <w:t>PERSON IN CHARGE</w:t>
            </w:r>
            <w:r w:rsidR="00456709">
              <w:rPr>
                <w:b/>
                <w:i/>
                <w:snapToGrid w:val="0"/>
                <w:sz w:val="22"/>
                <w:lang w:val="en-US"/>
              </w:rPr>
              <w:t>/SIGNATURE</w:t>
            </w:r>
          </w:p>
        </w:tc>
        <w:tc>
          <w:tcPr>
            <w:tcW w:w="2410" w:type="dxa"/>
          </w:tcPr>
          <w:p w:rsidR="00816937" w:rsidRDefault="00456709">
            <w:pPr>
              <w:jc w:val="center"/>
              <w:rPr>
                <w:b/>
                <w:i/>
                <w:snapToGrid w:val="0"/>
                <w:sz w:val="22"/>
                <w:lang w:val="en-US"/>
              </w:rPr>
            </w:pPr>
            <w:r>
              <w:rPr>
                <w:b/>
                <w:i/>
                <w:snapToGrid w:val="0"/>
                <w:sz w:val="22"/>
                <w:lang w:val="en-US"/>
              </w:rPr>
              <w:t>RESPONSIBLE STOREKEEPER/</w:t>
            </w:r>
            <w:r w:rsidR="001E136A">
              <w:rPr>
                <w:b/>
                <w:i/>
                <w:snapToGrid w:val="0"/>
                <w:sz w:val="22"/>
                <w:lang w:val="en-US"/>
              </w:rPr>
              <w:t xml:space="preserve"> </w:t>
            </w:r>
            <w:r w:rsidR="00816937">
              <w:rPr>
                <w:b/>
                <w:i/>
                <w:snapToGrid w:val="0"/>
                <w:sz w:val="22"/>
                <w:lang w:val="en-US"/>
              </w:rPr>
              <w:t>SIGNATURE</w:t>
            </w:r>
            <w:r>
              <w:rPr>
                <w:b/>
                <w:i/>
                <w:snapToGrid w:val="0"/>
                <w:sz w:val="22"/>
                <w:lang w:val="en-US"/>
              </w:rPr>
              <w:t>*</w:t>
            </w:r>
          </w:p>
        </w:tc>
      </w:tr>
      <w:tr w:rsidR="00816937" w:rsidTr="0045670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06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504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135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383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41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</w:tr>
      <w:tr w:rsidR="00816937" w:rsidTr="0045670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06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504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135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383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41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</w:tr>
      <w:tr w:rsidR="00816937" w:rsidTr="0045670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06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504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135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383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41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</w:tr>
      <w:tr w:rsidR="00816937" w:rsidTr="0045670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06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504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135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383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41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</w:tr>
      <w:tr w:rsidR="00816937" w:rsidTr="0045670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06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504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135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383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41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</w:tr>
      <w:tr w:rsidR="00816937" w:rsidTr="0045670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06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504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135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383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41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</w:tr>
      <w:tr w:rsidR="00816937" w:rsidTr="0045670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06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504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135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383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41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</w:tr>
      <w:tr w:rsidR="00816937" w:rsidTr="0045670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06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504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135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383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41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</w:tr>
      <w:tr w:rsidR="00816937" w:rsidTr="0045670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06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504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135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383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41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</w:tr>
      <w:tr w:rsidR="00816937" w:rsidTr="0045670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06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504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135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383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41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</w:tr>
      <w:tr w:rsidR="00816937" w:rsidTr="0045670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06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504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135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383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41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</w:tr>
      <w:tr w:rsidR="00816937" w:rsidTr="0045670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06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504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135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383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41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</w:tr>
      <w:tr w:rsidR="00816937" w:rsidTr="0045670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06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504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135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383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41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</w:tr>
      <w:tr w:rsidR="00816937" w:rsidTr="0045670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06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504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135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383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41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</w:tr>
      <w:tr w:rsidR="00816937" w:rsidTr="0045670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06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504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135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383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41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</w:tr>
      <w:tr w:rsidR="00816937" w:rsidTr="0045670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06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504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135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383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  <w:tc>
          <w:tcPr>
            <w:tcW w:w="2410" w:type="dxa"/>
          </w:tcPr>
          <w:p w:rsidR="00816937" w:rsidRDefault="00816937">
            <w:pPr>
              <w:rPr>
                <w:snapToGrid w:val="0"/>
                <w:lang w:val="en-US"/>
              </w:rPr>
            </w:pPr>
          </w:p>
        </w:tc>
      </w:tr>
      <w:tr w:rsidR="0030761B" w:rsidTr="0045670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06" w:type="dxa"/>
          </w:tcPr>
          <w:p w:rsidR="0030761B" w:rsidRDefault="0030761B">
            <w:pPr>
              <w:rPr>
                <w:snapToGrid w:val="0"/>
                <w:lang w:val="en-US"/>
              </w:rPr>
            </w:pPr>
          </w:p>
        </w:tc>
        <w:tc>
          <w:tcPr>
            <w:tcW w:w="2504" w:type="dxa"/>
          </w:tcPr>
          <w:p w:rsidR="0030761B" w:rsidRDefault="0030761B">
            <w:pPr>
              <w:rPr>
                <w:snapToGrid w:val="0"/>
                <w:lang w:val="en-US"/>
              </w:rPr>
            </w:pPr>
          </w:p>
        </w:tc>
        <w:tc>
          <w:tcPr>
            <w:tcW w:w="1350" w:type="dxa"/>
          </w:tcPr>
          <w:p w:rsidR="0030761B" w:rsidRDefault="0030761B">
            <w:pPr>
              <w:rPr>
                <w:snapToGrid w:val="0"/>
                <w:lang w:val="en-US"/>
              </w:rPr>
            </w:pPr>
          </w:p>
        </w:tc>
        <w:tc>
          <w:tcPr>
            <w:tcW w:w="2383" w:type="dxa"/>
          </w:tcPr>
          <w:p w:rsidR="0030761B" w:rsidRDefault="0030761B">
            <w:pPr>
              <w:rPr>
                <w:snapToGrid w:val="0"/>
                <w:lang w:val="en-US"/>
              </w:rPr>
            </w:pPr>
          </w:p>
        </w:tc>
        <w:tc>
          <w:tcPr>
            <w:tcW w:w="2410" w:type="dxa"/>
          </w:tcPr>
          <w:p w:rsidR="0030761B" w:rsidRDefault="0030761B">
            <w:pPr>
              <w:rPr>
                <w:snapToGrid w:val="0"/>
                <w:lang w:val="en-US"/>
              </w:rPr>
            </w:pPr>
          </w:p>
        </w:tc>
      </w:tr>
    </w:tbl>
    <w:p w:rsidR="00816937" w:rsidRDefault="00456709">
      <w:pPr>
        <w:rPr>
          <w:b/>
        </w:rPr>
      </w:pPr>
      <w:r>
        <w:rPr>
          <w:b/>
        </w:rPr>
        <w:t xml:space="preserve">*Transfer of full </w:t>
      </w:r>
      <w:r w:rsidR="002C0717">
        <w:rPr>
          <w:b/>
        </w:rPr>
        <w:t xml:space="preserve">sealed </w:t>
      </w:r>
      <w:r>
        <w:rPr>
          <w:b/>
        </w:rPr>
        <w:t xml:space="preserve">containers to dedicated </w:t>
      </w:r>
      <w:r w:rsidR="002C0717">
        <w:rPr>
          <w:b/>
        </w:rPr>
        <w:t xml:space="preserve">chemical </w:t>
      </w:r>
      <w:r>
        <w:rPr>
          <w:b/>
        </w:rPr>
        <w:t>locker for storage before shore disposal to be acknowledged by the responsible storekeeper</w:t>
      </w:r>
    </w:p>
    <w:sectPr w:rsidR="00816937">
      <w:footerReference w:type="default" r:id="rId8"/>
      <w:endnotePr>
        <w:numFmt w:val="decimal"/>
      </w:endnotePr>
      <w:pgSz w:w="11906" w:h="16838"/>
      <w:pgMar w:top="1134" w:right="851" w:bottom="566" w:left="1134" w:header="1134" w:footer="566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02D" w:rsidRDefault="00C6102D">
      <w:pPr>
        <w:spacing w:line="20" w:lineRule="exact"/>
      </w:pPr>
    </w:p>
  </w:endnote>
  <w:endnote w:type="continuationSeparator" w:id="0">
    <w:p w:rsidR="00C6102D" w:rsidRDefault="00C6102D">
      <w:r>
        <w:t xml:space="preserve"> </w:t>
      </w:r>
    </w:p>
  </w:endnote>
  <w:endnote w:type="continuationNotice" w:id="1">
    <w:p w:rsidR="00C6102D" w:rsidRDefault="00C6102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11"/>
      <w:gridCol w:w="2552"/>
      <w:gridCol w:w="3118"/>
      <w:gridCol w:w="1842"/>
    </w:tblGrid>
    <w:tr w:rsidR="00816937">
      <w:tblPrEx>
        <w:tblCellMar>
          <w:top w:w="0" w:type="dxa"/>
          <w:bottom w:w="0" w:type="dxa"/>
        </w:tblCellMar>
      </w:tblPrEx>
      <w:tc>
        <w:tcPr>
          <w:tcW w:w="2411" w:type="dxa"/>
        </w:tcPr>
        <w:p w:rsidR="00816937" w:rsidRDefault="00816937">
          <w:pPr>
            <w:pStyle w:val="Footer"/>
            <w:spacing w:before="60" w:after="60"/>
            <w:jc w:val="center"/>
            <w:rPr>
              <w:sz w:val="16"/>
            </w:rPr>
          </w:pPr>
          <w:r>
            <w:rPr>
              <w:sz w:val="16"/>
            </w:rPr>
            <w:t>Form SAF37 (Pax)</w:t>
          </w:r>
        </w:p>
      </w:tc>
      <w:tc>
        <w:tcPr>
          <w:tcW w:w="2552" w:type="dxa"/>
        </w:tcPr>
        <w:p w:rsidR="00816937" w:rsidRDefault="00816937">
          <w:pPr>
            <w:pStyle w:val="Footer"/>
            <w:spacing w:before="60" w:after="60"/>
            <w:jc w:val="center"/>
            <w:rPr>
              <w:sz w:val="16"/>
            </w:rPr>
          </w:pPr>
          <w:r>
            <w:rPr>
              <w:sz w:val="16"/>
            </w:rPr>
            <w:t>Version No: 1    Issued: 10/01</w:t>
          </w:r>
        </w:p>
      </w:tc>
      <w:tc>
        <w:tcPr>
          <w:tcW w:w="3118" w:type="dxa"/>
        </w:tcPr>
        <w:p w:rsidR="00816937" w:rsidRDefault="00816937" w:rsidP="0030761B">
          <w:pPr>
            <w:pStyle w:val="Footer"/>
            <w:spacing w:before="60" w:after="60"/>
            <w:jc w:val="center"/>
            <w:rPr>
              <w:sz w:val="16"/>
            </w:rPr>
          </w:pPr>
          <w:r>
            <w:rPr>
              <w:sz w:val="16"/>
            </w:rPr>
            <w:t xml:space="preserve">Revision No: </w:t>
          </w:r>
          <w:r w:rsidR="0030761B">
            <w:rPr>
              <w:sz w:val="16"/>
            </w:rPr>
            <w:t>1</w:t>
          </w:r>
          <w:r>
            <w:rPr>
              <w:sz w:val="16"/>
            </w:rPr>
            <w:t xml:space="preserve">    Issued: </w:t>
          </w:r>
          <w:r w:rsidR="0030761B">
            <w:rPr>
              <w:sz w:val="16"/>
            </w:rPr>
            <w:t>12/12</w:t>
          </w:r>
          <w:r>
            <w:rPr>
              <w:sz w:val="16"/>
            </w:rPr>
            <w:t xml:space="preserve"> </w:t>
          </w:r>
        </w:p>
      </w:tc>
      <w:tc>
        <w:tcPr>
          <w:tcW w:w="1842" w:type="dxa"/>
        </w:tcPr>
        <w:p w:rsidR="00816937" w:rsidRDefault="00816937">
          <w:pPr>
            <w:pStyle w:val="Footer"/>
            <w:spacing w:before="60" w:after="60"/>
            <w:jc w:val="center"/>
            <w:rPr>
              <w:sz w:val="16"/>
            </w:rPr>
          </w:pPr>
          <w:r>
            <w:rPr>
              <w:snapToGrid w:val="0"/>
              <w:sz w:val="16"/>
            </w:rPr>
            <w:t xml:space="preserve">Page </w:t>
          </w: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121802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NUMPAGES  \* MERGEFORMAT </w:instrText>
          </w:r>
          <w:r>
            <w:rPr>
              <w:snapToGrid w:val="0"/>
              <w:sz w:val="16"/>
            </w:rPr>
            <w:fldChar w:fldCharType="separate"/>
          </w:r>
          <w:r w:rsidR="00121802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</w:rPr>
            <w:fldChar w:fldCharType="end"/>
          </w:r>
        </w:p>
      </w:tc>
    </w:tr>
  </w:tbl>
  <w:p w:rsidR="00816937" w:rsidRDefault="00816937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02D" w:rsidRDefault="00C6102D">
      <w:r>
        <w:separator/>
      </w:r>
    </w:p>
  </w:footnote>
  <w:footnote w:type="continuationSeparator" w:id="0">
    <w:p w:rsidR="00C6102D" w:rsidRDefault="00C61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Heading2"/>
      <w:lvlText w:val="%1.%2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Heading3"/>
      <w:lvlText w:val="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pStyle w:val="Heading4"/>
      <w:lvlText w:val=".%4"/>
      <w:legacy w:legacy="1" w:legacySpace="0" w:legacyIndent="680"/>
      <w:lvlJc w:val="left"/>
      <w:pPr>
        <w:ind w:left="2804" w:hanging="680"/>
      </w:pPr>
    </w:lvl>
    <w:lvl w:ilvl="4">
      <w:start w:val="1"/>
      <w:numFmt w:val="decimal"/>
      <w:pStyle w:val="Heading5"/>
      <w:lvlText w:val=".%4%5."/>
      <w:legacy w:legacy="1" w:legacySpace="0" w:legacyIndent="708"/>
      <w:lvlJc w:val="left"/>
      <w:pPr>
        <w:ind w:left="3512" w:hanging="708"/>
      </w:pPr>
    </w:lvl>
    <w:lvl w:ilvl="5">
      <w:start w:val="1"/>
      <w:numFmt w:val="decimal"/>
      <w:pStyle w:val="Heading6"/>
      <w:lvlText w:val=".%4%5.%6."/>
      <w:legacy w:legacy="1" w:legacySpace="0" w:legacyIndent="708"/>
      <w:lvlJc w:val="left"/>
      <w:pPr>
        <w:ind w:left="4220" w:hanging="708"/>
      </w:pPr>
    </w:lvl>
    <w:lvl w:ilvl="6">
      <w:start w:val="1"/>
      <w:numFmt w:val="decimal"/>
      <w:pStyle w:val="Heading7"/>
      <w:lvlText w:val=".%4%5.%6.%7."/>
      <w:legacy w:legacy="1" w:legacySpace="0" w:legacyIndent="708"/>
      <w:lvlJc w:val="left"/>
      <w:pPr>
        <w:ind w:left="4928" w:hanging="708"/>
      </w:pPr>
    </w:lvl>
    <w:lvl w:ilvl="7">
      <w:start w:val="1"/>
      <w:numFmt w:val="decimal"/>
      <w:pStyle w:val="Heading8"/>
      <w:lvlText w:val=".%4%5.%6.%7.%8."/>
      <w:legacy w:legacy="1" w:legacySpace="0" w:legacyIndent="708"/>
      <w:lvlJc w:val="left"/>
      <w:pPr>
        <w:ind w:left="5636" w:hanging="708"/>
      </w:pPr>
    </w:lvl>
    <w:lvl w:ilvl="8">
      <w:start w:val="1"/>
      <w:numFmt w:val="decimal"/>
      <w:pStyle w:val="Heading9"/>
      <w:lvlText w:val=".%4%5.%6.%7.%8.%9."/>
      <w:legacy w:legacy="1" w:legacySpace="0" w:legacyIndent="708"/>
      <w:lvlJc w:val="left"/>
      <w:pPr>
        <w:ind w:left="6344" w:hanging="708"/>
      </w:pPr>
    </w:lvl>
  </w:abstractNum>
  <w:abstractNum w:abstractNumId="1">
    <w:nsid w:val="2CAE5498"/>
    <w:multiLevelType w:val="multilevel"/>
    <w:tmpl w:val="44C25680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2">
    <w:nsid w:val="418E2E68"/>
    <w:multiLevelType w:val="singleLevel"/>
    <w:tmpl w:val="3402BAB8"/>
    <w:lvl w:ilvl="0">
      <w:start w:val="1"/>
      <w:numFmt w:val="lowerLetter"/>
      <w:lvlText w:val="%1)"/>
      <w:lvlJc w:val="left"/>
      <w:pPr>
        <w:tabs>
          <w:tab w:val="num" w:pos="1788"/>
        </w:tabs>
        <w:ind w:left="1788" w:hanging="360"/>
      </w:pPr>
      <w:rPr>
        <w:rFonts w:hint="default"/>
      </w:rPr>
    </w:lvl>
  </w:abstractNum>
  <w:abstractNum w:abstractNumId="3">
    <w:nsid w:val="5D2A6FA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5D6D5B1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hyphenationZone w:val="100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0F"/>
    <w:rsid w:val="00121802"/>
    <w:rsid w:val="001A6148"/>
    <w:rsid w:val="001E136A"/>
    <w:rsid w:val="002514BD"/>
    <w:rsid w:val="002C0717"/>
    <w:rsid w:val="0030761B"/>
    <w:rsid w:val="003275CD"/>
    <w:rsid w:val="003B1292"/>
    <w:rsid w:val="00400338"/>
    <w:rsid w:val="00456709"/>
    <w:rsid w:val="004B1C19"/>
    <w:rsid w:val="005B4B8C"/>
    <w:rsid w:val="007C49E6"/>
    <w:rsid w:val="007D79D0"/>
    <w:rsid w:val="00812AE0"/>
    <w:rsid w:val="00816937"/>
    <w:rsid w:val="00A0000F"/>
    <w:rsid w:val="00A92145"/>
    <w:rsid w:val="00C6102D"/>
    <w:rsid w:val="00E13336"/>
    <w:rsid w:val="00E7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paragraph" w:styleId="Heading1">
    <w:name w:val="heading 1"/>
    <w:basedOn w:val="Normal"/>
    <w:next w:val="Normal"/>
    <w:qFormat/>
    <w:pPr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outlineLvl w:val="2"/>
    </w:p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 w:eastAsia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pPr>
      <w:tabs>
        <w:tab w:val="left" w:pos="-720"/>
        <w:tab w:val="left" w:pos="0"/>
        <w:tab w:val="left" w:pos="851"/>
        <w:tab w:val="left" w:pos="1701"/>
      </w:tabs>
      <w:suppressAutoHyphens/>
      <w:ind w:left="1701" w:hanging="283"/>
      <w:jc w:val="both"/>
    </w:pPr>
    <w:rPr>
      <w:sz w:val="22"/>
    </w:rPr>
  </w:style>
  <w:style w:type="paragraph" w:styleId="BodyTextIndent2">
    <w:name w:val="Body Text Indent 2"/>
    <w:basedOn w:val="Normal"/>
    <w:semiHidden/>
    <w:pPr>
      <w:ind w:left="1416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-720"/>
      </w:tabs>
      <w:suppressAutoHyphens/>
      <w:ind w:left="720" w:hanging="720"/>
      <w:jc w:val="both"/>
    </w:pPr>
    <w:rPr>
      <w:sz w:val="22"/>
    </w:r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tabs>
        <w:tab w:val="right" w:pos="4254"/>
      </w:tabs>
      <w:suppressAutoHyphens/>
    </w:pPr>
    <w:rPr>
      <w:b/>
      <w:spacing w:val="-2"/>
      <w:sz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7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6709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paragraph" w:styleId="Heading1">
    <w:name w:val="heading 1"/>
    <w:basedOn w:val="Normal"/>
    <w:next w:val="Normal"/>
    <w:qFormat/>
    <w:pPr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outlineLvl w:val="2"/>
    </w:p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 w:eastAsia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pPr>
      <w:tabs>
        <w:tab w:val="left" w:pos="-720"/>
        <w:tab w:val="left" w:pos="0"/>
        <w:tab w:val="left" w:pos="851"/>
        <w:tab w:val="left" w:pos="1701"/>
      </w:tabs>
      <w:suppressAutoHyphens/>
      <w:ind w:left="1701" w:hanging="283"/>
      <w:jc w:val="both"/>
    </w:pPr>
    <w:rPr>
      <w:sz w:val="22"/>
    </w:rPr>
  </w:style>
  <w:style w:type="paragraph" w:styleId="BodyTextIndent2">
    <w:name w:val="Body Text Indent 2"/>
    <w:basedOn w:val="Normal"/>
    <w:semiHidden/>
    <w:pPr>
      <w:ind w:left="1416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-720"/>
      </w:tabs>
      <w:suppressAutoHyphens/>
      <w:ind w:left="720" w:hanging="720"/>
      <w:jc w:val="both"/>
    </w:pPr>
    <w:rPr>
      <w:sz w:val="22"/>
    </w:r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tabs>
        <w:tab w:val="right" w:pos="4254"/>
      </w:tabs>
      <w:suppressAutoHyphens/>
    </w:pPr>
    <w:rPr>
      <w:b/>
      <w:spacing w:val="-2"/>
      <w:sz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7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670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Shipping Management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V.Ships User</dc:creator>
  <cp:keywords/>
  <cp:lastModifiedBy>Hewitt, Richard</cp:lastModifiedBy>
  <cp:revision>3</cp:revision>
  <cp:lastPrinted>2015-10-08T13:39:00Z</cp:lastPrinted>
  <dcterms:created xsi:type="dcterms:W3CDTF">2016-04-11T12:54:00Z</dcterms:created>
  <dcterms:modified xsi:type="dcterms:W3CDTF">2016-04-11T12:54:00Z</dcterms:modified>
</cp:coreProperties>
</file>