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52"/>
        <w:gridCol w:w="13513"/>
      </w:tblGrid>
      <w:tr w:rsidR="00171CB3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71CB3" w:rsidRDefault="00171CB3">
            <w:pPr>
              <w:jc w:val="center"/>
              <w:rPr>
                <w:rFonts w:ascii="CG Times" w:hAnsi="CG Times"/>
                <w:snapToGrid w:val="0"/>
                <w:sz w:val="22"/>
              </w:rPr>
            </w:pPr>
            <w:bookmarkStart w:id="0" w:name="_GoBack"/>
            <w:bookmarkEnd w:id="0"/>
            <w:r>
              <w:rPr>
                <w:rFonts w:ascii="CG Times" w:hAnsi="CG Times"/>
                <w:snapToGrid w:val="0"/>
                <w:sz w:val="22"/>
              </w:rPr>
              <w:t>SHIP</w:t>
            </w:r>
          </w:p>
        </w:tc>
        <w:tc>
          <w:tcPr>
            <w:tcW w:w="135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CB3" w:rsidRDefault="00171CB3">
            <w:pPr>
              <w:rPr>
                <w:rFonts w:ascii="CG Times" w:hAnsi="CG Times"/>
                <w:snapToGrid w:val="0"/>
                <w:sz w:val="22"/>
              </w:rPr>
            </w:pPr>
          </w:p>
        </w:tc>
      </w:tr>
    </w:tbl>
    <w:p w:rsidR="00171CB3" w:rsidRDefault="00171CB3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65"/>
      </w:tblGrid>
      <w:tr w:rsidR="00171C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5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CB3" w:rsidRDefault="00171CB3" w:rsidP="00A36C11">
            <w:pPr>
              <w:jc w:val="center"/>
              <w:rPr>
                <w:rFonts w:ascii="CG Times" w:hAnsi="CG Times"/>
                <w:b/>
                <w:snapToGrid w:val="0"/>
                <w:sz w:val="28"/>
              </w:rPr>
            </w:pPr>
            <w:r>
              <w:rPr>
                <w:rFonts w:ascii="CG Times" w:hAnsi="CG Times"/>
                <w:b/>
                <w:snapToGrid w:val="0"/>
                <w:sz w:val="28"/>
              </w:rPr>
              <w:t xml:space="preserve">PHOTOLAB / PRINTER / X-RAY LAB CHEMICAL WASTE </w:t>
            </w:r>
            <w:r w:rsidR="00A36C11">
              <w:rPr>
                <w:rFonts w:ascii="CG Times" w:hAnsi="CG Times"/>
                <w:b/>
                <w:snapToGrid w:val="0"/>
                <w:sz w:val="28"/>
              </w:rPr>
              <w:t>TRANSFER</w:t>
            </w:r>
            <w:r>
              <w:rPr>
                <w:rFonts w:ascii="CG Times" w:hAnsi="CG Times"/>
                <w:b/>
                <w:snapToGrid w:val="0"/>
                <w:sz w:val="28"/>
              </w:rPr>
              <w:t xml:space="preserve"> LOG</w:t>
            </w:r>
          </w:p>
        </w:tc>
      </w:tr>
    </w:tbl>
    <w:p w:rsidR="00171CB3" w:rsidRDefault="00171CB3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267"/>
        <w:gridCol w:w="9498"/>
      </w:tblGrid>
      <w:tr w:rsidR="00171CB3">
        <w:tblPrEx>
          <w:tblCellMar>
            <w:top w:w="0" w:type="dxa"/>
            <w:bottom w:w="0" w:type="dxa"/>
          </w:tblCellMar>
        </w:tblPrEx>
        <w:trPr>
          <w:cantSplit/>
          <w:trHeight w:val="932"/>
        </w:trPr>
        <w:tc>
          <w:tcPr>
            <w:tcW w:w="6267" w:type="dxa"/>
            <w:tcBorders>
              <w:bottom w:val="nil"/>
            </w:tcBorders>
          </w:tcPr>
          <w:p w:rsidR="00171CB3" w:rsidRDefault="00171CB3">
            <w:pPr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>INSTRUCTIONS FOR FILLING THIS FORM :</w:t>
            </w:r>
          </w:p>
          <w:p w:rsidR="00171CB3" w:rsidRDefault="00171CB3" w:rsidP="00114D1E">
            <w:pPr>
              <w:tabs>
                <w:tab w:val="left" w:pos="1418"/>
              </w:tabs>
              <w:ind w:left="2160" w:hanging="2160"/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>DATE</w:t>
            </w:r>
            <w:r w:rsidR="00114D1E">
              <w:rPr>
                <w:rFonts w:ascii="CG Times" w:hAnsi="CG Times"/>
                <w:snapToGrid w:val="0"/>
                <w:sz w:val="20"/>
              </w:rPr>
              <w:tab/>
              <w:t xml:space="preserve"> </w:t>
            </w:r>
            <w:r>
              <w:rPr>
                <w:rFonts w:ascii="CG Times" w:hAnsi="CG Times"/>
                <w:snapToGrid w:val="0"/>
                <w:sz w:val="20"/>
              </w:rPr>
              <w:t xml:space="preserve">: </w:t>
            </w:r>
            <w:r>
              <w:rPr>
                <w:rFonts w:ascii="CG Times" w:hAnsi="CG Times"/>
                <w:snapToGrid w:val="0"/>
                <w:sz w:val="20"/>
              </w:rPr>
              <w:tab/>
              <w:t xml:space="preserve">Date of </w:t>
            </w:r>
            <w:r w:rsidR="002255B9">
              <w:rPr>
                <w:rFonts w:ascii="CG Times" w:hAnsi="CG Times"/>
                <w:snapToGrid w:val="0"/>
                <w:sz w:val="20"/>
              </w:rPr>
              <w:t xml:space="preserve">collection of chemical waste (disposal </w:t>
            </w:r>
            <w:r w:rsidR="00FF7D5C">
              <w:rPr>
                <w:rFonts w:ascii="CG Times" w:hAnsi="CG Times"/>
                <w:snapToGrid w:val="0"/>
                <w:sz w:val="20"/>
              </w:rPr>
              <w:t>into bulk container</w:t>
            </w:r>
            <w:r w:rsidR="002255B9">
              <w:rPr>
                <w:rFonts w:ascii="CG Times" w:hAnsi="CG Times"/>
                <w:snapToGrid w:val="0"/>
                <w:sz w:val="20"/>
              </w:rPr>
              <w:t>)</w:t>
            </w:r>
          </w:p>
          <w:p w:rsidR="00171CB3" w:rsidRDefault="00171CB3">
            <w:pPr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 xml:space="preserve">CRUISE No. </w:t>
            </w:r>
            <w:r>
              <w:rPr>
                <w:rFonts w:ascii="CG Times" w:hAnsi="CG Times"/>
                <w:snapToGrid w:val="0"/>
                <w:sz w:val="20"/>
              </w:rPr>
              <w:tab/>
              <w:t xml:space="preserve">: </w:t>
            </w:r>
            <w:r>
              <w:rPr>
                <w:rFonts w:ascii="CG Times" w:hAnsi="CG Times"/>
                <w:snapToGrid w:val="0"/>
                <w:sz w:val="20"/>
              </w:rPr>
              <w:tab/>
              <w:t xml:space="preserve">Cruise number </w:t>
            </w:r>
          </w:p>
          <w:p w:rsidR="00171CB3" w:rsidRDefault="00171CB3">
            <w:pPr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>QUANTITY</w:t>
            </w:r>
            <w:r>
              <w:rPr>
                <w:rFonts w:ascii="CG Times" w:hAnsi="CG Times"/>
                <w:snapToGrid w:val="0"/>
                <w:sz w:val="20"/>
              </w:rPr>
              <w:tab/>
              <w:t>:</w:t>
            </w:r>
            <w:r>
              <w:rPr>
                <w:rFonts w:ascii="CG Times" w:hAnsi="CG Times"/>
                <w:snapToGrid w:val="0"/>
                <w:sz w:val="20"/>
              </w:rPr>
              <w:tab/>
              <w:t>In Litres or Gallons (please specify)</w:t>
            </w:r>
          </w:p>
        </w:tc>
        <w:tc>
          <w:tcPr>
            <w:tcW w:w="9498" w:type="dxa"/>
            <w:tcBorders>
              <w:bottom w:val="nil"/>
            </w:tcBorders>
          </w:tcPr>
          <w:p w:rsidR="00171CB3" w:rsidRDefault="00171CB3">
            <w:pPr>
              <w:rPr>
                <w:rFonts w:ascii="CG Times" w:hAnsi="CG Times"/>
                <w:snapToGrid w:val="0"/>
                <w:sz w:val="20"/>
              </w:rPr>
            </w:pPr>
          </w:p>
          <w:p w:rsidR="00171CB3" w:rsidRDefault="00171CB3">
            <w:pPr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 xml:space="preserve">TREATED Y/N </w:t>
            </w:r>
            <w:r>
              <w:rPr>
                <w:rFonts w:ascii="CG Times" w:hAnsi="CG Times"/>
                <w:snapToGrid w:val="0"/>
                <w:sz w:val="20"/>
              </w:rPr>
              <w:tab/>
            </w:r>
            <w:r>
              <w:rPr>
                <w:rFonts w:ascii="CG Times" w:hAnsi="CG Times"/>
                <w:snapToGrid w:val="0"/>
                <w:sz w:val="20"/>
              </w:rPr>
              <w:tab/>
            </w:r>
            <w:r w:rsidR="00114D1E">
              <w:rPr>
                <w:rFonts w:ascii="CG Times" w:hAnsi="CG Times"/>
                <w:snapToGrid w:val="0"/>
                <w:sz w:val="20"/>
              </w:rPr>
              <w:tab/>
            </w:r>
            <w:r>
              <w:rPr>
                <w:rFonts w:ascii="CG Times" w:hAnsi="CG Times"/>
                <w:snapToGrid w:val="0"/>
                <w:sz w:val="20"/>
              </w:rPr>
              <w:t>:  Mark Y or N whether filtered through HRC or not</w:t>
            </w:r>
          </w:p>
          <w:p w:rsidR="00171CB3" w:rsidRDefault="00171CB3" w:rsidP="002255B9">
            <w:pPr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 xml:space="preserve">BATCH </w:t>
            </w:r>
            <w:r w:rsidR="002255B9">
              <w:rPr>
                <w:rFonts w:ascii="CG Times" w:hAnsi="CG Times"/>
                <w:snapToGrid w:val="0"/>
                <w:sz w:val="20"/>
              </w:rPr>
              <w:t>TRANSFER</w:t>
            </w:r>
            <w:r>
              <w:rPr>
                <w:rFonts w:ascii="CG Times" w:hAnsi="CG Times"/>
                <w:snapToGrid w:val="0"/>
                <w:sz w:val="20"/>
              </w:rPr>
              <w:t xml:space="preserve"> DATE </w:t>
            </w:r>
            <w:r>
              <w:rPr>
                <w:rFonts w:ascii="CG Times" w:hAnsi="CG Times"/>
                <w:snapToGrid w:val="0"/>
                <w:sz w:val="20"/>
              </w:rPr>
              <w:tab/>
              <w:t>:  Fill in date when full bulk container is removed from photo lab</w:t>
            </w:r>
            <w:r w:rsidR="00A15E8D">
              <w:rPr>
                <w:rFonts w:ascii="CG Times" w:hAnsi="CG Times"/>
                <w:snapToGrid w:val="0"/>
                <w:sz w:val="20"/>
              </w:rPr>
              <w:t>*</w:t>
            </w:r>
            <w:r>
              <w:rPr>
                <w:rFonts w:ascii="CG Times" w:hAnsi="CG Times"/>
                <w:snapToGrid w:val="0"/>
                <w:sz w:val="20"/>
              </w:rPr>
              <w:t>.</w:t>
            </w:r>
          </w:p>
        </w:tc>
      </w:tr>
    </w:tbl>
    <w:p w:rsidR="00171CB3" w:rsidRDefault="00171C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3"/>
        <w:gridCol w:w="1417"/>
        <w:gridCol w:w="1701"/>
        <w:gridCol w:w="1843"/>
        <w:gridCol w:w="2977"/>
        <w:gridCol w:w="3685"/>
        <w:gridCol w:w="3119"/>
      </w:tblGrid>
      <w:tr w:rsidR="00171CB3">
        <w:tblPrEx>
          <w:tblCellMar>
            <w:top w:w="0" w:type="dxa"/>
            <w:bottom w:w="0" w:type="dxa"/>
          </w:tblCellMar>
        </w:tblPrEx>
        <w:trPr>
          <w:trHeight w:val="61"/>
        </w:trPr>
        <w:tc>
          <w:tcPr>
            <w:tcW w:w="1023" w:type="dxa"/>
          </w:tcPr>
          <w:p w:rsidR="00171CB3" w:rsidRDefault="00171CB3">
            <w:pPr>
              <w:jc w:val="center"/>
              <w:rPr>
                <w:rFonts w:ascii="CG Times" w:hAnsi="CG Times"/>
                <w:b/>
                <w:i/>
                <w:snapToGrid w:val="0"/>
                <w:sz w:val="22"/>
              </w:rPr>
            </w:pPr>
            <w:r>
              <w:rPr>
                <w:rFonts w:ascii="CG Times" w:hAnsi="CG Times"/>
                <w:b/>
                <w:i/>
                <w:snapToGrid w:val="0"/>
                <w:sz w:val="22"/>
              </w:rPr>
              <w:t>DATE</w:t>
            </w:r>
          </w:p>
        </w:tc>
        <w:tc>
          <w:tcPr>
            <w:tcW w:w="1417" w:type="dxa"/>
          </w:tcPr>
          <w:p w:rsidR="00171CB3" w:rsidRDefault="00171CB3">
            <w:pPr>
              <w:jc w:val="center"/>
              <w:rPr>
                <w:rFonts w:ascii="CG Times" w:hAnsi="CG Times"/>
                <w:b/>
                <w:i/>
                <w:snapToGrid w:val="0"/>
                <w:sz w:val="22"/>
              </w:rPr>
            </w:pPr>
            <w:r>
              <w:rPr>
                <w:rFonts w:ascii="CG Times" w:hAnsi="CG Times"/>
                <w:b/>
                <w:i/>
                <w:snapToGrid w:val="0"/>
                <w:sz w:val="22"/>
              </w:rPr>
              <w:t>CRUISE No.</w:t>
            </w:r>
          </w:p>
        </w:tc>
        <w:tc>
          <w:tcPr>
            <w:tcW w:w="1701" w:type="dxa"/>
          </w:tcPr>
          <w:p w:rsidR="00171CB3" w:rsidRDefault="00171CB3">
            <w:pPr>
              <w:jc w:val="center"/>
              <w:rPr>
                <w:rFonts w:ascii="CG Times" w:hAnsi="CG Times"/>
                <w:b/>
                <w:i/>
                <w:snapToGrid w:val="0"/>
                <w:sz w:val="22"/>
              </w:rPr>
            </w:pPr>
            <w:r>
              <w:rPr>
                <w:rFonts w:ascii="CG Times" w:hAnsi="CG Times"/>
                <w:b/>
                <w:i/>
                <w:snapToGrid w:val="0"/>
                <w:sz w:val="22"/>
              </w:rPr>
              <w:t>QUANTITY</w:t>
            </w:r>
          </w:p>
        </w:tc>
        <w:tc>
          <w:tcPr>
            <w:tcW w:w="1843" w:type="dxa"/>
          </w:tcPr>
          <w:p w:rsidR="00171CB3" w:rsidRDefault="00171CB3">
            <w:pPr>
              <w:jc w:val="center"/>
              <w:rPr>
                <w:rFonts w:ascii="CG Times" w:hAnsi="CG Times"/>
                <w:b/>
                <w:i/>
                <w:snapToGrid w:val="0"/>
                <w:sz w:val="22"/>
              </w:rPr>
            </w:pPr>
            <w:r>
              <w:rPr>
                <w:rFonts w:ascii="CG Times" w:hAnsi="CG Times"/>
                <w:b/>
                <w:i/>
                <w:snapToGrid w:val="0"/>
                <w:sz w:val="22"/>
              </w:rPr>
              <w:t>TREATED Y/N</w:t>
            </w:r>
          </w:p>
        </w:tc>
        <w:tc>
          <w:tcPr>
            <w:tcW w:w="2977" w:type="dxa"/>
          </w:tcPr>
          <w:p w:rsidR="00171CB3" w:rsidRDefault="00956885" w:rsidP="00956885">
            <w:pPr>
              <w:jc w:val="center"/>
              <w:rPr>
                <w:rFonts w:ascii="CG Times" w:hAnsi="CG Times"/>
                <w:b/>
                <w:i/>
                <w:snapToGrid w:val="0"/>
                <w:sz w:val="22"/>
              </w:rPr>
            </w:pPr>
            <w:r>
              <w:rPr>
                <w:rFonts w:ascii="CG Times" w:hAnsi="CG Times"/>
                <w:b/>
                <w:i/>
                <w:snapToGrid w:val="0"/>
                <w:sz w:val="22"/>
              </w:rPr>
              <w:t xml:space="preserve">PERSON IN CHARGE/ SIGNATURE </w:t>
            </w:r>
          </w:p>
        </w:tc>
        <w:tc>
          <w:tcPr>
            <w:tcW w:w="3685" w:type="dxa"/>
          </w:tcPr>
          <w:p w:rsidR="00171CB3" w:rsidRDefault="00956885" w:rsidP="002255B9">
            <w:pPr>
              <w:jc w:val="center"/>
              <w:rPr>
                <w:rFonts w:ascii="CG Times" w:hAnsi="CG Times"/>
                <w:b/>
                <w:i/>
                <w:snapToGrid w:val="0"/>
                <w:sz w:val="22"/>
              </w:rPr>
            </w:pPr>
            <w:r>
              <w:rPr>
                <w:rFonts w:ascii="CG Times" w:hAnsi="CG Times"/>
                <w:b/>
                <w:i/>
                <w:snapToGrid w:val="0"/>
                <w:sz w:val="22"/>
              </w:rPr>
              <w:t xml:space="preserve">BATCH </w:t>
            </w:r>
            <w:r w:rsidR="002255B9">
              <w:rPr>
                <w:rFonts w:ascii="CG Times" w:hAnsi="CG Times"/>
                <w:b/>
                <w:i/>
                <w:snapToGrid w:val="0"/>
                <w:sz w:val="22"/>
              </w:rPr>
              <w:t>TRANSFER</w:t>
            </w:r>
            <w:r>
              <w:rPr>
                <w:rFonts w:ascii="CG Times" w:hAnsi="CG Times"/>
                <w:b/>
                <w:i/>
                <w:snapToGrid w:val="0"/>
                <w:sz w:val="22"/>
              </w:rPr>
              <w:t xml:space="preserve"> DATE</w:t>
            </w:r>
            <w:r w:rsidDel="00956885">
              <w:rPr>
                <w:rFonts w:ascii="CG Times" w:hAnsi="CG Times"/>
                <w:b/>
                <w:i/>
                <w:snapToGrid w:val="0"/>
                <w:sz w:val="22"/>
              </w:rPr>
              <w:t xml:space="preserve"> </w:t>
            </w:r>
          </w:p>
        </w:tc>
        <w:tc>
          <w:tcPr>
            <w:tcW w:w="3119" w:type="dxa"/>
          </w:tcPr>
          <w:p w:rsidR="00171CB3" w:rsidRDefault="00D23277">
            <w:pPr>
              <w:jc w:val="center"/>
              <w:rPr>
                <w:rFonts w:ascii="CG Times" w:hAnsi="CG Times"/>
                <w:b/>
                <w:i/>
                <w:snapToGrid w:val="0"/>
                <w:sz w:val="22"/>
              </w:rPr>
            </w:pPr>
            <w:r>
              <w:rPr>
                <w:rFonts w:ascii="CG Times" w:hAnsi="CG Times"/>
                <w:b/>
                <w:i/>
                <w:snapToGrid w:val="0"/>
                <w:sz w:val="22"/>
              </w:rPr>
              <w:t>CHEMICAL LOCKER STOREKEEPER*/</w:t>
            </w:r>
            <w:r w:rsidR="00171CB3">
              <w:rPr>
                <w:rFonts w:ascii="CG Times" w:hAnsi="CG Times"/>
                <w:b/>
                <w:i/>
                <w:snapToGrid w:val="0"/>
                <w:sz w:val="22"/>
              </w:rPr>
              <w:t>SIGNATURE</w:t>
            </w: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  <w:tr w:rsidR="00171CB3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102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41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701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1843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2977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685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  <w:tc>
          <w:tcPr>
            <w:tcW w:w="3119" w:type="dxa"/>
          </w:tcPr>
          <w:p w:rsidR="00171CB3" w:rsidRDefault="00171CB3">
            <w:pPr>
              <w:rPr>
                <w:rFonts w:ascii="CG Times" w:hAnsi="CG Times"/>
                <w:snapToGrid w:val="0"/>
              </w:rPr>
            </w:pPr>
          </w:p>
        </w:tc>
      </w:tr>
    </w:tbl>
    <w:p w:rsidR="00171CB3" w:rsidRDefault="00171CB3">
      <w:pPr>
        <w:rPr>
          <w:sz w:val="20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65"/>
      </w:tblGrid>
      <w:tr w:rsidR="00171CB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5765" w:type="dxa"/>
            <w:tcBorders>
              <w:bottom w:val="nil"/>
            </w:tcBorders>
          </w:tcPr>
          <w:p w:rsidR="00171CB3" w:rsidRDefault="00171CB3">
            <w:pPr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 xml:space="preserve">Bulk containers to be labelled "photo lab printer chemicals / hazardous waste" </w:t>
            </w:r>
          </w:p>
          <w:p w:rsidR="00171CB3" w:rsidRDefault="00171CB3">
            <w:pPr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 xml:space="preserve">Dispose of lab chemical wastes (whether filtered or not) inside bulk container and log each disposal. </w:t>
            </w:r>
          </w:p>
          <w:p w:rsidR="00171CB3" w:rsidRDefault="00171CB3">
            <w:pPr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 xml:space="preserve">When bulk container is full notify Staff Captain. </w:t>
            </w:r>
          </w:p>
          <w:p w:rsidR="00171CB3" w:rsidRDefault="00D23277" w:rsidP="00A15E8D">
            <w:pPr>
              <w:rPr>
                <w:rFonts w:ascii="CG Times" w:hAnsi="CG Times"/>
                <w:snapToGrid w:val="0"/>
                <w:sz w:val="20"/>
              </w:rPr>
            </w:pPr>
            <w:r>
              <w:rPr>
                <w:rFonts w:ascii="CG Times" w:hAnsi="CG Times"/>
                <w:snapToGrid w:val="0"/>
                <w:sz w:val="20"/>
              </w:rPr>
              <w:t>*</w:t>
            </w:r>
            <w:r w:rsidR="00171CB3">
              <w:rPr>
                <w:rFonts w:ascii="CG Times" w:hAnsi="CG Times"/>
                <w:snapToGrid w:val="0"/>
                <w:sz w:val="20"/>
              </w:rPr>
              <w:t>Bring full bulk container to engine room chemical locker for storage before shore disposal</w:t>
            </w:r>
            <w:r w:rsidR="00D20108">
              <w:rPr>
                <w:rFonts w:ascii="CG Times" w:hAnsi="CG Times"/>
                <w:snapToGrid w:val="0"/>
                <w:sz w:val="20"/>
              </w:rPr>
              <w:t xml:space="preserve">. </w:t>
            </w:r>
            <w:r w:rsidR="00A15E8D">
              <w:rPr>
                <w:rFonts w:ascii="CG Times" w:hAnsi="CG Times"/>
                <w:snapToGrid w:val="0"/>
                <w:sz w:val="20"/>
              </w:rPr>
              <w:t xml:space="preserve">Transfer of </w:t>
            </w:r>
            <w:r w:rsidR="00956885">
              <w:rPr>
                <w:rFonts w:ascii="CG Times" w:hAnsi="CG Times"/>
                <w:snapToGrid w:val="0"/>
                <w:sz w:val="20"/>
              </w:rPr>
              <w:t xml:space="preserve">full </w:t>
            </w:r>
            <w:r w:rsidR="00A15E8D">
              <w:rPr>
                <w:rFonts w:ascii="CG Times" w:hAnsi="CG Times"/>
                <w:snapToGrid w:val="0"/>
                <w:sz w:val="20"/>
              </w:rPr>
              <w:t xml:space="preserve">containers </w:t>
            </w:r>
            <w:r w:rsidR="00D20108">
              <w:rPr>
                <w:rFonts w:ascii="CG Times" w:hAnsi="CG Times"/>
                <w:snapToGrid w:val="0"/>
                <w:sz w:val="20"/>
              </w:rPr>
              <w:t xml:space="preserve">to </w:t>
            </w:r>
            <w:r w:rsidR="00A15E8D">
              <w:rPr>
                <w:rFonts w:ascii="CG Times" w:hAnsi="CG Times"/>
                <w:snapToGrid w:val="0"/>
                <w:sz w:val="20"/>
              </w:rPr>
              <w:t xml:space="preserve">E/R </w:t>
            </w:r>
            <w:r w:rsidR="00D20108">
              <w:rPr>
                <w:rFonts w:ascii="CG Times" w:hAnsi="CG Times"/>
                <w:snapToGrid w:val="0"/>
                <w:sz w:val="20"/>
              </w:rPr>
              <w:t>chemical locker to be acknowledged by storekeeper</w:t>
            </w:r>
          </w:p>
        </w:tc>
      </w:tr>
    </w:tbl>
    <w:p w:rsidR="00171CB3" w:rsidRDefault="00171CB3">
      <w:pPr>
        <w:rPr>
          <w:rFonts w:ascii="CG Times" w:hAnsi="CG Times"/>
          <w:sz w:val="2"/>
        </w:rPr>
      </w:pPr>
    </w:p>
    <w:sectPr w:rsidR="00171CB3">
      <w:footerReference w:type="default" r:id="rId7"/>
      <w:pgSz w:w="16840" w:h="11907" w:orient="landscape" w:code="9"/>
      <w:pgMar w:top="709" w:right="567" w:bottom="567" w:left="567" w:header="851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DB" w:rsidRDefault="00BD0EDB">
      <w:r>
        <w:separator/>
      </w:r>
    </w:p>
  </w:endnote>
  <w:endnote w:type="continuationSeparator" w:id="0">
    <w:p w:rsidR="00BD0EDB" w:rsidRDefault="00BD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933"/>
      <w:gridCol w:w="3934"/>
      <w:gridCol w:w="3934"/>
      <w:gridCol w:w="3934"/>
    </w:tblGrid>
    <w:tr w:rsidR="00171CB3">
      <w:tblPrEx>
        <w:tblCellMar>
          <w:top w:w="0" w:type="dxa"/>
          <w:bottom w:w="0" w:type="dxa"/>
        </w:tblCellMar>
      </w:tblPrEx>
      <w:tc>
        <w:tcPr>
          <w:tcW w:w="3933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171CB3" w:rsidRDefault="00171CB3">
          <w:pPr>
            <w:tabs>
              <w:tab w:val="center" w:pos="1842"/>
            </w:tabs>
            <w:suppressAutoHyphens/>
            <w:spacing w:before="90" w:after="54"/>
            <w:rPr>
              <w:rFonts w:ascii="CG Times" w:hAnsi="CG Times"/>
              <w:spacing w:val="-2"/>
              <w:sz w:val="19"/>
            </w:rPr>
          </w:pPr>
          <w:r>
            <w:rPr>
              <w:rFonts w:ascii="CG Times" w:hAnsi="CG Times"/>
              <w:spacing w:val="-3"/>
            </w:rPr>
            <w:fldChar w:fldCharType="begin"/>
          </w:r>
          <w:r>
            <w:rPr>
              <w:rFonts w:ascii="CG Times" w:hAnsi="CG Times"/>
              <w:spacing w:val="-3"/>
            </w:rPr>
            <w:instrText xml:space="preserve">PRIVATE </w:instrText>
          </w:r>
          <w:r>
            <w:rPr>
              <w:rFonts w:ascii="CG Times" w:hAnsi="CG Times"/>
              <w:spacing w:val="-3"/>
              <w:sz w:val="20"/>
            </w:rPr>
          </w:r>
          <w:r>
            <w:rPr>
              <w:rFonts w:ascii="CG Times" w:hAnsi="CG Times"/>
              <w:spacing w:val="-3"/>
            </w:rPr>
            <w:fldChar w:fldCharType="end"/>
          </w:r>
          <w:r>
            <w:rPr>
              <w:rFonts w:ascii="CG Times" w:hAnsi="CG Times"/>
              <w:spacing w:val="-2"/>
              <w:sz w:val="19"/>
            </w:rPr>
            <w:tab/>
            <w:t>Form SAF 38 (Pax)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71CB3" w:rsidRDefault="00171CB3">
          <w:pPr>
            <w:tabs>
              <w:tab w:val="center" w:pos="1843"/>
            </w:tabs>
            <w:suppressAutoHyphens/>
            <w:spacing w:before="90" w:after="54"/>
            <w:rPr>
              <w:rFonts w:ascii="CG Times" w:hAnsi="CG Times"/>
              <w:spacing w:val="-2"/>
              <w:sz w:val="19"/>
            </w:rPr>
          </w:pPr>
          <w:r>
            <w:rPr>
              <w:rFonts w:ascii="CG Times" w:hAnsi="CG Times"/>
              <w:spacing w:val="-2"/>
              <w:sz w:val="19"/>
            </w:rPr>
            <w:tab/>
            <w:t>Version No: 1    Issued: 10/01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171CB3" w:rsidRDefault="00171CB3" w:rsidP="00114D1E">
          <w:pPr>
            <w:tabs>
              <w:tab w:val="center" w:pos="1842"/>
            </w:tabs>
            <w:suppressAutoHyphens/>
            <w:spacing w:before="90" w:after="54"/>
            <w:rPr>
              <w:rFonts w:ascii="CG Times" w:hAnsi="CG Times"/>
              <w:spacing w:val="-2"/>
              <w:sz w:val="19"/>
            </w:rPr>
          </w:pPr>
          <w:r>
            <w:rPr>
              <w:rFonts w:ascii="CG Times" w:hAnsi="CG Times"/>
              <w:spacing w:val="-2"/>
              <w:sz w:val="19"/>
            </w:rPr>
            <w:tab/>
            <w:t xml:space="preserve">Revision No: </w:t>
          </w:r>
          <w:r w:rsidR="00114D1E">
            <w:rPr>
              <w:rFonts w:ascii="CG Times" w:hAnsi="CG Times"/>
              <w:spacing w:val="-2"/>
              <w:sz w:val="19"/>
            </w:rPr>
            <w:t>1</w:t>
          </w:r>
          <w:r>
            <w:rPr>
              <w:rFonts w:ascii="CG Times" w:hAnsi="CG Times"/>
              <w:spacing w:val="-2"/>
              <w:sz w:val="19"/>
            </w:rPr>
            <w:t xml:space="preserve">     Issued: </w:t>
          </w:r>
          <w:r w:rsidR="00114D1E">
            <w:rPr>
              <w:rFonts w:ascii="CG Times" w:hAnsi="CG Times"/>
              <w:spacing w:val="-2"/>
              <w:sz w:val="19"/>
            </w:rPr>
            <w:t>12/12</w:t>
          </w:r>
        </w:p>
      </w:tc>
      <w:tc>
        <w:tcPr>
          <w:tcW w:w="393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171CB3" w:rsidRDefault="00171CB3">
          <w:pPr>
            <w:tabs>
              <w:tab w:val="center" w:pos="1842"/>
            </w:tabs>
            <w:suppressAutoHyphens/>
            <w:spacing w:before="90" w:after="54"/>
            <w:rPr>
              <w:rFonts w:ascii="CG Times" w:hAnsi="CG Times"/>
              <w:spacing w:val="-3"/>
            </w:rPr>
          </w:pPr>
          <w:r>
            <w:rPr>
              <w:rFonts w:ascii="CG Times" w:hAnsi="CG Times"/>
              <w:spacing w:val="-2"/>
              <w:sz w:val="19"/>
            </w:rPr>
            <w:tab/>
            <w:t xml:space="preserve">Page </w:t>
          </w:r>
          <w:r>
            <w:rPr>
              <w:rFonts w:ascii="CG Times" w:hAnsi="CG Times"/>
              <w:spacing w:val="-2"/>
              <w:sz w:val="19"/>
            </w:rPr>
            <w:fldChar w:fldCharType="begin"/>
          </w:r>
          <w:r>
            <w:rPr>
              <w:rFonts w:ascii="CG Times" w:hAnsi="CG Times"/>
              <w:spacing w:val="-2"/>
              <w:sz w:val="19"/>
            </w:rPr>
            <w:instrText>page \* arabic</w:instrText>
          </w:r>
          <w:r>
            <w:rPr>
              <w:rFonts w:ascii="CG Times" w:hAnsi="CG Times"/>
              <w:spacing w:val="-2"/>
              <w:sz w:val="19"/>
            </w:rPr>
            <w:fldChar w:fldCharType="separate"/>
          </w:r>
          <w:r w:rsidR="000B0334">
            <w:rPr>
              <w:rFonts w:ascii="CG Times" w:hAnsi="CG Times"/>
              <w:noProof/>
              <w:spacing w:val="-2"/>
              <w:sz w:val="19"/>
            </w:rPr>
            <w:t>1</w:t>
          </w:r>
          <w:r>
            <w:rPr>
              <w:rFonts w:ascii="CG Times" w:hAnsi="CG Times"/>
              <w:spacing w:val="-2"/>
              <w:sz w:val="19"/>
            </w:rPr>
            <w:fldChar w:fldCharType="end"/>
          </w:r>
          <w:r>
            <w:rPr>
              <w:rFonts w:ascii="CG Times" w:hAnsi="CG Times"/>
              <w:spacing w:val="-2"/>
              <w:sz w:val="19"/>
            </w:rPr>
            <w:t xml:space="preserve"> of 1</w:t>
          </w:r>
        </w:p>
      </w:tc>
    </w:tr>
  </w:tbl>
  <w:p w:rsidR="00171CB3" w:rsidRDefault="00171CB3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DB" w:rsidRDefault="00BD0EDB">
      <w:r>
        <w:separator/>
      </w:r>
    </w:p>
  </w:footnote>
  <w:footnote w:type="continuationSeparator" w:id="0">
    <w:p w:rsidR="00BD0EDB" w:rsidRDefault="00BD0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77"/>
    <w:rsid w:val="000B0334"/>
    <w:rsid w:val="00114D1E"/>
    <w:rsid w:val="00171CB3"/>
    <w:rsid w:val="002255B9"/>
    <w:rsid w:val="00382ABE"/>
    <w:rsid w:val="007C0973"/>
    <w:rsid w:val="00956885"/>
    <w:rsid w:val="00991B22"/>
    <w:rsid w:val="00A15E8D"/>
    <w:rsid w:val="00A36C11"/>
    <w:rsid w:val="00A869E0"/>
    <w:rsid w:val="00BD0EDB"/>
    <w:rsid w:val="00C83F96"/>
    <w:rsid w:val="00D20108"/>
    <w:rsid w:val="00D23277"/>
    <w:rsid w:val="00D54467"/>
    <w:rsid w:val="00D72B59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0" w:after="20"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sz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1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0108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0" w:after="20"/>
      <w:jc w:val="center"/>
      <w:outlineLvl w:val="0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sz w:val="2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1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0108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SEWAGE DISPOSAL LOG</vt:lpstr>
    </vt:vector>
  </TitlesOfParts>
  <Company>V.Ships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SEWAGE DISPOSAL LOG</dc:title>
  <dc:subject/>
  <dc:creator>V.Ships User</dc:creator>
  <cp:keywords/>
  <cp:lastModifiedBy>Hewitt, Richard</cp:lastModifiedBy>
  <cp:revision>3</cp:revision>
  <cp:lastPrinted>2001-11-23T09:59:00Z</cp:lastPrinted>
  <dcterms:created xsi:type="dcterms:W3CDTF">2016-04-11T12:54:00Z</dcterms:created>
  <dcterms:modified xsi:type="dcterms:W3CDTF">2016-04-11T12:54:00Z</dcterms:modified>
</cp:coreProperties>
</file>