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ED" w:rsidRPr="00C92C0E" w:rsidRDefault="009B42ED" w:rsidP="009B42ED">
      <w:pPr>
        <w:jc w:val="center"/>
        <w:rPr>
          <w:rFonts w:ascii="Calibri" w:hAnsi="Calibri"/>
          <w:spacing w:val="-2"/>
          <w:szCs w:val="24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20"/>
          <w:u w:val="single"/>
        </w:rPr>
      </w:pPr>
    </w:p>
    <w:p w:rsidR="009B42ED" w:rsidRPr="00FD3DA6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 w:rsidRPr="00FD3DA6">
        <w:rPr>
          <w:rFonts w:ascii="Calibri" w:hAnsi="Calibri"/>
          <w:b/>
          <w:spacing w:val="-2"/>
          <w:sz w:val="72"/>
          <w:szCs w:val="72"/>
          <w:u w:val="single"/>
        </w:rPr>
        <w:t>Ozone Depleting Substances</w:t>
      </w:r>
    </w:p>
    <w:p w:rsidR="009B42ED" w:rsidRPr="00FD3DA6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</w:rPr>
      </w:pPr>
      <w:r w:rsidRPr="00FD3DA6">
        <w:rPr>
          <w:rFonts w:ascii="Calibri" w:hAnsi="Calibri"/>
          <w:b/>
          <w:spacing w:val="-2"/>
          <w:sz w:val="72"/>
          <w:szCs w:val="72"/>
        </w:rPr>
        <w:t>(ODS)</w:t>
      </w:r>
    </w:p>
    <w:p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:rsidR="009B42ED" w:rsidRPr="00FD3DA6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 w:rsidRPr="00FD3DA6">
        <w:rPr>
          <w:rFonts w:ascii="Calibri" w:hAnsi="Calibri"/>
          <w:b/>
          <w:spacing w:val="-2"/>
          <w:sz w:val="72"/>
          <w:szCs w:val="72"/>
          <w:u w:val="single"/>
        </w:rPr>
        <w:t>RECORD BOOK</w:t>
      </w:r>
    </w:p>
    <w:p w:rsidR="009B42ED" w:rsidRPr="00F51F53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  <w:r w:rsidRPr="00F51F53">
        <w:rPr>
          <w:rFonts w:ascii="Calibri" w:hAnsi="Calibri"/>
          <w:b/>
          <w:spacing w:val="-2"/>
          <w:sz w:val="48"/>
          <w:szCs w:val="48"/>
        </w:rPr>
        <w:t>(per Marpol Annex VI, Reg.12</w:t>
      </w:r>
      <w:r>
        <w:rPr>
          <w:rFonts w:ascii="Calibri" w:hAnsi="Calibri"/>
          <w:b/>
          <w:spacing w:val="-2"/>
          <w:sz w:val="48"/>
          <w:szCs w:val="48"/>
        </w:rPr>
        <w:t xml:space="preserve">.6 and 12.7, </w:t>
      </w:r>
      <w:r w:rsidRPr="00F51F53">
        <w:rPr>
          <w:rFonts w:ascii="Calibri" w:hAnsi="Calibri"/>
          <w:b/>
          <w:spacing w:val="-2"/>
          <w:sz w:val="48"/>
          <w:szCs w:val="48"/>
        </w:rPr>
        <w:t>as amended</w:t>
      </w:r>
      <w:r>
        <w:rPr>
          <w:rFonts w:ascii="Calibri" w:hAnsi="Calibri"/>
          <w:b/>
          <w:spacing w:val="-2"/>
          <w:sz w:val="48"/>
          <w:szCs w:val="48"/>
        </w:rPr>
        <w:t xml:space="preserve">, </w:t>
      </w:r>
      <w:r w:rsidRPr="00E0090F">
        <w:rPr>
          <w:rFonts w:ascii="Calibri" w:hAnsi="Calibri"/>
          <w:b/>
          <w:spacing w:val="-2"/>
          <w:sz w:val="48"/>
          <w:szCs w:val="48"/>
        </w:rPr>
        <w:t xml:space="preserve">required </w:t>
      </w:r>
      <w:bookmarkStart w:id="0" w:name="_GoBack"/>
      <w:bookmarkEnd w:id="0"/>
      <w:r w:rsidRPr="00E0090F">
        <w:rPr>
          <w:rFonts w:ascii="Calibri" w:hAnsi="Calibri"/>
          <w:b/>
          <w:spacing w:val="-2"/>
          <w:sz w:val="48"/>
          <w:szCs w:val="48"/>
        </w:rPr>
        <w:t>for vessels that have rechargeable systems that contain ozone-depleting substances</w:t>
      </w:r>
      <w:r>
        <w:rPr>
          <w:rFonts w:ascii="Calibri" w:hAnsi="Calibri"/>
          <w:b/>
          <w:spacing w:val="-2"/>
          <w:sz w:val="48"/>
          <w:szCs w:val="48"/>
        </w:rPr>
        <w:t xml:space="preserve"> and </w:t>
      </w:r>
      <w:r w:rsidRPr="0021473A">
        <w:rPr>
          <w:rFonts w:ascii="Calibri" w:hAnsi="Calibri"/>
          <w:b/>
          <w:spacing w:val="-2"/>
          <w:sz w:val="48"/>
          <w:szCs w:val="48"/>
        </w:rPr>
        <w:t xml:space="preserve">per </w:t>
      </w:r>
      <w:hyperlink r:id="rId8" w:history="1">
        <w:r w:rsidR="00107B33" w:rsidRPr="0021473A">
          <w:rPr>
            <w:rStyle w:val="Hyperlink"/>
            <w:rFonts w:ascii="Calibri" w:hAnsi="Calibri" w:cs="Segoe UI"/>
            <w:sz w:val="48"/>
            <w:szCs w:val="48"/>
          </w:rPr>
          <w:t>EMM</w:t>
        </w:r>
      </w:hyperlink>
      <w:r w:rsidR="00107B33" w:rsidRPr="0021473A">
        <w:rPr>
          <w:rStyle w:val="mcbreadcrumbsdivider"/>
          <w:rFonts w:ascii="Calibri" w:hAnsi="Calibri" w:cs="Segoe UI"/>
          <w:sz w:val="48"/>
          <w:szCs w:val="48"/>
        </w:rPr>
        <w:t xml:space="preserve"> &gt; </w:t>
      </w:r>
      <w:r w:rsidR="00107B33" w:rsidRPr="0021473A">
        <w:rPr>
          <w:rStyle w:val="mcbreadcrumbsself"/>
          <w:rFonts w:ascii="Calibri" w:hAnsi="Calibri" w:cs="Segoe UI"/>
          <w:sz w:val="48"/>
          <w:szCs w:val="48"/>
        </w:rPr>
        <w:t>1.0 Air Pollution</w:t>
      </w:r>
      <w:r w:rsidRPr="009B42ED">
        <w:rPr>
          <w:rStyle w:val="mcbreadcrumbs"/>
          <w:rFonts w:ascii="Calibri" w:hAnsi="Calibri" w:cs="Segoe UI"/>
          <w:sz w:val="48"/>
          <w:szCs w:val="48"/>
        </w:rPr>
        <w:t xml:space="preserve"> (MARPOL Annex VI)</w:t>
      </w:r>
      <w:r w:rsidRPr="009B42ED">
        <w:rPr>
          <w:rFonts w:ascii="Calibri" w:hAnsi="Calibri" w:cs="Segoe UI"/>
          <w:sz w:val="48"/>
          <w:szCs w:val="48"/>
        </w:rPr>
        <w:t xml:space="preserve"> </w:t>
      </w:r>
      <w:r>
        <w:rPr>
          <w:rFonts w:ascii="Calibri" w:hAnsi="Calibri"/>
          <w:b/>
          <w:spacing w:val="-2"/>
          <w:sz w:val="48"/>
          <w:szCs w:val="48"/>
        </w:rPr>
        <w:t xml:space="preserve">required for all vessels that have ODS onboard </w:t>
      </w:r>
      <w:r w:rsidRPr="00F51F53">
        <w:rPr>
          <w:rFonts w:ascii="Calibri" w:hAnsi="Calibri"/>
          <w:b/>
          <w:spacing w:val="-2"/>
          <w:sz w:val="48"/>
          <w:szCs w:val="48"/>
        </w:rPr>
        <w:t>)</w:t>
      </w: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:rsidR="009B42ED" w:rsidRPr="00F51F53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  <w:r w:rsidRPr="00FD3DA6">
        <w:rPr>
          <w:rFonts w:ascii="Calibri" w:hAnsi="Calibri"/>
          <w:b/>
          <w:spacing w:val="-2"/>
          <w:sz w:val="48"/>
          <w:szCs w:val="48"/>
        </w:rPr>
        <w:t>Vessel Name:</w:t>
      </w:r>
      <w:r>
        <w:rPr>
          <w:rFonts w:ascii="Calibri" w:hAnsi="Calibri"/>
          <w:b/>
          <w:spacing w:val="-2"/>
          <w:sz w:val="48"/>
          <w:szCs w:val="48"/>
        </w:rPr>
        <w:t xml:space="preserve"> 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instrText xml:space="preserve"> FORMTEXT </w:instrTex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separate"/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end"/>
      </w:r>
      <w:bookmarkEnd w:id="1"/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instrText xml:space="preserve"> FORMTEXT </w:instrTex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separate"/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end"/>
      </w:r>
    </w:p>
    <w:p w:rsidR="009B42ED" w:rsidRDefault="009B42ED" w:rsidP="009B42ED">
      <w:pPr>
        <w:ind w:firstLine="567"/>
        <w:rPr>
          <w:rFonts w:ascii="Calibri" w:hAnsi="Calibri"/>
          <w:spacing w:val="-2"/>
          <w:szCs w:val="24"/>
        </w:rPr>
      </w:pPr>
    </w:p>
    <w:p w:rsidR="009B42ED" w:rsidRDefault="009B42ED" w:rsidP="009B42ED">
      <w:pPr>
        <w:ind w:firstLine="567"/>
        <w:rPr>
          <w:rFonts w:ascii="Calibri" w:hAnsi="Calibri"/>
          <w:spacing w:val="-2"/>
          <w:szCs w:val="24"/>
        </w:rPr>
      </w:pPr>
    </w:p>
    <w:p w:rsidR="009B42ED" w:rsidRPr="0008782C" w:rsidRDefault="009B42ED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“</w:t>
      </w:r>
      <w:r w:rsidRPr="0008782C">
        <w:rPr>
          <w:rFonts w:ascii="Calibri" w:hAnsi="Calibri"/>
          <w:b/>
          <w:spacing w:val="-2"/>
          <w:szCs w:val="24"/>
        </w:rPr>
        <w:t>Entries in the Ozone Depleting Substances Record Book shall be recorded in terms of</w:t>
      </w:r>
      <w:r>
        <w:rPr>
          <w:rFonts w:ascii="Calibri" w:hAnsi="Calibri"/>
          <w:b/>
          <w:spacing w:val="-2"/>
          <w:szCs w:val="24"/>
        </w:rPr>
        <w:t xml:space="preserve"> </w:t>
      </w:r>
      <w:r w:rsidRPr="0008782C">
        <w:rPr>
          <w:rFonts w:ascii="Calibri" w:hAnsi="Calibri"/>
          <w:b/>
          <w:spacing w:val="-2"/>
          <w:szCs w:val="24"/>
        </w:rPr>
        <w:t>mass (kg) of substance and shall be completed without delay on each occasion, in respect of</w:t>
      </w:r>
      <w:r>
        <w:rPr>
          <w:rFonts w:ascii="Calibri" w:hAnsi="Calibri"/>
          <w:b/>
          <w:spacing w:val="-2"/>
          <w:szCs w:val="24"/>
        </w:rPr>
        <w:t xml:space="preserve"> </w:t>
      </w:r>
      <w:r w:rsidRPr="0008782C">
        <w:rPr>
          <w:rFonts w:ascii="Calibri" w:hAnsi="Calibri"/>
          <w:b/>
          <w:spacing w:val="-2"/>
          <w:szCs w:val="24"/>
        </w:rPr>
        <w:t>the following:</w:t>
      </w: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.1 recharge, full or partial, of equipment containing ozone depleting substances;</w:t>
      </w: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.2 repair or maintenance of equipment containing ozone depleting substances;</w:t>
      </w: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.3 discharge of ozone depleting substances to the atmosphere:</w:t>
      </w:r>
    </w:p>
    <w:p w:rsidR="009B42ED" w:rsidRPr="0008782C" w:rsidRDefault="009B42ED" w:rsidP="009B42ED">
      <w:pPr>
        <w:ind w:left="720"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.3.1 deliberate; and</w:t>
      </w:r>
    </w:p>
    <w:p w:rsidR="009B42ED" w:rsidRPr="0008782C" w:rsidRDefault="009B42ED" w:rsidP="009B42ED">
      <w:pPr>
        <w:ind w:left="720"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.3.2 non-deliberate;</w:t>
      </w:r>
    </w:p>
    <w:p w:rsidR="009B42ED" w:rsidRPr="0008782C" w:rsidRDefault="009B42ED" w:rsidP="009B42ED">
      <w:pPr>
        <w:ind w:left="720" w:firstLine="567"/>
        <w:rPr>
          <w:rFonts w:ascii="Calibri" w:hAnsi="Calibri"/>
          <w:b/>
          <w:spacing w:val="-2"/>
          <w:szCs w:val="24"/>
        </w:rPr>
      </w:pP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.4 discharge of ozone depleting substances to land-based reception facilities; and</w:t>
      </w: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:rsidR="009B42ED" w:rsidRPr="0008782C" w:rsidRDefault="009B42ED" w:rsidP="009B42ED">
      <w:pPr>
        <w:ind w:firstLine="567"/>
        <w:rPr>
          <w:rFonts w:ascii="Calibri" w:hAnsi="Calibri"/>
          <w:b/>
          <w:spacing w:val="-2"/>
          <w:szCs w:val="24"/>
        </w:rPr>
      </w:pPr>
      <w:r w:rsidRPr="0008782C">
        <w:rPr>
          <w:rFonts w:ascii="Calibri" w:hAnsi="Calibri"/>
          <w:b/>
          <w:spacing w:val="-2"/>
          <w:szCs w:val="24"/>
        </w:rPr>
        <w:t>.5 supply of ozone depleting substances to the ship.</w:t>
      </w: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</w:p>
    <w:p w:rsidR="009B42ED" w:rsidRPr="00FD3DA6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 w:rsidRPr="00FD3DA6">
        <w:rPr>
          <w:rFonts w:ascii="Calibri" w:hAnsi="Calibri"/>
          <w:b/>
          <w:spacing w:val="-2"/>
          <w:sz w:val="72"/>
          <w:szCs w:val="72"/>
          <w:u w:val="single"/>
        </w:rPr>
        <w:t>INDEX</w:t>
      </w: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FD3DA6">
        <w:rPr>
          <w:rFonts w:ascii="Calibri" w:hAnsi="Calibri"/>
          <w:b/>
          <w:spacing w:val="-2"/>
          <w:sz w:val="40"/>
          <w:szCs w:val="40"/>
        </w:rPr>
        <w:t>Section 1 ……</w:t>
      </w:r>
      <w:r>
        <w:rPr>
          <w:rFonts w:ascii="Calibri" w:hAnsi="Calibri"/>
          <w:b/>
          <w:spacing w:val="-2"/>
          <w:sz w:val="40"/>
          <w:szCs w:val="40"/>
        </w:rPr>
        <w:t>…………</w:t>
      </w:r>
      <w:r w:rsidRPr="00FD3DA6">
        <w:rPr>
          <w:rFonts w:ascii="Calibri" w:hAnsi="Calibri"/>
          <w:b/>
          <w:spacing w:val="-2"/>
          <w:sz w:val="40"/>
          <w:szCs w:val="40"/>
        </w:rPr>
        <w:t>.. Systems and Equipment Inventory</w:t>
      </w: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FD3DA6">
        <w:rPr>
          <w:rFonts w:ascii="Calibri" w:hAnsi="Calibri"/>
          <w:b/>
          <w:spacing w:val="-2"/>
          <w:sz w:val="40"/>
          <w:szCs w:val="40"/>
        </w:rPr>
        <w:t xml:space="preserve">Section 2 ………………… ODS </w:t>
      </w:r>
      <w:r>
        <w:rPr>
          <w:rFonts w:ascii="Calibri" w:hAnsi="Calibri"/>
          <w:b/>
          <w:spacing w:val="-2"/>
          <w:sz w:val="40"/>
          <w:szCs w:val="40"/>
        </w:rPr>
        <w:t>Maintenance</w:t>
      </w:r>
      <w:r w:rsidRPr="00FD3DA6">
        <w:rPr>
          <w:rFonts w:ascii="Calibri" w:hAnsi="Calibri"/>
          <w:b/>
          <w:spacing w:val="-2"/>
          <w:sz w:val="40"/>
          <w:szCs w:val="40"/>
        </w:rPr>
        <w:t xml:space="preserve"> Log</w:t>
      </w: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FD3DA6">
        <w:rPr>
          <w:rFonts w:ascii="Calibri" w:hAnsi="Calibri"/>
          <w:b/>
          <w:spacing w:val="-2"/>
          <w:sz w:val="40"/>
          <w:szCs w:val="40"/>
        </w:rPr>
        <w:t>Section</w:t>
      </w:r>
      <w:r>
        <w:rPr>
          <w:rFonts w:ascii="Calibri" w:hAnsi="Calibri"/>
          <w:b/>
          <w:spacing w:val="-2"/>
          <w:sz w:val="40"/>
          <w:szCs w:val="40"/>
        </w:rPr>
        <w:t xml:space="preserve"> </w:t>
      </w:r>
      <w:r w:rsidRPr="00FD3DA6">
        <w:rPr>
          <w:rFonts w:ascii="Calibri" w:hAnsi="Calibri"/>
          <w:b/>
          <w:spacing w:val="-2"/>
          <w:sz w:val="40"/>
          <w:szCs w:val="40"/>
        </w:rPr>
        <w:t>3 ………….……… ODS Disposal Log</w:t>
      </w: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FD3DA6">
        <w:rPr>
          <w:rFonts w:ascii="Calibri" w:hAnsi="Calibri"/>
          <w:b/>
          <w:spacing w:val="-2"/>
          <w:sz w:val="40"/>
          <w:szCs w:val="40"/>
        </w:rPr>
        <w:t>Section</w:t>
      </w:r>
      <w:r>
        <w:rPr>
          <w:rFonts w:ascii="Calibri" w:hAnsi="Calibri"/>
          <w:b/>
          <w:spacing w:val="-2"/>
          <w:sz w:val="40"/>
          <w:szCs w:val="40"/>
        </w:rPr>
        <w:t xml:space="preserve"> 4</w:t>
      </w:r>
      <w:r w:rsidRPr="00FD3DA6">
        <w:rPr>
          <w:rFonts w:ascii="Calibri" w:hAnsi="Calibri"/>
          <w:b/>
          <w:spacing w:val="-2"/>
          <w:sz w:val="40"/>
          <w:szCs w:val="40"/>
        </w:rPr>
        <w:t xml:space="preserve"> ………….……… ODS </w:t>
      </w:r>
      <w:r>
        <w:rPr>
          <w:rFonts w:ascii="Calibri" w:hAnsi="Calibri"/>
          <w:b/>
          <w:spacing w:val="-2"/>
          <w:sz w:val="40"/>
          <w:szCs w:val="40"/>
        </w:rPr>
        <w:t>Supply</w:t>
      </w:r>
      <w:r w:rsidRPr="00FD3DA6">
        <w:rPr>
          <w:rFonts w:ascii="Calibri" w:hAnsi="Calibri"/>
          <w:b/>
          <w:spacing w:val="-2"/>
          <w:sz w:val="40"/>
          <w:szCs w:val="40"/>
        </w:rPr>
        <w:t xml:space="preserve"> </w:t>
      </w:r>
      <w:r>
        <w:rPr>
          <w:rFonts w:ascii="Calibri" w:hAnsi="Calibri"/>
          <w:b/>
          <w:spacing w:val="-2"/>
          <w:sz w:val="40"/>
          <w:szCs w:val="40"/>
        </w:rPr>
        <w:t xml:space="preserve">and Use </w:t>
      </w:r>
      <w:r w:rsidRPr="00FD3DA6">
        <w:rPr>
          <w:rFonts w:ascii="Calibri" w:hAnsi="Calibri"/>
          <w:b/>
          <w:spacing w:val="-2"/>
          <w:sz w:val="40"/>
          <w:szCs w:val="40"/>
        </w:rPr>
        <w:t>Log</w:t>
      </w: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  <w:sectPr w:rsidR="009B42ED" w:rsidSect="001638D2">
          <w:footerReference w:type="default" r:id="rId9"/>
          <w:endnotePr>
            <w:numFmt w:val="decimal"/>
          </w:endnotePr>
          <w:pgSz w:w="11907" w:h="16840" w:code="9"/>
          <w:pgMar w:top="426" w:right="851" w:bottom="567" w:left="1134" w:header="0" w:footer="301" w:gutter="0"/>
          <w:pgNumType w:start="1"/>
          <w:cols w:space="720"/>
          <w:noEndnote/>
        </w:sectPr>
      </w:pP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2872"/>
        <w:gridCol w:w="1418"/>
        <w:gridCol w:w="1276"/>
        <w:gridCol w:w="1417"/>
        <w:gridCol w:w="1843"/>
        <w:gridCol w:w="4819"/>
      </w:tblGrid>
      <w:tr w:rsidR="009B42ED" w:rsidRPr="00FA28D2" w:rsidTr="006253B8">
        <w:tc>
          <w:tcPr>
            <w:tcW w:w="14212" w:type="dxa"/>
            <w:gridSpan w:val="7"/>
            <w:tcBorders>
              <w:bottom w:val="single" w:sz="4" w:space="0" w:color="000000"/>
            </w:tcBorders>
            <w:shd w:val="clear" w:color="auto" w:fill="A6A6A6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lastRenderedPageBreak/>
              <w:t>SECTION 1                          ODS Systems and Equipment Inventory</w:t>
            </w:r>
          </w:p>
        </w:tc>
      </w:tr>
      <w:tr w:rsidR="009B42ED" w:rsidRPr="00FA28D2" w:rsidTr="006253B8">
        <w:tc>
          <w:tcPr>
            <w:tcW w:w="14212" w:type="dxa"/>
            <w:gridSpan w:val="7"/>
            <w:tcBorders>
              <w:left w:val="nil"/>
              <w:right w:val="nil"/>
            </w:tcBorders>
          </w:tcPr>
          <w:p w:rsidR="009B42ED" w:rsidRPr="00FA28D2" w:rsidRDefault="009B42ED" w:rsidP="006253B8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>Add more pages to section 1 if necessary in order to list all ODS equipment (verify with IAPPC)</w:t>
            </w:r>
          </w:p>
        </w:tc>
      </w:tr>
      <w:tr w:rsidR="009B42ED" w:rsidRPr="00FA28D2" w:rsidTr="006253B8">
        <w:tc>
          <w:tcPr>
            <w:tcW w:w="567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2872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</w:t>
            </w:r>
          </w:p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Equipment / System</w:t>
            </w:r>
          </w:p>
        </w:tc>
        <w:tc>
          <w:tcPr>
            <w:tcW w:w="1418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Location</w:t>
            </w:r>
          </w:p>
        </w:tc>
        <w:tc>
          <w:tcPr>
            <w:tcW w:w="1276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Type</w:t>
            </w:r>
          </w:p>
        </w:tc>
        <w:tc>
          <w:tcPr>
            <w:tcW w:w="1417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Quantity</w:t>
            </w:r>
          </w:p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of ODS [kg]</w:t>
            </w:r>
          </w:p>
        </w:tc>
        <w:tc>
          <w:tcPr>
            <w:tcW w:w="1843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Recovery System</w:t>
            </w:r>
          </w:p>
        </w:tc>
        <w:tc>
          <w:tcPr>
            <w:tcW w:w="4819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Remarks</w:t>
            </w: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2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3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4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5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6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7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8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9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10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11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56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12</w:t>
            </w:r>
          </w:p>
        </w:tc>
        <w:tc>
          <w:tcPr>
            <w:tcW w:w="28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81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:rsidR="009B42ED" w:rsidRDefault="009B42ED" w:rsidP="009B42ED">
      <w:pPr>
        <w:ind w:left="1276"/>
        <w:rPr>
          <w:rFonts w:ascii="Calibri" w:hAnsi="Calibri"/>
          <w:b/>
          <w:spacing w:val="-2"/>
          <w:szCs w:val="24"/>
        </w:rPr>
      </w:pPr>
    </w:p>
    <w:p w:rsidR="009B42ED" w:rsidRDefault="009B42ED" w:rsidP="009B42ED">
      <w:pPr>
        <w:ind w:left="1276"/>
        <w:rPr>
          <w:rFonts w:ascii="Calibri" w:hAnsi="Calibri"/>
          <w:b/>
          <w:spacing w:val="-2"/>
          <w:szCs w:val="24"/>
        </w:rPr>
      </w:pPr>
      <w:r w:rsidRPr="007F1AD1">
        <w:rPr>
          <w:rFonts w:ascii="Calibri" w:hAnsi="Calibri"/>
          <w:b/>
          <w:spacing w:val="-2"/>
          <w:szCs w:val="24"/>
        </w:rPr>
        <w:t>Guidance notes for identification of systems and equipment:</w:t>
      </w:r>
    </w:p>
    <w:p w:rsidR="009B42ED" w:rsidRDefault="009B42ED" w:rsidP="009B42ED">
      <w:pPr>
        <w:numPr>
          <w:ilvl w:val="0"/>
          <w:numId w:val="4"/>
        </w:numPr>
        <w:tabs>
          <w:tab w:val="left" w:pos="1560"/>
        </w:tabs>
        <w:ind w:left="1276" w:firstLine="0"/>
        <w:rPr>
          <w:rFonts w:ascii="Calibri" w:hAnsi="Calibri"/>
          <w:spacing w:val="-2"/>
          <w:szCs w:val="24"/>
        </w:rPr>
      </w:pPr>
      <w:r w:rsidRPr="00832766">
        <w:rPr>
          <w:rFonts w:ascii="Calibri" w:hAnsi="Calibri"/>
          <w:spacing w:val="-2"/>
          <w:szCs w:val="24"/>
        </w:rPr>
        <w:t xml:space="preserve">Any appliance with more than </w:t>
      </w:r>
      <w:r>
        <w:rPr>
          <w:rFonts w:ascii="Calibri" w:hAnsi="Calibri"/>
          <w:spacing w:val="-2"/>
          <w:szCs w:val="24"/>
        </w:rPr>
        <w:t xml:space="preserve">3 (three) kgs </w:t>
      </w:r>
      <w:r w:rsidRPr="00832766">
        <w:rPr>
          <w:rFonts w:ascii="Calibri" w:hAnsi="Calibri"/>
          <w:spacing w:val="-2"/>
          <w:szCs w:val="24"/>
        </w:rPr>
        <w:t>of refrigerant in the system</w:t>
      </w:r>
      <w:r>
        <w:rPr>
          <w:rFonts w:ascii="Calibri" w:hAnsi="Calibri"/>
          <w:spacing w:val="-2"/>
          <w:szCs w:val="24"/>
        </w:rPr>
        <w:t>, and</w:t>
      </w:r>
      <w:r w:rsidRPr="00832766">
        <w:rPr>
          <w:rFonts w:ascii="Calibri" w:hAnsi="Calibri"/>
          <w:spacing w:val="-2"/>
          <w:szCs w:val="24"/>
        </w:rPr>
        <w:t xml:space="preserve"> </w:t>
      </w:r>
      <w:r>
        <w:rPr>
          <w:rFonts w:ascii="Calibri" w:hAnsi="Calibri"/>
          <w:spacing w:val="-2"/>
          <w:szCs w:val="24"/>
        </w:rPr>
        <w:t xml:space="preserve"> </w:t>
      </w:r>
    </w:p>
    <w:p w:rsidR="009B42ED" w:rsidRPr="00832766" w:rsidRDefault="009B42ED" w:rsidP="009B42ED">
      <w:pPr>
        <w:numPr>
          <w:ilvl w:val="0"/>
          <w:numId w:val="4"/>
        </w:numPr>
        <w:tabs>
          <w:tab w:val="left" w:pos="1560"/>
        </w:tabs>
        <w:ind w:left="1276" w:firstLine="0"/>
        <w:rPr>
          <w:rFonts w:ascii="Calibri" w:hAnsi="Calibri"/>
          <w:spacing w:val="-2"/>
          <w:szCs w:val="24"/>
        </w:rPr>
      </w:pPr>
      <w:r w:rsidRPr="00832766">
        <w:rPr>
          <w:rFonts w:ascii="Calibri" w:hAnsi="Calibri"/>
          <w:spacing w:val="-2"/>
          <w:szCs w:val="24"/>
        </w:rPr>
        <w:t>Any appliance containing and using one of the following ODS's: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984"/>
      </w:tblGrid>
      <w:tr w:rsidR="009B42ED" w:rsidRPr="00FA28D2" w:rsidTr="006253B8"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CFC – 11</w:t>
            </w:r>
          </w:p>
        </w:tc>
        <w:tc>
          <w:tcPr>
            <w:tcW w:w="198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Halon 1211</w:t>
            </w:r>
          </w:p>
        </w:tc>
      </w:tr>
      <w:tr w:rsidR="009B42ED" w:rsidRPr="00FA28D2" w:rsidTr="006253B8"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CFC – 12</w:t>
            </w:r>
          </w:p>
        </w:tc>
        <w:tc>
          <w:tcPr>
            <w:tcW w:w="198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Halon 1301</w:t>
            </w:r>
          </w:p>
        </w:tc>
      </w:tr>
      <w:tr w:rsidR="009B42ED" w:rsidRPr="00FA28D2" w:rsidTr="006253B8"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CFC – 113</w:t>
            </w:r>
          </w:p>
        </w:tc>
        <w:tc>
          <w:tcPr>
            <w:tcW w:w="198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Halon 2402</w:t>
            </w:r>
          </w:p>
        </w:tc>
      </w:tr>
      <w:tr w:rsidR="009B42ED" w:rsidRPr="00FA28D2" w:rsidTr="006253B8"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CFC – 114</w:t>
            </w:r>
          </w:p>
        </w:tc>
        <w:tc>
          <w:tcPr>
            <w:tcW w:w="198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HFCs</w:t>
            </w:r>
          </w:p>
        </w:tc>
      </w:tr>
      <w:tr w:rsidR="009B42ED" w:rsidRPr="00FA28D2" w:rsidTr="006253B8"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CFC -115</w:t>
            </w:r>
          </w:p>
        </w:tc>
        <w:tc>
          <w:tcPr>
            <w:tcW w:w="198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HCFCs (for EU Flags)</w:t>
            </w:r>
          </w:p>
        </w:tc>
      </w:tr>
    </w:tbl>
    <w:p w:rsidR="009B42ED" w:rsidRPr="00832766" w:rsidRDefault="009B42ED" w:rsidP="009B42ED">
      <w:pPr>
        <w:numPr>
          <w:ilvl w:val="0"/>
          <w:numId w:val="4"/>
        </w:numPr>
        <w:tabs>
          <w:tab w:val="left" w:pos="1560"/>
        </w:tabs>
        <w:ind w:left="1276" w:firstLine="0"/>
        <w:rPr>
          <w:rFonts w:ascii="Calibri" w:hAnsi="Calibri"/>
          <w:spacing w:val="-2"/>
          <w:szCs w:val="24"/>
        </w:rPr>
      </w:pPr>
      <w:r w:rsidRPr="00832766">
        <w:rPr>
          <w:rFonts w:ascii="Calibri" w:hAnsi="Calibri"/>
          <w:spacing w:val="-2"/>
          <w:szCs w:val="24"/>
        </w:rPr>
        <w:t>ODS are not limited to the list above. Contact the Fleet Superintendent if further guidance is needed</w:t>
      </w:r>
    </w:p>
    <w:p w:rsidR="009B42ED" w:rsidRDefault="009B42ED" w:rsidP="009B42ED">
      <w:pPr>
        <w:numPr>
          <w:ilvl w:val="0"/>
          <w:numId w:val="4"/>
        </w:numPr>
        <w:tabs>
          <w:tab w:val="left" w:pos="1560"/>
        </w:tabs>
        <w:ind w:left="1276" w:firstLine="0"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>The Flag Administration ODS requirements are to be always verified.</w:t>
      </w:r>
    </w:p>
    <w:p w:rsidR="009B42ED" w:rsidRPr="00832766" w:rsidRDefault="009B42ED" w:rsidP="009B42ED">
      <w:pPr>
        <w:tabs>
          <w:tab w:val="left" w:pos="1560"/>
        </w:tabs>
        <w:ind w:left="1276"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br w:type="page"/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417"/>
        <w:gridCol w:w="1418"/>
        <w:gridCol w:w="2113"/>
        <w:gridCol w:w="1431"/>
        <w:gridCol w:w="1275"/>
        <w:gridCol w:w="1134"/>
        <w:gridCol w:w="1276"/>
        <w:gridCol w:w="1572"/>
      </w:tblGrid>
      <w:tr w:rsidR="009B42ED" w:rsidRPr="00FA28D2" w:rsidTr="006253B8">
        <w:tc>
          <w:tcPr>
            <w:tcW w:w="14046" w:type="dxa"/>
            <w:gridSpan w:val="10"/>
            <w:tcBorders>
              <w:bottom w:val="single" w:sz="4" w:space="0" w:color="000000"/>
            </w:tcBorders>
            <w:shd w:val="clear" w:color="auto" w:fill="A6A6A6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>SECTION 2                          ODS  (Addition/Removal / Leak Test / Leak) Maintenance  Log</w:t>
            </w:r>
          </w:p>
        </w:tc>
      </w:tr>
      <w:tr w:rsidR="009B42ED" w:rsidRPr="00FA28D2" w:rsidTr="006253B8">
        <w:tc>
          <w:tcPr>
            <w:tcW w:w="14046" w:type="dxa"/>
            <w:gridSpan w:val="10"/>
            <w:tcBorders>
              <w:left w:val="nil"/>
              <w:right w:val="nil"/>
            </w:tcBorders>
          </w:tcPr>
          <w:p w:rsidR="009B42ED" w:rsidRPr="00FA28D2" w:rsidRDefault="009B42ED" w:rsidP="006253B8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Keep a separate sheet for each system / equipment containing more than 3 kg of ODS identified in Section 1. </w:t>
            </w: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ODS System / Equipment: 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bookmarkEnd w:id="2"/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</w:p>
        </w:tc>
      </w:tr>
      <w:tr w:rsidR="009B42ED" w:rsidRPr="00FA28D2" w:rsidTr="006253B8">
        <w:trPr>
          <w:trHeight w:val="365"/>
        </w:trPr>
        <w:tc>
          <w:tcPr>
            <w:tcW w:w="992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Date</w:t>
            </w:r>
          </w:p>
        </w:tc>
        <w:tc>
          <w:tcPr>
            <w:tcW w:w="6366" w:type="dxa"/>
            <w:gridSpan w:val="4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Specify action and reason:</w:t>
            </w:r>
          </w:p>
        </w:tc>
        <w:tc>
          <w:tcPr>
            <w:tcW w:w="1431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Location on System / Equipment</w:t>
            </w:r>
          </w:p>
        </w:tc>
        <w:tc>
          <w:tcPr>
            <w:tcW w:w="1275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Estimated Quantity </w:t>
            </w:r>
          </w:p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[kg]</w:t>
            </w:r>
          </w:p>
        </w:tc>
        <w:tc>
          <w:tcPr>
            <w:tcW w:w="2410" w:type="dxa"/>
            <w:gridSpan w:val="2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In case of a Leak:</w:t>
            </w:r>
          </w:p>
        </w:tc>
        <w:tc>
          <w:tcPr>
            <w:tcW w:w="1572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Responsible Engineer’s Signature</w:t>
            </w:r>
          </w:p>
        </w:tc>
      </w:tr>
      <w:tr w:rsidR="009B42ED" w:rsidRPr="00FA28D2" w:rsidTr="006253B8">
        <w:trPr>
          <w:trHeight w:val="780"/>
        </w:trPr>
        <w:tc>
          <w:tcPr>
            <w:tcW w:w="992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addition</w:t>
            </w:r>
            <w:r>
              <w:rPr>
                <w:rFonts w:ascii="Calibri" w:hAnsi="Calibri"/>
                <w:b/>
                <w:spacing w:val="-2"/>
                <w:szCs w:val="24"/>
              </w:rPr>
              <w:t>*</w:t>
            </w:r>
          </w:p>
        </w:tc>
        <w:tc>
          <w:tcPr>
            <w:tcW w:w="1417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ODS removal </w:t>
            </w:r>
          </w:p>
        </w:tc>
        <w:tc>
          <w:tcPr>
            <w:tcW w:w="1418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Leak test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 **</w:t>
            </w:r>
          </w:p>
        </w:tc>
        <w:tc>
          <w:tcPr>
            <w:tcW w:w="2113" w:type="dxa"/>
          </w:tcPr>
          <w:p w:rsidR="009B42ED" w:rsidRPr="00FA28D2" w:rsidRDefault="009B42ED" w:rsidP="006253B8">
            <w:pPr>
              <w:ind w:left="-108" w:right="-121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leakage (specify deliberate or not)</w:t>
            </w:r>
          </w:p>
        </w:tc>
        <w:tc>
          <w:tcPr>
            <w:tcW w:w="1431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275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Repair Date</w:t>
            </w:r>
          </w:p>
        </w:tc>
        <w:tc>
          <w:tcPr>
            <w:tcW w:w="1276" w:type="dxa"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Quantity Re-charged [kg]</w:t>
            </w:r>
          </w:p>
        </w:tc>
        <w:tc>
          <w:tcPr>
            <w:tcW w:w="1572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1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7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:rsidR="009B42ED" w:rsidRDefault="009B42ED" w:rsidP="009B42ED">
      <w:pPr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 w:val="40"/>
          <w:szCs w:val="40"/>
        </w:rPr>
        <w:tab/>
      </w:r>
      <w:r w:rsidRPr="00E0090F"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>* different type refrigerants (with different ASHRAE numbers) must NOT be mixed in any installed system</w:t>
      </w:r>
    </w:p>
    <w:p w:rsidR="009B42ED" w:rsidRDefault="009B42ED" w:rsidP="009B42ED">
      <w:pPr>
        <w:ind w:left="720" w:firstLine="720"/>
        <w:rPr>
          <w:rFonts w:ascii="Calibri" w:hAnsi="Calibri"/>
          <w:b/>
          <w:spacing w:val="-2"/>
          <w:szCs w:val="24"/>
        </w:rPr>
      </w:pPr>
      <w:r w:rsidRPr="00E0090F">
        <w:rPr>
          <w:rFonts w:ascii="Calibri" w:hAnsi="Calibri"/>
          <w:b/>
          <w:spacing w:val="-2"/>
          <w:szCs w:val="24"/>
        </w:rPr>
        <w:t>*</w:t>
      </w:r>
      <w:r>
        <w:rPr>
          <w:rFonts w:ascii="Calibri" w:hAnsi="Calibri"/>
          <w:b/>
          <w:spacing w:val="-2"/>
          <w:szCs w:val="24"/>
        </w:rPr>
        <w:t>*</w:t>
      </w:r>
      <w:r w:rsidRPr="00E0090F">
        <w:rPr>
          <w:rFonts w:ascii="Calibri" w:hAnsi="Calibri"/>
          <w:b/>
          <w:spacing w:val="-2"/>
          <w:szCs w:val="24"/>
        </w:rPr>
        <w:t xml:space="preserve">indicate the leak detector used   </w:t>
      </w:r>
      <w:r w:rsidRPr="00E0090F">
        <w:rPr>
          <w:rFonts w:ascii="Calibri" w:hAnsi="Calibri"/>
          <w:b/>
          <w:spacing w:val="-2"/>
          <w:szCs w:val="24"/>
        </w:rPr>
        <w:br w:type="page"/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418"/>
        <w:gridCol w:w="3685"/>
        <w:gridCol w:w="1701"/>
        <w:gridCol w:w="2139"/>
      </w:tblGrid>
      <w:tr w:rsidR="009B42ED" w:rsidRPr="00FA28D2" w:rsidTr="006253B8">
        <w:tc>
          <w:tcPr>
            <w:tcW w:w="14046" w:type="dxa"/>
            <w:gridSpan w:val="7"/>
            <w:tcBorders>
              <w:bottom w:val="single" w:sz="4" w:space="0" w:color="000000"/>
            </w:tcBorders>
            <w:shd w:val="clear" w:color="auto" w:fill="A6A6A6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>SECTION 3                         ODS Equipment Disposal Log</w:t>
            </w:r>
          </w:p>
        </w:tc>
      </w:tr>
      <w:tr w:rsidR="009B42ED" w:rsidRPr="00FA28D2" w:rsidTr="006253B8">
        <w:tc>
          <w:tcPr>
            <w:tcW w:w="14046" w:type="dxa"/>
            <w:gridSpan w:val="7"/>
            <w:tcBorders>
              <w:left w:val="nil"/>
              <w:right w:val="nil"/>
            </w:tcBorders>
          </w:tcPr>
          <w:p w:rsidR="009B42ED" w:rsidRPr="00FA28D2" w:rsidRDefault="009B42ED" w:rsidP="006253B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i/>
                <w:spacing w:val="-2"/>
                <w:sz w:val="20"/>
              </w:rPr>
              <w:t>* Include brief description of any remedial actions in notes</w:t>
            </w:r>
          </w:p>
        </w:tc>
      </w:tr>
      <w:tr w:rsidR="009B42ED" w:rsidRPr="00FA28D2" w:rsidTr="006253B8">
        <w:tc>
          <w:tcPr>
            <w:tcW w:w="992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Date</w:t>
            </w:r>
          </w:p>
        </w:tc>
        <w:tc>
          <w:tcPr>
            <w:tcW w:w="2268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Equipment Disposed</w:t>
            </w:r>
          </w:p>
        </w:tc>
        <w:tc>
          <w:tcPr>
            <w:tcW w:w="1843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Approved Reception Facility</w:t>
            </w:r>
          </w:p>
        </w:tc>
        <w:tc>
          <w:tcPr>
            <w:tcW w:w="1418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ODS Recovered Y/N</w:t>
            </w:r>
          </w:p>
        </w:tc>
        <w:tc>
          <w:tcPr>
            <w:tcW w:w="3685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Quantity Recovered [kg] and Where Stored</w:t>
            </w:r>
          </w:p>
        </w:tc>
        <w:tc>
          <w:tcPr>
            <w:tcW w:w="1701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Oil Recovered Y/N [type, kg]</w:t>
            </w:r>
          </w:p>
        </w:tc>
        <w:tc>
          <w:tcPr>
            <w:tcW w:w="2139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Responsible Engineer’s Signature</w:t>
            </w: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843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18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6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139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c>
          <w:tcPr>
            <w:tcW w:w="14046" w:type="dxa"/>
            <w:gridSpan w:val="7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Notes:</w:t>
            </w:r>
          </w:p>
        </w:tc>
      </w:tr>
      <w:tr w:rsidR="009B42ED" w:rsidRPr="00FA28D2" w:rsidTr="006253B8">
        <w:trPr>
          <w:trHeight w:val="1730"/>
        </w:trPr>
        <w:tc>
          <w:tcPr>
            <w:tcW w:w="14046" w:type="dxa"/>
            <w:gridSpan w:val="7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:rsidR="009B42ED" w:rsidRPr="009B42ED" w:rsidRDefault="009B42ED" w:rsidP="009B42ED">
      <w:pPr>
        <w:rPr>
          <w:rFonts w:ascii="Calibri" w:hAnsi="Calibri"/>
          <w:b/>
          <w:spacing w:val="-2"/>
          <w:sz w:val="12"/>
          <w:szCs w:val="12"/>
        </w:rPr>
      </w:pP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701"/>
        <w:gridCol w:w="1985"/>
        <w:gridCol w:w="1134"/>
        <w:gridCol w:w="1276"/>
        <w:gridCol w:w="1275"/>
        <w:gridCol w:w="1985"/>
        <w:gridCol w:w="1437"/>
      </w:tblGrid>
      <w:tr w:rsidR="009B42ED" w:rsidRPr="00FA28D2" w:rsidTr="006253B8">
        <w:tc>
          <w:tcPr>
            <w:tcW w:w="14053" w:type="dxa"/>
            <w:gridSpan w:val="10"/>
            <w:tcBorders>
              <w:bottom w:val="single" w:sz="4" w:space="0" w:color="000000"/>
            </w:tcBorders>
            <w:shd w:val="clear" w:color="auto" w:fill="A6A6A6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lastRenderedPageBreak/>
              <w:t>SECTION 4                          ODS  Supply and Use Log</w:t>
            </w:r>
          </w:p>
        </w:tc>
      </w:tr>
      <w:tr w:rsidR="009B42ED" w:rsidRPr="00FA28D2" w:rsidTr="006253B8">
        <w:tc>
          <w:tcPr>
            <w:tcW w:w="14053" w:type="dxa"/>
            <w:gridSpan w:val="10"/>
            <w:tcBorders>
              <w:left w:val="nil"/>
              <w:right w:val="nil"/>
            </w:tcBorders>
          </w:tcPr>
          <w:p w:rsidR="009B42ED" w:rsidRPr="00FA28D2" w:rsidRDefault="009B42ED" w:rsidP="006253B8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>Keep a separate sheet for each storage cylinder received / supplied onboard</w:t>
            </w: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</w:p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Cylinder Description / marking / numbers: 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bookmarkEnd w:id="3"/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t xml:space="preserve">  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Type of ODS: 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t xml:space="preserve">  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Storage Location: 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instrText xml:space="preserve"> FORMTEXT </w:instrTex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separate"/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noProof/>
                <w:spacing w:val="-2"/>
                <w:szCs w:val="24"/>
                <w:u w:val="single"/>
              </w:rPr>
              <w:t> </w:t>
            </w:r>
            <w:r w:rsidRPr="00FA28D2">
              <w:rPr>
                <w:rFonts w:ascii="Calibri" w:hAnsi="Calibri"/>
                <w:b/>
                <w:spacing w:val="-2"/>
                <w:szCs w:val="24"/>
                <w:u w:val="single"/>
              </w:rPr>
              <w:fldChar w:fldCharType="end"/>
            </w:r>
          </w:p>
        </w:tc>
      </w:tr>
      <w:tr w:rsidR="009B42ED" w:rsidRPr="00FA28D2" w:rsidTr="006253B8">
        <w:trPr>
          <w:trHeight w:val="390"/>
        </w:trPr>
        <w:tc>
          <w:tcPr>
            <w:tcW w:w="992" w:type="dxa"/>
            <w:vMerge w:val="restart"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Date </w:t>
            </w:r>
          </w:p>
        </w:tc>
        <w:tc>
          <w:tcPr>
            <w:tcW w:w="1134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Start Quantity [kg]</w:t>
            </w:r>
          </w:p>
        </w:tc>
        <w:tc>
          <w:tcPr>
            <w:tcW w:w="4820" w:type="dxa"/>
            <w:gridSpan w:val="3"/>
          </w:tcPr>
          <w:p w:rsidR="009B42ED" w:rsidRPr="00FA28D2" w:rsidRDefault="009B42ED" w:rsidP="006253B8">
            <w:pPr>
              <w:ind w:left="-108" w:right="-121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Specify action</w:t>
            </w:r>
          </w:p>
        </w:tc>
        <w:tc>
          <w:tcPr>
            <w:tcW w:w="1134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Quantity reduced  with [kg]</w:t>
            </w:r>
          </w:p>
        </w:tc>
        <w:tc>
          <w:tcPr>
            <w:tcW w:w="1276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Stop Quantity [kg]</w:t>
            </w:r>
          </w:p>
        </w:tc>
        <w:tc>
          <w:tcPr>
            <w:tcW w:w="1275" w:type="dxa"/>
            <w:vMerge w:val="restart"/>
          </w:tcPr>
          <w:p w:rsidR="009B42ED" w:rsidRPr="00FA28D2" w:rsidRDefault="009B42ED" w:rsidP="006253B8">
            <w:pPr>
              <w:ind w:left="-110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Date Landed, specify in Section3 </w:t>
            </w:r>
          </w:p>
        </w:tc>
        <w:tc>
          <w:tcPr>
            <w:tcW w:w="1985" w:type="dxa"/>
            <w:vMerge w:val="restart"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Remarks</w:t>
            </w:r>
          </w:p>
        </w:tc>
        <w:tc>
          <w:tcPr>
            <w:tcW w:w="1437" w:type="dxa"/>
            <w:vMerge w:val="restart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Responsible Engineer’s Signature</w:t>
            </w:r>
          </w:p>
        </w:tc>
      </w:tr>
      <w:tr w:rsidR="009B42ED" w:rsidRPr="00FA28D2" w:rsidTr="006253B8">
        <w:trPr>
          <w:trHeight w:val="748"/>
        </w:trPr>
        <w:tc>
          <w:tcPr>
            <w:tcW w:w="992" w:type="dxa"/>
            <w:vMerge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134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Leak Test</w:t>
            </w:r>
          </w:p>
        </w:tc>
        <w:tc>
          <w:tcPr>
            <w:tcW w:w="1701" w:type="dxa"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Leakage (specify deliberate or not)</w:t>
            </w:r>
          </w:p>
        </w:tc>
        <w:tc>
          <w:tcPr>
            <w:tcW w:w="1985" w:type="dxa"/>
          </w:tcPr>
          <w:p w:rsidR="009B42ED" w:rsidRPr="00FA28D2" w:rsidRDefault="009B42ED" w:rsidP="006253B8">
            <w:pPr>
              <w:ind w:left="-108" w:right="-121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Used (specify to which system / equipment)</w:t>
            </w:r>
          </w:p>
        </w:tc>
        <w:tc>
          <w:tcPr>
            <w:tcW w:w="1134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276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275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985" w:type="dxa"/>
            <w:vMerge/>
          </w:tcPr>
          <w:p w:rsidR="009B42ED" w:rsidRPr="00FA28D2" w:rsidRDefault="009B42ED" w:rsidP="006253B8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437" w:type="dxa"/>
            <w:vMerge/>
          </w:tcPr>
          <w:p w:rsidR="009B42ED" w:rsidRPr="00FA28D2" w:rsidRDefault="009B42ED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9B42ED" w:rsidRPr="00FA28D2" w:rsidTr="006253B8">
        <w:trPr>
          <w:trHeight w:val="425"/>
        </w:trPr>
        <w:tc>
          <w:tcPr>
            <w:tcW w:w="992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134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5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37" w:type="dxa"/>
          </w:tcPr>
          <w:p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:rsidR="0008782C" w:rsidRPr="009B42ED" w:rsidRDefault="0008782C" w:rsidP="009B42ED"/>
    <w:sectPr w:rsidR="0008782C" w:rsidRPr="009B42ED" w:rsidSect="001638D2">
      <w:footerReference w:type="default" r:id="rId10"/>
      <w:endnotePr>
        <w:numFmt w:val="decimal"/>
      </w:endnotePr>
      <w:pgSz w:w="16840" w:h="11907" w:orient="landscape" w:code="9"/>
      <w:pgMar w:top="851" w:right="567" w:bottom="1134" w:left="426" w:header="0" w:footer="21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3A" w:rsidRDefault="0021473A">
      <w:pPr>
        <w:spacing w:line="20" w:lineRule="exact"/>
      </w:pPr>
    </w:p>
  </w:endnote>
  <w:endnote w:type="continuationSeparator" w:id="0">
    <w:p w:rsidR="0021473A" w:rsidRDefault="0021473A">
      <w:r>
        <w:t xml:space="preserve"> </w:t>
      </w:r>
    </w:p>
  </w:endnote>
  <w:endnote w:type="continuationNotice" w:id="1">
    <w:p w:rsidR="0021473A" w:rsidRDefault="0021473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87"/>
      <w:gridCol w:w="2730"/>
      <w:gridCol w:w="2844"/>
      <w:gridCol w:w="2104"/>
    </w:tblGrid>
    <w:tr w:rsidR="009B42ED" w:rsidRPr="000E15FE" w:rsidTr="00FD3DA6">
      <w:trPr>
        <w:jc w:val="center"/>
      </w:trPr>
      <w:tc>
        <w:tcPr>
          <w:tcW w:w="238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B42ED" w:rsidRPr="000E15FE" w:rsidRDefault="009B42ED" w:rsidP="001E5E42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3"/>
              <w:sz w:val="20"/>
            </w:rPr>
            <w:fldChar w:fldCharType="begin"/>
          </w:r>
          <w:r w:rsidRPr="000E15FE">
            <w:rPr>
              <w:rFonts w:ascii="Calibri" w:hAnsi="Calibri"/>
              <w:spacing w:val="-3"/>
              <w:sz w:val="20"/>
            </w:rPr>
            <w:instrText xml:space="preserve">PRIVATE </w:instrText>
          </w:r>
          <w:r w:rsidRPr="000E15FE">
            <w:rPr>
              <w:rFonts w:ascii="Calibri" w:hAnsi="Calibri"/>
              <w:spacing w:val="-3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>Form SAF 53 (Pax)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B42ED" w:rsidRPr="000E15FE" w:rsidRDefault="009B42ED" w:rsidP="0081793B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>Version No: 2   Issued : 06/10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B42ED" w:rsidRPr="000E15FE" w:rsidRDefault="009B42ED" w:rsidP="00D1060E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Revision No: </w:t>
          </w:r>
          <w:r>
            <w:rPr>
              <w:rFonts w:ascii="Calibri" w:hAnsi="Calibri"/>
              <w:spacing w:val="-2"/>
              <w:sz w:val="20"/>
            </w:rPr>
            <w:t>3</w:t>
          </w:r>
          <w:r w:rsidRPr="000E15FE">
            <w:rPr>
              <w:rFonts w:ascii="Calibri" w:hAnsi="Calibri"/>
              <w:spacing w:val="-2"/>
              <w:sz w:val="20"/>
            </w:rPr>
            <w:t xml:space="preserve">   Issued : </w:t>
          </w:r>
          <w:r>
            <w:rPr>
              <w:rFonts w:ascii="Calibri" w:hAnsi="Calibri"/>
              <w:spacing w:val="-2"/>
              <w:sz w:val="20"/>
            </w:rPr>
            <w:t>09/17</w:t>
          </w:r>
        </w:p>
      </w:tc>
      <w:tc>
        <w:tcPr>
          <w:tcW w:w="210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B42ED" w:rsidRPr="000E15FE" w:rsidRDefault="009B42ED" w:rsidP="00782435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Page </w:t>
          </w:r>
          <w:r w:rsidRPr="000E15FE">
            <w:rPr>
              <w:rFonts w:ascii="Calibri" w:hAnsi="Calibri"/>
              <w:spacing w:val="-2"/>
              <w:sz w:val="20"/>
            </w:rPr>
            <w:fldChar w:fldCharType="begin"/>
          </w:r>
          <w:r w:rsidRPr="000E15FE">
            <w:rPr>
              <w:rFonts w:ascii="Calibri" w:hAnsi="Calibri"/>
              <w:spacing w:val="-2"/>
              <w:sz w:val="20"/>
            </w:rPr>
            <w:instrText>page \* arabic</w:instrText>
          </w:r>
          <w:r w:rsidRPr="000E15FE">
            <w:rPr>
              <w:rFonts w:ascii="Calibri" w:hAnsi="Calibri"/>
              <w:spacing w:val="-2"/>
              <w:sz w:val="20"/>
            </w:rPr>
            <w:fldChar w:fldCharType="separate"/>
          </w:r>
          <w:r w:rsidR="00107B33">
            <w:rPr>
              <w:rFonts w:ascii="Calibri" w:hAnsi="Calibri"/>
              <w:noProof/>
              <w:spacing w:val="-2"/>
              <w:sz w:val="20"/>
            </w:rPr>
            <w:t>2</w:t>
          </w:r>
          <w:r w:rsidRPr="000E15FE">
            <w:rPr>
              <w:rFonts w:ascii="Calibri" w:hAnsi="Calibri"/>
              <w:spacing w:val="-2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 xml:space="preserve"> of 6</w:t>
          </w:r>
        </w:p>
      </w:tc>
    </w:tr>
  </w:tbl>
  <w:p w:rsidR="009B42ED" w:rsidRDefault="009B42ED">
    <w:pPr>
      <w:rPr>
        <w:spacing w:val="-2"/>
        <w:sz w:val="19"/>
      </w:rPr>
    </w:pPr>
  </w:p>
  <w:p w:rsidR="009B42ED" w:rsidRDefault="009B4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87"/>
      <w:gridCol w:w="2730"/>
      <w:gridCol w:w="2844"/>
      <w:gridCol w:w="2104"/>
    </w:tblGrid>
    <w:tr w:rsidR="009B42ED" w:rsidRPr="000E15FE" w:rsidTr="006253B8">
      <w:trPr>
        <w:jc w:val="center"/>
      </w:trPr>
      <w:tc>
        <w:tcPr>
          <w:tcW w:w="238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9B42ED" w:rsidRPr="000E15FE" w:rsidRDefault="009B42ED" w:rsidP="006253B8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3"/>
              <w:sz w:val="20"/>
            </w:rPr>
            <w:fldChar w:fldCharType="begin"/>
          </w:r>
          <w:r w:rsidRPr="000E15FE">
            <w:rPr>
              <w:rFonts w:ascii="Calibri" w:hAnsi="Calibri"/>
              <w:spacing w:val="-3"/>
              <w:sz w:val="20"/>
            </w:rPr>
            <w:instrText xml:space="preserve">PRIVATE </w:instrText>
          </w:r>
          <w:r w:rsidRPr="000E15FE">
            <w:rPr>
              <w:rFonts w:ascii="Calibri" w:hAnsi="Calibri"/>
              <w:spacing w:val="-3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>Form SAF 53 (Pax)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B42ED" w:rsidRPr="000E15FE" w:rsidRDefault="009B42ED" w:rsidP="006253B8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>Version No: 2   Issued : 06/10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B42ED" w:rsidRPr="000E15FE" w:rsidRDefault="009B42ED" w:rsidP="006253B8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Revision No: </w:t>
          </w:r>
          <w:r>
            <w:rPr>
              <w:rFonts w:ascii="Calibri" w:hAnsi="Calibri"/>
              <w:spacing w:val="-2"/>
              <w:sz w:val="20"/>
            </w:rPr>
            <w:t>3</w:t>
          </w:r>
          <w:r w:rsidRPr="000E15FE">
            <w:rPr>
              <w:rFonts w:ascii="Calibri" w:hAnsi="Calibri"/>
              <w:spacing w:val="-2"/>
              <w:sz w:val="20"/>
            </w:rPr>
            <w:t xml:space="preserve">   Issued : </w:t>
          </w:r>
          <w:r>
            <w:rPr>
              <w:rFonts w:ascii="Calibri" w:hAnsi="Calibri"/>
              <w:spacing w:val="-2"/>
              <w:sz w:val="20"/>
            </w:rPr>
            <w:t>09/17</w:t>
          </w:r>
        </w:p>
      </w:tc>
      <w:tc>
        <w:tcPr>
          <w:tcW w:w="210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B42ED" w:rsidRPr="000E15FE" w:rsidRDefault="009B42ED" w:rsidP="006253B8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Page </w:t>
          </w:r>
          <w:r w:rsidRPr="000E15FE">
            <w:rPr>
              <w:rFonts w:ascii="Calibri" w:hAnsi="Calibri"/>
              <w:spacing w:val="-2"/>
              <w:sz w:val="20"/>
            </w:rPr>
            <w:fldChar w:fldCharType="begin"/>
          </w:r>
          <w:r w:rsidRPr="000E15FE">
            <w:rPr>
              <w:rFonts w:ascii="Calibri" w:hAnsi="Calibri"/>
              <w:spacing w:val="-2"/>
              <w:sz w:val="20"/>
            </w:rPr>
            <w:instrText>page \* arabic</w:instrText>
          </w:r>
          <w:r w:rsidRPr="000E15FE">
            <w:rPr>
              <w:rFonts w:ascii="Calibri" w:hAnsi="Calibri"/>
              <w:spacing w:val="-2"/>
              <w:sz w:val="20"/>
            </w:rPr>
            <w:fldChar w:fldCharType="separate"/>
          </w:r>
          <w:r w:rsidR="00107B33">
            <w:rPr>
              <w:rFonts w:ascii="Calibri" w:hAnsi="Calibri"/>
              <w:noProof/>
              <w:spacing w:val="-2"/>
              <w:sz w:val="20"/>
            </w:rPr>
            <w:t>6</w:t>
          </w:r>
          <w:r w:rsidRPr="000E15FE">
            <w:rPr>
              <w:rFonts w:ascii="Calibri" w:hAnsi="Calibri"/>
              <w:spacing w:val="-2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 xml:space="preserve"> of 6</w:t>
          </w:r>
        </w:p>
      </w:tc>
    </w:tr>
  </w:tbl>
  <w:p w:rsidR="009B42ED" w:rsidRDefault="009B42ED" w:rsidP="009B42ED">
    <w:pPr>
      <w:rPr>
        <w:spacing w:val="-2"/>
        <w:sz w:val="19"/>
      </w:rPr>
    </w:pPr>
  </w:p>
  <w:p w:rsidR="009B42ED" w:rsidRDefault="009B42ED" w:rsidP="009B42ED">
    <w:pPr>
      <w:pStyle w:val="Footer"/>
    </w:pPr>
  </w:p>
  <w:p w:rsidR="00D922EA" w:rsidRPr="009B42ED" w:rsidRDefault="00D922EA" w:rsidP="009B4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3A" w:rsidRDefault="0021473A">
      <w:r>
        <w:separator/>
      </w:r>
    </w:p>
  </w:footnote>
  <w:footnote w:type="continuationSeparator" w:id="0">
    <w:p w:rsidR="0021473A" w:rsidRDefault="0021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99B"/>
    <w:multiLevelType w:val="hybridMultilevel"/>
    <w:tmpl w:val="82E06710"/>
    <w:lvl w:ilvl="0" w:tplc="846A60F2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916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4D0"/>
    <w:rsid w:val="00001574"/>
    <w:rsid w:val="00015994"/>
    <w:rsid w:val="000322B9"/>
    <w:rsid w:val="000335FC"/>
    <w:rsid w:val="00036208"/>
    <w:rsid w:val="00042CCA"/>
    <w:rsid w:val="0007173E"/>
    <w:rsid w:val="0008782C"/>
    <w:rsid w:val="000B1DA9"/>
    <w:rsid w:val="000B3EA5"/>
    <w:rsid w:val="000B5DF3"/>
    <w:rsid w:val="000C2050"/>
    <w:rsid w:val="000C6D29"/>
    <w:rsid w:val="000D5ED3"/>
    <w:rsid w:val="000D7A7E"/>
    <w:rsid w:val="000E15FE"/>
    <w:rsid w:val="000E52FB"/>
    <w:rsid w:val="00107B33"/>
    <w:rsid w:val="0011001B"/>
    <w:rsid w:val="00147E9A"/>
    <w:rsid w:val="0015708C"/>
    <w:rsid w:val="001638D2"/>
    <w:rsid w:val="0017117F"/>
    <w:rsid w:val="00172989"/>
    <w:rsid w:val="00174890"/>
    <w:rsid w:val="0017691E"/>
    <w:rsid w:val="001A068D"/>
    <w:rsid w:val="001A55E8"/>
    <w:rsid w:val="001B3A97"/>
    <w:rsid w:val="001E5E42"/>
    <w:rsid w:val="001F04AA"/>
    <w:rsid w:val="0020510D"/>
    <w:rsid w:val="0021473A"/>
    <w:rsid w:val="00236CB5"/>
    <w:rsid w:val="00243B2D"/>
    <w:rsid w:val="00260E48"/>
    <w:rsid w:val="00262335"/>
    <w:rsid w:val="00264B71"/>
    <w:rsid w:val="00270D1C"/>
    <w:rsid w:val="002801A4"/>
    <w:rsid w:val="002863C0"/>
    <w:rsid w:val="002A6F68"/>
    <w:rsid w:val="002B4914"/>
    <w:rsid w:val="002B6E23"/>
    <w:rsid w:val="002F6226"/>
    <w:rsid w:val="00315610"/>
    <w:rsid w:val="00320A69"/>
    <w:rsid w:val="00322159"/>
    <w:rsid w:val="003A0A57"/>
    <w:rsid w:val="003A0E48"/>
    <w:rsid w:val="003A4126"/>
    <w:rsid w:val="003B5B9B"/>
    <w:rsid w:val="00403608"/>
    <w:rsid w:val="00425D8E"/>
    <w:rsid w:val="0043764A"/>
    <w:rsid w:val="00462290"/>
    <w:rsid w:val="00463270"/>
    <w:rsid w:val="004711CF"/>
    <w:rsid w:val="00483B3B"/>
    <w:rsid w:val="004A0797"/>
    <w:rsid w:val="004C5027"/>
    <w:rsid w:val="004E1136"/>
    <w:rsid w:val="004E3B50"/>
    <w:rsid w:val="00503067"/>
    <w:rsid w:val="00530AA3"/>
    <w:rsid w:val="005332E1"/>
    <w:rsid w:val="00540508"/>
    <w:rsid w:val="00567854"/>
    <w:rsid w:val="00580356"/>
    <w:rsid w:val="00583AA1"/>
    <w:rsid w:val="005A6869"/>
    <w:rsid w:val="005C681C"/>
    <w:rsid w:val="005D4E09"/>
    <w:rsid w:val="005F2367"/>
    <w:rsid w:val="005F70C3"/>
    <w:rsid w:val="00602341"/>
    <w:rsid w:val="00615C0A"/>
    <w:rsid w:val="00633B27"/>
    <w:rsid w:val="006545A5"/>
    <w:rsid w:val="006570EE"/>
    <w:rsid w:val="00657BB5"/>
    <w:rsid w:val="006670A7"/>
    <w:rsid w:val="006825CC"/>
    <w:rsid w:val="006B767F"/>
    <w:rsid w:val="006C76D0"/>
    <w:rsid w:val="006C77F0"/>
    <w:rsid w:val="006E6045"/>
    <w:rsid w:val="00713150"/>
    <w:rsid w:val="007226F9"/>
    <w:rsid w:val="00744827"/>
    <w:rsid w:val="0078119B"/>
    <w:rsid w:val="00782435"/>
    <w:rsid w:val="007854D0"/>
    <w:rsid w:val="00796911"/>
    <w:rsid w:val="007C32A2"/>
    <w:rsid w:val="007E19F5"/>
    <w:rsid w:val="007F1AD1"/>
    <w:rsid w:val="00807933"/>
    <w:rsid w:val="00813834"/>
    <w:rsid w:val="0081793B"/>
    <w:rsid w:val="00827128"/>
    <w:rsid w:val="00830CE9"/>
    <w:rsid w:val="00832766"/>
    <w:rsid w:val="0084258C"/>
    <w:rsid w:val="00847611"/>
    <w:rsid w:val="00850BC7"/>
    <w:rsid w:val="00875A3D"/>
    <w:rsid w:val="00884920"/>
    <w:rsid w:val="00896DAE"/>
    <w:rsid w:val="008A6DAE"/>
    <w:rsid w:val="008B340E"/>
    <w:rsid w:val="008B3563"/>
    <w:rsid w:val="008B4CCB"/>
    <w:rsid w:val="008D3354"/>
    <w:rsid w:val="008E3507"/>
    <w:rsid w:val="008F1B7D"/>
    <w:rsid w:val="009475D5"/>
    <w:rsid w:val="00966C41"/>
    <w:rsid w:val="009801DD"/>
    <w:rsid w:val="009865AE"/>
    <w:rsid w:val="009B215D"/>
    <w:rsid w:val="009B42ED"/>
    <w:rsid w:val="009C42E1"/>
    <w:rsid w:val="009C4F0A"/>
    <w:rsid w:val="009C6D32"/>
    <w:rsid w:val="009D15FD"/>
    <w:rsid w:val="009E5B4E"/>
    <w:rsid w:val="009F55C6"/>
    <w:rsid w:val="009F60BE"/>
    <w:rsid w:val="009F6521"/>
    <w:rsid w:val="009F76E9"/>
    <w:rsid w:val="009F7F8E"/>
    <w:rsid w:val="00A20B84"/>
    <w:rsid w:val="00A22D37"/>
    <w:rsid w:val="00A3338C"/>
    <w:rsid w:val="00A42737"/>
    <w:rsid w:val="00A465F5"/>
    <w:rsid w:val="00A52D48"/>
    <w:rsid w:val="00A57858"/>
    <w:rsid w:val="00A74B5F"/>
    <w:rsid w:val="00A823A0"/>
    <w:rsid w:val="00B009BF"/>
    <w:rsid w:val="00B11559"/>
    <w:rsid w:val="00B21571"/>
    <w:rsid w:val="00B3082C"/>
    <w:rsid w:val="00B31E6C"/>
    <w:rsid w:val="00B514BA"/>
    <w:rsid w:val="00B7247C"/>
    <w:rsid w:val="00B80BE2"/>
    <w:rsid w:val="00B81BA8"/>
    <w:rsid w:val="00BA388B"/>
    <w:rsid w:val="00BC4F76"/>
    <w:rsid w:val="00BE5E11"/>
    <w:rsid w:val="00BF703F"/>
    <w:rsid w:val="00C00976"/>
    <w:rsid w:val="00C00D78"/>
    <w:rsid w:val="00C01E7E"/>
    <w:rsid w:val="00C11D2C"/>
    <w:rsid w:val="00C14541"/>
    <w:rsid w:val="00C35702"/>
    <w:rsid w:val="00C35A34"/>
    <w:rsid w:val="00C40830"/>
    <w:rsid w:val="00C529CC"/>
    <w:rsid w:val="00C54F1C"/>
    <w:rsid w:val="00C90ED7"/>
    <w:rsid w:val="00C92C0E"/>
    <w:rsid w:val="00CB332C"/>
    <w:rsid w:val="00CB35F4"/>
    <w:rsid w:val="00CC2D3E"/>
    <w:rsid w:val="00CE227D"/>
    <w:rsid w:val="00CF2096"/>
    <w:rsid w:val="00D00E02"/>
    <w:rsid w:val="00D176CD"/>
    <w:rsid w:val="00D45538"/>
    <w:rsid w:val="00D85BE3"/>
    <w:rsid w:val="00D922EA"/>
    <w:rsid w:val="00D93A3D"/>
    <w:rsid w:val="00DA1239"/>
    <w:rsid w:val="00DC2169"/>
    <w:rsid w:val="00DD1DC4"/>
    <w:rsid w:val="00DD43FD"/>
    <w:rsid w:val="00DF4A3E"/>
    <w:rsid w:val="00E0090F"/>
    <w:rsid w:val="00E1444D"/>
    <w:rsid w:val="00E24998"/>
    <w:rsid w:val="00E27C45"/>
    <w:rsid w:val="00E41E7F"/>
    <w:rsid w:val="00E42829"/>
    <w:rsid w:val="00E61E56"/>
    <w:rsid w:val="00E676F3"/>
    <w:rsid w:val="00E712D6"/>
    <w:rsid w:val="00E7759C"/>
    <w:rsid w:val="00E914DA"/>
    <w:rsid w:val="00E97DBF"/>
    <w:rsid w:val="00EB1B91"/>
    <w:rsid w:val="00ED0145"/>
    <w:rsid w:val="00ED59B2"/>
    <w:rsid w:val="00EE1CA4"/>
    <w:rsid w:val="00EE434D"/>
    <w:rsid w:val="00EF351B"/>
    <w:rsid w:val="00EF3AA3"/>
    <w:rsid w:val="00F0291D"/>
    <w:rsid w:val="00F0688B"/>
    <w:rsid w:val="00F06A32"/>
    <w:rsid w:val="00F15D12"/>
    <w:rsid w:val="00F307C1"/>
    <w:rsid w:val="00F30A03"/>
    <w:rsid w:val="00F32507"/>
    <w:rsid w:val="00F325B6"/>
    <w:rsid w:val="00F51F53"/>
    <w:rsid w:val="00F5594F"/>
    <w:rsid w:val="00F62537"/>
    <w:rsid w:val="00F76E11"/>
    <w:rsid w:val="00FA0A8C"/>
    <w:rsid w:val="00FA28D2"/>
    <w:rsid w:val="00FB734E"/>
    <w:rsid w:val="00FC616A"/>
    <w:rsid w:val="00FC6971"/>
    <w:rsid w:val="00FD0F9D"/>
    <w:rsid w:val="00FD3DA6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7C1"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307C1"/>
  </w:style>
  <w:style w:type="character" w:styleId="EndnoteReference">
    <w:name w:val="endnote reference"/>
    <w:semiHidden/>
    <w:rsid w:val="00F307C1"/>
    <w:rPr>
      <w:vertAlign w:val="superscript"/>
    </w:rPr>
  </w:style>
  <w:style w:type="paragraph" w:styleId="FootnoteText">
    <w:name w:val="footnote text"/>
    <w:basedOn w:val="Normal"/>
    <w:semiHidden/>
    <w:rsid w:val="00F307C1"/>
  </w:style>
  <w:style w:type="character" w:styleId="FootnoteReference">
    <w:name w:val="footnote reference"/>
    <w:semiHidden/>
    <w:rsid w:val="00F307C1"/>
    <w:rPr>
      <w:vertAlign w:val="superscript"/>
    </w:rPr>
  </w:style>
  <w:style w:type="character" w:customStyle="1" w:styleId="Document8">
    <w:name w:val="Document 8"/>
    <w:basedOn w:val="DefaultParagraphFont"/>
    <w:rsid w:val="00F307C1"/>
  </w:style>
  <w:style w:type="character" w:customStyle="1" w:styleId="Document4">
    <w:name w:val="Document 4"/>
    <w:rsid w:val="00F307C1"/>
    <w:rPr>
      <w:b/>
      <w:i/>
      <w:sz w:val="24"/>
    </w:rPr>
  </w:style>
  <w:style w:type="character" w:customStyle="1" w:styleId="Document6">
    <w:name w:val="Document 6"/>
    <w:basedOn w:val="DefaultParagraphFont"/>
    <w:rsid w:val="00F307C1"/>
  </w:style>
  <w:style w:type="character" w:customStyle="1" w:styleId="Document5">
    <w:name w:val="Document 5"/>
    <w:basedOn w:val="DefaultParagraphFont"/>
    <w:rsid w:val="00F307C1"/>
  </w:style>
  <w:style w:type="character" w:customStyle="1" w:styleId="Document2">
    <w:name w:val="Document 2"/>
    <w:rsid w:val="00F307C1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F307C1"/>
  </w:style>
  <w:style w:type="character" w:customStyle="1" w:styleId="Bibliogrphy">
    <w:name w:val="Bibliogrphy"/>
    <w:basedOn w:val="DefaultParagraphFont"/>
    <w:rsid w:val="00F307C1"/>
  </w:style>
  <w:style w:type="paragraph" w:customStyle="1" w:styleId="RightPar1">
    <w:name w:val="Right Par 1"/>
    <w:rsid w:val="00F307C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rsid w:val="00F307C1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sid w:val="00F307C1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F307C1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rsid w:val="00F307C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  <w:rsid w:val="00F307C1"/>
  </w:style>
  <w:style w:type="character" w:customStyle="1" w:styleId="TechInit">
    <w:name w:val="Tech Init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sid w:val="00F307C1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F307C1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rsid w:val="00F307C1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F307C1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F307C1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F307C1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F307C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F307C1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F307C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F307C1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F307C1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F307C1"/>
  </w:style>
  <w:style w:type="character" w:customStyle="1" w:styleId="EquationCaption">
    <w:name w:val="_Equation Caption"/>
    <w:rsid w:val="00F307C1"/>
  </w:style>
  <w:style w:type="paragraph" w:styleId="Header">
    <w:name w:val="header"/>
    <w:basedOn w:val="Normal"/>
    <w:rsid w:val="00F307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07C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B42ED"/>
    <w:rPr>
      <w:color w:val="1983BF"/>
      <w:u w:val="single"/>
    </w:rPr>
  </w:style>
  <w:style w:type="character" w:customStyle="1" w:styleId="mcbreadcrumbsdivider">
    <w:name w:val="mcbreadcrumbsdivider"/>
    <w:rsid w:val="009B42ED"/>
  </w:style>
  <w:style w:type="character" w:customStyle="1" w:styleId="mcbreadcrumbs">
    <w:name w:val="mcbreadcrumbs"/>
    <w:rsid w:val="009B42ED"/>
  </w:style>
  <w:style w:type="character" w:customStyle="1" w:styleId="mcbreadcrumbsself">
    <w:name w:val="mcbreadcrumbsself"/>
    <w:rsid w:val="00107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(PTW)</vt:lpstr>
    </vt:vector>
  </TitlesOfParts>
  <Company>Shipping Management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(PTW)</dc:title>
  <dc:subject/>
  <dc:creator>V.Ships User</dc:creator>
  <cp:keywords/>
  <cp:lastModifiedBy>Coromines, Sylvie</cp:lastModifiedBy>
  <cp:revision>7</cp:revision>
  <cp:lastPrinted>2008-10-15T09:53:00Z</cp:lastPrinted>
  <dcterms:created xsi:type="dcterms:W3CDTF">2012-08-21T16:40:00Z</dcterms:created>
  <dcterms:modified xsi:type="dcterms:W3CDTF">2019-02-18T09:29:00Z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-1674647588</vt:i4>
  </property>
  <property fmtid="{D5CDD505-2E9C-101B-9397-08002B2CF9AE}" pid="4" name="_EmailSubject">
    <vt:lpwstr>Proposed ENV sms revisions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