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6A264" w14:textId="656D2CD5" w:rsidR="568630EC" w:rsidRPr="00AC5B8E" w:rsidDel="00BE6236" w:rsidRDefault="568630EC" w:rsidP="568630EC">
      <w:pPr>
        <w:rPr>
          <w:rFonts w:eastAsia="Times New Roman"/>
        </w:rPr>
      </w:pPr>
    </w:p>
    <w:tbl>
      <w:tblPr>
        <w:tblW w:w="9355" w:type="dxa"/>
        <w:tblLook w:val="04A0" w:firstRow="1" w:lastRow="0" w:firstColumn="1" w:lastColumn="0" w:noHBand="0" w:noVBand="1"/>
      </w:tblPr>
      <w:tblGrid>
        <w:gridCol w:w="1844"/>
        <w:gridCol w:w="7511"/>
      </w:tblGrid>
      <w:tr w:rsidR="00BE6236" w:rsidRPr="002645AF" w14:paraId="7FD1D5E0" w14:textId="77777777" w:rsidTr="3F2E1F95">
        <w:trPr>
          <w:trHeight w:val="422"/>
        </w:trPr>
        <w:tc>
          <w:tcPr>
            <w:tcW w:w="1844"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27106787" w14:textId="7B22BD7D" w:rsidR="00BE6236" w:rsidRPr="002645AF" w:rsidRDefault="00B722D2" w:rsidP="00BB1875">
            <w:pPr>
              <w:spacing w:after="0" w:line="240" w:lineRule="auto"/>
              <w:jc w:val="center"/>
              <w:rPr>
                <w:b/>
                <w:bCs/>
                <w:sz w:val="28"/>
                <w:szCs w:val="28"/>
              </w:rPr>
            </w:pPr>
            <w:bookmarkStart w:id="0" w:name="_Hlk52783753"/>
            <w:r>
              <w:rPr>
                <w:b/>
                <w:bCs/>
                <w:sz w:val="28"/>
                <w:szCs w:val="28"/>
              </w:rPr>
              <w:t>SS</w:t>
            </w:r>
            <w:r w:rsidR="00BE6236" w:rsidRPr="002645AF">
              <w:rPr>
                <w:b/>
                <w:bCs/>
                <w:sz w:val="28"/>
                <w:szCs w:val="28"/>
              </w:rPr>
              <w:t>MED-</w:t>
            </w:r>
            <w:r w:rsidR="00BE6236">
              <w:rPr>
                <w:b/>
                <w:bCs/>
                <w:sz w:val="28"/>
                <w:szCs w:val="28"/>
              </w:rPr>
              <w:t>1002</w:t>
            </w:r>
          </w:p>
        </w:tc>
        <w:tc>
          <w:tcPr>
            <w:tcW w:w="7511"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3B607E16" w14:textId="2E49DA8C" w:rsidR="00BE6236" w:rsidRPr="002645AF" w:rsidRDefault="00BE6236" w:rsidP="00BB1875">
            <w:pPr>
              <w:spacing w:after="0" w:line="240" w:lineRule="auto"/>
              <w:rPr>
                <w:b/>
                <w:bCs/>
                <w:sz w:val="28"/>
                <w:szCs w:val="28"/>
              </w:rPr>
            </w:pPr>
            <w:r>
              <w:rPr>
                <w:b/>
                <w:bCs/>
                <w:sz w:val="28"/>
                <w:szCs w:val="28"/>
              </w:rPr>
              <w:t>Doctor</w:t>
            </w:r>
          </w:p>
        </w:tc>
      </w:tr>
      <w:tr w:rsidR="00BE6236" w:rsidRPr="002645AF" w14:paraId="6BBF5338" w14:textId="77777777" w:rsidTr="3F2E1F95">
        <w:trPr>
          <w:trHeight w:val="260"/>
        </w:trPr>
        <w:tc>
          <w:tcPr>
            <w:tcW w:w="1844" w:type="dxa"/>
            <w:tcBorders>
              <w:top w:val="single" w:sz="4" w:space="0" w:color="auto"/>
              <w:left w:val="single" w:sz="4" w:space="0" w:color="auto"/>
              <w:bottom w:val="single" w:sz="4" w:space="0" w:color="auto"/>
              <w:right w:val="single" w:sz="4" w:space="0" w:color="auto"/>
            </w:tcBorders>
            <w:shd w:val="clear" w:color="auto" w:fill="FFFFFF" w:themeFill="background1"/>
          </w:tcPr>
          <w:p w14:paraId="3006E1F2" w14:textId="77777777" w:rsidR="00BE6236" w:rsidRPr="002645AF" w:rsidRDefault="00BE6236" w:rsidP="00BB1875">
            <w:pPr>
              <w:spacing w:after="0" w:line="240" w:lineRule="auto"/>
              <w:rPr>
                <w:b/>
                <w:bCs/>
                <w:sz w:val="20"/>
                <w:szCs w:val="20"/>
              </w:rPr>
            </w:pPr>
            <w:r w:rsidRPr="002645AF">
              <w:rPr>
                <w:b/>
                <w:bCs/>
                <w:sz w:val="20"/>
                <w:szCs w:val="20"/>
              </w:rPr>
              <w:t>Version No.</w:t>
            </w:r>
          </w:p>
        </w:tc>
        <w:tc>
          <w:tcPr>
            <w:tcW w:w="7511" w:type="dxa"/>
            <w:tcBorders>
              <w:top w:val="single" w:sz="4" w:space="0" w:color="auto"/>
              <w:left w:val="single" w:sz="4" w:space="0" w:color="auto"/>
              <w:bottom w:val="single" w:sz="4" w:space="0" w:color="auto"/>
              <w:right w:val="single" w:sz="4" w:space="0" w:color="auto"/>
            </w:tcBorders>
            <w:shd w:val="clear" w:color="auto" w:fill="FFFFFF" w:themeFill="background1"/>
          </w:tcPr>
          <w:p w14:paraId="1316C63A" w14:textId="77777777" w:rsidR="00BE6236" w:rsidRPr="002645AF" w:rsidRDefault="00BE6236" w:rsidP="00BB1875">
            <w:pPr>
              <w:spacing w:after="0" w:line="240" w:lineRule="auto"/>
              <w:rPr>
                <w:sz w:val="20"/>
                <w:szCs w:val="20"/>
              </w:rPr>
            </w:pPr>
            <w:r w:rsidRPr="002645AF">
              <w:rPr>
                <w:sz w:val="20"/>
                <w:szCs w:val="20"/>
              </w:rPr>
              <w:t>1</w:t>
            </w:r>
          </w:p>
        </w:tc>
      </w:tr>
      <w:tr w:rsidR="00BE6236" w:rsidRPr="002645AF" w14:paraId="207CEA08" w14:textId="77777777" w:rsidTr="3F2E1F95">
        <w:trPr>
          <w:trHeight w:val="269"/>
        </w:trPr>
        <w:tc>
          <w:tcPr>
            <w:tcW w:w="184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5E8755F" w14:textId="77777777" w:rsidR="00BE6236" w:rsidRPr="002645AF" w:rsidRDefault="00BE6236" w:rsidP="00BB1875">
            <w:pPr>
              <w:spacing w:after="0" w:line="240" w:lineRule="auto"/>
              <w:rPr>
                <w:b/>
                <w:bCs/>
                <w:sz w:val="20"/>
                <w:szCs w:val="20"/>
              </w:rPr>
            </w:pPr>
            <w:r w:rsidRPr="002645AF">
              <w:rPr>
                <w:b/>
                <w:bCs/>
                <w:sz w:val="20"/>
                <w:szCs w:val="20"/>
              </w:rPr>
              <w:t>Content Owner</w:t>
            </w:r>
          </w:p>
        </w:tc>
        <w:tc>
          <w:tcPr>
            <w:tcW w:w="7511"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1EB71E3" w14:textId="77777777" w:rsidR="00BE6236" w:rsidRPr="002645AF" w:rsidRDefault="00BE6236" w:rsidP="00BB1875">
            <w:pPr>
              <w:spacing w:after="0" w:line="240" w:lineRule="auto"/>
              <w:rPr>
                <w:sz w:val="20"/>
                <w:szCs w:val="20"/>
              </w:rPr>
            </w:pPr>
            <w:r w:rsidRPr="002645AF">
              <w:rPr>
                <w:sz w:val="20"/>
                <w:szCs w:val="20"/>
              </w:rPr>
              <w:t>Vikand Technology Solutions, LLC.</w:t>
            </w:r>
          </w:p>
        </w:tc>
      </w:tr>
      <w:bookmarkEnd w:id="0"/>
    </w:tbl>
    <w:p w14:paraId="0BBCCF66" w14:textId="77777777" w:rsidR="00BE6236" w:rsidRPr="00B7409B" w:rsidRDefault="00BE6236" w:rsidP="568630EC">
      <w:pPr>
        <w:spacing w:after="0" w:line="240" w:lineRule="auto"/>
        <w:rPr>
          <w:rFonts w:eastAsia="Times New Roman"/>
          <w:b/>
          <w:sz w:val="24"/>
          <w:szCs w:val="24"/>
        </w:rPr>
      </w:pPr>
    </w:p>
    <w:tbl>
      <w:tblPr>
        <w:tblW w:w="9360" w:type="dxa"/>
        <w:tblLayout w:type="fixed"/>
        <w:tblCellMar>
          <w:left w:w="0" w:type="dxa"/>
          <w:right w:w="0" w:type="dxa"/>
        </w:tblCellMar>
        <w:tblLook w:val="04A0" w:firstRow="1" w:lastRow="0" w:firstColumn="1" w:lastColumn="0" w:noHBand="0" w:noVBand="1"/>
      </w:tblPr>
      <w:tblGrid>
        <w:gridCol w:w="735"/>
        <w:gridCol w:w="8625"/>
      </w:tblGrid>
      <w:tr w:rsidR="00BE72D1" w:rsidRPr="00737F72" w14:paraId="1665AB8A" w14:textId="77777777" w:rsidTr="55CDDA69">
        <w:tc>
          <w:tcPr>
            <w:tcW w:w="735" w:type="dxa"/>
            <w:shd w:val="clear" w:color="auto" w:fill="auto"/>
          </w:tcPr>
          <w:p w14:paraId="53120759" w14:textId="77777777" w:rsidR="00BE72D1" w:rsidRPr="00AC5B8E" w:rsidRDefault="00BE72D1" w:rsidP="00BE1AB4">
            <w:pPr>
              <w:pStyle w:val="ListParagraph"/>
              <w:numPr>
                <w:ilvl w:val="0"/>
                <w:numId w:val="8"/>
              </w:numPr>
              <w:spacing w:after="240" w:line="240" w:lineRule="auto"/>
              <w:ind w:firstLine="180"/>
              <w:rPr>
                <w:rFonts w:eastAsia="Times New Roman"/>
                <w:b/>
                <w:bCs/>
                <w:sz w:val="24"/>
                <w:szCs w:val="24"/>
              </w:rPr>
            </w:pPr>
          </w:p>
        </w:tc>
        <w:tc>
          <w:tcPr>
            <w:tcW w:w="8625" w:type="dxa"/>
            <w:shd w:val="clear" w:color="auto" w:fill="auto"/>
          </w:tcPr>
          <w:p w14:paraId="06B50F36" w14:textId="77777777" w:rsidR="002549D9" w:rsidRPr="00B7409B" w:rsidRDefault="58EE7A28" w:rsidP="568630EC">
            <w:pPr>
              <w:spacing w:after="120" w:line="240" w:lineRule="auto"/>
              <w:rPr>
                <w:rFonts w:eastAsia="Times New Roman"/>
                <w:b/>
                <w:sz w:val="24"/>
                <w:szCs w:val="24"/>
              </w:rPr>
            </w:pPr>
            <w:r w:rsidRPr="00B7409B">
              <w:rPr>
                <w:rFonts w:eastAsia="Times New Roman"/>
                <w:b/>
                <w:sz w:val="24"/>
                <w:szCs w:val="24"/>
              </w:rPr>
              <w:t>General</w:t>
            </w:r>
          </w:p>
          <w:p w14:paraId="37D25CF4" w14:textId="77777777" w:rsidR="007A431E" w:rsidRPr="00AC5B8E" w:rsidRDefault="5652F499" w:rsidP="568630EC">
            <w:pPr>
              <w:pStyle w:val="NormalWeb"/>
              <w:numPr>
                <w:ilvl w:val="1"/>
                <w:numId w:val="28"/>
              </w:numPr>
              <w:spacing w:after="120" w:afterAutospacing="0"/>
              <w:rPr>
                <w:rFonts w:ascii="Calibri" w:hAnsi="Calibri"/>
              </w:rPr>
            </w:pPr>
            <w:r w:rsidRPr="00B7409B">
              <w:rPr>
                <w:rFonts w:ascii="Calibri" w:hAnsi="Calibri"/>
              </w:rPr>
              <w:t xml:space="preserve">The Doctor is the designated Head of Department (HOD) of the Medical Center and is a Senior Officer onboard.  </w:t>
            </w:r>
          </w:p>
          <w:p w14:paraId="1C44CED7" w14:textId="77777777" w:rsidR="007A431E" w:rsidRPr="00AC5B8E" w:rsidRDefault="5652F499" w:rsidP="568630EC">
            <w:pPr>
              <w:pStyle w:val="NormalWeb"/>
              <w:numPr>
                <w:ilvl w:val="1"/>
                <w:numId w:val="28"/>
              </w:numPr>
              <w:spacing w:after="120" w:afterAutospacing="0"/>
              <w:rPr>
                <w:rFonts w:ascii="Calibri" w:hAnsi="Calibri"/>
              </w:rPr>
            </w:pPr>
            <w:r w:rsidRPr="00B7409B">
              <w:rPr>
                <w:rFonts w:ascii="Calibri" w:hAnsi="Calibri"/>
              </w:rPr>
              <w:t>The Doctor is responsible for oversight of staff adherence to the provisions of these Medical procedures.</w:t>
            </w:r>
          </w:p>
          <w:p w14:paraId="42795C5C" w14:textId="77777777" w:rsidR="007A431E" w:rsidRPr="00AC5B8E" w:rsidRDefault="5652F499" w:rsidP="568630EC">
            <w:pPr>
              <w:pStyle w:val="NormalWeb"/>
              <w:numPr>
                <w:ilvl w:val="1"/>
                <w:numId w:val="28"/>
              </w:numPr>
              <w:spacing w:after="120" w:afterAutospacing="0"/>
              <w:rPr>
                <w:rFonts w:ascii="Calibri" w:hAnsi="Calibri"/>
              </w:rPr>
            </w:pPr>
            <w:r w:rsidRPr="00B7409B">
              <w:rPr>
                <w:rFonts w:ascii="Calibri" w:hAnsi="Calibri"/>
              </w:rPr>
              <w:t xml:space="preserve">The Doctor will ensure that departmental responsibilities are assigned to a staff member who possesses the appropriate qualifications, education and experience.  </w:t>
            </w:r>
          </w:p>
          <w:p w14:paraId="552D0D04" w14:textId="19DF29A6" w:rsidR="007A431E" w:rsidRPr="00AC5B8E" w:rsidRDefault="5652F499" w:rsidP="636182C5">
            <w:pPr>
              <w:pStyle w:val="NormalWeb"/>
              <w:numPr>
                <w:ilvl w:val="1"/>
                <w:numId w:val="28"/>
              </w:numPr>
              <w:spacing w:after="120" w:afterAutospacing="0"/>
              <w:rPr>
                <w:rFonts w:ascii="Calibri" w:hAnsi="Calibri"/>
              </w:rPr>
            </w:pPr>
            <w:r w:rsidRPr="00B7409B">
              <w:rPr>
                <w:rFonts w:ascii="Calibri" w:hAnsi="Calibri"/>
              </w:rPr>
              <w:t>The Doctor is the designated as the head of the department (HOD) on board a vessel.</w:t>
            </w:r>
          </w:p>
          <w:p w14:paraId="75B0B03B" w14:textId="0EF18751" w:rsidR="007A431E" w:rsidRPr="00AC5B8E" w:rsidRDefault="00EAE7D0" w:rsidP="568630EC">
            <w:pPr>
              <w:pStyle w:val="NormalWeb"/>
              <w:numPr>
                <w:ilvl w:val="1"/>
                <w:numId w:val="28"/>
              </w:numPr>
              <w:spacing w:after="120" w:afterAutospacing="0"/>
            </w:pPr>
            <w:r w:rsidRPr="1F25CDBF">
              <w:rPr>
                <w:rFonts w:ascii="Calibri" w:hAnsi="Calibri"/>
              </w:rPr>
              <w:t>The Doctor reports to the Captain of the vessel.</w:t>
            </w:r>
          </w:p>
        </w:tc>
      </w:tr>
      <w:tr w:rsidR="00E606D3" w:rsidRPr="00737F72" w14:paraId="264DB8EF" w14:textId="77777777" w:rsidTr="55CDDA69">
        <w:tc>
          <w:tcPr>
            <w:tcW w:w="735" w:type="dxa"/>
            <w:shd w:val="clear" w:color="auto" w:fill="auto"/>
          </w:tcPr>
          <w:p w14:paraId="1EA210FD" w14:textId="77777777" w:rsidR="00E606D3" w:rsidRPr="00AC5B8E" w:rsidRDefault="00E606D3" w:rsidP="00BE1AB4">
            <w:pPr>
              <w:pStyle w:val="ListParagraph"/>
              <w:numPr>
                <w:ilvl w:val="0"/>
                <w:numId w:val="8"/>
              </w:numPr>
              <w:spacing w:after="240" w:line="240" w:lineRule="auto"/>
              <w:ind w:firstLine="180"/>
              <w:rPr>
                <w:rFonts w:eastAsia="Times New Roman"/>
                <w:b/>
                <w:bCs/>
                <w:sz w:val="24"/>
                <w:szCs w:val="24"/>
              </w:rPr>
            </w:pPr>
          </w:p>
        </w:tc>
        <w:tc>
          <w:tcPr>
            <w:tcW w:w="8625" w:type="dxa"/>
            <w:shd w:val="clear" w:color="auto" w:fill="auto"/>
          </w:tcPr>
          <w:p w14:paraId="38BC934B" w14:textId="77777777" w:rsidR="00E606D3" w:rsidRPr="00B7409B" w:rsidRDefault="58EE7A28" w:rsidP="568630EC">
            <w:pPr>
              <w:spacing w:after="120" w:line="240" w:lineRule="auto"/>
              <w:rPr>
                <w:rFonts w:eastAsia="Times New Roman"/>
                <w:b/>
                <w:sz w:val="24"/>
                <w:szCs w:val="24"/>
              </w:rPr>
            </w:pPr>
            <w:r w:rsidRPr="00B7409B">
              <w:rPr>
                <w:rFonts w:eastAsia="Times New Roman"/>
                <w:b/>
                <w:sz w:val="24"/>
                <w:szCs w:val="24"/>
              </w:rPr>
              <w:t>Responsibilitie</w:t>
            </w:r>
            <w:r w:rsidR="551FFE6B" w:rsidRPr="00B7409B">
              <w:rPr>
                <w:rFonts w:eastAsia="Times New Roman"/>
                <w:b/>
                <w:sz w:val="24"/>
                <w:szCs w:val="24"/>
              </w:rPr>
              <w:t>s</w:t>
            </w:r>
          </w:p>
          <w:p w14:paraId="141D856C" w14:textId="38217A7E" w:rsidR="00B46F2C" w:rsidRPr="00AC5B8E" w:rsidRDefault="4C421A09" w:rsidP="568630EC">
            <w:pPr>
              <w:numPr>
                <w:ilvl w:val="1"/>
                <w:numId w:val="31"/>
              </w:numPr>
              <w:spacing w:after="120" w:line="240" w:lineRule="auto"/>
              <w:rPr>
                <w:rFonts w:eastAsia="Times New Roman"/>
                <w:sz w:val="24"/>
                <w:szCs w:val="24"/>
              </w:rPr>
            </w:pPr>
            <w:r w:rsidRPr="00B7409B">
              <w:rPr>
                <w:rFonts w:eastAsia="Times New Roman"/>
                <w:sz w:val="24"/>
                <w:szCs w:val="24"/>
              </w:rPr>
              <w:t xml:space="preserve">The </w:t>
            </w:r>
            <w:r w:rsidR="70CA2017" w:rsidRPr="00B7409B">
              <w:rPr>
                <w:rFonts w:eastAsia="Times New Roman"/>
                <w:sz w:val="24"/>
                <w:szCs w:val="24"/>
              </w:rPr>
              <w:t xml:space="preserve">Ship’s </w:t>
            </w:r>
            <w:r w:rsidRPr="00B7409B">
              <w:rPr>
                <w:rFonts w:eastAsia="Times New Roman"/>
                <w:sz w:val="24"/>
                <w:szCs w:val="24"/>
              </w:rPr>
              <w:t>Doctor:</w:t>
            </w:r>
          </w:p>
          <w:p w14:paraId="047541D5" w14:textId="6EDE450B" w:rsidR="00EB00CD" w:rsidRPr="00AC5B8E" w:rsidRDefault="4C421A09" w:rsidP="568630EC">
            <w:pPr>
              <w:pStyle w:val="ListParagraph"/>
              <w:numPr>
                <w:ilvl w:val="0"/>
                <w:numId w:val="29"/>
              </w:numPr>
              <w:spacing w:after="120" w:line="240" w:lineRule="auto"/>
              <w:rPr>
                <w:rFonts w:eastAsia="Times New Roman"/>
                <w:sz w:val="24"/>
                <w:szCs w:val="24"/>
              </w:rPr>
            </w:pPr>
            <w:r w:rsidRPr="00B7409B">
              <w:rPr>
                <w:rFonts w:eastAsia="Times New Roman"/>
                <w:sz w:val="24"/>
                <w:szCs w:val="24"/>
              </w:rPr>
              <w:t xml:space="preserve">Is responsible for overseeing the activities undertaken by members of the medical staff. The Medical Staff are the sole providers of medical care to crew and </w:t>
            </w:r>
            <w:r w:rsidR="70CA2017" w:rsidRPr="00B7409B">
              <w:rPr>
                <w:rFonts w:eastAsia="Times New Roman"/>
                <w:sz w:val="24"/>
                <w:szCs w:val="24"/>
              </w:rPr>
              <w:t xml:space="preserve">guests </w:t>
            </w:r>
            <w:r w:rsidRPr="00B7409B">
              <w:rPr>
                <w:rFonts w:eastAsia="Times New Roman"/>
                <w:sz w:val="24"/>
                <w:szCs w:val="24"/>
              </w:rPr>
              <w:t>onboard the ship.</w:t>
            </w:r>
          </w:p>
          <w:p w14:paraId="4148C205" w14:textId="77777777" w:rsidR="00EB00CD" w:rsidRPr="00AC5B8E" w:rsidRDefault="4C421A09" w:rsidP="568630EC">
            <w:pPr>
              <w:pStyle w:val="ListParagraph"/>
              <w:numPr>
                <w:ilvl w:val="0"/>
                <w:numId w:val="29"/>
              </w:numPr>
              <w:spacing w:after="120" w:line="240" w:lineRule="auto"/>
              <w:rPr>
                <w:rFonts w:eastAsia="Times New Roman"/>
                <w:sz w:val="24"/>
                <w:szCs w:val="24"/>
              </w:rPr>
            </w:pPr>
            <w:r w:rsidRPr="00B7409B">
              <w:rPr>
                <w:rFonts w:eastAsia="Times New Roman"/>
                <w:sz w:val="24"/>
                <w:szCs w:val="24"/>
              </w:rPr>
              <w:t>These responsibilities include, but are not limited to:</w:t>
            </w:r>
          </w:p>
          <w:p w14:paraId="6B9353A4" w14:textId="77777777" w:rsidR="00EB00CD" w:rsidRPr="00AC5B8E" w:rsidRDefault="4C421A09" w:rsidP="568630EC">
            <w:pPr>
              <w:pStyle w:val="ListParagraph"/>
              <w:numPr>
                <w:ilvl w:val="0"/>
                <w:numId w:val="29"/>
              </w:numPr>
              <w:spacing w:after="120" w:line="240" w:lineRule="auto"/>
              <w:rPr>
                <w:rFonts w:eastAsia="Times New Roman"/>
                <w:sz w:val="24"/>
                <w:szCs w:val="24"/>
              </w:rPr>
            </w:pPr>
            <w:r w:rsidRPr="00B7409B">
              <w:rPr>
                <w:rFonts w:eastAsia="Times New Roman"/>
                <w:sz w:val="24"/>
                <w:szCs w:val="24"/>
              </w:rPr>
              <w:t>Attending Ship Management, Safety Committee, Public Health Meetings, and any other meetings on behalf of the Medical Staff.</w:t>
            </w:r>
          </w:p>
          <w:p w14:paraId="37827E11" w14:textId="352EF003" w:rsidR="00EB00CD" w:rsidRPr="00AC5B8E" w:rsidRDefault="4C421A09" w:rsidP="568630EC">
            <w:pPr>
              <w:pStyle w:val="ListParagraph"/>
              <w:numPr>
                <w:ilvl w:val="0"/>
                <w:numId w:val="29"/>
              </w:numPr>
              <w:spacing w:after="120" w:line="240" w:lineRule="auto"/>
              <w:rPr>
                <w:rFonts w:eastAsia="Times New Roman"/>
                <w:sz w:val="24"/>
                <w:szCs w:val="24"/>
              </w:rPr>
            </w:pPr>
            <w:r w:rsidRPr="00B7409B">
              <w:rPr>
                <w:rFonts w:eastAsia="Times New Roman"/>
                <w:sz w:val="24"/>
                <w:szCs w:val="24"/>
              </w:rPr>
              <w:t>Outbreaks</w:t>
            </w:r>
            <w:r w:rsidR="76CC797C" w:rsidRPr="00B7409B">
              <w:rPr>
                <w:rFonts w:eastAsia="Times New Roman"/>
                <w:sz w:val="24"/>
                <w:szCs w:val="24"/>
              </w:rPr>
              <w:t xml:space="preserve">, </w:t>
            </w:r>
            <w:r w:rsidR="13CC263F" w:rsidRPr="2F6D2D58">
              <w:rPr>
                <w:rFonts w:eastAsia="Times New Roman"/>
                <w:sz w:val="24"/>
                <w:szCs w:val="24"/>
              </w:rPr>
              <w:t xml:space="preserve">infection control, </w:t>
            </w:r>
            <w:r w:rsidR="76CC797C" w:rsidRPr="00B7409B">
              <w:rPr>
                <w:rFonts w:eastAsia="Times New Roman"/>
                <w:sz w:val="24"/>
                <w:szCs w:val="24"/>
              </w:rPr>
              <w:t>communicable diseases</w:t>
            </w:r>
            <w:r w:rsidRPr="00B7409B">
              <w:rPr>
                <w:rFonts w:eastAsia="Times New Roman"/>
                <w:sz w:val="24"/>
                <w:szCs w:val="24"/>
              </w:rPr>
              <w:t xml:space="preserve"> on board, and mass casualty or mass trauma events should one arise onboard.</w:t>
            </w:r>
          </w:p>
          <w:p w14:paraId="26A7D0AF" w14:textId="4E7EBE48" w:rsidR="00EB00CD" w:rsidRPr="00AC5B8E" w:rsidRDefault="4C421A09" w:rsidP="568630EC">
            <w:pPr>
              <w:pStyle w:val="ListParagraph"/>
              <w:numPr>
                <w:ilvl w:val="0"/>
                <w:numId w:val="29"/>
              </w:numPr>
              <w:spacing w:after="120" w:line="240" w:lineRule="auto"/>
              <w:rPr>
                <w:rFonts w:eastAsia="Times New Roman"/>
                <w:sz w:val="24"/>
                <w:szCs w:val="24"/>
              </w:rPr>
            </w:pPr>
            <w:r w:rsidRPr="00B7409B">
              <w:rPr>
                <w:rFonts w:eastAsia="Times New Roman"/>
                <w:sz w:val="24"/>
                <w:szCs w:val="24"/>
              </w:rPr>
              <w:t xml:space="preserve">Will be </w:t>
            </w:r>
            <w:r w:rsidR="2C16C2B9" w:rsidRPr="2F6D2D58">
              <w:rPr>
                <w:rFonts w:eastAsia="Times New Roman"/>
                <w:sz w:val="24"/>
                <w:szCs w:val="24"/>
              </w:rPr>
              <w:t xml:space="preserve">an essential </w:t>
            </w:r>
            <w:r w:rsidRPr="00B7409B">
              <w:rPr>
                <w:rFonts w:eastAsia="Times New Roman"/>
                <w:sz w:val="24"/>
                <w:szCs w:val="24"/>
              </w:rPr>
              <w:t>part of the Senior Management team</w:t>
            </w:r>
            <w:r w:rsidR="4BA495BA" w:rsidRPr="00B7409B">
              <w:rPr>
                <w:rFonts w:eastAsia="Times New Roman"/>
                <w:sz w:val="24"/>
                <w:szCs w:val="24"/>
              </w:rPr>
              <w:t>.</w:t>
            </w:r>
          </w:p>
          <w:p w14:paraId="6FA33D14" w14:textId="2E56B4C4" w:rsidR="00B46F2C" w:rsidRPr="00AC5B8E" w:rsidRDefault="4C421A09" w:rsidP="568630EC">
            <w:pPr>
              <w:pStyle w:val="ListParagraph"/>
              <w:numPr>
                <w:ilvl w:val="0"/>
                <w:numId w:val="29"/>
              </w:numPr>
              <w:spacing w:after="120" w:line="240" w:lineRule="auto"/>
              <w:rPr>
                <w:rFonts w:eastAsia="Times New Roman"/>
                <w:sz w:val="24"/>
                <w:szCs w:val="24"/>
              </w:rPr>
            </w:pPr>
            <w:r w:rsidRPr="00B7409B">
              <w:rPr>
                <w:rFonts w:eastAsia="Times New Roman"/>
                <w:sz w:val="24"/>
                <w:szCs w:val="24"/>
              </w:rPr>
              <w:t>Is overall responsible for all Public Health Matters including outbreaks onboard.</w:t>
            </w:r>
          </w:p>
          <w:p w14:paraId="6D742474" w14:textId="5E9AC31C" w:rsidR="007C31EA" w:rsidRPr="00AC5B8E" w:rsidRDefault="328FBAA3" w:rsidP="568630EC">
            <w:pPr>
              <w:pStyle w:val="NormalWeb"/>
              <w:spacing w:after="120" w:afterAutospacing="0"/>
              <w:rPr>
                <w:rFonts w:ascii="Calibri" w:hAnsi="Calibri"/>
              </w:rPr>
            </w:pPr>
            <w:r w:rsidRPr="00B7409B">
              <w:rPr>
                <w:rFonts w:ascii="Calibri" w:hAnsi="Calibri"/>
              </w:rPr>
              <w:t xml:space="preserve">2.2 </w:t>
            </w:r>
            <w:r w:rsidR="7B692A63" w:rsidRPr="00AC5B8E">
              <w:rPr>
                <w:rFonts w:ascii="Calibri" w:hAnsi="Calibri"/>
              </w:rPr>
              <w:t xml:space="preserve">Job Description - </w:t>
            </w:r>
            <w:r w:rsidR="24EAF6B1" w:rsidRPr="00B7409B">
              <w:rPr>
                <w:rFonts w:ascii="Calibri" w:hAnsi="Calibri"/>
              </w:rPr>
              <w:t>Duties and Responsibilities:</w:t>
            </w:r>
          </w:p>
          <w:p w14:paraId="17C56286" w14:textId="01B2F366" w:rsidR="007C31EA" w:rsidRPr="00AC5B8E" w:rsidRDefault="344CFDC5" w:rsidP="568630EC">
            <w:pPr>
              <w:pStyle w:val="NormalWeb"/>
              <w:numPr>
                <w:ilvl w:val="0"/>
                <w:numId w:val="24"/>
              </w:numPr>
              <w:spacing w:after="120" w:afterAutospacing="0"/>
              <w:rPr>
                <w:rFonts w:ascii="Calibri" w:hAnsi="Calibri"/>
              </w:rPr>
            </w:pPr>
            <w:r w:rsidRPr="00B7409B">
              <w:rPr>
                <w:rFonts w:ascii="Calibri" w:hAnsi="Calibri"/>
              </w:rPr>
              <w:t xml:space="preserve">Provide general and emergency medical care to </w:t>
            </w:r>
            <w:r w:rsidR="6B4A9ED7" w:rsidRPr="00B7409B">
              <w:rPr>
                <w:rFonts w:ascii="Calibri" w:hAnsi="Calibri"/>
              </w:rPr>
              <w:t xml:space="preserve">Guests </w:t>
            </w:r>
            <w:r w:rsidRPr="00B7409B">
              <w:rPr>
                <w:rFonts w:ascii="Calibri" w:hAnsi="Calibri"/>
              </w:rPr>
              <w:t>and Crew in the event of an accident, illness or injury. </w:t>
            </w:r>
          </w:p>
          <w:p w14:paraId="0A615D4A" w14:textId="4435BC5E" w:rsidR="007C31EA" w:rsidRPr="00AC5B8E" w:rsidRDefault="344CFDC5" w:rsidP="568630EC">
            <w:pPr>
              <w:pStyle w:val="NormalWeb"/>
              <w:numPr>
                <w:ilvl w:val="0"/>
                <w:numId w:val="24"/>
              </w:numPr>
              <w:spacing w:after="120" w:afterAutospacing="0"/>
              <w:rPr>
                <w:rFonts w:ascii="Calibri" w:hAnsi="Calibri"/>
              </w:rPr>
            </w:pPr>
            <w:r w:rsidRPr="00B7409B">
              <w:rPr>
                <w:rFonts w:ascii="Calibri" w:hAnsi="Calibri"/>
              </w:rPr>
              <w:t xml:space="preserve">Ensure that all </w:t>
            </w:r>
            <w:r w:rsidR="6B4A9ED7" w:rsidRPr="00B7409B">
              <w:rPr>
                <w:rFonts w:ascii="Calibri" w:hAnsi="Calibri"/>
              </w:rPr>
              <w:t>Guests</w:t>
            </w:r>
            <w:r w:rsidRPr="00B7409B">
              <w:rPr>
                <w:rFonts w:ascii="Calibri" w:hAnsi="Calibri"/>
              </w:rPr>
              <w:t xml:space="preserve"> and Crew are treated </w:t>
            </w:r>
            <w:r w:rsidR="689AF2C2" w:rsidRPr="2F6D2D58">
              <w:rPr>
                <w:rFonts w:ascii="Calibri" w:hAnsi="Calibri"/>
              </w:rPr>
              <w:t xml:space="preserve">with respect and </w:t>
            </w:r>
            <w:r w:rsidRPr="00B7409B">
              <w:rPr>
                <w:rFonts w:ascii="Calibri" w:hAnsi="Calibri"/>
              </w:rPr>
              <w:t xml:space="preserve">confidentially.  </w:t>
            </w:r>
          </w:p>
          <w:p w14:paraId="5444929C" w14:textId="2B860CEA" w:rsidR="007C31EA" w:rsidRPr="00AC5B8E" w:rsidRDefault="344CFDC5" w:rsidP="568630EC">
            <w:pPr>
              <w:pStyle w:val="NormalWeb"/>
              <w:numPr>
                <w:ilvl w:val="0"/>
                <w:numId w:val="24"/>
              </w:numPr>
              <w:spacing w:after="120" w:afterAutospacing="0"/>
              <w:rPr>
                <w:rFonts w:ascii="Calibri" w:hAnsi="Calibri"/>
              </w:rPr>
            </w:pPr>
            <w:r w:rsidRPr="00B7409B">
              <w:rPr>
                <w:rFonts w:ascii="Calibri" w:hAnsi="Calibri"/>
              </w:rPr>
              <w:t xml:space="preserve">Maintain </w:t>
            </w:r>
            <w:r w:rsidR="1E0E9646" w:rsidRPr="2F6D2D58">
              <w:rPr>
                <w:rFonts w:ascii="Calibri" w:hAnsi="Calibri"/>
              </w:rPr>
              <w:t xml:space="preserve">and adhere to </w:t>
            </w:r>
            <w:r w:rsidRPr="00B7409B">
              <w:rPr>
                <w:rFonts w:ascii="Calibri" w:hAnsi="Calibri"/>
              </w:rPr>
              <w:t xml:space="preserve">all posted Medical Center hours.  </w:t>
            </w:r>
          </w:p>
          <w:p w14:paraId="65B94363" w14:textId="604F2F48" w:rsidR="007C31EA" w:rsidRPr="00AC5B8E" w:rsidRDefault="344CFDC5" w:rsidP="568630EC">
            <w:pPr>
              <w:pStyle w:val="NormalWeb"/>
              <w:numPr>
                <w:ilvl w:val="0"/>
                <w:numId w:val="24"/>
              </w:numPr>
              <w:spacing w:after="120" w:afterAutospacing="0"/>
              <w:rPr>
                <w:rFonts w:ascii="Calibri" w:hAnsi="Calibri"/>
              </w:rPr>
            </w:pPr>
            <w:r w:rsidRPr="00B7409B">
              <w:rPr>
                <w:rFonts w:ascii="Calibri" w:hAnsi="Calibri"/>
              </w:rPr>
              <w:t>Initiate an investigation and in the event of an outbreak</w:t>
            </w:r>
            <w:r w:rsidR="16736F37" w:rsidRPr="37C60B49">
              <w:rPr>
                <w:rFonts w:ascii="Calibri" w:hAnsi="Calibri"/>
              </w:rPr>
              <w:t xml:space="preserve">, </w:t>
            </w:r>
            <w:r w:rsidRPr="37C60B49">
              <w:rPr>
                <w:rFonts w:ascii="Calibri" w:hAnsi="Calibri"/>
              </w:rPr>
              <w:t xml:space="preserve">alert </w:t>
            </w:r>
            <w:r w:rsidR="6015CFBD" w:rsidRPr="37C60B49">
              <w:rPr>
                <w:rFonts w:ascii="Calibri" w:hAnsi="Calibri"/>
              </w:rPr>
              <w:t xml:space="preserve">departments </w:t>
            </w:r>
            <w:r w:rsidRPr="00B7409B">
              <w:rPr>
                <w:rFonts w:ascii="Calibri" w:hAnsi="Calibri"/>
              </w:rPr>
              <w:t xml:space="preserve">of any highly contagious </w:t>
            </w:r>
            <w:r w:rsidRPr="37C60B49">
              <w:rPr>
                <w:rFonts w:ascii="Calibri" w:hAnsi="Calibri"/>
              </w:rPr>
              <w:t>condition</w:t>
            </w:r>
            <w:r w:rsidR="17295FC6" w:rsidRPr="37C60B49">
              <w:rPr>
                <w:rFonts w:ascii="Calibri" w:hAnsi="Calibri"/>
              </w:rPr>
              <w:t>s</w:t>
            </w:r>
            <w:r w:rsidRPr="00B7409B">
              <w:rPr>
                <w:rFonts w:ascii="Calibri" w:hAnsi="Calibri"/>
              </w:rPr>
              <w:t xml:space="preserve">, </w:t>
            </w:r>
            <w:r w:rsidR="051755EA" w:rsidRPr="2F6D2D58">
              <w:rPr>
                <w:rFonts w:ascii="Calibri" w:hAnsi="Calibri"/>
              </w:rPr>
              <w:t>airborne, droplet</w:t>
            </w:r>
            <w:r w:rsidR="53AA3B04" w:rsidRPr="2F6D2D58">
              <w:rPr>
                <w:rFonts w:ascii="Calibri" w:hAnsi="Calibri"/>
              </w:rPr>
              <w:t xml:space="preserve"> and </w:t>
            </w:r>
            <w:r w:rsidR="026C4480" w:rsidRPr="2F6D2D58">
              <w:rPr>
                <w:rFonts w:ascii="Calibri" w:hAnsi="Calibri"/>
              </w:rPr>
              <w:t>contact-based</w:t>
            </w:r>
            <w:r w:rsidR="0B3C2FE8" w:rsidRPr="2F6D2D58">
              <w:rPr>
                <w:rFonts w:ascii="Calibri" w:hAnsi="Calibri"/>
              </w:rPr>
              <w:t xml:space="preserve"> </w:t>
            </w:r>
            <w:r w:rsidR="0B3C2FE8" w:rsidRPr="37C60B49">
              <w:rPr>
                <w:rFonts w:ascii="Calibri" w:hAnsi="Calibri"/>
              </w:rPr>
              <w:t>disease</w:t>
            </w:r>
            <w:r w:rsidR="78B75A42" w:rsidRPr="37C60B49">
              <w:rPr>
                <w:rFonts w:ascii="Calibri" w:hAnsi="Calibri"/>
              </w:rPr>
              <w:t>s</w:t>
            </w:r>
            <w:r w:rsidR="051755EA" w:rsidRPr="2F6D2D58">
              <w:rPr>
                <w:rFonts w:ascii="Calibri" w:hAnsi="Calibri"/>
              </w:rPr>
              <w:t xml:space="preserve"> </w:t>
            </w:r>
            <w:r w:rsidRPr="00B7409B">
              <w:rPr>
                <w:rFonts w:ascii="Calibri" w:hAnsi="Calibri"/>
              </w:rPr>
              <w:lastRenderedPageBreak/>
              <w:t>including gastroenteritis</w:t>
            </w:r>
            <w:r w:rsidR="26963D4B" w:rsidRPr="2F6D2D58">
              <w:rPr>
                <w:rFonts w:ascii="Calibri" w:hAnsi="Calibri"/>
              </w:rPr>
              <w:t>, tuberculosis</w:t>
            </w:r>
            <w:r w:rsidR="3013D6E4" w:rsidRPr="2F6D2D58">
              <w:rPr>
                <w:rFonts w:ascii="Calibri" w:hAnsi="Calibri"/>
              </w:rPr>
              <w:t xml:space="preserve">, measles, </w:t>
            </w:r>
            <w:r w:rsidR="554D86F7" w:rsidRPr="2F6D2D58">
              <w:rPr>
                <w:rFonts w:ascii="Calibri" w:hAnsi="Calibri"/>
              </w:rPr>
              <w:t>mumps</w:t>
            </w:r>
            <w:r w:rsidR="3013D6E4" w:rsidRPr="2F6D2D58">
              <w:rPr>
                <w:rFonts w:ascii="Calibri" w:hAnsi="Calibri"/>
              </w:rPr>
              <w:t xml:space="preserve">, rubella </w:t>
            </w:r>
            <w:r w:rsidRPr="2F6D2D58">
              <w:rPr>
                <w:rFonts w:ascii="Calibri" w:hAnsi="Calibri"/>
              </w:rPr>
              <w:t xml:space="preserve">and </w:t>
            </w:r>
            <w:r w:rsidR="3AC95768" w:rsidRPr="2F6D2D58">
              <w:rPr>
                <w:rFonts w:ascii="Calibri" w:hAnsi="Calibri"/>
              </w:rPr>
              <w:t xml:space="preserve">respiratory disease such as </w:t>
            </w:r>
            <w:r w:rsidRPr="00B7409B">
              <w:rPr>
                <w:rFonts w:ascii="Calibri" w:hAnsi="Calibri"/>
              </w:rPr>
              <w:t>influenza</w:t>
            </w:r>
            <w:r w:rsidR="76B3C54D" w:rsidRPr="2F6D2D58">
              <w:rPr>
                <w:rFonts w:ascii="Calibri" w:hAnsi="Calibri"/>
              </w:rPr>
              <w:t>, SARS base, MERS</w:t>
            </w:r>
            <w:r w:rsidRPr="00B7409B">
              <w:rPr>
                <w:rFonts w:ascii="Calibri" w:hAnsi="Calibri"/>
              </w:rPr>
              <w:t xml:space="preserve">. </w:t>
            </w:r>
          </w:p>
          <w:p w14:paraId="0F5B0934" w14:textId="77777777" w:rsidR="007C31EA" w:rsidRPr="00AC5B8E" w:rsidRDefault="344CFDC5" w:rsidP="568630EC">
            <w:pPr>
              <w:numPr>
                <w:ilvl w:val="0"/>
                <w:numId w:val="24"/>
              </w:numPr>
              <w:spacing w:after="120" w:line="240" w:lineRule="auto"/>
              <w:rPr>
                <w:rFonts w:eastAsia="Times New Roman"/>
                <w:sz w:val="24"/>
                <w:szCs w:val="24"/>
              </w:rPr>
            </w:pPr>
            <w:r w:rsidRPr="00B7409B">
              <w:rPr>
                <w:rFonts w:eastAsia="Times New Roman"/>
                <w:sz w:val="24"/>
                <w:szCs w:val="24"/>
              </w:rPr>
              <w:t xml:space="preserve">Ensure that Crew are placed off duty and isolated when appropriate. </w:t>
            </w:r>
          </w:p>
          <w:p w14:paraId="327CDA5F" w14:textId="77777777" w:rsidR="007C31EA" w:rsidRPr="00AC5B8E" w:rsidRDefault="344CFDC5" w:rsidP="568630EC">
            <w:pPr>
              <w:numPr>
                <w:ilvl w:val="0"/>
                <w:numId w:val="24"/>
              </w:numPr>
              <w:spacing w:after="120" w:line="240" w:lineRule="auto"/>
              <w:rPr>
                <w:rFonts w:eastAsia="Times New Roman"/>
                <w:sz w:val="24"/>
                <w:szCs w:val="24"/>
              </w:rPr>
            </w:pPr>
            <w:r w:rsidRPr="00B7409B">
              <w:rPr>
                <w:rFonts w:eastAsia="Times New Roman"/>
                <w:sz w:val="24"/>
                <w:szCs w:val="24"/>
              </w:rPr>
              <w:t>Actively participate in drills, simulations and training exercises conducted onboard where their participation is required and provide associated training.</w:t>
            </w:r>
          </w:p>
          <w:p w14:paraId="7AD2371D" w14:textId="77777777" w:rsidR="007C31EA" w:rsidRPr="00AC5B8E" w:rsidRDefault="344CFDC5" w:rsidP="568630EC">
            <w:pPr>
              <w:numPr>
                <w:ilvl w:val="0"/>
                <w:numId w:val="24"/>
              </w:numPr>
              <w:spacing w:after="120" w:line="240" w:lineRule="auto"/>
              <w:rPr>
                <w:rFonts w:eastAsia="Times New Roman"/>
                <w:sz w:val="24"/>
                <w:szCs w:val="24"/>
              </w:rPr>
            </w:pPr>
            <w:r w:rsidRPr="00B7409B">
              <w:rPr>
                <w:rFonts w:eastAsia="Times New Roman"/>
                <w:sz w:val="24"/>
                <w:szCs w:val="24"/>
              </w:rPr>
              <w:t xml:space="preserve">Act as an advisor on all matters related to medical services, Guest/Crew health, and ship hygiene. </w:t>
            </w:r>
          </w:p>
          <w:p w14:paraId="6D99541C" w14:textId="77777777" w:rsidR="007C31EA" w:rsidRPr="00AC5B8E" w:rsidRDefault="344CFDC5" w:rsidP="568630EC">
            <w:pPr>
              <w:numPr>
                <w:ilvl w:val="0"/>
                <w:numId w:val="24"/>
              </w:numPr>
              <w:spacing w:after="120" w:line="240" w:lineRule="auto"/>
              <w:rPr>
                <w:rFonts w:eastAsia="Times New Roman"/>
                <w:sz w:val="24"/>
                <w:szCs w:val="24"/>
              </w:rPr>
            </w:pPr>
            <w:r w:rsidRPr="00B7409B">
              <w:rPr>
                <w:rFonts w:eastAsia="Times New Roman"/>
                <w:sz w:val="24"/>
                <w:szCs w:val="24"/>
              </w:rPr>
              <w:t>Report any undesired events, unsafe practices or near accidents observed as indicated by the Safety Management System and assist with rectifying them as safely as possible.</w:t>
            </w:r>
          </w:p>
          <w:p w14:paraId="2E3CAAB0" w14:textId="77777777" w:rsidR="007C31EA" w:rsidRPr="00AC5B8E" w:rsidRDefault="344CFDC5" w:rsidP="568630EC">
            <w:pPr>
              <w:pStyle w:val="NormalWeb"/>
              <w:numPr>
                <w:ilvl w:val="0"/>
                <w:numId w:val="24"/>
              </w:numPr>
              <w:spacing w:after="120" w:afterAutospacing="0"/>
              <w:rPr>
                <w:rFonts w:ascii="Calibri" w:hAnsi="Calibri"/>
              </w:rPr>
            </w:pPr>
            <w:r w:rsidRPr="00B7409B">
              <w:rPr>
                <w:rFonts w:ascii="Calibri" w:hAnsi="Calibri"/>
              </w:rPr>
              <w:t>Medication</w:t>
            </w:r>
          </w:p>
          <w:p w14:paraId="686CE6CB" w14:textId="78B21B6C" w:rsidR="007C31EA" w:rsidRPr="00AC5B8E" w:rsidRDefault="344CFDC5" w:rsidP="568630EC">
            <w:pPr>
              <w:pStyle w:val="NormalWeb"/>
              <w:numPr>
                <w:ilvl w:val="1"/>
                <w:numId w:val="24"/>
              </w:numPr>
              <w:spacing w:after="120" w:afterAutospacing="0"/>
              <w:rPr>
                <w:rFonts w:ascii="Calibri" w:hAnsi="Calibri"/>
              </w:rPr>
            </w:pPr>
            <w:r w:rsidRPr="00B7409B">
              <w:rPr>
                <w:rFonts w:ascii="Calibri" w:hAnsi="Calibri"/>
              </w:rPr>
              <w:t>Be familiar with the indications, side effects and precautions to be observed for medications available in the formulary for use onboard</w:t>
            </w:r>
            <w:r w:rsidR="00EF0A27">
              <w:rPr>
                <w:rFonts w:ascii="Calibri" w:hAnsi="Calibri"/>
              </w:rPr>
              <w:t>.</w:t>
            </w:r>
            <w:r w:rsidRPr="00B7409B">
              <w:rPr>
                <w:rFonts w:ascii="Calibri" w:hAnsi="Calibri"/>
              </w:rPr>
              <w:t xml:space="preserve"> </w:t>
            </w:r>
          </w:p>
          <w:p w14:paraId="34DEF72D" w14:textId="63D2ED47" w:rsidR="007C31EA" w:rsidRPr="00AC5B8E" w:rsidRDefault="344CFDC5" w:rsidP="568630EC">
            <w:pPr>
              <w:pStyle w:val="NormalWeb"/>
              <w:numPr>
                <w:ilvl w:val="1"/>
                <w:numId w:val="24"/>
              </w:numPr>
              <w:spacing w:after="120" w:afterAutospacing="0"/>
              <w:rPr>
                <w:rFonts w:ascii="Calibri" w:hAnsi="Calibri"/>
              </w:rPr>
            </w:pPr>
            <w:r w:rsidRPr="00B7409B">
              <w:rPr>
                <w:rFonts w:ascii="Calibri" w:hAnsi="Calibri"/>
              </w:rPr>
              <w:t xml:space="preserve">Dispense and prescribe appropriate medications upon their clinical assessment of the Guest or </w:t>
            </w:r>
            <w:r w:rsidRPr="2F6D2D58">
              <w:rPr>
                <w:rFonts w:ascii="Calibri" w:hAnsi="Calibri"/>
              </w:rPr>
              <w:t>Crew</w:t>
            </w:r>
            <w:r w:rsidR="00EF0A27">
              <w:rPr>
                <w:rFonts w:ascii="Calibri" w:hAnsi="Calibri"/>
              </w:rPr>
              <w:t>.</w:t>
            </w:r>
            <w:r w:rsidRPr="00B7409B">
              <w:rPr>
                <w:rFonts w:ascii="Calibri" w:hAnsi="Calibri"/>
              </w:rPr>
              <w:t xml:space="preserve">  </w:t>
            </w:r>
          </w:p>
          <w:p w14:paraId="68BD55BB" w14:textId="77777777" w:rsidR="007C31EA" w:rsidRPr="00AC5B8E" w:rsidRDefault="344CFDC5" w:rsidP="568630EC">
            <w:pPr>
              <w:pStyle w:val="NormalWeb"/>
              <w:numPr>
                <w:ilvl w:val="1"/>
                <w:numId w:val="24"/>
              </w:numPr>
              <w:spacing w:after="120" w:afterAutospacing="0"/>
              <w:rPr>
                <w:rFonts w:ascii="Calibri" w:hAnsi="Calibri"/>
              </w:rPr>
            </w:pPr>
            <w:r w:rsidRPr="00B7409B">
              <w:rPr>
                <w:rFonts w:ascii="Calibri" w:hAnsi="Calibri"/>
              </w:rPr>
              <w:t xml:space="preserve">Ensure medication is dispensed in a safe and accurate manner.  </w:t>
            </w:r>
          </w:p>
          <w:p w14:paraId="428EE5B6" w14:textId="2DE59E20" w:rsidR="007C31EA" w:rsidRPr="00AC5B8E" w:rsidRDefault="344CFDC5" w:rsidP="568630EC">
            <w:pPr>
              <w:pStyle w:val="NormalWeb"/>
              <w:numPr>
                <w:ilvl w:val="1"/>
                <w:numId w:val="24"/>
              </w:numPr>
              <w:spacing w:after="120" w:afterAutospacing="0"/>
              <w:rPr>
                <w:rFonts w:ascii="Calibri" w:hAnsi="Calibri"/>
              </w:rPr>
            </w:pPr>
            <w:r w:rsidRPr="00B7409B">
              <w:rPr>
                <w:rFonts w:ascii="Calibri" w:hAnsi="Calibri"/>
              </w:rPr>
              <w:t>Review and discuss appropriate warnings and precautions with the patient and verify their understanding of the use of any medications provided</w:t>
            </w:r>
            <w:r w:rsidR="00EF0A27">
              <w:rPr>
                <w:rFonts w:ascii="Calibri" w:hAnsi="Calibri"/>
              </w:rPr>
              <w:t>.</w:t>
            </w:r>
            <w:r w:rsidRPr="00B7409B">
              <w:rPr>
                <w:rFonts w:ascii="Calibri" w:hAnsi="Calibri"/>
              </w:rPr>
              <w:t xml:space="preserve"> </w:t>
            </w:r>
          </w:p>
          <w:p w14:paraId="7F0F5DD7" w14:textId="77777777" w:rsidR="007C31EA" w:rsidRPr="00AC5B8E" w:rsidRDefault="344CFDC5" w:rsidP="568630EC">
            <w:pPr>
              <w:pStyle w:val="NormalWeb"/>
              <w:numPr>
                <w:ilvl w:val="1"/>
                <w:numId w:val="24"/>
              </w:numPr>
              <w:spacing w:after="120" w:afterAutospacing="0"/>
              <w:rPr>
                <w:rFonts w:ascii="Calibri" w:hAnsi="Calibri"/>
              </w:rPr>
            </w:pPr>
            <w:r w:rsidRPr="00B7409B">
              <w:rPr>
                <w:rFonts w:ascii="Calibri" w:hAnsi="Calibri"/>
              </w:rPr>
              <w:t>Be available for any follow-up questions the guest or crewmember may have regarding medications dispensed and/or prescribed. </w:t>
            </w:r>
          </w:p>
          <w:p w14:paraId="179D9F57" w14:textId="5CF00997" w:rsidR="25EF0943" w:rsidRDefault="25EF0943" w:rsidP="2F6D2D58">
            <w:pPr>
              <w:pStyle w:val="NormalWeb"/>
              <w:numPr>
                <w:ilvl w:val="1"/>
                <w:numId w:val="24"/>
              </w:numPr>
              <w:spacing w:after="120" w:afterAutospacing="0"/>
            </w:pPr>
            <w:r w:rsidRPr="2F6D2D58">
              <w:rPr>
                <w:rFonts w:ascii="Calibri" w:hAnsi="Calibri"/>
              </w:rPr>
              <w:t>Considering side-effect of medications based on crew positions (</w:t>
            </w:r>
            <w:proofErr w:type="gramStart"/>
            <w:r w:rsidRPr="2F6D2D58">
              <w:rPr>
                <w:rFonts w:ascii="Calibri" w:hAnsi="Calibri"/>
              </w:rPr>
              <w:t>e.g.</w:t>
            </w:r>
            <w:proofErr w:type="gramEnd"/>
            <w:r w:rsidRPr="2F6D2D58">
              <w:rPr>
                <w:rFonts w:ascii="Calibri" w:hAnsi="Calibri"/>
              </w:rPr>
              <w:t xml:space="preserve"> drowsiness when working in the engine room or bridge)</w:t>
            </w:r>
            <w:r w:rsidR="00EF0A27">
              <w:rPr>
                <w:rFonts w:ascii="Calibri" w:hAnsi="Calibri"/>
              </w:rPr>
              <w:t>.</w:t>
            </w:r>
          </w:p>
          <w:p w14:paraId="0B90026F" w14:textId="77777777" w:rsidR="007C31EA" w:rsidRPr="00AC5B8E" w:rsidRDefault="344CFDC5" w:rsidP="568630EC">
            <w:pPr>
              <w:pStyle w:val="NormalWeb"/>
              <w:numPr>
                <w:ilvl w:val="0"/>
                <w:numId w:val="24"/>
              </w:numPr>
              <w:spacing w:after="120" w:afterAutospacing="0"/>
              <w:rPr>
                <w:rFonts w:ascii="Calibri" w:hAnsi="Calibri"/>
              </w:rPr>
            </w:pPr>
            <w:r w:rsidRPr="00B7409B">
              <w:rPr>
                <w:rFonts w:ascii="Calibri" w:hAnsi="Calibri"/>
              </w:rPr>
              <w:t>Shore-side or evacuation care</w:t>
            </w:r>
          </w:p>
          <w:p w14:paraId="2EBA2395" w14:textId="04F64650" w:rsidR="007C31EA" w:rsidRPr="00AC5B8E" w:rsidRDefault="344CFDC5" w:rsidP="568630EC">
            <w:pPr>
              <w:pStyle w:val="NormalWeb"/>
              <w:numPr>
                <w:ilvl w:val="1"/>
                <w:numId w:val="24"/>
              </w:numPr>
              <w:spacing w:after="120" w:afterAutospacing="0"/>
              <w:rPr>
                <w:rFonts w:ascii="Calibri" w:hAnsi="Calibri"/>
              </w:rPr>
            </w:pPr>
            <w:r w:rsidRPr="00B7409B">
              <w:rPr>
                <w:rFonts w:ascii="Calibri" w:hAnsi="Calibri"/>
              </w:rPr>
              <w:t xml:space="preserve">Make appropriate referrals for shore-side follow-up for </w:t>
            </w:r>
            <w:r w:rsidR="6B4A9ED7" w:rsidRPr="00B7409B">
              <w:rPr>
                <w:rFonts w:ascii="Calibri" w:hAnsi="Calibri"/>
              </w:rPr>
              <w:t>Guests</w:t>
            </w:r>
            <w:r w:rsidRPr="00B7409B">
              <w:rPr>
                <w:rFonts w:ascii="Calibri" w:hAnsi="Calibri"/>
              </w:rPr>
              <w:t xml:space="preserve"> and Crew and will complete all required documentation.   </w:t>
            </w:r>
          </w:p>
          <w:p w14:paraId="35F3DB01" w14:textId="77777777" w:rsidR="007C31EA" w:rsidRPr="00AC5B8E" w:rsidRDefault="344CFDC5" w:rsidP="568630EC">
            <w:pPr>
              <w:pStyle w:val="NormalWeb"/>
              <w:numPr>
                <w:ilvl w:val="1"/>
                <w:numId w:val="24"/>
              </w:numPr>
              <w:spacing w:after="120" w:afterAutospacing="0"/>
              <w:rPr>
                <w:rFonts w:ascii="Calibri" w:hAnsi="Calibri"/>
              </w:rPr>
            </w:pPr>
            <w:r w:rsidRPr="00B7409B">
              <w:rPr>
                <w:rFonts w:ascii="Calibri" w:hAnsi="Calibri"/>
              </w:rPr>
              <w:t xml:space="preserve">Make informed decisions in the event of the need for emergency evacuation of a guest or crewmember and will provide all documentation required.  </w:t>
            </w:r>
          </w:p>
          <w:p w14:paraId="09279242" w14:textId="7E677AD3" w:rsidR="3A766D18" w:rsidRDefault="3A766D18" w:rsidP="2F6D2D58">
            <w:pPr>
              <w:pStyle w:val="NormalWeb"/>
              <w:numPr>
                <w:ilvl w:val="1"/>
                <w:numId w:val="24"/>
              </w:numPr>
              <w:spacing w:after="120" w:afterAutospacing="0"/>
            </w:pPr>
            <w:r w:rsidRPr="2F6D2D58">
              <w:rPr>
                <w:rFonts w:ascii="Calibri" w:hAnsi="Calibri"/>
              </w:rPr>
              <w:t>Notify Vikand Medical Shipboard Manager prior referral or evacuation.</w:t>
            </w:r>
          </w:p>
          <w:p w14:paraId="672580F7" w14:textId="5F822B57" w:rsidR="007C31EA" w:rsidRPr="005C0C32" w:rsidRDefault="344CFDC5" w:rsidP="568630EC">
            <w:pPr>
              <w:pStyle w:val="NormalWeb"/>
              <w:numPr>
                <w:ilvl w:val="1"/>
                <w:numId w:val="24"/>
              </w:numPr>
              <w:spacing w:after="120" w:afterAutospacing="0"/>
              <w:rPr>
                <w:rFonts w:ascii="Calibri" w:hAnsi="Calibri"/>
                <w:color w:val="000000"/>
              </w:rPr>
            </w:pPr>
            <w:r w:rsidRPr="00B7409B">
              <w:rPr>
                <w:rFonts w:ascii="Calibri" w:hAnsi="Calibri"/>
              </w:rPr>
              <w:t xml:space="preserve">Inform the Hotel </w:t>
            </w:r>
            <w:r w:rsidR="6D292F22" w:rsidRPr="00AC5B8E">
              <w:rPr>
                <w:rFonts w:ascii="Calibri" w:hAnsi="Calibri"/>
              </w:rPr>
              <w:t>Manager</w:t>
            </w:r>
            <w:r w:rsidRPr="00B7409B">
              <w:rPr>
                <w:rFonts w:ascii="Calibri" w:hAnsi="Calibri"/>
              </w:rPr>
              <w:t xml:space="preserve"> and/or Captain of shore-side referrals and coordinate with Ship Command the urgent evacuation of either a Guest or Crewmember.</w:t>
            </w:r>
          </w:p>
          <w:p w14:paraId="09A5587F" w14:textId="0946F02A" w:rsidR="16F0B635" w:rsidRDefault="16F0B635" w:rsidP="2F6D2D58">
            <w:pPr>
              <w:pStyle w:val="NormalWeb"/>
              <w:numPr>
                <w:ilvl w:val="1"/>
                <w:numId w:val="24"/>
              </w:numPr>
              <w:spacing w:after="120" w:afterAutospacing="0"/>
              <w:rPr>
                <w:color w:val="000000" w:themeColor="text1"/>
              </w:rPr>
            </w:pPr>
            <w:r w:rsidRPr="2F6D2D58">
              <w:rPr>
                <w:rFonts w:ascii="Calibri" w:hAnsi="Calibri"/>
              </w:rPr>
              <w:t>Ensure clear communications with the Port Agent, establishing follow up documentations, admissions</w:t>
            </w:r>
            <w:r w:rsidR="1B0CAB02" w:rsidRPr="2F6D2D58">
              <w:rPr>
                <w:rFonts w:ascii="Calibri" w:hAnsi="Calibri"/>
              </w:rPr>
              <w:t xml:space="preserve"> or events that can delay departure of vessel.</w:t>
            </w:r>
          </w:p>
          <w:p w14:paraId="21E6C15F" w14:textId="49E7EDA3" w:rsidR="00876639" w:rsidRPr="005C0C32" w:rsidRDefault="7C227236" w:rsidP="568630EC">
            <w:pPr>
              <w:pStyle w:val="NormalWeb"/>
              <w:numPr>
                <w:ilvl w:val="0"/>
                <w:numId w:val="24"/>
              </w:numPr>
              <w:spacing w:after="120" w:afterAutospacing="0"/>
              <w:rPr>
                <w:rFonts w:ascii="Calibri" w:hAnsi="Calibri"/>
                <w:color w:val="000000"/>
              </w:rPr>
            </w:pPr>
            <w:r w:rsidRPr="00B7409B">
              <w:rPr>
                <w:rFonts w:ascii="Calibri" w:hAnsi="Calibri"/>
              </w:rPr>
              <w:t>Communicable Diseases Management</w:t>
            </w:r>
          </w:p>
          <w:p w14:paraId="61945CAE" w14:textId="7FACC922" w:rsidR="00C64C88" w:rsidRPr="005C0C32" w:rsidRDefault="64F10244" w:rsidP="55CDDA69">
            <w:pPr>
              <w:pStyle w:val="NormalWeb"/>
              <w:numPr>
                <w:ilvl w:val="1"/>
                <w:numId w:val="24"/>
              </w:numPr>
              <w:spacing w:after="120" w:afterAutospacing="0"/>
              <w:rPr>
                <w:rFonts w:ascii="Calibri" w:hAnsi="Calibri"/>
                <w:color w:val="000000"/>
              </w:rPr>
            </w:pPr>
            <w:r w:rsidRPr="55CDDA69">
              <w:rPr>
                <w:rFonts w:ascii="Calibri" w:hAnsi="Calibri"/>
              </w:rPr>
              <w:lastRenderedPageBreak/>
              <w:t xml:space="preserve">Ensure the medical center is equipped with </w:t>
            </w:r>
            <w:r w:rsidR="12EC57F6" w:rsidRPr="55CDDA69">
              <w:rPr>
                <w:rFonts w:ascii="Calibri" w:hAnsi="Calibri"/>
              </w:rPr>
              <w:t>a</w:t>
            </w:r>
            <w:r w:rsidRPr="55CDDA69">
              <w:rPr>
                <w:rFonts w:ascii="Calibri" w:hAnsi="Calibri"/>
              </w:rPr>
              <w:t xml:space="preserve"> sufficient amount of PPE and outbreak supplies to be able to manage any type of communicable diseases onboard</w:t>
            </w:r>
            <w:r w:rsidR="00EF0A27">
              <w:rPr>
                <w:rFonts w:ascii="Calibri" w:hAnsi="Calibri"/>
              </w:rPr>
              <w:t>.</w:t>
            </w:r>
          </w:p>
          <w:p w14:paraId="2DA2B803" w14:textId="4E388E25" w:rsidR="00C64C88" w:rsidRPr="005C0C32" w:rsidRDefault="64F10244" w:rsidP="568630EC">
            <w:pPr>
              <w:pStyle w:val="NormalWeb"/>
              <w:numPr>
                <w:ilvl w:val="1"/>
                <w:numId w:val="24"/>
              </w:numPr>
              <w:spacing w:after="120" w:afterAutospacing="0"/>
              <w:rPr>
                <w:rFonts w:ascii="Calibri" w:hAnsi="Calibri"/>
                <w:color w:val="000000"/>
              </w:rPr>
            </w:pPr>
            <w:r w:rsidRPr="00B7409B">
              <w:rPr>
                <w:rFonts w:ascii="Calibri" w:hAnsi="Calibri"/>
              </w:rPr>
              <w:t>Ensure the medical staff are adequately trained in Outbreak prevention, management and the wearing of PPE for each type of outbreak.</w:t>
            </w:r>
          </w:p>
          <w:p w14:paraId="514E6380" w14:textId="1FE76D84" w:rsidR="00C64C88" w:rsidRPr="005C0C32" w:rsidRDefault="52E2B57C" w:rsidP="55CDDA69">
            <w:pPr>
              <w:pStyle w:val="NormalWeb"/>
              <w:numPr>
                <w:ilvl w:val="1"/>
                <w:numId w:val="24"/>
              </w:numPr>
              <w:spacing w:after="120" w:afterAutospacing="0"/>
              <w:rPr>
                <w:rFonts w:ascii="Calibri" w:hAnsi="Calibri"/>
                <w:color w:val="000000"/>
              </w:rPr>
            </w:pPr>
            <w:r w:rsidRPr="55CDDA69">
              <w:rPr>
                <w:rFonts w:ascii="Calibri" w:hAnsi="Calibri"/>
              </w:rPr>
              <w:t>Manage with the Ship’s Senior Officers an</w:t>
            </w:r>
            <w:r w:rsidR="3F658CAC" w:rsidRPr="55CDDA69">
              <w:rPr>
                <w:rFonts w:ascii="Calibri" w:hAnsi="Calibri"/>
              </w:rPr>
              <w:t>y</w:t>
            </w:r>
            <w:r w:rsidRPr="55CDDA69">
              <w:rPr>
                <w:rFonts w:ascii="Calibri" w:hAnsi="Calibri"/>
              </w:rPr>
              <w:t xml:space="preserve"> outbreak, reporting to the </w:t>
            </w:r>
            <w:r w:rsidR="70A1E7D1" w:rsidRPr="55CDDA69">
              <w:rPr>
                <w:rFonts w:ascii="Calibri" w:hAnsi="Calibri"/>
              </w:rPr>
              <w:t xml:space="preserve">Captain and </w:t>
            </w:r>
            <w:r w:rsidRPr="55CDDA69">
              <w:rPr>
                <w:rFonts w:ascii="Calibri" w:hAnsi="Calibri"/>
              </w:rPr>
              <w:t xml:space="preserve">Medical Management </w:t>
            </w:r>
            <w:r w:rsidR="70A1E7D1" w:rsidRPr="55CDDA69">
              <w:rPr>
                <w:rFonts w:ascii="Calibri" w:hAnsi="Calibri"/>
              </w:rPr>
              <w:t>Company ashore</w:t>
            </w:r>
            <w:r w:rsidR="00EF0A27">
              <w:rPr>
                <w:rFonts w:ascii="Calibri" w:hAnsi="Calibri"/>
              </w:rPr>
              <w:t>.</w:t>
            </w:r>
          </w:p>
          <w:p w14:paraId="041B14D2" w14:textId="1838CD3C" w:rsidR="58E03DF5" w:rsidRDefault="58E03DF5" w:rsidP="149E7DB5">
            <w:pPr>
              <w:pStyle w:val="NormalWeb"/>
              <w:numPr>
                <w:ilvl w:val="1"/>
                <w:numId w:val="24"/>
              </w:numPr>
              <w:spacing w:after="120" w:afterAutospacing="0"/>
              <w:rPr>
                <w:rFonts w:ascii="Calibri" w:eastAsia="Calibri" w:hAnsi="Calibri" w:cs="Calibri"/>
                <w:color w:val="000000" w:themeColor="text1"/>
              </w:rPr>
            </w:pPr>
            <w:r w:rsidRPr="149E7DB5">
              <w:rPr>
                <w:rFonts w:ascii="Calibri" w:hAnsi="Calibri"/>
              </w:rPr>
              <w:t>Ensure the ARD log is updated, accurate and maintained.</w:t>
            </w:r>
          </w:p>
          <w:p w14:paraId="4AC4DE4A" w14:textId="419583A0" w:rsidR="00C64C88" w:rsidRPr="005C0C32" w:rsidRDefault="5BCEA45B" w:rsidP="568630EC">
            <w:pPr>
              <w:pStyle w:val="NormalWeb"/>
              <w:numPr>
                <w:ilvl w:val="1"/>
                <w:numId w:val="24"/>
              </w:numPr>
              <w:spacing w:after="120" w:afterAutospacing="0"/>
              <w:rPr>
                <w:rFonts w:ascii="Calibri" w:hAnsi="Calibri"/>
                <w:color w:val="000000"/>
              </w:rPr>
            </w:pPr>
            <w:r w:rsidRPr="00B7409B">
              <w:rPr>
                <w:rFonts w:ascii="Calibri" w:hAnsi="Calibri"/>
              </w:rPr>
              <w:t>Ensure Vikand Medical Management are kept appraised of the outbreak</w:t>
            </w:r>
            <w:r w:rsidR="00EF0A27">
              <w:rPr>
                <w:rFonts w:ascii="Calibri" w:hAnsi="Calibri"/>
              </w:rPr>
              <w:t>.</w:t>
            </w:r>
            <w:r w:rsidRPr="00B7409B">
              <w:rPr>
                <w:rFonts w:ascii="Calibri" w:hAnsi="Calibri"/>
              </w:rPr>
              <w:t xml:space="preserve"> </w:t>
            </w:r>
          </w:p>
          <w:p w14:paraId="0043F7FF" w14:textId="647397DA" w:rsidR="47DF094E" w:rsidRPr="005C0C32" w:rsidRDefault="7AEC1E14" w:rsidP="23F737A9">
            <w:pPr>
              <w:pStyle w:val="NormalWeb"/>
              <w:numPr>
                <w:ilvl w:val="1"/>
                <w:numId w:val="24"/>
              </w:numPr>
              <w:spacing w:after="120" w:afterAutospacing="0"/>
              <w:rPr>
                <w:rFonts w:ascii="Calibri" w:hAnsi="Calibri"/>
                <w:color w:val="000000" w:themeColor="text1"/>
              </w:rPr>
            </w:pPr>
            <w:r w:rsidRPr="37C60B49">
              <w:rPr>
                <w:rFonts w:ascii="Calibri" w:hAnsi="Calibri"/>
              </w:rPr>
              <w:t>A</w:t>
            </w:r>
            <w:r w:rsidR="580C41B4" w:rsidRPr="37C60B49">
              <w:rPr>
                <w:rFonts w:ascii="Calibri" w:hAnsi="Calibri"/>
              </w:rPr>
              <w:t>ssist</w:t>
            </w:r>
            <w:r w:rsidR="580C41B4" w:rsidRPr="005C0C32">
              <w:rPr>
                <w:rFonts w:ascii="Calibri" w:hAnsi="Calibri"/>
              </w:rPr>
              <w:t xml:space="preserve"> </w:t>
            </w:r>
            <w:r w:rsidR="7A9DA3F2" w:rsidRPr="2F6D2D58">
              <w:rPr>
                <w:rFonts w:ascii="Calibri" w:hAnsi="Calibri"/>
              </w:rPr>
              <w:t>and manage</w:t>
            </w:r>
            <w:r w:rsidR="580C41B4" w:rsidRPr="2F6D2D58">
              <w:rPr>
                <w:rFonts w:ascii="Calibri" w:hAnsi="Calibri"/>
              </w:rPr>
              <w:t xml:space="preserve"> </w:t>
            </w:r>
            <w:r w:rsidR="7E6F0B18" w:rsidRPr="005C0C32">
              <w:rPr>
                <w:rFonts w:ascii="Calibri" w:hAnsi="Calibri"/>
              </w:rPr>
              <w:t>crew and guest</w:t>
            </w:r>
            <w:r w:rsidR="580C41B4" w:rsidRPr="005C0C32">
              <w:rPr>
                <w:rFonts w:ascii="Calibri" w:hAnsi="Calibri"/>
              </w:rPr>
              <w:t xml:space="preserve"> screening and testing</w:t>
            </w:r>
            <w:r w:rsidR="00EF0A27">
              <w:rPr>
                <w:rFonts w:ascii="Calibri" w:hAnsi="Calibri"/>
              </w:rPr>
              <w:t>.</w:t>
            </w:r>
            <w:r w:rsidR="580C41B4" w:rsidRPr="005C0C32">
              <w:rPr>
                <w:rFonts w:ascii="Calibri" w:hAnsi="Calibri"/>
              </w:rPr>
              <w:t xml:space="preserve"> </w:t>
            </w:r>
          </w:p>
          <w:p w14:paraId="5992A3F5" w14:textId="22AD110B" w:rsidR="37958B9C" w:rsidRPr="005C0C32" w:rsidRDefault="07092BD9" w:rsidP="23F737A9">
            <w:pPr>
              <w:pStyle w:val="NormalWeb"/>
              <w:numPr>
                <w:ilvl w:val="1"/>
                <w:numId w:val="24"/>
              </w:numPr>
              <w:spacing w:after="120" w:afterAutospacing="0"/>
              <w:rPr>
                <w:rFonts w:ascii="Calibri" w:hAnsi="Calibri"/>
                <w:color w:val="000000"/>
              </w:rPr>
            </w:pPr>
            <w:r w:rsidRPr="005C0C32">
              <w:rPr>
                <w:rFonts w:ascii="Calibri" w:hAnsi="Calibri"/>
              </w:rPr>
              <w:t xml:space="preserve">Ensure the medical team </w:t>
            </w:r>
            <w:r w:rsidR="2BD6B2FB" w:rsidRPr="005C0C32">
              <w:rPr>
                <w:rFonts w:ascii="Calibri" w:hAnsi="Calibri"/>
              </w:rPr>
              <w:t xml:space="preserve">and stretcher team </w:t>
            </w:r>
            <w:r w:rsidRPr="005C0C32">
              <w:rPr>
                <w:rFonts w:ascii="Calibri" w:hAnsi="Calibri"/>
              </w:rPr>
              <w:t>use PPE’s correctl</w:t>
            </w:r>
            <w:r w:rsidR="6473FD99" w:rsidRPr="005C0C32">
              <w:rPr>
                <w:rFonts w:ascii="Calibri" w:hAnsi="Calibri"/>
              </w:rPr>
              <w:t>y and conduct fit testing</w:t>
            </w:r>
            <w:r w:rsidR="00EF0A27">
              <w:rPr>
                <w:rFonts w:ascii="Calibri" w:hAnsi="Calibri"/>
              </w:rPr>
              <w:t>.</w:t>
            </w:r>
            <w:r w:rsidR="6473FD99" w:rsidRPr="005C0C32">
              <w:rPr>
                <w:rFonts w:ascii="Calibri" w:hAnsi="Calibri"/>
              </w:rPr>
              <w:t xml:space="preserve"> </w:t>
            </w:r>
          </w:p>
          <w:p w14:paraId="4E390481" w14:textId="1C9F9439" w:rsidR="2CABB367" w:rsidRPr="005C0C32" w:rsidRDefault="7F606B73" w:rsidP="23F737A9">
            <w:pPr>
              <w:pStyle w:val="NormalWeb"/>
              <w:numPr>
                <w:ilvl w:val="1"/>
                <w:numId w:val="24"/>
              </w:numPr>
              <w:spacing w:after="120" w:afterAutospacing="0"/>
              <w:rPr>
                <w:rFonts w:ascii="Calibri" w:hAnsi="Calibri"/>
                <w:color w:val="000000"/>
              </w:rPr>
            </w:pPr>
            <w:r w:rsidRPr="005C0C32">
              <w:rPr>
                <w:rFonts w:ascii="Calibri" w:hAnsi="Calibri"/>
              </w:rPr>
              <w:t xml:space="preserve">Ensure the medical </w:t>
            </w:r>
            <w:r w:rsidR="2F7BEFCB" w:rsidRPr="2F6D2D58">
              <w:rPr>
                <w:rFonts w:ascii="Calibri" w:hAnsi="Calibri"/>
              </w:rPr>
              <w:t>staff</w:t>
            </w:r>
            <w:r w:rsidRPr="2F6D2D58">
              <w:rPr>
                <w:rFonts w:ascii="Calibri" w:hAnsi="Calibri"/>
              </w:rPr>
              <w:t xml:space="preserve"> </w:t>
            </w:r>
            <w:r w:rsidRPr="005C0C32">
              <w:rPr>
                <w:rFonts w:ascii="Calibri" w:hAnsi="Calibri"/>
              </w:rPr>
              <w:t>wipe down all equipment after use.</w:t>
            </w:r>
          </w:p>
          <w:p w14:paraId="14816480" w14:textId="2AC06843" w:rsidR="703DB269" w:rsidRDefault="3586585E" w:rsidP="3F2E1F95">
            <w:pPr>
              <w:pStyle w:val="NormalWeb"/>
              <w:numPr>
                <w:ilvl w:val="1"/>
                <w:numId w:val="24"/>
              </w:numPr>
              <w:spacing w:after="120" w:afterAutospacing="0"/>
              <w:rPr>
                <w:color w:val="000000" w:themeColor="text1"/>
              </w:rPr>
            </w:pPr>
            <w:r w:rsidRPr="3F2E1F95">
              <w:rPr>
                <w:rFonts w:ascii="Calibri" w:hAnsi="Calibri"/>
              </w:rPr>
              <w:t>Ensure the medical center is kept clean and sanitiz</w:t>
            </w:r>
            <w:r w:rsidR="3327287C" w:rsidRPr="3F2E1F95">
              <w:rPr>
                <w:rFonts w:ascii="Calibri" w:hAnsi="Calibri"/>
              </w:rPr>
              <w:t>ed</w:t>
            </w:r>
            <w:r w:rsidRPr="3F2E1F95">
              <w:rPr>
                <w:rFonts w:ascii="Calibri" w:hAnsi="Calibri"/>
              </w:rPr>
              <w:t xml:space="preserve"> </w:t>
            </w:r>
            <w:r w:rsidR="150212B8" w:rsidRPr="3F2E1F95">
              <w:rPr>
                <w:rFonts w:ascii="Calibri" w:hAnsi="Calibri"/>
              </w:rPr>
              <w:t>when treating</w:t>
            </w:r>
            <w:r w:rsidR="3150DFE7" w:rsidRPr="3F2E1F95">
              <w:rPr>
                <w:rFonts w:ascii="Calibri" w:hAnsi="Calibri"/>
              </w:rPr>
              <w:t xml:space="preserve"> patients with communicable </w:t>
            </w:r>
            <w:r w:rsidR="74512B77" w:rsidRPr="3F2E1F95">
              <w:rPr>
                <w:rFonts w:ascii="Calibri" w:hAnsi="Calibri"/>
              </w:rPr>
              <w:t>diseases as</w:t>
            </w:r>
            <w:r w:rsidR="67234949" w:rsidRPr="3F2E1F95">
              <w:rPr>
                <w:rFonts w:ascii="Calibri" w:hAnsi="Calibri"/>
              </w:rPr>
              <w:t xml:space="preserve"> per</w:t>
            </w:r>
            <w:r w:rsidR="1B5328B4" w:rsidRPr="3F2E1F95">
              <w:rPr>
                <w:rFonts w:ascii="Calibri" w:hAnsi="Calibri"/>
              </w:rPr>
              <w:t xml:space="preserve"> </w:t>
            </w:r>
            <w:r w:rsidR="00B722D2">
              <w:rPr>
                <w:rFonts w:asciiTheme="minorHAnsi" w:hAnsiTheme="minorHAnsi"/>
              </w:rPr>
              <w:t>SS</w:t>
            </w:r>
            <w:r w:rsidR="67234949" w:rsidRPr="3F2E1F95">
              <w:rPr>
                <w:rFonts w:asciiTheme="minorHAnsi" w:hAnsiTheme="minorHAnsi"/>
              </w:rPr>
              <w:t>MED</w:t>
            </w:r>
            <w:r w:rsidR="00BB1875" w:rsidRPr="3F2E1F95">
              <w:rPr>
                <w:rFonts w:asciiTheme="minorHAnsi" w:hAnsiTheme="minorHAnsi"/>
              </w:rPr>
              <w:t>-</w:t>
            </w:r>
            <w:r w:rsidR="1B5328B4" w:rsidRPr="3F2E1F95">
              <w:rPr>
                <w:rStyle w:val="CommentReference"/>
                <w:rFonts w:asciiTheme="minorHAnsi" w:hAnsiTheme="minorHAnsi"/>
                <w:sz w:val="24"/>
                <w:szCs w:val="24"/>
              </w:rPr>
              <w:t>1303 C</w:t>
            </w:r>
            <w:r w:rsidR="7020FC12" w:rsidRPr="3F2E1F95">
              <w:rPr>
                <w:rFonts w:asciiTheme="minorHAnsi" w:hAnsiTheme="minorHAnsi"/>
              </w:rPr>
              <w:t>leaning</w:t>
            </w:r>
            <w:r w:rsidR="67234949" w:rsidRPr="3F2E1F95">
              <w:rPr>
                <w:rFonts w:ascii="Calibri" w:hAnsi="Calibri"/>
              </w:rPr>
              <w:t xml:space="preserve"> and Sanitizing of Medical Center and Equipment</w:t>
            </w:r>
            <w:r w:rsidR="1B5328B4" w:rsidRPr="3F2E1F95">
              <w:rPr>
                <w:rFonts w:ascii="Calibri" w:hAnsi="Calibri"/>
              </w:rPr>
              <w:t>.</w:t>
            </w:r>
          </w:p>
          <w:p w14:paraId="7F6E8A05" w14:textId="2EAC982D" w:rsidR="703DB269" w:rsidRDefault="703DB269" w:rsidP="55CDDA69">
            <w:pPr>
              <w:pStyle w:val="NormalWeb"/>
              <w:numPr>
                <w:ilvl w:val="1"/>
                <w:numId w:val="24"/>
              </w:numPr>
              <w:spacing w:after="120" w:afterAutospacing="0"/>
              <w:rPr>
                <w:color w:val="000000" w:themeColor="text1"/>
              </w:rPr>
            </w:pPr>
            <w:r w:rsidRPr="55CDDA69">
              <w:rPr>
                <w:rFonts w:ascii="Calibri" w:hAnsi="Calibri"/>
              </w:rPr>
              <w:t xml:space="preserve">Notify the housekeeping staff member to take </w:t>
            </w:r>
            <w:r w:rsidR="10BAF35C" w:rsidRPr="55CDDA69">
              <w:rPr>
                <w:rFonts w:ascii="Calibri" w:hAnsi="Calibri"/>
              </w:rPr>
              <w:t>precautions</w:t>
            </w:r>
            <w:r w:rsidRPr="55CDDA69">
              <w:rPr>
                <w:rFonts w:ascii="Calibri" w:hAnsi="Calibri"/>
              </w:rPr>
              <w:t xml:space="preserve"> when ent</w:t>
            </w:r>
            <w:r w:rsidR="72F7EF05" w:rsidRPr="55CDDA69">
              <w:rPr>
                <w:rFonts w:ascii="Calibri" w:hAnsi="Calibri"/>
              </w:rPr>
              <w:t xml:space="preserve">ering a </w:t>
            </w:r>
            <w:r w:rsidR="44F75468" w:rsidRPr="55CDDA69">
              <w:rPr>
                <w:rFonts w:ascii="Calibri" w:hAnsi="Calibri"/>
              </w:rPr>
              <w:t>cabin</w:t>
            </w:r>
            <w:r w:rsidR="72F7EF05" w:rsidRPr="55CDDA69">
              <w:rPr>
                <w:rFonts w:ascii="Calibri" w:hAnsi="Calibri"/>
              </w:rPr>
              <w:t>.  (E.g. Sars-Cov</w:t>
            </w:r>
            <w:r w:rsidR="005209AB">
              <w:rPr>
                <w:rFonts w:ascii="Calibri" w:hAnsi="Calibri"/>
              </w:rPr>
              <w:t>-</w:t>
            </w:r>
            <w:r w:rsidR="72F7EF05" w:rsidRPr="55CDDA69">
              <w:rPr>
                <w:rFonts w:ascii="Calibri" w:hAnsi="Calibri"/>
              </w:rPr>
              <w:t>2 case been in the room &lt; 1 hours)</w:t>
            </w:r>
          </w:p>
          <w:p w14:paraId="24D16823" w14:textId="77777777" w:rsidR="007C31EA" w:rsidRPr="00AC5B8E" w:rsidRDefault="344CFDC5" w:rsidP="568630EC">
            <w:pPr>
              <w:pStyle w:val="NormalWeb"/>
              <w:numPr>
                <w:ilvl w:val="0"/>
                <w:numId w:val="24"/>
              </w:numPr>
              <w:spacing w:after="120" w:afterAutospacing="0"/>
              <w:rPr>
                <w:rFonts w:ascii="Calibri" w:hAnsi="Calibri"/>
              </w:rPr>
            </w:pPr>
            <w:r w:rsidRPr="00B7409B">
              <w:rPr>
                <w:rFonts w:ascii="Calibri" w:hAnsi="Calibri"/>
              </w:rPr>
              <w:t>Ship Management/HOD Duties</w:t>
            </w:r>
          </w:p>
          <w:p w14:paraId="1094C97B" w14:textId="20EBA9B7" w:rsidR="007C31EA" w:rsidRPr="00AC5B8E" w:rsidRDefault="344CFDC5" w:rsidP="568630EC">
            <w:pPr>
              <w:numPr>
                <w:ilvl w:val="1"/>
                <w:numId w:val="24"/>
              </w:numPr>
              <w:spacing w:after="120" w:line="240" w:lineRule="auto"/>
              <w:rPr>
                <w:rFonts w:eastAsia="Times New Roman"/>
                <w:sz w:val="24"/>
                <w:szCs w:val="24"/>
              </w:rPr>
            </w:pPr>
            <w:r w:rsidRPr="00B7409B">
              <w:rPr>
                <w:rFonts w:eastAsia="Times New Roman"/>
                <w:sz w:val="24"/>
                <w:szCs w:val="24"/>
              </w:rPr>
              <w:t>Perform security related duties as required by the Ship</w:t>
            </w:r>
            <w:r w:rsidR="645AC368" w:rsidRPr="00B7409B">
              <w:rPr>
                <w:rFonts w:eastAsia="Times New Roman"/>
                <w:sz w:val="24"/>
                <w:szCs w:val="24"/>
              </w:rPr>
              <w:t>’s</w:t>
            </w:r>
            <w:r w:rsidRPr="00B7409B">
              <w:rPr>
                <w:rFonts w:eastAsia="Times New Roman"/>
                <w:sz w:val="24"/>
                <w:szCs w:val="24"/>
              </w:rPr>
              <w:t xml:space="preserve"> Security Officer.  </w:t>
            </w:r>
          </w:p>
          <w:p w14:paraId="37022117" w14:textId="48F53EAD" w:rsidR="007C31EA" w:rsidRPr="00AC5B8E" w:rsidRDefault="344CFDC5" w:rsidP="568630EC">
            <w:pPr>
              <w:numPr>
                <w:ilvl w:val="1"/>
                <w:numId w:val="24"/>
              </w:numPr>
              <w:spacing w:after="120" w:line="240" w:lineRule="auto"/>
              <w:rPr>
                <w:rFonts w:eastAsia="Times New Roman"/>
                <w:sz w:val="24"/>
                <w:szCs w:val="24"/>
              </w:rPr>
            </w:pPr>
            <w:r w:rsidRPr="00B7409B">
              <w:rPr>
                <w:rFonts w:eastAsia="Times New Roman"/>
                <w:sz w:val="24"/>
                <w:szCs w:val="24"/>
              </w:rPr>
              <w:t xml:space="preserve">Perform any other duties as delegated by the Captain or </w:t>
            </w:r>
            <w:r w:rsidR="2E5C85EE" w:rsidRPr="00B7409B">
              <w:rPr>
                <w:rFonts w:eastAsia="Times New Roman"/>
                <w:sz w:val="24"/>
                <w:szCs w:val="24"/>
              </w:rPr>
              <w:t>Staff</w:t>
            </w:r>
            <w:r w:rsidRPr="00B7409B">
              <w:rPr>
                <w:rFonts w:eastAsia="Times New Roman"/>
                <w:sz w:val="24"/>
                <w:szCs w:val="24"/>
              </w:rPr>
              <w:t xml:space="preserve"> Captain, as appropriate for their position. </w:t>
            </w:r>
          </w:p>
          <w:p w14:paraId="67BC4C0A" w14:textId="31E033C6" w:rsidR="007C31EA" w:rsidRPr="00AC5B8E" w:rsidRDefault="344CFDC5" w:rsidP="568630EC">
            <w:pPr>
              <w:numPr>
                <w:ilvl w:val="1"/>
                <w:numId w:val="24"/>
              </w:numPr>
              <w:spacing w:after="120" w:line="240" w:lineRule="auto"/>
              <w:rPr>
                <w:rFonts w:eastAsia="Times New Roman"/>
                <w:sz w:val="24"/>
                <w:szCs w:val="24"/>
              </w:rPr>
            </w:pPr>
            <w:r w:rsidRPr="00B7409B">
              <w:rPr>
                <w:rFonts w:eastAsia="Times New Roman"/>
                <w:sz w:val="24"/>
                <w:szCs w:val="24"/>
              </w:rPr>
              <w:t xml:space="preserve">Accompany the shipboard management on rounds of inspection, as instructed by the </w:t>
            </w:r>
            <w:r w:rsidR="0F318B0B" w:rsidRPr="00B7409B">
              <w:rPr>
                <w:rFonts w:eastAsia="Times New Roman"/>
                <w:sz w:val="24"/>
                <w:szCs w:val="24"/>
              </w:rPr>
              <w:t>Staff</w:t>
            </w:r>
            <w:r w:rsidRPr="00B7409B">
              <w:rPr>
                <w:rFonts w:eastAsia="Times New Roman"/>
                <w:sz w:val="24"/>
                <w:szCs w:val="24"/>
              </w:rPr>
              <w:t xml:space="preserve"> Captain </w:t>
            </w:r>
          </w:p>
          <w:p w14:paraId="3DBE0FEC" w14:textId="31B6B2B6" w:rsidR="007C31EA" w:rsidRPr="00AC5B8E" w:rsidRDefault="344CFDC5" w:rsidP="568630EC">
            <w:pPr>
              <w:numPr>
                <w:ilvl w:val="1"/>
                <w:numId w:val="24"/>
              </w:numPr>
              <w:spacing w:after="120" w:line="240" w:lineRule="auto"/>
              <w:rPr>
                <w:rFonts w:eastAsia="Times New Roman"/>
                <w:sz w:val="24"/>
                <w:szCs w:val="24"/>
              </w:rPr>
            </w:pPr>
            <w:r w:rsidRPr="00B7409B">
              <w:rPr>
                <w:rFonts w:eastAsia="Times New Roman"/>
                <w:sz w:val="24"/>
                <w:szCs w:val="24"/>
              </w:rPr>
              <w:t xml:space="preserve">Responsible for providing oversight of water testing as requested by the </w:t>
            </w:r>
            <w:r w:rsidR="48871836" w:rsidRPr="00B7409B">
              <w:rPr>
                <w:rFonts w:eastAsia="Times New Roman"/>
                <w:sz w:val="24"/>
                <w:szCs w:val="24"/>
              </w:rPr>
              <w:t>Staff</w:t>
            </w:r>
            <w:r w:rsidRPr="00B7409B">
              <w:rPr>
                <w:rFonts w:eastAsia="Times New Roman"/>
                <w:sz w:val="24"/>
                <w:szCs w:val="24"/>
              </w:rPr>
              <w:t xml:space="preserve"> Captain and/or Chief Engineer.</w:t>
            </w:r>
          </w:p>
          <w:p w14:paraId="3F75A6FA" w14:textId="77777777" w:rsidR="007C31EA" w:rsidRPr="00AC5B8E" w:rsidRDefault="344CFDC5" w:rsidP="568630EC">
            <w:pPr>
              <w:numPr>
                <w:ilvl w:val="1"/>
                <w:numId w:val="24"/>
              </w:numPr>
              <w:spacing w:after="120" w:line="240" w:lineRule="auto"/>
              <w:rPr>
                <w:rFonts w:eastAsia="Times New Roman"/>
                <w:sz w:val="24"/>
                <w:szCs w:val="24"/>
              </w:rPr>
            </w:pPr>
            <w:r w:rsidRPr="00B7409B">
              <w:rPr>
                <w:rFonts w:eastAsia="Times New Roman"/>
                <w:sz w:val="24"/>
                <w:szCs w:val="24"/>
              </w:rPr>
              <w:t>Assist with inventory management and reconciliation of stocks as per standard inventory requirements set by Flag State and the Medical Management company.</w:t>
            </w:r>
          </w:p>
          <w:p w14:paraId="1F93A149" w14:textId="77777777" w:rsidR="007C31EA" w:rsidRPr="00AC5B8E" w:rsidRDefault="344CFDC5" w:rsidP="568630EC">
            <w:pPr>
              <w:numPr>
                <w:ilvl w:val="1"/>
                <w:numId w:val="24"/>
              </w:numPr>
              <w:spacing w:after="120" w:line="240" w:lineRule="auto"/>
              <w:rPr>
                <w:rFonts w:eastAsia="Times New Roman"/>
                <w:sz w:val="24"/>
                <w:szCs w:val="24"/>
              </w:rPr>
            </w:pPr>
            <w:r w:rsidRPr="00B7409B">
              <w:rPr>
                <w:rFonts w:eastAsia="Times New Roman"/>
                <w:sz w:val="24"/>
                <w:szCs w:val="24"/>
              </w:rPr>
              <w:t xml:space="preserve">Ensure that controlled substances and other medications are stored as per Flag State and the Medical Management company. </w:t>
            </w:r>
          </w:p>
          <w:p w14:paraId="7D9F2689" w14:textId="0C611302" w:rsidR="007C31EA" w:rsidRPr="00AC5B8E" w:rsidRDefault="344CFDC5" w:rsidP="568630EC">
            <w:pPr>
              <w:numPr>
                <w:ilvl w:val="1"/>
                <w:numId w:val="24"/>
              </w:numPr>
              <w:spacing w:after="120" w:line="240" w:lineRule="auto"/>
              <w:rPr>
                <w:rFonts w:eastAsia="Times New Roman"/>
                <w:sz w:val="24"/>
                <w:szCs w:val="24"/>
              </w:rPr>
            </w:pPr>
            <w:r w:rsidRPr="00B7409B">
              <w:rPr>
                <w:rFonts w:eastAsia="Times New Roman"/>
                <w:sz w:val="24"/>
                <w:szCs w:val="24"/>
              </w:rPr>
              <w:t xml:space="preserve">Be provided a </w:t>
            </w:r>
            <w:r w:rsidR="00EF0A27">
              <w:rPr>
                <w:rFonts w:eastAsia="Times New Roman"/>
                <w:sz w:val="24"/>
                <w:szCs w:val="24"/>
              </w:rPr>
              <w:t>master</w:t>
            </w:r>
            <w:r w:rsidRPr="00B7409B">
              <w:rPr>
                <w:rFonts w:eastAsia="Times New Roman"/>
                <w:sz w:val="24"/>
                <w:szCs w:val="24"/>
              </w:rPr>
              <w:t xml:space="preserve"> key and an elevator key for use in emergency situations.</w:t>
            </w:r>
          </w:p>
          <w:p w14:paraId="5D965EBD" w14:textId="3F320213" w:rsidR="007C31EA" w:rsidRPr="00AC5B8E" w:rsidRDefault="344CFDC5" w:rsidP="568630EC">
            <w:pPr>
              <w:numPr>
                <w:ilvl w:val="1"/>
                <w:numId w:val="24"/>
              </w:numPr>
              <w:spacing w:after="120" w:line="240" w:lineRule="auto"/>
              <w:rPr>
                <w:rFonts w:eastAsia="Times New Roman"/>
                <w:sz w:val="24"/>
                <w:szCs w:val="24"/>
              </w:rPr>
            </w:pPr>
            <w:r w:rsidRPr="00B7409B">
              <w:rPr>
                <w:rFonts w:eastAsia="Times New Roman"/>
                <w:sz w:val="24"/>
                <w:szCs w:val="24"/>
              </w:rPr>
              <w:t xml:space="preserve">Contact the </w:t>
            </w:r>
            <w:r w:rsidR="402A3495" w:rsidRPr="00B7409B">
              <w:rPr>
                <w:rFonts w:eastAsia="Times New Roman"/>
                <w:sz w:val="24"/>
                <w:szCs w:val="24"/>
              </w:rPr>
              <w:t>Staff</w:t>
            </w:r>
            <w:r w:rsidRPr="00B7409B">
              <w:rPr>
                <w:rFonts w:eastAsia="Times New Roman"/>
                <w:sz w:val="24"/>
                <w:szCs w:val="24"/>
              </w:rPr>
              <w:t xml:space="preserve"> Captain or Captain as necessary to apprise him of the state of health on board, the activities of the Medical Department, and of any medical problems that may impact ship operations.</w:t>
            </w:r>
          </w:p>
          <w:p w14:paraId="6CBD53FF" w14:textId="77777777" w:rsidR="007C31EA" w:rsidRPr="00AC5B8E" w:rsidRDefault="344CFDC5" w:rsidP="568630EC">
            <w:pPr>
              <w:numPr>
                <w:ilvl w:val="1"/>
                <w:numId w:val="24"/>
              </w:numPr>
              <w:spacing w:after="120" w:line="240" w:lineRule="auto"/>
              <w:rPr>
                <w:rFonts w:eastAsia="Times New Roman"/>
                <w:sz w:val="24"/>
                <w:szCs w:val="24"/>
              </w:rPr>
            </w:pPr>
            <w:r w:rsidRPr="00B7409B">
              <w:rPr>
                <w:rFonts w:eastAsia="Times New Roman"/>
                <w:sz w:val="24"/>
                <w:szCs w:val="24"/>
              </w:rPr>
              <w:lastRenderedPageBreak/>
              <w:t>Relate vital information discussed in shipboard management meetings with potential impact upon the medical center to the Medical Management company.</w:t>
            </w:r>
          </w:p>
          <w:p w14:paraId="4A728463" w14:textId="0D5F346B" w:rsidR="0089636C" w:rsidRPr="00AC5B8E" w:rsidRDefault="344CFDC5" w:rsidP="568630EC">
            <w:pPr>
              <w:numPr>
                <w:ilvl w:val="0"/>
                <w:numId w:val="24"/>
              </w:numPr>
              <w:spacing w:after="120" w:line="240" w:lineRule="auto"/>
              <w:rPr>
                <w:rFonts w:eastAsia="Times New Roman"/>
                <w:sz w:val="24"/>
                <w:szCs w:val="24"/>
              </w:rPr>
            </w:pPr>
            <w:r w:rsidRPr="00B7409B">
              <w:rPr>
                <w:rFonts w:eastAsia="Times New Roman"/>
                <w:sz w:val="24"/>
                <w:szCs w:val="24"/>
              </w:rPr>
              <w:t>Confer with Medical Management company regarding disciplinary action involving a member of the Medical Staff.</w:t>
            </w:r>
          </w:p>
        </w:tc>
      </w:tr>
      <w:tr w:rsidR="00856A05" w:rsidRPr="00737F72" w14:paraId="047C10F3" w14:textId="77777777" w:rsidTr="55CDDA69">
        <w:tc>
          <w:tcPr>
            <w:tcW w:w="735" w:type="dxa"/>
            <w:shd w:val="clear" w:color="auto" w:fill="auto"/>
          </w:tcPr>
          <w:p w14:paraId="5EDDA2E7" w14:textId="2AA271AD" w:rsidR="00856A05" w:rsidRPr="00AC5B8E" w:rsidRDefault="00BE1AB4" w:rsidP="00BE1AB4">
            <w:pPr>
              <w:pStyle w:val="ListParagraph"/>
              <w:numPr>
                <w:ilvl w:val="0"/>
                <w:numId w:val="8"/>
              </w:numPr>
              <w:spacing w:after="240" w:line="240" w:lineRule="auto"/>
              <w:ind w:firstLine="180"/>
              <w:rPr>
                <w:rFonts w:eastAsia="Times New Roman"/>
                <w:b/>
                <w:bCs/>
                <w:sz w:val="24"/>
                <w:szCs w:val="24"/>
              </w:rPr>
            </w:pPr>
            <w:r>
              <w:rPr>
                <w:noProof/>
                <w:color w:val="2B579A"/>
                <w:sz w:val="24"/>
                <w:szCs w:val="24"/>
                <w:shd w:val="clear" w:color="auto" w:fill="E6E6E6"/>
              </w:rPr>
              <w:lastRenderedPageBreak/>
              <mc:AlternateContent>
                <mc:Choice Requires="wps">
                  <w:drawing>
                    <wp:anchor distT="0" distB="0" distL="114300" distR="114300" simplePos="0" relativeHeight="251658240" behindDoc="1" locked="0" layoutInCell="1" allowOverlap="1" wp14:anchorId="6D0A5319" wp14:editId="3897165B">
                      <wp:simplePos x="0" y="0"/>
                      <wp:positionH relativeFrom="column">
                        <wp:posOffset>352424</wp:posOffset>
                      </wp:positionH>
                      <wp:positionV relativeFrom="paragraph">
                        <wp:posOffset>13970</wp:posOffset>
                      </wp:positionV>
                      <wp:extent cx="5572125" cy="2057400"/>
                      <wp:effectExtent l="0" t="0" r="28575" b="1905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2057400"/>
                              </a:xfrm>
                              <a:prstGeom prst="rect">
                                <a:avLst/>
                              </a:prstGeom>
                              <a:gradFill rotWithShape="0">
                                <a:gsLst>
                                  <a:gs pos="0">
                                    <a:srgbClr val="CFCDCD"/>
                                  </a:gs>
                                  <a:gs pos="100000">
                                    <a:srgbClr val="CFCDCD">
                                      <a:gamma/>
                                      <a:tint val="20000"/>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rto="http://schemas.microsoft.com/office/word/2006/arto">
                  <w:pict>
                    <v:rect id="Rectangle 3" style="position:absolute;margin-left:27.75pt;margin-top:1.1pt;width:438.75pt;height:1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cfcdcd" w14:anchorId="5EC8E8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">
                      <v:fill type="gradient" color2="#f5f5f5" focus="100%"/>
                    </v:rect>
                  </w:pict>
                </mc:Fallback>
              </mc:AlternateContent>
            </w:r>
          </w:p>
        </w:tc>
        <w:tc>
          <w:tcPr>
            <w:tcW w:w="8625" w:type="dxa"/>
            <w:shd w:val="clear" w:color="auto" w:fill="auto"/>
          </w:tcPr>
          <w:p w14:paraId="1267F757" w14:textId="1DD19FD1" w:rsidR="0078574E" w:rsidRPr="00AC5B8E" w:rsidRDefault="3AAAD788" w:rsidP="568630EC">
            <w:pPr>
              <w:pStyle w:val="NormalWeb"/>
              <w:spacing w:after="120" w:afterAutospacing="0"/>
              <w:rPr>
                <w:rFonts w:ascii="Calibri" w:hAnsi="Calibri"/>
              </w:rPr>
            </w:pPr>
            <w:r w:rsidRPr="00B7409B">
              <w:rPr>
                <w:rFonts w:ascii="Calibri" w:hAnsi="Calibri"/>
              </w:rPr>
              <w:t>Upon conclusion of their contract will provide orientation and guidance to the new Doctor and participate/support the orientation of new nurses, and prepare the required documents necessary for review by the on-coming Doctor, including:</w:t>
            </w:r>
          </w:p>
          <w:p w14:paraId="47F4A09E" w14:textId="1C373471" w:rsidR="285050D9" w:rsidRPr="00AC5B8E" w:rsidRDefault="285050D9" w:rsidP="00B7409B">
            <w:pPr>
              <w:pStyle w:val="NormalWeb"/>
              <w:numPr>
                <w:ilvl w:val="0"/>
                <w:numId w:val="32"/>
              </w:numPr>
              <w:spacing w:after="120" w:afterAutospacing="0"/>
              <w:rPr>
                <w:rFonts w:ascii="Calibri" w:hAnsi="Calibri"/>
              </w:rPr>
            </w:pPr>
            <w:r w:rsidRPr="00AC5B8E">
              <w:rPr>
                <w:rFonts w:ascii="Calibri" w:hAnsi="Calibri"/>
              </w:rPr>
              <w:t>Appraisal received</w:t>
            </w:r>
          </w:p>
          <w:p w14:paraId="21590B5C" w14:textId="77777777" w:rsidR="0078574E" w:rsidRPr="00AC5B8E" w:rsidRDefault="3AAAD788" w:rsidP="55CDDA69">
            <w:pPr>
              <w:pStyle w:val="NormalWeb"/>
              <w:numPr>
                <w:ilvl w:val="0"/>
                <w:numId w:val="32"/>
              </w:numPr>
              <w:spacing w:after="120" w:afterAutospacing="0"/>
              <w:rPr>
                <w:rFonts w:ascii="Calibri" w:hAnsi="Calibri"/>
              </w:rPr>
            </w:pPr>
            <w:r w:rsidRPr="55CDDA69">
              <w:rPr>
                <w:rFonts w:ascii="Calibri" w:hAnsi="Calibri"/>
              </w:rPr>
              <w:t xml:space="preserve">A detailed handover </w:t>
            </w:r>
            <w:proofErr w:type="gramStart"/>
            <w:r w:rsidRPr="55CDDA69">
              <w:rPr>
                <w:rFonts w:ascii="Calibri" w:hAnsi="Calibri"/>
              </w:rPr>
              <w:t>report</w:t>
            </w:r>
            <w:proofErr w:type="gramEnd"/>
            <w:r w:rsidRPr="55CDDA69">
              <w:rPr>
                <w:rFonts w:ascii="Calibri" w:hAnsi="Calibri"/>
              </w:rPr>
              <w:t xml:space="preserve">     </w:t>
            </w:r>
          </w:p>
          <w:p w14:paraId="49B00DFE" w14:textId="77777777" w:rsidR="00140427" w:rsidRPr="00AC5B8E" w:rsidRDefault="3AAAD788" w:rsidP="568630EC">
            <w:pPr>
              <w:pStyle w:val="NormalWeb"/>
              <w:numPr>
                <w:ilvl w:val="0"/>
                <w:numId w:val="32"/>
              </w:numPr>
              <w:spacing w:after="120" w:afterAutospacing="0"/>
              <w:rPr>
                <w:rFonts w:ascii="Calibri" w:hAnsi="Calibri"/>
              </w:rPr>
            </w:pPr>
            <w:r w:rsidRPr="00B7409B">
              <w:rPr>
                <w:rFonts w:ascii="Calibri" w:hAnsi="Calibri"/>
              </w:rPr>
              <w:t xml:space="preserve">A medical staff familiarization form </w:t>
            </w:r>
          </w:p>
          <w:p w14:paraId="57B15DFE" w14:textId="1E72599F" w:rsidR="6152C55C" w:rsidRPr="00B7409B" w:rsidRDefault="6152C55C" w:rsidP="568630EC">
            <w:pPr>
              <w:pStyle w:val="NormalWeb"/>
              <w:numPr>
                <w:ilvl w:val="0"/>
                <w:numId w:val="32"/>
              </w:numPr>
              <w:spacing w:after="120" w:afterAutospacing="0"/>
              <w:rPr>
                <w:rFonts w:ascii="Calibri" w:hAnsi="Calibri"/>
              </w:rPr>
            </w:pPr>
            <w:r w:rsidRPr="00AC5B8E">
              <w:rPr>
                <w:rFonts w:ascii="Calibri" w:hAnsi="Calibri"/>
              </w:rPr>
              <w:t>Risk Mitigation Form</w:t>
            </w:r>
          </w:p>
          <w:p w14:paraId="77BF6469" w14:textId="1175F45A" w:rsidR="00856A05" w:rsidRPr="00AC5B8E" w:rsidRDefault="3AAAD788" w:rsidP="568630EC">
            <w:pPr>
              <w:pStyle w:val="NormalWeb"/>
              <w:numPr>
                <w:ilvl w:val="0"/>
                <w:numId w:val="32"/>
              </w:numPr>
              <w:spacing w:after="120" w:afterAutospacing="0"/>
              <w:rPr>
                <w:rFonts w:ascii="Calibri" w:hAnsi="Calibri"/>
              </w:rPr>
            </w:pPr>
            <w:r w:rsidRPr="00B7409B">
              <w:rPr>
                <w:rFonts w:ascii="Calibri" w:hAnsi="Calibri"/>
              </w:rPr>
              <w:t>Participation in the last scheduled Controlled Substance Count</w:t>
            </w:r>
          </w:p>
        </w:tc>
      </w:tr>
    </w:tbl>
    <w:p w14:paraId="3E359AD5" w14:textId="77777777" w:rsidR="00997319" w:rsidRPr="00B7409B" w:rsidRDefault="00997319" w:rsidP="568630EC">
      <w:pPr>
        <w:spacing w:after="0" w:line="240" w:lineRule="auto"/>
        <w:rPr>
          <w:rFonts w:eastAsia="Times New Roman"/>
          <w:b/>
          <w:sz w:val="24"/>
          <w:szCs w:val="24"/>
        </w:rPr>
      </w:pPr>
    </w:p>
    <w:sectPr w:rsidR="00997319" w:rsidRPr="00B7409B" w:rsidSect="00C778FB">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3463B" w14:textId="77777777" w:rsidR="0086456D" w:rsidRDefault="0086456D" w:rsidP="00C778FB">
      <w:pPr>
        <w:spacing w:after="0" w:line="240" w:lineRule="auto"/>
      </w:pPr>
      <w:r>
        <w:separator/>
      </w:r>
    </w:p>
  </w:endnote>
  <w:endnote w:type="continuationSeparator" w:id="0">
    <w:p w14:paraId="03CD16D1" w14:textId="77777777" w:rsidR="0086456D" w:rsidRDefault="0086456D" w:rsidP="00C778FB">
      <w:pPr>
        <w:spacing w:after="0" w:line="240" w:lineRule="auto"/>
      </w:pPr>
      <w:r>
        <w:continuationSeparator/>
      </w:r>
    </w:p>
  </w:endnote>
  <w:endnote w:type="continuationNotice" w:id="1">
    <w:p w14:paraId="53F6A2C0" w14:textId="77777777" w:rsidR="0086456D" w:rsidRDefault="008645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A435F" w14:textId="0E5E9EE9" w:rsidR="00A17A5B" w:rsidRPr="00B7409B" w:rsidRDefault="00B722D2" w:rsidP="00A17A5B">
    <w:pPr>
      <w:pStyle w:val="Footer"/>
      <w:pBdr>
        <w:top w:val="single" w:sz="4" w:space="1" w:color="auto"/>
      </w:pBdr>
      <w:tabs>
        <w:tab w:val="clear" w:pos="4680"/>
      </w:tabs>
      <w:spacing w:after="0" w:line="240" w:lineRule="auto"/>
      <w:rPr>
        <w:sz w:val="24"/>
        <w:szCs w:val="24"/>
      </w:rPr>
    </w:pPr>
    <w:r>
      <w:rPr>
        <w:sz w:val="24"/>
        <w:szCs w:val="24"/>
      </w:rPr>
      <w:t>SS</w:t>
    </w:r>
    <w:r w:rsidR="009F35BF" w:rsidRPr="00B7409B">
      <w:rPr>
        <w:sz w:val="24"/>
        <w:szCs w:val="24"/>
      </w:rPr>
      <w:t xml:space="preserve">MED-1002 Doctor </w:t>
    </w:r>
    <w:r w:rsidR="00A17A5B" w:rsidRPr="00B7409B">
      <w:rPr>
        <w:sz w:val="24"/>
        <w:szCs w:val="24"/>
      </w:rPr>
      <w:tab/>
    </w:r>
    <w:r w:rsidR="00A17A5B" w:rsidRPr="00B7409B">
      <w:rPr>
        <w:color w:val="2B579A"/>
        <w:sz w:val="24"/>
        <w:szCs w:val="24"/>
        <w:shd w:val="clear" w:color="auto" w:fill="E6E6E6"/>
      </w:rPr>
      <w:fldChar w:fldCharType="begin"/>
    </w:r>
    <w:r w:rsidR="00A17A5B" w:rsidRPr="00B7409B">
      <w:rPr>
        <w:sz w:val="24"/>
        <w:szCs w:val="24"/>
      </w:rPr>
      <w:instrText xml:space="preserve"> PAGE   \* MERGEFORMAT </w:instrText>
    </w:r>
    <w:r w:rsidR="00A17A5B" w:rsidRPr="00B7409B">
      <w:rPr>
        <w:color w:val="2B579A"/>
        <w:sz w:val="24"/>
        <w:szCs w:val="24"/>
        <w:shd w:val="clear" w:color="auto" w:fill="E6E6E6"/>
      </w:rPr>
      <w:fldChar w:fldCharType="separate"/>
    </w:r>
    <w:r w:rsidR="00A17A5B" w:rsidRPr="00B7409B">
      <w:rPr>
        <w:sz w:val="24"/>
        <w:szCs w:val="24"/>
      </w:rPr>
      <w:t>3</w:t>
    </w:r>
    <w:r w:rsidR="00A17A5B" w:rsidRPr="00B7409B">
      <w:rPr>
        <w:color w:val="2B579A"/>
        <w:sz w:val="24"/>
        <w:szCs w:val="24"/>
        <w:shd w:val="clear" w:color="auto" w:fill="E6E6E6"/>
      </w:rPr>
      <w:fldChar w:fldCharType="end"/>
    </w:r>
  </w:p>
  <w:p w14:paraId="1C0C7764" w14:textId="544278ED" w:rsidR="004D249F" w:rsidRPr="004D249F" w:rsidRDefault="1282B56B" w:rsidP="00A17A5B">
    <w:pPr>
      <w:pStyle w:val="Footer"/>
      <w:pBdr>
        <w:top w:val="single" w:sz="4" w:space="1" w:color="auto"/>
      </w:pBdr>
      <w:tabs>
        <w:tab w:val="clear" w:pos="4680"/>
      </w:tabs>
      <w:spacing w:after="0" w:line="240" w:lineRule="auto"/>
      <w:rPr>
        <w:rFonts w:ascii="Times New Roman" w:hAnsi="Times New Roman"/>
      </w:rPr>
    </w:pPr>
    <w:r w:rsidRPr="00B7409B">
      <w:rPr>
        <w:sz w:val="24"/>
        <w:szCs w:val="24"/>
      </w:rPr>
      <w:t xml:space="preserve">REV. </w:t>
    </w:r>
    <w:r w:rsidR="003A7B91">
      <w:rPr>
        <w:sz w:val="24"/>
        <w:szCs w:val="24"/>
      </w:rPr>
      <w:t>21 February 2021</w:t>
    </w:r>
    <w:r w:rsidR="004D249F" w:rsidRPr="004D249F">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FF40E" w14:textId="77777777" w:rsidR="0086456D" w:rsidRDefault="0086456D" w:rsidP="00C778FB">
      <w:pPr>
        <w:spacing w:after="0" w:line="240" w:lineRule="auto"/>
      </w:pPr>
      <w:r>
        <w:separator/>
      </w:r>
    </w:p>
  </w:footnote>
  <w:footnote w:type="continuationSeparator" w:id="0">
    <w:p w14:paraId="61B1D8F1" w14:textId="77777777" w:rsidR="0086456D" w:rsidRDefault="0086456D" w:rsidP="00C778FB">
      <w:pPr>
        <w:spacing w:after="0" w:line="240" w:lineRule="auto"/>
      </w:pPr>
      <w:r>
        <w:continuationSeparator/>
      </w:r>
    </w:p>
  </w:footnote>
  <w:footnote w:type="continuationNotice" w:id="1">
    <w:p w14:paraId="6B4DCE1E" w14:textId="77777777" w:rsidR="0086456D" w:rsidRDefault="008645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4A603" w14:textId="5D0F31E4" w:rsidR="00C778FB" w:rsidRPr="004D249F" w:rsidRDefault="003C2825" w:rsidP="00C778FB">
    <w:pPr>
      <w:pStyle w:val="Header"/>
      <w:jc w:val="right"/>
      <w:rPr>
        <w:rFonts w:ascii="Times New Roman" w:hAnsi="Times New Roman"/>
      </w:rPr>
    </w:pPr>
    <w:r>
      <w:rPr>
        <w:noProof/>
        <w:color w:val="2B579A"/>
        <w:shd w:val="clear" w:color="auto" w:fill="E6E6E6"/>
      </w:rPr>
      <w:drawing>
        <wp:anchor distT="0" distB="0" distL="114300" distR="114300" simplePos="0" relativeHeight="251658240" behindDoc="1" locked="0" layoutInCell="1" allowOverlap="1" wp14:anchorId="7A93982E" wp14:editId="51BEB6EF">
          <wp:simplePos x="0" y="0"/>
          <wp:positionH relativeFrom="column">
            <wp:posOffset>4878705</wp:posOffset>
          </wp:positionH>
          <wp:positionV relativeFrom="paragraph">
            <wp:posOffset>-323850</wp:posOffset>
          </wp:positionV>
          <wp:extent cx="1108710" cy="64008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8710" cy="6400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A7D83"/>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C65085"/>
    <w:multiLevelType w:val="hybridMultilevel"/>
    <w:tmpl w:val="C30657F6"/>
    <w:lvl w:ilvl="0" w:tplc="8A8CA08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81B8C"/>
    <w:multiLevelType w:val="multilevel"/>
    <w:tmpl w:val="6C9626E8"/>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824E41"/>
    <w:multiLevelType w:val="multilevel"/>
    <w:tmpl w:val="9954A9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201C15"/>
    <w:multiLevelType w:val="hybridMultilevel"/>
    <w:tmpl w:val="22C8C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F6C08"/>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35215F"/>
    <w:multiLevelType w:val="hybridMultilevel"/>
    <w:tmpl w:val="EF149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3B416C"/>
    <w:multiLevelType w:val="multilevel"/>
    <w:tmpl w:val="B7084934"/>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9050CA3"/>
    <w:multiLevelType w:val="multilevel"/>
    <w:tmpl w:val="DDE8C53E"/>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E7641BE"/>
    <w:multiLevelType w:val="multilevel"/>
    <w:tmpl w:val="EFCAB03C"/>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F0F41E5"/>
    <w:multiLevelType w:val="multilevel"/>
    <w:tmpl w:val="636CA1B2"/>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072180"/>
    <w:multiLevelType w:val="hybridMultilevel"/>
    <w:tmpl w:val="C98A34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5067F7"/>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A775D21"/>
    <w:multiLevelType w:val="multilevel"/>
    <w:tmpl w:val="C9C04B0E"/>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701FAB"/>
    <w:multiLevelType w:val="hybridMultilevel"/>
    <w:tmpl w:val="59A0C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8C622F"/>
    <w:multiLevelType w:val="hybridMultilevel"/>
    <w:tmpl w:val="F89C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0149F7"/>
    <w:multiLevelType w:val="multilevel"/>
    <w:tmpl w:val="218A34B0"/>
    <w:lvl w:ilvl="0">
      <w:start w:val="1"/>
      <w:numFmt w:val="decimal"/>
      <w:lvlText w:val="%1."/>
      <w:lvlJc w:val="righ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98845FC"/>
    <w:multiLevelType w:val="hybridMultilevel"/>
    <w:tmpl w:val="3F3A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82AFF"/>
    <w:multiLevelType w:val="multilevel"/>
    <w:tmpl w:val="6F80F646"/>
    <w:lvl w:ilvl="0">
      <w:start w:val="2"/>
      <w:numFmt w:val="decimal"/>
      <w:lvlText w:val="%1"/>
      <w:lvlJc w:val="left"/>
      <w:pPr>
        <w:ind w:left="435" w:hanging="435"/>
      </w:pPr>
      <w:rPr>
        <w:rFonts w:cs="Times New Roman" w:hint="default"/>
      </w:rPr>
    </w:lvl>
    <w:lvl w:ilvl="1">
      <w:start w:val="1"/>
      <w:numFmt w:val="decimal"/>
      <w:lvlText w:val="%1.%2"/>
      <w:lvlJc w:val="left"/>
      <w:pPr>
        <w:ind w:left="435" w:hanging="43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19" w15:restartNumberingAfterBreak="0">
    <w:nsid w:val="463701F9"/>
    <w:multiLevelType w:val="multilevel"/>
    <w:tmpl w:val="A5EA6FFA"/>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D352944"/>
    <w:multiLevelType w:val="hybridMultilevel"/>
    <w:tmpl w:val="215E68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B20EFA"/>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AB35047"/>
    <w:multiLevelType w:val="multilevel"/>
    <w:tmpl w:val="A83C7478"/>
    <w:lvl w:ilvl="0">
      <w:start w:val="2"/>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C27132C"/>
    <w:multiLevelType w:val="multilevel"/>
    <w:tmpl w:val="3126CCDE"/>
    <w:lvl w:ilvl="0">
      <w:start w:val="1"/>
      <w:numFmt w:val="decimal"/>
      <w:lvlText w:val="%1."/>
      <w:lvlJc w:val="right"/>
      <w:pPr>
        <w:ind w:left="0" w:firstLine="288"/>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CA44D94"/>
    <w:multiLevelType w:val="hybridMultilevel"/>
    <w:tmpl w:val="7DDE22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E5777F0"/>
    <w:multiLevelType w:val="multilevel"/>
    <w:tmpl w:val="069C0F1A"/>
    <w:lvl w:ilvl="0">
      <w:start w:val="1"/>
      <w:numFmt w:val="decimal"/>
      <w:lvlText w:val="%1."/>
      <w:lvlJc w:val="right"/>
      <w:pPr>
        <w:ind w:left="0" w:firstLine="504"/>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3224EB8"/>
    <w:multiLevelType w:val="multilevel"/>
    <w:tmpl w:val="A85A25DE"/>
    <w:numStyleLink w:val="VikandMedicalSOP"/>
  </w:abstractNum>
  <w:abstractNum w:abstractNumId="27" w15:restartNumberingAfterBreak="0">
    <w:nsid w:val="646A7E0C"/>
    <w:multiLevelType w:val="hybridMultilevel"/>
    <w:tmpl w:val="1DFA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503EC8"/>
    <w:multiLevelType w:val="multilevel"/>
    <w:tmpl w:val="3314D830"/>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DA94D87"/>
    <w:multiLevelType w:val="multilevel"/>
    <w:tmpl w:val="3946A4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518762D"/>
    <w:multiLevelType w:val="multilevel"/>
    <w:tmpl w:val="A85A25DE"/>
    <w:styleLink w:val="VikandMedicalSOP"/>
    <w:lvl w:ilvl="0">
      <w:start w:val="1"/>
      <w:numFmt w:val="decimal"/>
      <w:lvlText w:val="%1."/>
      <w:lvlJc w:val="right"/>
      <w:pPr>
        <w:tabs>
          <w:tab w:val="num" w:pos="720"/>
        </w:tabs>
        <w:ind w:left="0" w:firstLine="720"/>
      </w:pPr>
      <w:rPr>
        <w:rFonts w:ascii="Times New Roman" w:hAnsi="Times New Roman" w:hint="default"/>
        <w:sz w:val="24"/>
      </w:rPr>
    </w:lvl>
    <w:lvl w:ilvl="1">
      <w:start w:val="1"/>
      <w:numFmt w:val="decimal"/>
      <w:lvlText w:val="%1.%2."/>
      <w:lvlJc w:val="left"/>
      <w:pPr>
        <w:tabs>
          <w:tab w:val="num" w:pos="360"/>
        </w:tabs>
        <w:ind w:left="-360" w:firstLine="720"/>
      </w:pPr>
      <w:rPr>
        <w:rFonts w:hint="default"/>
      </w:rPr>
    </w:lvl>
    <w:lvl w:ilvl="2">
      <w:start w:val="1"/>
      <w:numFmt w:val="decimal"/>
      <w:lvlText w:val="%1.%2.%3."/>
      <w:lvlJc w:val="left"/>
      <w:pPr>
        <w:tabs>
          <w:tab w:val="num" w:pos="0"/>
        </w:tabs>
        <w:ind w:left="-720" w:firstLine="720"/>
      </w:pPr>
      <w:rPr>
        <w:rFonts w:hint="default"/>
      </w:rPr>
    </w:lvl>
    <w:lvl w:ilvl="3">
      <w:start w:val="1"/>
      <w:numFmt w:val="decimal"/>
      <w:lvlText w:val="%1.%2.%3.%4."/>
      <w:lvlJc w:val="left"/>
      <w:pPr>
        <w:tabs>
          <w:tab w:val="num" w:pos="-360"/>
        </w:tabs>
        <w:ind w:left="-1080" w:firstLine="720"/>
      </w:pPr>
      <w:rPr>
        <w:rFonts w:hint="default"/>
      </w:rPr>
    </w:lvl>
    <w:lvl w:ilvl="4">
      <w:start w:val="1"/>
      <w:numFmt w:val="decimal"/>
      <w:lvlText w:val="%1.%2.%3.%4.%5."/>
      <w:lvlJc w:val="left"/>
      <w:pPr>
        <w:tabs>
          <w:tab w:val="num" w:pos="-720"/>
        </w:tabs>
        <w:ind w:left="-1440" w:firstLine="720"/>
      </w:pPr>
      <w:rPr>
        <w:rFonts w:hint="default"/>
      </w:rPr>
    </w:lvl>
    <w:lvl w:ilvl="5">
      <w:start w:val="1"/>
      <w:numFmt w:val="decimal"/>
      <w:lvlText w:val="%1.%2.%3.%4.%5.%6."/>
      <w:lvlJc w:val="left"/>
      <w:pPr>
        <w:tabs>
          <w:tab w:val="num" w:pos="-1080"/>
        </w:tabs>
        <w:ind w:left="-1800" w:firstLine="720"/>
      </w:pPr>
      <w:rPr>
        <w:rFonts w:hint="default"/>
      </w:rPr>
    </w:lvl>
    <w:lvl w:ilvl="6">
      <w:start w:val="1"/>
      <w:numFmt w:val="decimal"/>
      <w:lvlText w:val="%1.%2.%3.%4.%5.%6.%7."/>
      <w:lvlJc w:val="left"/>
      <w:pPr>
        <w:tabs>
          <w:tab w:val="num" w:pos="-1440"/>
        </w:tabs>
        <w:ind w:left="-2160" w:firstLine="720"/>
      </w:pPr>
      <w:rPr>
        <w:rFonts w:hint="default"/>
      </w:rPr>
    </w:lvl>
    <w:lvl w:ilvl="7">
      <w:start w:val="1"/>
      <w:numFmt w:val="decimal"/>
      <w:lvlText w:val="%1.%2.%3.%4.%5.%6.%7.%8."/>
      <w:lvlJc w:val="left"/>
      <w:pPr>
        <w:tabs>
          <w:tab w:val="num" w:pos="-1800"/>
        </w:tabs>
        <w:ind w:left="-2520" w:firstLine="720"/>
      </w:pPr>
      <w:rPr>
        <w:rFonts w:hint="default"/>
      </w:rPr>
    </w:lvl>
    <w:lvl w:ilvl="8">
      <w:start w:val="1"/>
      <w:numFmt w:val="decimal"/>
      <w:lvlText w:val="%1.%2.%3.%4.%5.%6.%7.%8.%9."/>
      <w:lvlJc w:val="left"/>
      <w:pPr>
        <w:tabs>
          <w:tab w:val="num" w:pos="-2160"/>
        </w:tabs>
        <w:ind w:left="-2880" w:firstLine="720"/>
      </w:pPr>
      <w:rPr>
        <w:rFonts w:hint="default"/>
      </w:rPr>
    </w:lvl>
  </w:abstractNum>
  <w:abstractNum w:abstractNumId="31" w15:restartNumberingAfterBreak="0">
    <w:nsid w:val="7E253587"/>
    <w:multiLevelType w:val="multilevel"/>
    <w:tmpl w:val="974606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8"/>
  </w:num>
  <w:num w:numId="4">
    <w:abstractNumId w:val="16"/>
  </w:num>
  <w:num w:numId="5">
    <w:abstractNumId w:val="30"/>
  </w:num>
  <w:num w:numId="6">
    <w:abstractNumId w:val="26"/>
  </w:num>
  <w:num w:numId="7">
    <w:abstractNumId w:val="23"/>
  </w:num>
  <w:num w:numId="8">
    <w:abstractNumId w:val="25"/>
  </w:num>
  <w:num w:numId="9">
    <w:abstractNumId w:val="15"/>
  </w:num>
  <w:num w:numId="10">
    <w:abstractNumId w:val="2"/>
  </w:num>
  <w:num w:numId="11">
    <w:abstractNumId w:val="13"/>
  </w:num>
  <w:num w:numId="12">
    <w:abstractNumId w:val="10"/>
  </w:num>
  <w:num w:numId="13">
    <w:abstractNumId w:val="24"/>
  </w:num>
  <w:num w:numId="14">
    <w:abstractNumId w:val="0"/>
  </w:num>
  <w:num w:numId="15">
    <w:abstractNumId w:val="9"/>
  </w:num>
  <w:num w:numId="16">
    <w:abstractNumId w:val="22"/>
  </w:num>
  <w:num w:numId="17">
    <w:abstractNumId w:val="7"/>
  </w:num>
  <w:num w:numId="18">
    <w:abstractNumId w:val="12"/>
  </w:num>
  <w:num w:numId="19">
    <w:abstractNumId w:val="5"/>
  </w:num>
  <w:num w:numId="20">
    <w:abstractNumId w:val="21"/>
  </w:num>
  <w:num w:numId="21">
    <w:abstractNumId w:val="28"/>
  </w:num>
  <w:num w:numId="22">
    <w:abstractNumId w:val="19"/>
  </w:num>
  <w:num w:numId="23">
    <w:abstractNumId w:val="6"/>
  </w:num>
  <w:num w:numId="24">
    <w:abstractNumId w:val="14"/>
  </w:num>
  <w:num w:numId="25">
    <w:abstractNumId w:val="20"/>
  </w:num>
  <w:num w:numId="26">
    <w:abstractNumId w:val="11"/>
  </w:num>
  <w:num w:numId="27">
    <w:abstractNumId w:val="18"/>
  </w:num>
  <w:num w:numId="28">
    <w:abstractNumId w:val="3"/>
  </w:num>
  <w:num w:numId="29">
    <w:abstractNumId w:val="27"/>
  </w:num>
  <w:num w:numId="30">
    <w:abstractNumId w:val="29"/>
  </w:num>
  <w:num w:numId="31">
    <w:abstractNumId w:val="31"/>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7D7"/>
    <w:rsid w:val="0003377E"/>
    <w:rsid w:val="00034422"/>
    <w:rsid w:val="00096451"/>
    <w:rsid w:val="000B195C"/>
    <w:rsid w:val="000B3017"/>
    <w:rsid w:val="000D21D9"/>
    <w:rsid w:val="0011771F"/>
    <w:rsid w:val="00132D05"/>
    <w:rsid w:val="00134129"/>
    <w:rsid w:val="00137565"/>
    <w:rsid w:val="00140427"/>
    <w:rsid w:val="00142446"/>
    <w:rsid w:val="001520F0"/>
    <w:rsid w:val="00155B65"/>
    <w:rsid w:val="00155C4D"/>
    <w:rsid w:val="001612B5"/>
    <w:rsid w:val="001617C3"/>
    <w:rsid w:val="00172829"/>
    <w:rsid w:val="002023A3"/>
    <w:rsid w:val="002549D9"/>
    <w:rsid w:val="00254C02"/>
    <w:rsid w:val="00255A47"/>
    <w:rsid w:val="00262334"/>
    <w:rsid w:val="00274B23"/>
    <w:rsid w:val="0029144A"/>
    <w:rsid w:val="00294ED8"/>
    <w:rsid w:val="002953A0"/>
    <w:rsid w:val="002A1B94"/>
    <w:rsid w:val="002B41B2"/>
    <w:rsid w:val="002B42F5"/>
    <w:rsid w:val="002F141F"/>
    <w:rsid w:val="003037D7"/>
    <w:rsid w:val="003523B2"/>
    <w:rsid w:val="00372DC6"/>
    <w:rsid w:val="003971A4"/>
    <w:rsid w:val="003A7B91"/>
    <w:rsid w:val="003B1BC4"/>
    <w:rsid w:val="003B4946"/>
    <w:rsid w:val="003B5670"/>
    <w:rsid w:val="003B75B6"/>
    <w:rsid w:val="003C2825"/>
    <w:rsid w:val="003D4625"/>
    <w:rsid w:val="003F31DE"/>
    <w:rsid w:val="00406B39"/>
    <w:rsid w:val="00410C83"/>
    <w:rsid w:val="00426A59"/>
    <w:rsid w:val="00430A90"/>
    <w:rsid w:val="0046520B"/>
    <w:rsid w:val="00471B34"/>
    <w:rsid w:val="00483E1E"/>
    <w:rsid w:val="00487F21"/>
    <w:rsid w:val="00495D1E"/>
    <w:rsid w:val="004A0C30"/>
    <w:rsid w:val="004A1961"/>
    <w:rsid w:val="004A383E"/>
    <w:rsid w:val="004A725A"/>
    <w:rsid w:val="004C0DAC"/>
    <w:rsid w:val="004C478C"/>
    <w:rsid w:val="004C771A"/>
    <w:rsid w:val="004D249F"/>
    <w:rsid w:val="004D3993"/>
    <w:rsid w:val="005209AB"/>
    <w:rsid w:val="0053121F"/>
    <w:rsid w:val="00532356"/>
    <w:rsid w:val="00536BDB"/>
    <w:rsid w:val="005402CE"/>
    <w:rsid w:val="005B469A"/>
    <w:rsid w:val="005C0C32"/>
    <w:rsid w:val="005F3699"/>
    <w:rsid w:val="0062314B"/>
    <w:rsid w:val="00626B5E"/>
    <w:rsid w:val="0062779B"/>
    <w:rsid w:val="00630842"/>
    <w:rsid w:val="00641CB9"/>
    <w:rsid w:val="006522E2"/>
    <w:rsid w:val="00660408"/>
    <w:rsid w:val="00693848"/>
    <w:rsid w:val="006B4C3F"/>
    <w:rsid w:val="006B6CD7"/>
    <w:rsid w:val="006D033F"/>
    <w:rsid w:val="006D0BB8"/>
    <w:rsid w:val="006F128F"/>
    <w:rsid w:val="006F3202"/>
    <w:rsid w:val="00703D5E"/>
    <w:rsid w:val="00711A2C"/>
    <w:rsid w:val="007204E6"/>
    <w:rsid w:val="00737F72"/>
    <w:rsid w:val="007403E1"/>
    <w:rsid w:val="00740EBB"/>
    <w:rsid w:val="00751224"/>
    <w:rsid w:val="00757454"/>
    <w:rsid w:val="00772185"/>
    <w:rsid w:val="00773641"/>
    <w:rsid w:val="00777DB6"/>
    <w:rsid w:val="0078574E"/>
    <w:rsid w:val="0079536F"/>
    <w:rsid w:val="007A2294"/>
    <w:rsid w:val="007A431E"/>
    <w:rsid w:val="007C31EA"/>
    <w:rsid w:val="007C564E"/>
    <w:rsid w:val="007D29A6"/>
    <w:rsid w:val="007E45E6"/>
    <w:rsid w:val="0082761C"/>
    <w:rsid w:val="0083322E"/>
    <w:rsid w:val="00833438"/>
    <w:rsid w:val="0085116D"/>
    <w:rsid w:val="00856A05"/>
    <w:rsid w:val="0086456D"/>
    <w:rsid w:val="00876639"/>
    <w:rsid w:val="0089636C"/>
    <w:rsid w:val="008B2DE2"/>
    <w:rsid w:val="008B3D13"/>
    <w:rsid w:val="008C1778"/>
    <w:rsid w:val="008F7B82"/>
    <w:rsid w:val="0092343E"/>
    <w:rsid w:val="00946FE0"/>
    <w:rsid w:val="00965E25"/>
    <w:rsid w:val="00973751"/>
    <w:rsid w:val="00997319"/>
    <w:rsid w:val="009A7EFD"/>
    <w:rsid w:val="009C51C7"/>
    <w:rsid w:val="009F26DC"/>
    <w:rsid w:val="009F35BF"/>
    <w:rsid w:val="00A10456"/>
    <w:rsid w:val="00A17A5B"/>
    <w:rsid w:val="00A53E31"/>
    <w:rsid w:val="00A54B1A"/>
    <w:rsid w:val="00A726CA"/>
    <w:rsid w:val="00A72C70"/>
    <w:rsid w:val="00A74191"/>
    <w:rsid w:val="00A75E90"/>
    <w:rsid w:val="00A95951"/>
    <w:rsid w:val="00AB6273"/>
    <w:rsid w:val="00AC56AE"/>
    <w:rsid w:val="00AC5B1C"/>
    <w:rsid w:val="00AC5B8E"/>
    <w:rsid w:val="00AD57DE"/>
    <w:rsid w:val="00AE3AAC"/>
    <w:rsid w:val="00B03CF2"/>
    <w:rsid w:val="00B04897"/>
    <w:rsid w:val="00B14666"/>
    <w:rsid w:val="00B46F2C"/>
    <w:rsid w:val="00B7206A"/>
    <w:rsid w:val="00B722D2"/>
    <w:rsid w:val="00B73245"/>
    <w:rsid w:val="00B7409B"/>
    <w:rsid w:val="00B84442"/>
    <w:rsid w:val="00BA7904"/>
    <w:rsid w:val="00BB0BF7"/>
    <w:rsid w:val="00BB1875"/>
    <w:rsid w:val="00BD26BB"/>
    <w:rsid w:val="00BD32CB"/>
    <w:rsid w:val="00BD3D44"/>
    <w:rsid w:val="00BD7649"/>
    <w:rsid w:val="00BE13D5"/>
    <w:rsid w:val="00BE1AB4"/>
    <w:rsid w:val="00BE3B8A"/>
    <w:rsid w:val="00BE6236"/>
    <w:rsid w:val="00BE72D1"/>
    <w:rsid w:val="00BF598F"/>
    <w:rsid w:val="00C12239"/>
    <w:rsid w:val="00C46BA3"/>
    <w:rsid w:val="00C50B1F"/>
    <w:rsid w:val="00C51787"/>
    <w:rsid w:val="00C62132"/>
    <w:rsid w:val="00C64C88"/>
    <w:rsid w:val="00C676A9"/>
    <w:rsid w:val="00C707B6"/>
    <w:rsid w:val="00C778FB"/>
    <w:rsid w:val="00C87FC0"/>
    <w:rsid w:val="00CB001C"/>
    <w:rsid w:val="00CB0132"/>
    <w:rsid w:val="00CB628B"/>
    <w:rsid w:val="00CD3500"/>
    <w:rsid w:val="00CF3401"/>
    <w:rsid w:val="00CF34EE"/>
    <w:rsid w:val="00D05962"/>
    <w:rsid w:val="00D64208"/>
    <w:rsid w:val="00D66B72"/>
    <w:rsid w:val="00D773BF"/>
    <w:rsid w:val="00D874A5"/>
    <w:rsid w:val="00D87591"/>
    <w:rsid w:val="00D9028D"/>
    <w:rsid w:val="00D97B7A"/>
    <w:rsid w:val="00DE17FC"/>
    <w:rsid w:val="00DE1A5A"/>
    <w:rsid w:val="00DE6419"/>
    <w:rsid w:val="00E5307E"/>
    <w:rsid w:val="00E55255"/>
    <w:rsid w:val="00E606D3"/>
    <w:rsid w:val="00E75D8B"/>
    <w:rsid w:val="00E76042"/>
    <w:rsid w:val="00E7771B"/>
    <w:rsid w:val="00E82963"/>
    <w:rsid w:val="00EA66DE"/>
    <w:rsid w:val="00EAE7D0"/>
    <w:rsid w:val="00EB00CD"/>
    <w:rsid w:val="00ED5283"/>
    <w:rsid w:val="00ED53AF"/>
    <w:rsid w:val="00EF0A27"/>
    <w:rsid w:val="00EF47CD"/>
    <w:rsid w:val="00F23BC6"/>
    <w:rsid w:val="00F57479"/>
    <w:rsid w:val="00F6047B"/>
    <w:rsid w:val="00F73B1A"/>
    <w:rsid w:val="00F75F43"/>
    <w:rsid w:val="00FA0B48"/>
    <w:rsid w:val="00FA2EEF"/>
    <w:rsid w:val="00FAAAAE"/>
    <w:rsid w:val="00FB589C"/>
    <w:rsid w:val="00FB6EB8"/>
    <w:rsid w:val="00FE2370"/>
    <w:rsid w:val="00FE516D"/>
    <w:rsid w:val="026C4480"/>
    <w:rsid w:val="02760FED"/>
    <w:rsid w:val="0276C7C0"/>
    <w:rsid w:val="031459C7"/>
    <w:rsid w:val="0415E0ED"/>
    <w:rsid w:val="051755EA"/>
    <w:rsid w:val="07092BD9"/>
    <w:rsid w:val="07353E24"/>
    <w:rsid w:val="076288D4"/>
    <w:rsid w:val="07654E83"/>
    <w:rsid w:val="0789B0BE"/>
    <w:rsid w:val="08236F6E"/>
    <w:rsid w:val="09823743"/>
    <w:rsid w:val="09D9CD7F"/>
    <w:rsid w:val="0A379154"/>
    <w:rsid w:val="0B3C2FE8"/>
    <w:rsid w:val="0B9C50B1"/>
    <w:rsid w:val="0BD94A18"/>
    <w:rsid w:val="0D921298"/>
    <w:rsid w:val="0F318B0B"/>
    <w:rsid w:val="0FFAA4E8"/>
    <w:rsid w:val="108BD908"/>
    <w:rsid w:val="10BAF35C"/>
    <w:rsid w:val="12071B56"/>
    <w:rsid w:val="1282B56B"/>
    <w:rsid w:val="12EC57F6"/>
    <w:rsid w:val="13CC263F"/>
    <w:rsid w:val="149E7DB5"/>
    <w:rsid w:val="150212B8"/>
    <w:rsid w:val="15C61BD2"/>
    <w:rsid w:val="15CA1A99"/>
    <w:rsid w:val="164DD60B"/>
    <w:rsid w:val="16736F37"/>
    <w:rsid w:val="16F0B635"/>
    <w:rsid w:val="17295FC6"/>
    <w:rsid w:val="174723BC"/>
    <w:rsid w:val="17C16069"/>
    <w:rsid w:val="1B0CAB02"/>
    <w:rsid w:val="1B5328B4"/>
    <w:rsid w:val="1BEC23A9"/>
    <w:rsid w:val="1D19AF3F"/>
    <w:rsid w:val="1E0E9646"/>
    <w:rsid w:val="1EAB30F1"/>
    <w:rsid w:val="1F25CDBF"/>
    <w:rsid w:val="22CCF6FC"/>
    <w:rsid w:val="230143DC"/>
    <w:rsid w:val="23F737A9"/>
    <w:rsid w:val="24AAF32F"/>
    <w:rsid w:val="24D047B4"/>
    <w:rsid w:val="24EAF6B1"/>
    <w:rsid w:val="25408E4F"/>
    <w:rsid w:val="25CFF160"/>
    <w:rsid w:val="25EF0943"/>
    <w:rsid w:val="260AD829"/>
    <w:rsid w:val="26234E84"/>
    <w:rsid w:val="26963D4B"/>
    <w:rsid w:val="275D3E80"/>
    <w:rsid w:val="2799A3FA"/>
    <w:rsid w:val="28465AF7"/>
    <w:rsid w:val="285050D9"/>
    <w:rsid w:val="2852607C"/>
    <w:rsid w:val="2A005F10"/>
    <w:rsid w:val="2BC7E067"/>
    <w:rsid w:val="2BD6B2FB"/>
    <w:rsid w:val="2C16C2B9"/>
    <w:rsid w:val="2CABB367"/>
    <w:rsid w:val="2D2776A3"/>
    <w:rsid w:val="2E5C85EE"/>
    <w:rsid w:val="2F640E1C"/>
    <w:rsid w:val="2F6D2D58"/>
    <w:rsid w:val="2F7BEFCB"/>
    <w:rsid w:val="3013D6E4"/>
    <w:rsid w:val="3150DFE7"/>
    <w:rsid w:val="328FBAA3"/>
    <w:rsid w:val="3327287C"/>
    <w:rsid w:val="344CFDC5"/>
    <w:rsid w:val="34545459"/>
    <w:rsid w:val="34786217"/>
    <w:rsid w:val="3586585E"/>
    <w:rsid w:val="36A722EE"/>
    <w:rsid w:val="37958B9C"/>
    <w:rsid w:val="37C60B49"/>
    <w:rsid w:val="382E43AB"/>
    <w:rsid w:val="38A2D878"/>
    <w:rsid w:val="38C55434"/>
    <w:rsid w:val="3A766D18"/>
    <w:rsid w:val="3AAAD788"/>
    <w:rsid w:val="3AC95768"/>
    <w:rsid w:val="3B0BE618"/>
    <w:rsid w:val="3BE414E2"/>
    <w:rsid w:val="3D3E1BFA"/>
    <w:rsid w:val="3DDD0D27"/>
    <w:rsid w:val="3F2E1F95"/>
    <w:rsid w:val="3F658CAC"/>
    <w:rsid w:val="402A3495"/>
    <w:rsid w:val="4030E28C"/>
    <w:rsid w:val="4086B97D"/>
    <w:rsid w:val="411C1173"/>
    <w:rsid w:val="4205F93A"/>
    <w:rsid w:val="424EA894"/>
    <w:rsid w:val="427C9BD6"/>
    <w:rsid w:val="4328B988"/>
    <w:rsid w:val="4332A110"/>
    <w:rsid w:val="44411A2C"/>
    <w:rsid w:val="44F75468"/>
    <w:rsid w:val="464D061B"/>
    <w:rsid w:val="468D0C66"/>
    <w:rsid w:val="47DF094E"/>
    <w:rsid w:val="48871836"/>
    <w:rsid w:val="48F5CE97"/>
    <w:rsid w:val="4BA495BA"/>
    <w:rsid w:val="4BAB3D51"/>
    <w:rsid w:val="4C26E8D2"/>
    <w:rsid w:val="4C421A09"/>
    <w:rsid w:val="4CAE465B"/>
    <w:rsid w:val="4D94405D"/>
    <w:rsid w:val="4EA42D00"/>
    <w:rsid w:val="50126431"/>
    <w:rsid w:val="52265CBB"/>
    <w:rsid w:val="52E2B57C"/>
    <w:rsid w:val="52E7C3C5"/>
    <w:rsid w:val="534A8151"/>
    <w:rsid w:val="53AA3B04"/>
    <w:rsid w:val="53DB172E"/>
    <w:rsid w:val="551FFE6B"/>
    <w:rsid w:val="55208B31"/>
    <w:rsid w:val="554D86F7"/>
    <w:rsid w:val="55CDDA69"/>
    <w:rsid w:val="5652F499"/>
    <w:rsid w:val="568630EC"/>
    <w:rsid w:val="574314A0"/>
    <w:rsid w:val="57AE7890"/>
    <w:rsid w:val="580C41B4"/>
    <w:rsid w:val="583002FE"/>
    <w:rsid w:val="58E03DF5"/>
    <w:rsid w:val="58EE7A28"/>
    <w:rsid w:val="59221D8C"/>
    <w:rsid w:val="59C12E5F"/>
    <w:rsid w:val="5BCEA45B"/>
    <w:rsid w:val="5C28DEFF"/>
    <w:rsid w:val="5D0EA7D7"/>
    <w:rsid w:val="5EFC3E00"/>
    <w:rsid w:val="5F642DEC"/>
    <w:rsid w:val="5F857AB2"/>
    <w:rsid w:val="6015CFBD"/>
    <w:rsid w:val="60A49982"/>
    <w:rsid w:val="60E93039"/>
    <w:rsid w:val="612FAFFD"/>
    <w:rsid w:val="6152C55C"/>
    <w:rsid w:val="62BBE01A"/>
    <w:rsid w:val="636182C5"/>
    <w:rsid w:val="645AC368"/>
    <w:rsid w:val="6473FD99"/>
    <w:rsid w:val="64F10244"/>
    <w:rsid w:val="6575520F"/>
    <w:rsid w:val="658BB220"/>
    <w:rsid w:val="661F6C2A"/>
    <w:rsid w:val="6625CE3A"/>
    <w:rsid w:val="664B8375"/>
    <w:rsid w:val="669F0A55"/>
    <w:rsid w:val="66F77551"/>
    <w:rsid w:val="67234949"/>
    <w:rsid w:val="6782CB83"/>
    <w:rsid w:val="689AF2C2"/>
    <w:rsid w:val="69EA5E8F"/>
    <w:rsid w:val="6A44EF38"/>
    <w:rsid w:val="6B4A9ED7"/>
    <w:rsid w:val="6B85D76D"/>
    <w:rsid w:val="6C3F3983"/>
    <w:rsid w:val="6CBE2A97"/>
    <w:rsid w:val="6D292F22"/>
    <w:rsid w:val="6F9062A6"/>
    <w:rsid w:val="6F9487CB"/>
    <w:rsid w:val="7020FC12"/>
    <w:rsid w:val="703DB269"/>
    <w:rsid w:val="706C161A"/>
    <w:rsid w:val="70A1E7D1"/>
    <w:rsid w:val="70CA2017"/>
    <w:rsid w:val="711DC830"/>
    <w:rsid w:val="72399783"/>
    <w:rsid w:val="7286970C"/>
    <w:rsid w:val="72DC4209"/>
    <w:rsid w:val="72F7EF05"/>
    <w:rsid w:val="74512B77"/>
    <w:rsid w:val="76B3C54D"/>
    <w:rsid w:val="76CB1CA7"/>
    <w:rsid w:val="76CC797C"/>
    <w:rsid w:val="77762D6C"/>
    <w:rsid w:val="77D3E3D4"/>
    <w:rsid w:val="78B75A42"/>
    <w:rsid w:val="78C90CAA"/>
    <w:rsid w:val="792C7E5D"/>
    <w:rsid w:val="796CA214"/>
    <w:rsid w:val="799D6341"/>
    <w:rsid w:val="7A9DA3F2"/>
    <w:rsid w:val="7AB7A0E4"/>
    <w:rsid w:val="7AEC1E14"/>
    <w:rsid w:val="7B692A63"/>
    <w:rsid w:val="7B8B98E7"/>
    <w:rsid w:val="7BA23281"/>
    <w:rsid w:val="7C227236"/>
    <w:rsid w:val="7C967126"/>
    <w:rsid w:val="7CCA9EAE"/>
    <w:rsid w:val="7D380754"/>
    <w:rsid w:val="7D736FA7"/>
    <w:rsid w:val="7E68BF30"/>
    <w:rsid w:val="7E6F0B18"/>
    <w:rsid w:val="7F606B73"/>
    <w:rsid w:val="7F9264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7EF97"/>
  <w15:chartTrackingRefBased/>
  <w15:docId w15:val="{834A1FD3-D604-432B-A18E-9C4BC619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B2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7319"/>
    <w:pPr>
      <w:ind w:left="720"/>
      <w:contextualSpacing/>
    </w:pPr>
  </w:style>
  <w:style w:type="numbering" w:customStyle="1" w:styleId="VikandMedicalSOP">
    <w:name w:val="Vikand Medical SOP"/>
    <w:uiPriority w:val="99"/>
    <w:rsid w:val="00E5307E"/>
    <w:pPr>
      <w:numPr>
        <w:numId w:val="5"/>
      </w:numPr>
    </w:pPr>
  </w:style>
  <w:style w:type="character" w:styleId="PlaceholderText">
    <w:name w:val="Placeholder Text"/>
    <w:uiPriority w:val="99"/>
    <w:semiHidden/>
    <w:rsid w:val="006522E2"/>
    <w:rPr>
      <w:color w:val="808080"/>
    </w:rPr>
  </w:style>
  <w:style w:type="paragraph" w:styleId="Header">
    <w:name w:val="header"/>
    <w:basedOn w:val="Normal"/>
    <w:link w:val="HeaderChar"/>
    <w:uiPriority w:val="99"/>
    <w:unhideWhenUsed/>
    <w:rsid w:val="00C778FB"/>
    <w:pPr>
      <w:tabs>
        <w:tab w:val="center" w:pos="4680"/>
        <w:tab w:val="right" w:pos="9360"/>
      </w:tabs>
    </w:pPr>
  </w:style>
  <w:style w:type="character" w:customStyle="1" w:styleId="HeaderChar">
    <w:name w:val="Header Char"/>
    <w:link w:val="Header"/>
    <w:uiPriority w:val="99"/>
    <w:rsid w:val="00C778FB"/>
    <w:rPr>
      <w:sz w:val="22"/>
      <w:szCs w:val="22"/>
    </w:rPr>
  </w:style>
  <w:style w:type="paragraph" w:styleId="Footer">
    <w:name w:val="footer"/>
    <w:basedOn w:val="Normal"/>
    <w:link w:val="FooterChar"/>
    <w:uiPriority w:val="99"/>
    <w:unhideWhenUsed/>
    <w:rsid w:val="00C778FB"/>
    <w:pPr>
      <w:tabs>
        <w:tab w:val="center" w:pos="4680"/>
        <w:tab w:val="right" w:pos="9360"/>
      </w:tabs>
    </w:pPr>
  </w:style>
  <w:style w:type="character" w:customStyle="1" w:styleId="FooterChar">
    <w:name w:val="Footer Char"/>
    <w:link w:val="Footer"/>
    <w:uiPriority w:val="99"/>
    <w:rsid w:val="00C778FB"/>
    <w:rPr>
      <w:sz w:val="22"/>
      <w:szCs w:val="22"/>
    </w:rPr>
  </w:style>
  <w:style w:type="paragraph" w:styleId="NormalWeb">
    <w:name w:val="Normal (Web)"/>
    <w:basedOn w:val="Normal"/>
    <w:uiPriority w:val="99"/>
    <w:unhideWhenUsed/>
    <w:rsid w:val="00254C02"/>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29144A"/>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9144A"/>
    <w:rPr>
      <w:rFonts w:ascii="Segoe UI" w:hAnsi="Segoe UI" w:cs="Segoe UI"/>
      <w:sz w:val="18"/>
      <w:szCs w:val="18"/>
    </w:rPr>
  </w:style>
  <w:style w:type="character" w:styleId="CommentReference">
    <w:name w:val="annotation reference"/>
    <w:uiPriority w:val="99"/>
    <w:unhideWhenUsed/>
    <w:rsid w:val="00973751"/>
    <w:rPr>
      <w:sz w:val="16"/>
      <w:szCs w:val="16"/>
    </w:rPr>
  </w:style>
  <w:style w:type="paragraph" w:styleId="CommentText">
    <w:name w:val="annotation text"/>
    <w:basedOn w:val="Normal"/>
    <w:link w:val="CommentTextChar"/>
    <w:uiPriority w:val="99"/>
    <w:unhideWhenUsed/>
    <w:rsid w:val="00973751"/>
    <w:pPr>
      <w:spacing w:after="160" w:line="259" w:lineRule="auto"/>
    </w:pPr>
    <w:rPr>
      <w:rFonts w:ascii="Trebuchet MS" w:hAnsi="Trebuchet MS"/>
      <w:color w:val="595959"/>
      <w:sz w:val="20"/>
      <w:szCs w:val="20"/>
    </w:rPr>
  </w:style>
  <w:style w:type="character" w:customStyle="1" w:styleId="CommentTextChar">
    <w:name w:val="Comment Text Char"/>
    <w:link w:val="CommentText"/>
    <w:uiPriority w:val="99"/>
    <w:rsid w:val="00973751"/>
    <w:rPr>
      <w:rFonts w:ascii="Trebuchet MS" w:hAnsi="Trebuchet MS"/>
      <w:color w:val="595959"/>
    </w:rPr>
  </w:style>
  <w:style w:type="paragraph" w:styleId="CommentSubject">
    <w:name w:val="annotation subject"/>
    <w:basedOn w:val="CommentText"/>
    <w:next w:val="CommentText"/>
    <w:link w:val="CommentSubjectChar"/>
    <w:uiPriority w:val="99"/>
    <w:semiHidden/>
    <w:unhideWhenUsed/>
    <w:rsid w:val="002953A0"/>
    <w:pPr>
      <w:spacing w:after="200" w:line="276" w:lineRule="auto"/>
    </w:pPr>
    <w:rPr>
      <w:rFonts w:ascii="Calibri" w:hAnsi="Calibri"/>
      <w:b/>
      <w:bCs/>
      <w:color w:val="auto"/>
    </w:rPr>
  </w:style>
  <w:style w:type="character" w:customStyle="1" w:styleId="CommentSubjectChar">
    <w:name w:val="Comment Subject Char"/>
    <w:link w:val="CommentSubject"/>
    <w:uiPriority w:val="99"/>
    <w:semiHidden/>
    <w:rsid w:val="002953A0"/>
    <w:rPr>
      <w:rFonts w:ascii="Trebuchet MS" w:hAnsi="Trebuchet MS"/>
      <w:b/>
      <w:bCs/>
      <w:color w:val="595959"/>
    </w:rPr>
  </w:style>
  <w:style w:type="character" w:styleId="Mention">
    <w:name w:val="Mention"/>
    <w:basedOn w:val="DefaultParagraphFont"/>
    <w:uiPriority w:val="99"/>
    <w:unhideWhenUsed/>
    <w:rsid w:val="00CB001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322057">
      <w:bodyDiv w:val="1"/>
      <w:marLeft w:val="0"/>
      <w:marRight w:val="0"/>
      <w:marTop w:val="0"/>
      <w:marBottom w:val="0"/>
      <w:divBdr>
        <w:top w:val="none" w:sz="0" w:space="0" w:color="auto"/>
        <w:left w:val="none" w:sz="0" w:space="0" w:color="auto"/>
        <w:bottom w:val="none" w:sz="0" w:space="0" w:color="auto"/>
        <w:right w:val="none" w:sz="0" w:space="0" w:color="auto"/>
      </w:divBdr>
    </w:div>
    <w:div w:id="334918362">
      <w:bodyDiv w:val="1"/>
      <w:marLeft w:val="0"/>
      <w:marRight w:val="0"/>
      <w:marTop w:val="0"/>
      <w:marBottom w:val="0"/>
      <w:divBdr>
        <w:top w:val="none" w:sz="0" w:space="0" w:color="auto"/>
        <w:left w:val="none" w:sz="0" w:space="0" w:color="auto"/>
        <w:bottom w:val="none" w:sz="0" w:space="0" w:color="auto"/>
        <w:right w:val="none" w:sz="0" w:space="0" w:color="auto"/>
      </w:divBdr>
    </w:div>
    <w:div w:id="398596165">
      <w:bodyDiv w:val="1"/>
      <w:marLeft w:val="0"/>
      <w:marRight w:val="0"/>
      <w:marTop w:val="0"/>
      <w:marBottom w:val="0"/>
      <w:divBdr>
        <w:top w:val="none" w:sz="0" w:space="0" w:color="auto"/>
        <w:left w:val="none" w:sz="0" w:space="0" w:color="auto"/>
        <w:bottom w:val="none" w:sz="0" w:space="0" w:color="auto"/>
        <w:right w:val="none" w:sz="0" w:space="0" w:color="auto"/>
      </w:divBdr>
    </w:div>
    <w:div w:id="1096822845">
      <w:bodyDiv w:val="1"/>
      <w:marLeft w:val="0"/>
      <w:marRight w:val="0"/>
      <w:marTop w:val="0"/>
      <w:marBottom w:val="0"/>
      <w:divBdr>
        <w:top w:val="none" w:sz="0" w:space="0" w:color="auto"/>
        <w:left w:val="none" w:sz="0" w:space="0" w:color="auto"/>
        <w:bottom w:val="none" w:sz="0" w:space="0" w:color="auto"/>
        <w:right w:val="none" w:sz="0" w:space="0" w:color="auto"/>
      </w:divBdr>
    </w:div>
    <w:div w:id="1161581992">
      <w:bodyDiv w:val="1"/>
      <w:marLeft w:val="0"/>
      <w:marRight w:val="0"/>
      <w:marTop w:val="0"/>
      <w:marBottom w:val="0"/>
      <w:divBdr>
        <w:top w:val="none" w:sz="0" w:space="0" w:color="auto"/>
        <w:left w:val="none" w:sz="0" w:space="0" w:color="auto"/>
        <w:bottom w:val="none" w:sz="0" w:space="0" w:color="auto"/>
        <w:right w:val="none" w:sz="0" w:space="0" w:color="auto"/>
      </w:divBdr>
    </w:div>
    <w:div w:id="1415012323">
      <w:bodyDiv w:val="1"/>
      <w:marLeft w:val="0"/>
      <w:marRight w:val="0"/>
      <w:marTop w:val="0"/>
      <w:marBottom w:val="0"/>
      <w:divBdr>
        <w:top w:val="none" w:sz="0" w:space="0" w:color="auto"/>
        <w:left w:val="none" w:sz="0" w:space="0" w:color="auto"/>
        <w:bottom w:val="none" w:sz="0" w:space="0" w:color="auto"/>
        <w:right w:val="none" w:sz="0" w:space="0" w:color="auto"/>
      </w:divBdr>
    </w:div>
    <w:div w:id="1460218667">
      <w:bodyDiv w:val="1"/>
      <w:marLeft w:val="0"/>
      <w:marRight w:val="0"/>
      <w:marTop w:val="0"/>
      <w:marBottom w:val="0"/>
      <w:divBdr>
        <w:top w:val="none" w:sz="0" w:space="0" w:color="auto"/>
        <w:left w:val="none" w:sz="0" w:space="0" w:color="auto"/>
        <w:bottom w:val="none" w:sz="0" w:space="0" w:color="auto"/>
        <w:right w:val="none" w:sz="0" w:space="0" w:color="auto"/>
      </w:divBdr>
    </w:div>
    <w:div w:id="185677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stor6\OneDrive%20-%20VIKAND%20Technology%20Solutions\VVMED-1002%20Senior%20Docto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Cruise_x0020_Line xmlns="49b6c5c5-b236-4920-9c0b-2e413ae02a6c">Silversea</Cruise_x0020_Line>
    <Med xmlns="49b6c5c5-b236-4920-9c0b-2e413ae02a6c">1000 Medical Responsibilities and Job Descriptions</M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5A93C21DF4904DA0F37CF93A0A5E0C" ma:contentTypeVersion="10" ma:contentTypeDescription="Create a new document." ma:contentTypeScope="" ma:versionID="5e46a5f334187c96572cc5b272e8d074">
  <xsd:schema xmlns:xsd="http://www.w3.org/2001/XMLSchema" xmlns:xs="http://www.w3.org/2001/XMLSchema" xmlns:p="http://schemas.microsoft.com/office/2006/metadata/properties" xmlns:ns2="49b6c5c5-b236-4920-9c0b-2e413ae02a6c" xmlns:ns3="http://schemas.microsoft.com/sharepoint/v3/fields" xmlns:ns4="ce545564-ec68-43f3-8620-731bf2ed8feb" targetNamespace="http://schemas.microsoft.com/office/2006/metadata/properties" ma:root="true" ma:fieldsID="3e6db3aa4699f0d94dfc6059f263fae9" ns2:_="" ns3:_="" ns4:_="">
    <xsd:import namespace="49b6c5c5-b236-4920-9c0b-2e413ae02a6c"/>
    <xsd:import namespace="http://schemas.microsoft.com/sharepoint/v3/fields"/>
    <xsd:import namespace="ce545564-ec68-43f3-8620-731bf2ed8feb"/>
    <xsd:element name="properties">
      <xsd:complexType>
        <xsd:sequence>
          <xsd:element name="documentManagement">
            <xsd:complexType>
              <xsd:all>
                <xsd:element ref="ns2:Med" minOccurs="0"/>
                <xsd:element ref="ns2:Cruise_x0020_Line" minOccurs="0"/>
                <xsd:element ref="ns2:MediaServiceMetadata" minOccurs="0"/>
                <xsd:element ref="ns2:MediaServiceFastMetadata" minOccurs="0"/>
                <xsd:element ref="ns3:_Version" minOccurs="0"/>
                <xsd:element ref="ns2:MediaServiceAutoKeyPoints" minOccurs="0"/>
                <xsd:element ref="ns2: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6c5c5-b236-4920-9c0b-2e413ae02a6c" elementFormDefault="qualified">
    <xsd:import namespace="http://schemas.microsoft.com/office/2006/documentManagement/types"/>
    <xsd:import namespace="http://schemas.microsoft.com/office/infopath/2007/PartnerControls"/>
    <xsd:element name="Med" ma:index="8" nillable="true" ma:displayName="Med" ma:internalName="Med">
      <xsd:simpleType>
        <xsd:restriction base="dms:Text">
          <xsd:maxLength value="255"/>
        </xsd:restriction>
      </xsd:simpleType>
    </xsd:element>
    <xsd:element name="Cruise_x0020_Line" ma:index="9" nillable="true" ma:displayName="Cruise Line" ma:internalName="Cruise_x0020_Lin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545564-ec68-43f3-8620-731bf2ed8fe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A9CEE-B11F-4DFE-996C-6DDB476667AE}">
  <ds:schemaRefs>
    <ds:schemaRef ds:uri="http://schemas.microsoft.com/office/2006/metadata/properties"/>
    <ds:schemaRef ds:uri="http://schemas.microsoft.com/office/infopath/2007/PartnerControls"/>
    <ds:schemaRef ds:uri="http://schemas.microsoft.com/sharepoint/v3/fields"/>
    <ds:schemaRef ds:uri="49b6c5c5-b236-4920-9c0b-2e413ae02a6c"/>
  </ds:schemaRefs>
</ds:datastoreItem>
</file>

<file path=customXml/itemProps2.xml><?xml version="1.0" encoding="utf-8"?>
<ds:datastoreItem xmlns:ds="http://schemas.openxmlformats.org/officeDocument/2006/customXml" ds:itemID="{FF63F4F9-6274-4AA1-978B-8D6FA9D895BE}">
  <ds:schemaRefs>
    <ds:schemaRef ds:uri="http://schemas.microsoft.com/sharepoint/v3/contenttype/forms"/>
  </ds:schemaRefs>
</ds:datastoreItem>
</file>

<file path=customXml/itemProps3.xml><?xml version="1.0" encoding="utf-8"?>
<ds:datastoreItem xmlns:ds="http://schemas.openxmlformats.org/officeDocument/2006/customXml" ds:itemID="{64398FF6-5299-4172-A6B8-DA016C1D62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b6c5c5-b236-4920-9c0b-2e413ae02a6c"/>
    <ds:schemaRef ds:uri="http://schemas.microsoft.com/sharepoint/v3/fields"/>
    <ds:schemaRef ds:uri="ce545564-ec68-43f3-8620-731bf2ed8f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75ED01-FB6F-446B-8D8C-D5FAA13CB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VVMED-1002 Senior Doctor</Template>
  <TotalTime>38</TotalTime>
  <Pages>4</Pages>
  <Words>964</Words>
  <Characters>5497</Characters>
  <Application>Microsoft Office Word</Application>
  <DocSecurity>0</DocSecurity>
  <Lines>45</Lines>
  <Paragraphs>12</Paragraphs>
  <ScaleCrop>false</ScaleCrop>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Paul Morgan</cp:lastModifiedBy>
  <cp:revision>16</cp:revision>
  <dcterms:created xsi:type="dcterms:W3CDTF">2020-10-12T18:29:00Z</dcterms:created>
  <dcterms:modified xsi:type="dcterms:W3CDTF">2021-03-10T20:12:00Z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0x010100A15A93C21DF4904DA0F37CF93A0A5E0C</vt:lpwstr>
  </property>
</Properties>
</file>