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890"/>
        <w:gridCol w:w="7578"/>
      </w:tblGrid>
      <w:tr w:rsidR="00893164" w:rsidRPr="002645AF" w14:paraId="59AD8047" w14:textId="77777777" w:rsidTr="002D6E06">
        <w:trPr>
          <w:trHeight w:val="422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68E25E3E" w14:textId="6B39B3BE" w:rsidR="00893164" w:rsidRPr="002645AF" w:rsidRDefault="00A37B9E" w:rsidP="00DD444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bookmarkStart w:id="0" w:name="_Hlk52783753"/>
            <w:r>
              <w:rPr>
                <w:b/>
                <w:bCs/>
                <w:sz w:val="28"/>
                <w:szCs w:val="28"/>
              </w:rPr>
              <w:t>SS</w:t>
            </w:r>
            <w:r w:rsidR="00893164" w:rsidRPr="002645AF">
              <w:rPr>
                <w:b/>
                <w:bCs/>
                <w:sz w:val="28"/>
                <w:szCs w:val="28"/>
              </w:rPr>
              <w:t>MED-</w:t>
            </w:r>
            <w:r w:rsidR="00893164">
              <w:rPr>
                <w:b/>
                <w:bCs/>
                <w:sz w:val="28"/>
                <w:szCs w:val="28"/>
              </w:rPr>
              <w:t>1204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4F465EBE" w14:textId="4529015C" w:rsidR="00893164" w:rsidRPr="002645AF" w:rsidRDefault="00893164" w:rsidP="00DD4441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Disposal</w:t>
            </w:r>
            <w:r w:rsidR="00DB41D8">
              <w:rPr>
                <w:b/>
                <w:bCs/>
                <w:sz w:val="28"/>
                <w:szCs w:val="28"/>
              </w:rPr>
              <w:t xml:space="preserve"> of Expired Medications</w:t>
            </w:r>
          </w:p>
        </w:tc>
      </w:tr>
      <w:tr w:rsidR="00893164" w:rsidRPr="002645AF" w14:paraId="5DA743FD" w14:textId="77777777" w:rsidTr="002D6E06">
        <w:trPr>
          <w:trHeight w:val="26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1F1B27" w14:textId="77777777" w:rsidR="00893164" w:rsidRPr="002645AF" w:rsidRDefault="00893164" w:rsidP="00DD4441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Version No.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618E91" w14:textId="77777777" w:rsidR="00893164" w:rsidRPr="002645AF" w:rsidRDefault="00893164" w:rsidP="00DD4441">
            <w:pPr>
              <w:spacing w:after="0" w:line="240" w:lineRule="auto"/>
              <w:rPr>
                <w:sz w:val="20"/>
                <w:szCs w:val="20"/>
              </w:rPr>
            </w:pPr>
            <w:r w:rsidRPr="002645AF">
              <w:rPr>
                <w:sz w:val="20"/>
                <w:szCs w:val="20"/>
              </w:rPr>
              <w:t>1</w:t>
            </w:r>
          </w:p>
        </w:tc>
      </w:tr>
      <w:tr w:rsidR="00893164" w:rsidRPr="002645AF" w14:paraId="4E151F29" w14:textId="77777777" w:rsidTr="002D6E06">
        <w:trPr>
          <w:trHeight w:val="26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74E82FBA" w14:textId="77777777" w:rsidR="00893164" w:rsidRPr="002645AF" w:rsidRDefault="00893164" w:rsidP="00DD4441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Content Owner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0A7BE537" w14:textId="77777777" w:rsidR="00893164" w:rsidRPr="002645AF" w:rsidRDefault="00893164" w:rsidP="00DD4441">
            <w:pPr>
              <w:spacing w:after="0" w:line="240" w:lineRule="auto"/>
              <w:rPr>
                <w:sz w:val="20"/>
                <w:szCs w:val="20"/>
              </w:rPr>
            </w:pPr>
            <w:r w:rsidRPr="002645AF">
              <w:rPr>
                <w:sz w:val="20"/>
                <w:szCs w:val="20"/>
              </w:rPr>
              <w:t>Vikand Technology Solutions, LLC.</w:t>
            </w:r>
          </w:p>
        </w:tc>
      </w:tr>
      <w:bookmarkEnd w:id="0"/>
    </w:tbl>
    <w:p w14:paraId="18B63D7E" w14:textId="77777777" w:rsidR="00690342" w:rsidRPr="003B3446" w:rsidRDefault="00690342" w:rsidP="008B2DE2">
      <w:pPr>
        <w:spacing w:after="0" w:line="240" w:lineRule="auto"/>
        <w:rPr>
          <w:b/>
          <w:sz w:val="24"/>
          <w:szCs w:val="24"/>
        </w:rPr>
      </w:pPr>
    </w:p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"/>
        <w:gridCol w:w="8726"/>
      </w:tblGrid>
      <w:tr w:rsidR="00BE72D1" w:rsidRPr="00931B98" w14:paraId="78903F67" w14:textId="77777777" w:rsidTr="71431178">
        <w:tc>
          <w:tcPr>
            <w:tcW w:w="634" w:type="dxa"/>
            <w:shd w:val="clear" w:color="auto" w:fill="auto"/>
          </w:tcPr>
          <w:p w14:paraId="6480AF8C" w14:textId="77777777" w:rsidR="00BE72D1" w:rsidRPr="003B3446" w:rsidRDefault="00BE72D1" w:rsidP="0010211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firstLine="180"/>
              <w:jc w:val="right"/>
              <w:rPr>
                <w:sz w:val="24"/>
                <w:szCs w:val="24"/>
              </w:rPr>
            </w:pPr>
          </w:p>
        </w:tc>
        <w:tc>
          <w:tcPr>
            <w:tcW w:w="8726" w:type="dxa"/>
            <w:shd w:val="clear" w:color="auto" w:fill="auto"/>
          </w:tcPr>
          <w:p w14:paraId="7DAFDBFB" w14:textId="18DF8D77" w:rsidR="00DB41D8" w:rsidRPr="00DB41D8" w:rsidRDefault="00457106" w:rsidP="00DB41D8">
            <w:pPr>
              <w:numPr>
                <w:ilvl w:val="1"/>
                <w:numId w:val="41"/>
              </w:numPr>
              <w:spacing w:after="120" w:line="240" w:lineRule="auto"/>
              <w:rPr>
                <w:rStyle w:val="eop"/>
                <w:sz w:val="24"/>
                <w:szCs w:val="24"/>
              </w:rPr>
            </w:pPr>
            <w:r w:rsidRPr="00DB41D8">
              <w:rPr>
                <w:rStyle w:val="normaltextrun"/>
                <w:lang w:val="en"/>
              </w:rPr>
              <w:t>Medical drug records are maintained in the Controlled Substance log and in the Electronic Medical Record System (EMR)</w:t>
            </w:r>
            <w:r w:rsidR="00393CCA" w:rsidRPr="00DB41D8">
              <w:rPr>
                <w:rStyle w:val="eop"/>
              </w:rPr>
              <w:t xml:space="preserve"> / Master Formulary Spreadsheet</w:t>
            </w:r>
          </w:p>
          <w:p w14:paraId="42FFAB78" w14:textId="77777777" w:rsidR="00DB41D8" w:rsidRPr="00DB41D8" w:rsidRDefault="00457106" w:rsidP="00DB41D8">
            <w:pPr>
              <w:pStyle w:val="paragraph"/>
              <w:numPr>
                <w:ilvl w:val="1"/>
                <w:numId w:val="41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3B3446">
              <w:rPr>
                <w:rStyle w:val="normaltextrun"/>
                <w:rFonts w:ascii="Calibri" w:hAnsi="Calibri"/>
                <w:lang w:val="en"/>
              </w:rPr>
              <w:t>The EMR system facilitates the identification of expiration dates of all medications</w:t>
            </w:r>
            <w:r w:rsidRPr="003B3446">
              <w:rPr>
                <w:rStyle w:val="eop"/>
                <w:rFonts w:ascii="Calibri" w:hAnsi="Calibri"/>
              </w:rPr>
              <w:t>.</w:t>
            </w:r>
          </w:p>
          <w:p w14:paraId="148AF7AE" w14:textId="77777777" w:rsidR="00DB41D8" w:rsidRPr="00DB41D8" w:rsidRDefault="00457106" w:rsidP="00DB41D8">
            <w:pPr>
              <w:pStyle w:val="paragraph"/>
              <w:numPr>
                <w:ilvl w:val="1"/>
                <w:numId w:val="41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3B3446">
              <w:rPr>
                <w:rStyle w:val="normaltextrun"/>
                <w:rFonts w:ascii="Calibri" w:hAnsi="Calibri"/>
                <w:lang w:val="en"/>
              </w:rPr>
              <w:t>The inventory of expired medications should be created separately from the list of expired controlled medications</w:t>
            </w:r>
            <w:r w:rsidRPr="003B3446">
              <w:rPr>
                <w:rStyle w:val="eop"/>
                <w:rFonts w:ascii="Calibri" w:hAnsi="Calibri"/>
              </w:rPr>
              <w:t>.</w:t>
            </w:r>
          </w:p>
          <w:p w14:paraId="30B99126" w14:textId="77777777" w:rsidR="00457106" w:rsidRPr="003B3446" w:rsidRDefault="00457106" w:rsidP="00DB41D8">
            <w:pPr>
              <w:pStyle w:val="paragraph"/>
              <w:numPr>
                <w:ilvl w:val="1"/>
                <w:numId w:val="41"/>
              </w:numPr>
              <w:spacing w:before="0" w:beforeAutospacing="0" w:after="120" w:afterAutospacing="0"/>
              <w:textAlignment w:val="baseline"/>
              <w:rPr>
                <w:rStyle w:val="normaltextrun"/>
                <w:rFonts w:ascii="Calibri" w:hAnsi="Calibri"/>
              </w:rPr>
            </w:pPr>
            <w:r w:rsidRPr="003B3446">
              <w:rPr>
                <w:rStyle w:val="normaltextrun"/>
                <w:rFonts w:ascii="Calibri" w:hAnsi="Calibri"/>
                <w:lang w:val="en"/>
              </w:rPr>
              <w:t>Disposal of expired medications and controlled medications is handled according to:</w:t>
            </w:r>
          </w:p>
          <w:p w14:paraId="2FD176AD" w14:textId="7EDD5FB4" w:rsidR="00457106" w:rsidRPr="003B3446" w:rsidRDefault="005F74B3" w:rsidP="78864734">
            <w:pPr>
              <w:pStyle w:val="paragraph"/>
              <w:numPr>
                <w:ilvl w:val="0"/>
                <w:numId w:val="42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>
              <w:rPr>
                <w:rStyle w:val="normaltextrun"/>
                <w:rFonts w:ascii="Calibri" w:hAnsi="Calibri"/>
                <w:lang w:val="en"/>
              </w:rPr>
              <w:t>Company</w:t>
            </w:r>
            <w:r w:rsidR="12E8B9B4" w:rsidRPr="78864734">
              <w:rPr>
                <w:rStyle w:val="normaltextrun"/>
                <w:rFonts w:ascii="Calibri" w:hAnsi="Calibri"/>
                <w:lang w:val="en"/>
              </w:rPr>
              <w:t xml:space="preserve"> Policy</w:t>
            </w:r>
          </w:p>
          <w:p w14:paraId="62C2A7A4" w14:textId="77777777" w:rsidR="00457106" w:rsidRPr="003B3446" w:rsidRDefault="00457106" w:rsidP="00DB41D8">
            <w:pPr>
              <w:pStyle w:val="paragraph"/>
              <w:numPr>
                <w:ilvl w:val="0"/>
                <w:numId w:val="42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3B3446">
              <w:rPr>
                <w:rStyle w:val="normaltextrun"/>
                <w:rFonts w:ascii="Calibri" w:hAnsi="Calibri"/>
                <w:lang w:val="en"/>
              </w:rPr>
              <w:t>Flag State Guidelines</w:t>
            </w:r>
          </w:p>
          <w:p w14:paraId="37DB7124" w14:textId="14D34ACD" w:rsidR="00286073" w:rsidRPr="003B3446" w:rsidRDefault="00457106" w:rsidP="00DB41D8">
            <w:pPr>
              <w:pStyle w:val="paragraph"/>
              <w:numPr>
                <w:ilvl w:val="0"/>
                <w:numId w:val="42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3B3446">
              <w:rPr>
                <w:rStyle w:val="normaltextrun"/>
                <w:rFonts w:ascii="Calibri" w:hAnsi="Calibri"/>
                <w:lang w:val="en"/>
              </w:rPr>
              <w:t>Port agent licensure</w:t>
            </w:r>
            <w:r w:rsidRPr="003B3446">
              <w:rPr>
                <w:rStyle w:val="eop"/>
                <w:rFonts w:ascii="Calibri" w:hAnsi="Calibri"/>
              </w:rPr>
              <w:t> </w:t>
            </w:r>
          </w:p>
        </w:tc>
      </w:tr>
      <w:tr w:rsidR="00E606D3" w:rsidRPr="00931B98" w14:paraId="152EDFEC" w14:textId="77777777" w:rsidTr="71431178">
        <w:tc>
          <w:tcPr>
            <w:tcW w:w="634" w:type="dxa"/>
            <w:shd w:val="clear" w:color="auto" w:fill="auto"/>
          </w:tcPr>
          <w:p w14:paraId="5807A5EF" w14:textId="77777777" w:rsidR="00E606D3" w:rsidRPr="003B3446" w:rsidRDefault="00E606D3" w:rsidP="00102113">
            <w:pPr>
              <w:pStyle w:val="ListParagraph"/>
              <w:numPr>
                <w:ilvl w:val="0"/>
                <w:numId w:val="8"/>
              </w:numPr>
              <w:spacing w:after="120" w:line="240" w:lineRule="auto"/>
              <w:ind w:firstLine="180"/>
              <w:jc w:val="right"/>
              <w:rPr>
                <w:b/>
                <w:sz w:val="24"/>
                <w:szCs w:val="24"/>
              </w:rPr>
            </w:pPr>
            <w:bookmarkStart w:id="1" w:name="_Hlk51147664"/>
          </w:p>
        </w:tc>
        <w:tc>
          <w:tcPr>
            <w:tcW w:w="8726" w:type="dxa"/>
            <w:shd w:val="clear" w:color="auto" w:fill="auto"/>
          </w:tcPr>
          <w:p w14:paraId="5D173730" w14:textId="77777777" w:rsidR="00E606D3" w:rsidRPr="003B3446" w:rsidRDefault="002874F8" w:rsidP="00DB41D8">
            <w:pPr>
              <w:spacing w:after="120" w:line="240" w:lineRule="auto"/>
              <w:rPr>
                <w:b/>
                <w:sz w:val="24"/>
                <w:szCs w:val="24"/>
              </w:rPr>
            </w:pPr>
            <w:r w:rsidRPr="003B3446">
              <w:rPr>
                <w:b/>
                <w:sz w:val="24"/>
                <w:szCs w:val="24"/>
              </w:rPr>
              <w:t>Incineration of Expired Medications</w:t>
            </w:r>
          </w:p>
          <w:p w14:paraId="0D52D304" w14:textId="14C5BC8E" w:rsidR="00DB41D8" w:rsidRPr="00DB41D8" w:rsidRDefault="00AB38EE" w:rsidP="71431178">
            <w:pPr>
              <w:pStyle w:val="paragraph"/>
              <w:numPr>
                <w:ilvl w:val="1"/>
                <w:numId w:val="43"/>
              </w:numPr>
              <w:spacing w:before="0" w:beforeAutospacing="0" w:after="120" w:afterAutospacing="0"/>
              <w:textAlignment w:val="baseline"/>
              <w:rPr>
                <w:rStyle w:val="normaltextrun"/>
                <w:rFonts w:ascii="Calibri" w:hAnsi="Calibri"/>
              </w:rPr>
            </w:pPr>
            <w:r w:rsidRPr="71431178">
              <w:rPr>
                <w:rStyle w:val="normaltextrun"/>
                <w:rFonts w:ascii="Calibri" w:hAnsi="Calibri"/>
                <w:lang w:val="en"/>
              </w:rPr>
              <w:t>The Captain, </w:t>
            </w:r>
            <w:r w:rsidR="00393CCA" w:rsidRPr="71431178">
              <w:rPr>
                <w:rStyle w:val="normaltextrun"/>
                <w:rFonts w:ascii="Calibri" w:hAnsi="Calibri"/>
                <w:lang w:val="en"/>
              </w:rPr>
              <w:t>Staff</w:t>
            </w:r>
            <w:r w:rsidRPr="71431178">
              <w:rPr>
                <w:rStyle w:val="normaltextrun"/>
                <w:rFonts w:ascii="Calibri" w:hAnsi="Calibri"/>
                <w:lang w:val="en"/>
              </w:rPr>
              <w:t xml:space="preserve"> Captain and/or the VIKAND Medical </w:t>
            </w:r>
            <w:r w:rsidR="0085380B">
              <w:rPr>
                <w:rStyle w:val="normaltextrun"/>
                <w:rFonts w:ascii="Calibri" w:hAnsi="Calibri"/>
                <w:lang w:val="en"/>
              </w:rPr>
              <w:t>Manager</w:t>
            </w:r>
            <w:r w:rsidRPr="71431178">
              <w:rPr>
                <w:rStyle w:val="normaltextrun"/>
                <w:rFonts w:ascii="Calibri" w:hAnsi="Calibri"/>
                <w:lang w:val="en"/>
              </w:rPr>
              <w:t xml:space="preserve"> are to be notified if expired medications and/or controlled medications are to be incinerated.</w:t>
            </w:r>
          </w:p>
          <w:p w14:paraId="4B502F5A" w14:textId="77777777" w:rsidR="001905BA" w:rsidRPr="003B3446" w:rsidRDefault="001905BA" w:rsidP="00DB41D8">
            <w:pPr>
              <w:pStyle w:val="paragraph"/>
              <w:numPr>
                <w:ilvl w:val="1"/>
                <w:numId w:val="43"/>
              </w:numPr>
              <w:spacing w:before="0" w:beforeAutospacing="0" w:after="120" w:afterAutospacing="0"/>
              <w:textAlignment w:val="baseline"/>
              <w:rPr>
                <w:rStyle w:val="normaltextrun"/>
                <w:rFonts w:ascii="Calibri" w:hAnsi="Calibri"/>
              </w:rPr>
            </w:pPr>
            <w:r w:rsidRPr="003B3446">
              <w:rPr>
                <w:rStyle w:val="normaltextrun"/>
                <w:rFonts w:ascii="Calibri" w:hAnsi="Calibri"/>
                <w:lang w:val="en"/>
              </w:rPr>
              <w:t>Procedure for i</w:t>
            </w:r>
            <w:r w:rsidR="00AB38EE" w:rsidRPr="003B3446">
              <w:rPr>
                <w:rStyle w:val="normaltextrun"/>
                <w:rFonts w:ascii="Calibri" w:hAnsi="Calibri"/>
                <w:lang w:val="en"/>
              </w:rPr>
              <w:t>ncineration of expired medications and controlled medications:</w:t>
            </w:r>
          </w:p>
          <w:p w14:paraId="44FBDFA4" w14:textId="77777777" w:rsidR="001905BA" w:rsidRPr="003B3446" w:rsidRDefault="00AB38EE" w:rsidP="00DB41D8">
            <w:pPr>
              <w:pStyle w:val="paragraph"/>
              <w:numPr>
                <w:ilvl w:val="0"/>
                <w:numId w:val="44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3B3446">
              <w:rPr>
                <w:rStyle w:val="normaltextrun"/>
                <w:rFonts w:ascii="Calibri" w:hAnsi="Calibri"/>
                <w:lang w:val="en"/>
              </w:rPr>
              <w:t>Expired medications can be incinerated aboard ship if in international waters</w:t>
            </w:r>
            <w:r w:rsidR="001905BA" w:rsidRPr="003B3446">
              <w:rPr>
                <w:rStyle w:val="eop"/>
                <w:rFonts w:ascii="Calibri" w:hAnsi="Calibri"/>
              </w:rPr>
              <w:t>.</w:t>
            </w:r>
          </w:p>
          <w:p w14:paraId="3E5457F5" w14:textId="77777777" w:rsidR="001905BA" w:rsidRPr="003B3446" w:rsidRDefault="00AB38EE" w:rsidP="00DB41D8">
            <w:pPr>
              <w:pStyle w:val="paragraph"/>
              <w:numPr>
                <w:ilvl w:val="0"/>
                <w:numId w:val="44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3B3446">
              <w:rPr>
                <w:rStyle w:val="normaltextrun"/>
                <w:rFonts w:ascii="Calibri" w:hAnsi="Calibri"/>
                <w:lang w:val="en"/>
              </w:rPr>
              <w:t>Requests for incineration must be forwarded to and approved by the Environmental engineer</w:t>
            </w:r>
            <w:r w:rsidR="001905BA" w:rsidRPr="003B3446">
              <w:rPr>
                <w:rStyle w:val="eop"/>
                <w:rFonts w:ascii="Calibri" w:hAnsi="Calibri"/>
              </w:rPr>
              <w:t>.</w:t>
            </w:r>
          </w:p>
          <w:p w14:paraId="0A5504BA" w14:textId="77777777" w:rsidR="001905BA" w:rsidRPr="003B3446" w:rsidRDefault="00AB38EE" w:rsidP="00DB41D8">
            <w:pPr>
              <w:pStyle w:val="paragraph"/>
              <w:numPr>
                <w:ilvl w:val="0"/>
                <w:numId w:val="44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3B3446">
              <w:rPr>
                <w:rStyle w:val="normaltextrun"/>
                <w:rFonts w:ascii="Calibri" w:hAnsi="Calibri"/>
                <w:lang w:val="en"/>
              </w:rPr>
              <w:t>The Environmental engineer will advise the date and time of incineration</w:t>
            </w:r>
            <w:r w:rsidR="001905BA" w:rsidRPr="003B3446">
              <w:rPr>
                <w:rStyle w:val="eop"/>
                <w:rFonts w:ascii="Calibri" w:hAnsi="Calibri"/>
              </w:rPr>
              <w:t>.</w:t>
            </w:r>
          </w:p>
          <w:p w14:paraId="1AB78E3E" w14:textId="0DAD7D32" w:rsidR="00506DC7" w:rsidRPr="003B3446" w:rsidRDefault="00AB38EE" w:rsidP="71431178">
            <w:pPr>
              <w:pStyle w:val="paragraph"/>
              <w:numPr>
                <w:ilvl w:val="0"/>
                <w:numId w:val="44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71431178">
              <w:rPr>
                <w:rStyle w:val="normaltextrun"/>
                <w:rFonts w:ascii="Calibri" w:hAnsi="Calibri"/>
                <w:lang w:val="en"/>
              </w:rPr>
              <w:t>Incineration of controlled medications must be witnessed by the </w:t>
            </w:r>
            <w:r w:rsidR="00393CCA" w:rsidRPr="71431178">
              <w:rPr>
                <w:rStyle w:val="normaltextrun"/>
                <w:rFonts w:ascii="Calibri" w:hAnsi="Calibri"/>
                <w:lang w:val="en"/>
              </w:rPr>
              <w:t>Staff</w:t>
            </w:r>
            <w:r w:rsidRPr="71431178">
              <w:rPr>
                <w:rStyle w:val="normaltextrun"/>
                <w:rFonts w:ascii="Calibri" w:hAnsi="Calibri"/>
                <w:lang w:val="en"/>
              </w:rPr>
              <w:t xml:space="preserve"> Captain and/or the Security Officer</w:t>
            </w:r>
            <w:r w:rsidR="0060169E">
              <w:rPr>
                <w:rStyle w:val="normaltextrun"/>
                <w:rFonts w:ascii="Calibri" w:hAnsi="Calibri"/>
                <w:lang w:val="en"/>
              </w:rPr>
              <w:t xml:space="preserve"> </w:t>
            </w:r>
            <w:r w:rsidR="00CD48C1">
              <w:rPr>
                <w:rStyle w:val="normaltextrun"/>
                <w:rFonts w:ascii="Calibri" w:hAnsi="Calibri"/>
                <w:lang w:val="en"/>
              </w:rPr>
              <w:t>(see MED-1206)</w:t>
            </w:r>
            <w:r w:rsidR="00506DC7" w:rsidRPr="71431178">
              <w:rPr>
                <w:rStyle w:val="eop"/>
                <w:rFonts w:ascii="Calibri" w:hAnsi="Calibri"/>
              </w:rPr>
              <w:t>.</w:t>
            </w:r>
          </w:p>
          <w:p w14:paraId="1CF1E695" w14:textId="77777777" w:rsidR="00506DC7" w:rsidRPr="003B3446" w:rsidRDefault="00AB38EE" w:rsidP="00DB41D8">
            <w:pPr>
              <w:pStyle w:val="paragraph"/>
              <w:numPr>
                <w:ilvl w:val="0"/>
                <w:numId w:val="44"/>
              </w:numPr>
              <w:spacing w:before="0" w:beforeAutospacing="0" w:after="120" w:afterAutospacing="0"/>
              <w:textAlignment w:val="baseline"/>
              <w:rPr>
                <w:rStyle w:val="normaltextrun"/>
                <w:rFonts w:ascii="Calibri" w:hAnsi="Calibri"/>
              </w:rPr>
            </w:pPr>
            <w:r w:rsidRPr="003B3446">
              <w:rPr>
                <w:rStyle w:val="normaltextrun"/>
                <w:rFonts w:ascii="Calibri" w:hAnsi="Calibri"/>
                <w:lang w:val="en"/>
              </w:rPr>
              <w:t>Witnesses must sign the Incineration</w:t>
            </w:r>
            <w:r w:rsidR="00506DC7" w:rsidRPr="003B3446">
              <w:rPr>
                <w:rStyle w:val="normaltextrun"/>
                <w:rFonts w:ascii="Calibri" w:hAnsi="Calibri"/>
                <w:lang w:val="en"/>
              </w:rPr>
              <w:t>.</w:t>
            </w:r>
          </w:p>
          <w:p w14:paraId="18CF37DC" w14:textId="77777777" w:rsidR="00506DC7" w:rsidRPr="003B3446" w:rsidRDefault="00AB38EE" w:rsidP="00DB41D8">
            <w:pPr>
              <w:pStyle w:val="paragraph"/>
              <w:numPr>
                <w:ilvl w:val="0"/>
                <w:numId w:val="44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3B3446">
              <w:rPr>
                <w:rStyle w:val="normaltextrun"/>
                <w:rFonts w:ascii="Calibri" w:hAnsi="Calibri"/>
                <w:lang w:val="en"/>
              </w:rPr>
              <w:t>Forms verifying the persons were present, and witnessed the incineration of the controlled medication must be signed by:</w:t>
            </w:r>
          </w:p>
          <w:p w14:paraId="38A90C23" w14:textId="77777777" w:rsidR="00506DC7" w:rsidRPr="003B3446" w:rsidRDefault="00AB38EE" w:rsidP="00DB41D8">
            <w:pPr>
              <w:pStyle w:val="paragraph"/>
              <w:numPr>
                <w:ilvl w:val="1"/>
                <w:numId w:val="44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3B3446">
              <w:rPr>
                <w:rStyle w:val="normaltextrun"/>
                <w:rFonts w:ascii="Calibri" w:hAnsi="Calibri"/>
                <w:lang w:val="en"/>
              </w:rPr>
              <w:t>The Doctor</w:t>
            </w:r>
            <w:r w:rsidRPr="003B3446">
              <w:rPr>
                <w:rStyle w:val="eop"/>
                <w:rFonts w:ascii="Calibri" w:hAnsi="Calibri"/>
              </w:rPr>
              <w:t> </w:t>
            </w:r>
          </w:p>
          <w:p w14:paraId="4B346DF6" w14:textId="77777777" w:rsidR="00506DC7" w:rsidRPr="003B3446" w:rsidRDefault="00AB38EE" w:rsidP="00DB41D8">
            <w:pPr>
              <w:pStyle w:val="paragraph"/>
              <w:numPr>
                <w:ilvl w:val="1"/>
                <w:numId w:val="44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3B3446">
              <w:rPr>
                <w:rStyle w:val="normaltextrun"/>
                <w:rFonts w:ascii="Calibri" w:hAnsi="Calibri"/>
                <w:lang w:val="en"/>
              </w:rPr>
              <w:t>The Nurse</w:t>
            </w:r>
            <w:r w:rsidRPr="003B3446">
              <w:rPr>
                <w:rStyle w:val="eop"/>
                <w:rFonts w:ascii="Calibri" w:hAnsi="Calibri"/>
              </w:rPr>
              <w:t> </w:t>
            </w:r>
          </w:p>
          <w:p w14:paraId="6E2712C7" w14:textId="77777777" w:rsidR="00506DC7" w:rsidRPr="003B3446" w:rsidRDefault="00AB38EE" w:rsidP="00DB41D8">
            <w:pPr>
              <w:pStyle w:val="paragraph"/>
              <w:numPr>
                <w:ilvl w:val="1"/>
                <w:numId w:val="44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3B3446">
              <w:rPr>
                <w:rStyle w:val="normaltextrun"/>
                <w:rFonts w:ascii="Calibri" w:hAnsi="Calibri"/>
                <w:lang w:val="en"/>
              </w:rPr>
              <w:t>The Security Officer</w:t>
            </w:r>
            <w:r w:rsidRPr="003B3446">
              <w:rPr>
                <w:rStyle w:val="eop"/>
                <w:rFonts w:ascii="Calibri" w:hAnsi="Calibri"/>
              </w:rPr>
              <w:t> </w:t>
            </w:r>
          </w:p>
          <w:p w14:paraId="19FFCEB6" w14:textId="28265D9E" w:rsidR="00506DC7" w:rsidRPr="003B3446" w:rsidRDefault="00AB38EE" w:rsidP="00DB41D8">
            <w:pPr>
              <w:pStyle w:val="paragraph"/>
              <w:numPr>
                <w:ilvl w:val="1"/>
                <w:numId w:val="44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3B3446">
              <w:rPr>
                <w:rStyle w:val="normaltextrun"/>
                <w:rFonts w:ascii="Calibri" w:hAnsi="Calibri"/>
                <w:lang w:val="en"/>
              </w:rPr>
              <w:t>The </w:t>
            </w:r>
            <w:r w:rsidR="00393CCA" w:rsidRPr="003B3446">
              <w:rPr>
                <w:rStyle w:val="normaltextrun"/>
                <w:rFonts w:ascii="Calibri" w:hAnsi="Calibri"/>
                <w:lang w:val="en"/>
              </w:rPr>
              <w:t>Staff</w:t>
            </w:r>
            <w:r w:rsidRPr="003B3446">
              <w:rPr>
                <w:rStyle w:val="normaltextrun"/>
                <w:rFonts w:ascii="Calibri" w:hAnsi="Calibri"/>
                <w:lang w:val="en"/>
              </w:rPr>
              <w:t xml:space="preserve"> Captain</w:t>
            </w:r>
            <w:r w:rsidRPr="003B3446">
              <w:rPr>
                <w:rStyle w:val="eop"/>
                <w:rFonts w:ascii="Calibri" w:hAnsi="Calibri"/>
              </w:rPr>
              <w:t> </w:t>
            </w:r>
          </w:p>
          <w:p w14:paraId="27CB3EFA" w14:textId="77777777" w:rsidR="00506DC7" w:rsidRPr="003B3446" w:rsidRDefault="00AB38EE" w:rsidP="00DB41D8">
            <w:pPr>
              <w:pStyle w:val="paragraph"/>
              <w:numPr>
                <w:ilvl w:val="1"/>
                <w:numId w:val="44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3B3446">
              <w:rPr>
                <w:rStyle w:val="normaltextrun"/>
                <w:rFonts w:ascii="Calibri" w:hAnsi="Calibri"/>
                <w:lang w:val="en"/>
              </w:rPr>
              <w:t>Environmental/Incinerator personnel</w:t>
            </w:r>
            <w:r w:rsidRPr="003B3446">
              <w:rPr>
                <w:rStyle w:val="eop"/>
                <w:rFonts w:ascii="Calibri" w:hAnsi="Calibri"/>
              </w:rPr>
              <w:t> </w:t>
            </w:r>
          </w:p>
          <w:p w14:paraId="61EDF113" w14:textId="1048C767" w:rsidR="001A7F35" w:rsidRPr="003B3446" w:rsidRDefault="00AB38EE" w:rsidP="71431178">
            <w:pPr>
              <w:pStyle w:val="paragraph"/>
              <w:numPr>
                <w:ilvl w:val="1"/>
                <w:numId w:val="44"/>
              </w:numPr>
              <w:spacing w:before="0" w:beforeAutospacing="0" w:after="120" w:afterAutospacing="0"/>
              <w:textAlignment w:val="baseline"/>
              <w:rPr>
                <w:rStyle w:val="normaltextrun"/>
                <w:rFonts w:ascii="Calibri" w:hAnsi="Calibri"/>
                <w:lang w:val="en"/>
              </w:rPr>
            </w:pPr>
            <w:r w:rsidRPr="71431178">
              <w:rPr>
                <w:rStyle w:val="normaltextrun"/>
                <w:rFonts w:ascii="Calibri" w:hAnsi="Calibri"/>
                <w:lang w:val="en"/>
              </w:rPr>
              <w:t>Or those personnel designated by</w:t>
            </w:r>
            <w:r w:rsidR="00393CCA" w:rsidRPr="71431178">
              <w:rPr>
                <w:rStyle w:val="normaltextrun"/>
                <w:rFonts w:ascii="Calibri" w:hAnsi="Calibri"/>
                <w:lang w:val="en"/>
              </w:rPr>
              <w:t xml:space="preserve"> </w:t>
            </w:r>
            <w:r w:rsidR="0085380B">
              <w:rPr>
                <w:rStyle w:val="normaltextrun"/>
                <w:rFonts w:ascii="Calibri" w:hAnsi="Calibri"/>
                <w:lang w:val="en"/>
              </w:rPr>
              <w:t>Silversea</w:t>
            </w:r>
          </w:p>
          <w:p w14:paraId="26E2D2B6" w14:textId="77777777" w:rsidR="00DB41D8" w:rsidRPr="00DB41D8" w:rsidRDefault="00AB38EE" w:rsidP="00DB41D8">
            <w:pPr>
              <w:pStyle w:val="paragraph"/>
              <w:numPr>
                <w:ilvl w:val="0"/>
                <w:numId w:val="44"/>
              </w:numPr>
              <w:spacing w:before="0" w:beforeAutospacing="0" w:after="120" w:afterAutospacing="0"/>
              <w:textAlignment w:val="baseline"/>
              <w:rPr>
                <w:rStyle w:val="normaltextrun"/>
                <w:rFonts w:ascii="Calibri" w:hAnsi="Calibri"/>
              </w:rPr>
            </w:pPr>
            <w:r w:rsidRPr="003B3446">
              <w:rPr>
                <w:rStyle w:val="normaltextrun"/>
                <w:rFonts w:ascii="Calibri" w:hAnsi="Calibri"/>
                <w:lang w:val="en"/>
              </w:rPr>
              <w:t xml:space="preserve">Copies of the Incineration Form should be sent to the Medical Center and the </w:t>
            </w:r>
            <w:r w:rsidRPr="003B3446">
              <w:rPr>
                <w:rStyle w:val="normaltextrun"/>
                <w:rFonts w:ascii="Calibri" w:hAnsi="Calibri"/>
                <w:lang w:val="en"/>
              </w:rPr>
              <w:lastRenderedPageBreak/>
              <w:t>Bridg</w:t>
            </w:r>
            <w:r w:rsidR="001A7F35" w:rsidRPr="003B3446">
              <w:rPr>
                <w:rStyle w:val="normaltextrun"/>
                <w:rFonts w:ascii="Calibri" w:hAnsi="Calibri"/>
                <w:lang w:val="en"/>
              </w:rPr>
              <w:t>e.</w:t>
            </w:r>
          </w:p>
          <w:p w14:paraId="3875AB06" w14:textId="22B0366E" w:rsidR="002874F8" w:rsidRPr="003B3446" w:rsidRDefault="00AB38EE" w:rsidP="00DB41D8">
            <w:pPr>
              <w:pStyle w:val="paragraph"/>
              <w:numPr>
                <w:ilvl w:val="0"/>
                <w:numId w:val="44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3B3446">
              <w:rPr>
                <w:rStyle w:val="normaltextrun"/>
                <w:rFonts w:ascii="Calibri" w:hAnsi="Calibri"/>
                <w:lang w:val="en"/>
              </w:rPr>
              <w:t>Final disposal forms will be signed/stored in the Medical Center</w:t>
            </w:r>
            <w:r w:rsidR="001A7F35" w:rsidRPr="003B3446">
              <w:rPr>
                <w:rStyle w:val="eop"/>
                <w:rFonts w:ascii="Calibri" w:hAnsi="Calibri"/>
              </w:rPr>
              <w:t>.</w:t>
            </w:r>
          </w:p>
        </w:tc>
      </w:tr>
      <w:bookmarkEnd w:id="1"/>
      <w:tr w:rsidR="00BD716C" w:rsidRPr="00931B98" w14:paraId="7FEBCC07" w14:textId="77777777" w:rsidTr="71431178">
        <w:tc>
          <w:tcPr>
            <w:tcW w:w="634" w:type="dxa"/>
            <w:shd w:val="clear" w:color="auto" w:fill="auto"/>
          </w:tcPr>
          <w:p w14:paraId="7BC64174" w14:textId="77777777" w:rsidR="00BD716C" w:rsidRPr="003B3446" w:rsidRDefault="00BD716C" w:rsidP="0010211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firstLine="180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8726" w:type="dxa"/>
            <w:shd w:val="clear" w:color="auto" w:fill="auto"/>
          </w:tcPr>
          <w:p w14:paraId="793AA580" w14:textId="0699D1B8" w:rsidR="00BD716C" w:rsidRPr="003B3446" w:rsidRDefault="0040789F" w:rsidP="00DB41D8">
            <w:pPr>
              <w:spacing w:after="120" w:line="240" w:lineRule="auto"/>
              <w:rPr>
                <w:b/>
                <w:sz w:val="24"/>
                <w:szCs w:val="24"/>
              </w:rPr>
            </w:pPr>
            <w:r w:rsidRPr="003B3446">
              <w:rPr>
                <w:b/>
                <w:sz w:val="24"/>
                <w:szCs w:val="24"/>
              </w:rPr>
              <w:t xml:space="preserve">Off-loading of Expired </w:t>
            </w:r>
            <w:r w:rsidR="0090717A" w:rsidRPr="003B3446">
              <w:rPr>
                <w:b/>
                <w:sz w:val="24"/>
                <w:szCs w:val="24"/>
              </w:rPr>
              <w:t>Medications</w:t>
            </w:r>
          </w:p>
          <w:p w14:paraId="32E55348" w14:textId="77777777" w:rsidR="00DB41D8" w:rsidRDefault="00ED172A" w:rsidP="00DB41D8">
            <w:pPr>
              <w:pStyle w:val="paragraph"/>
              <w:numPr>
                <w:ilvl w:val="1"/>
                <w:numId w:val="46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3B3446">
              <w:rPr>
                <w:rStyle w:val="normaltextrun"/>
                <w:rFonts w:ascii="Calibri" w:hAnsi="Calibri"/>
                <w:lang w:val="en"/>
              </w:rPr>
              <w:t>Expired medications can be off-loaded when the ship has reached port</w:t>
            </w:r>
            <w:r w:rsidRPr="003B3446">
              <w:rPr>
                <w:rStyle w:val="eop"/>
                <w:rFonts w:ascii="Calibri" w:hAnsi="Calibri"/>
              </w:rPr>
              <w:t>.</w:t>
            </w:r>
          </w:p>
          <w:p w14:paraId="604C46C6" w14:textId="77777777" w:rsidR="00DB41D8" w:rsidRDefault="00ED172A" w:rsidP="00DB41D8">
            <w:pPr>
              <w:pStyle w:val="paragraph"/>
              <w:numPr>
                <w:ilvl w:val="1"/>
                <w:numId w:val="46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3B3446">
              <w:rPr>
                <w:rStyle w:val="normaltextrun"/>
                <w:rFonts w:ascii="Calibri" w:hAnsi="Calibri"/>
                <w:lang w:val="en"/>
              </w:rPr>
              <w:t>The Port agent must possess a specific license and have an agreement to accept the off-loaded medications for disposal</w:t>
            </w:r>
            <w:r w:rsidRPr="003B3446">
              <w:rPr>
                <w:rStyle w:val="eop"/>
                <w:rFonts w:ascii="Calibri" w:hAnsi="Calibri"/>
              </w:rPr>
              <w:t>.</w:t>
            </w:r>
          </w:p>
          <w:p w14:paraId="4A793E8F" w14:textId="4FB08581" w:rsidR="00DB41D8" w:rsidRDefault="00ED172A" w:rsidP="00DB41D8">
            <w:pPr>
              <w:pStyle w:val="paragraph"/>
              <w:numPr>
                <w:ilvl w:val="1"/>
                <w:numId w:val="46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3B3446">
              <w:rPr>
                <w:rStyle w:val="normaltextrun"/>
                <w:rFonts w:ascii="Calibri" w:hAnsi="Calibri"/>
                <w:lang w:val="en"/>
              </w:rPr>
              <w:t>All medications must be inventoried, and the medications and inventory are to be provided to the</w:t>
            </w:r>
            <w:r w:rsidR="0060142B" w:rsidRPr="003B3446">
              <w:rPr>
                <w:rStyle w:val="normaltextrun"/>
                <w:rFonts w:ascii="Calibri" w:hAnsi="Calibri"/>
                <w:lang w:val="en"/>
              </w:rPr>
              <w:t xml:space="preserve"> Staff</w:t>
            </w:r>
            <w:r w:rsidRPr="003B3446">
              <w:rPr>
                <w:rStyle w:val="normaltextrun"/>
                <w:rFonts w:ascii="Calibri" w:hAnsi="Calibri"/>
                <w:lang w:val="en"/>
              </w:rPr>
              <w:t xml:space="preserve"> Captain</w:t>
            </w:r>
            <w:r w:rsidRPr="003B3446">
              <w:rPr>
                <w:rStyle w:val="eop"/>
                <w:rFonts w:ascii="Calibri" w:hAnsi="Calibri"/>
              </w:rPr>
              <w:t>.</w:t>
            </w:r>
          </w:p>
          <w:p w14:paraId="4C07A205" w14:textId="7891D575" w:rsidR="00DB41D8" w:rsidRDefault="00ED172A" w:rsidP="00DB41D8">
            <w:pPr>
              <w:pStyle w:val="paragraph"/>
              <w:numPr>
                <w:ilvl w:val="1"/>
                <w:numId w:val="46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3B3446">
              <w:rPr>
                <w:rStyle w:val="normaltextrun"/>
                <w:rFonts w:ascii="Calibri" w:hAnsi="Calibri"/>
                <w:lang w:val="en"/>
              </w:rPr>
              <w:t>The</w:t>
            </w:r>
            <w:r w:rsidR="0060142B" w:rsidRPr="003B3446">
              <w:rPr>
                <w:rStyle w:val="normaltextrun"/>
                <w:rFonts w:ascii="Calibri" w:hAnsi="Calibri"/>
                <w:lang w:val="en"/>
              </w:rPr>
              <w:t xml:space="preserve"> Staff</w:t>
            </w:r>
            <w:r w:rsidRPr="003B3446">
              <w:rPr>
                <w:rStyle w:val="normaltextrun"/>
                <w:rFonts w:ascii="Calibri" w:hAnsi="Calibri"/>
                <w:lang w:val="en"/>
              </w:rPr>
              <w:t xml:space="preserve"> Captain prepares all required landing documents to accompany the expired medications when offloaded to the Port agent</w:t>
            </w:r>
            <w:r w:rsidRPr="003B3446">
              <w:rPr>
                <w:rStyle w:val="eop"/>
                <w:rFonts w:ascii="Calibri" w:hAnsi="Calibri"/>
              </w:rPr>
              <w:t>.</w:t>
            </w:r>
          </w:p>
          <w:p w14:paraId="7FC9E890" w14:textId="1EF11BD4" w:rsidR="0090717A" w:rsidRPr="003B3446" w:rsidRDefault="00ED172A" w:rsidP="00DB41D8">
            <w:pPr>
              <w:pStyle w:val="paragraph"/>
              <w:numPr>
                <w:ilvl w:val="1"/>
                <w:numId w:val="46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3B3446">
              <w:rPr>
                <w:rStyle w:val="normaltextrun"/>
                <w:rFonts w:ascii="Calibri" w:hAnsi="Calibri"/>
                <w:lang w:val="en"/>
              </w:rPr>
              <w:t>Copies of all paperwork are to be maintained within the Medical Center</w:t>
            </w:r>
            <w:r w:rsidRPr="003B3446">
              <w:rPr>
                <w:rStyle w:val="eop"/>
                <w:rFonts w:ascii="Calibri" w:hAnsi="Calibri"/>
              </w:rPr>
              <w:t>.</w:t>
            </w:r>
          </w:p>
        </w:tc>
      </w:tr>
      <w:tr w:rsidR="00ED172A" w:rsidRPr="00931B98" w14:paraId="16F9BDA3" w14:textId="77777777" w:rsidTr="71431178">
        <w:tc>
          <w:tcPr>
            <w:tcW w:w="634" w:type="dxa"/>
            <w:shd w:val="clear" w:color="auto" w:fill="auto"/>
          </w:tcPr>
          <w:p w14:paraId="3A55F6A9" w14:textId="5A4AA0F8" w:rsidR="00ED172A" w:rsidRPr="003B3446" w:rsidRDefault="00ED172A" w:rsidP="00102113">
            <w:pPr>
              <w:numPr>
                <w:ilvl w:val="0"/>
                <w:numId w:val="8"/>
              </w:numPr>
              <w:spacing w:after="120" w:line="240" w:lineRule="auto"/>
              <w:ind w:firstLine="180"/>
              <w:rPr>
                <w:b/>
                <w:sz w:val="24"/>
                <w:szCs w:val="24"/>
              </w:rPr>
            </w:pPr>
            <w:bookmarkStart w:id="2" w:name="_Hlk51147547"/>
          </w:p>
        </w:tc>
        <w:tc>
          <w:tcPr>
            <w:tcW w:w="8726" w:type="dxa"/>
            <w:shd w:val="clear" w:color="auto" w:fill="auto"/>
          </w:tcPr>
          <w:p w14:paraId="102896F6" w14:textId="77777777" w:rsidR="00ED172A" w:rsidRPr="003B3446" w:rsidRDefault="00B27CB5" w:rsidP="00DB41D8">
            <w:pPr>
              <w:spacing w:after="120" w:line="240" w:lineRule="auto"/>
              <w:rPr>
                <w:b/>
                <w:sz w:val="24"/>
                <w:szCs w:val="24"/>
              </w:rPr>
            </w:pPr>
            <w:r w:rsidRPr="003B3446">
              <w:rPr>
                <w:b/>
                <w:sz w:val="24"/>
                <w:szCs w:val="24"/>
              </w:rPr>
              <w:t xml:space="preserve">References </w:t>
            </w:r>
          </w:p>
          <w:p w14:paraId="3A848DD5" w14:textId="77777777" w:rsidR="00B27CB5" w:rsidRPr="003B3446" w:rsidRDefault="00B27CB5" w:rsidP="00DB41D8">
            <w:pPr>
              <w:pStyle w:val="paragraph"/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3B3446">
              <w:rPr>
                <w:rStyle w:val="normaltextrun"/>
                <w:rFonts w:ascii="Calibri" w:hAnsi="Calibri"/>
              </w:rPr>
              <w:t>Environmental Services Manual</w:t>
            </w:r>
          </w:p>
          <w:p w14:paraId="737723A1" w14:textId="77777777" w:rsidR="00B27CB5" w:rsidRPr="003B3446" w:rsidRDefault="00B27CB5" w:rsidP="00DB41D8">
            <w:pPr>
              <w:pStyle w:val="paragraph"/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3B3446">
              <w:rPr>
                <w:rStyle w:val="normaltextrun"/>
                <w:rFonts w:ascii="Calibri" w:hAnsi="Calibri"/>
              </w:rPr>
              <w:t>Flag State Guidelines</w:t>
            </w:r>
          </w:p>
          <w:p w14:paraId="0E32D0BA" w14:textId="1BAF612E" w:rsidR="00B27CB5" w:rsidRPr="00931B98" w:rsidRDefault="00B27CB5" w:rsidP="00DB41D8">
            <w:pPr>
              <w:pStyle w:val="paragraph"/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931B98">
              <w:rPr>
                <w:rStyle w:val="normaltextrun"/>
                <w:rFonts w:ascii="Calibri" w:hAnsi="Calibri"/>
                <w:lang w:val="es-ES"/>
              </w:rPr>
              <w:t>ILO </w:t>
            </w:r>
            <w:r w:rsidR="005F74B3">
              <w:rPr>
                <w:rStyle w:val="normaltextrun"/>
                <w:rFonts w:ascii="Calibri" w:hAnsi="Calibri"/>
                <w:lang w:val="es-ES"/>
              </w:rPr>
              <w:t>Convention,</w:t>
            </w:r>
            <w:r w:rsidRPr="00931B98">
              <w:rPr>
                <w:rStyle w:val="normaltextrun"/>
                <w:rFonts w:ascii="Calibri" w:hAnsi="Calibri"/>
                <w:lang w:val="es-ES"/>
              </w:rPr>
              <w:t> MLC ACEP &amp; CLIA</w:t>
            </w:r>
          </w:p>
          <w:p w14:paraId="3A4AE6FB" w14:textId="77777777" w:rsidR="00B27CB5" w:rsidRPr="00931B98" w:rsidRDefault="00B27CB5" w:rsidP="00DB41D8">
            <w:pPr>
              <w:pStyle w:val="paragraph"/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284A631A">
              <w:rPr>
                <w:rStyle w:val="normaltextrun"/>
                <w:rFonts w:ascii="Calibri" w:hAnsi="Calibri"/>
                <w:lang w:val="es-ES"/>
              </w:rPr>
              <w:t>C164 IMGS</w:t>
            </w:r>
          </w:p>
          <w:p w14:paraId="6F3D1FCC" w14:textId="12E2221A" w:rsidR="00B27CB5" w:rsidRPr="00DB41D8" w:rsidRDefault="00B27CB5" w:rsidP="00DB41D8">
            <w:pPr>
              <w:pStyle w:val="paragraph"/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284A631A">
              <w:rPr>
                <w:rStyle w:val="normaltextrun"/>
                <w:rFonts w:ascii="Calibri" w:hAnsi="Calibri"/>
              </w:rPr>
              <w:t>EU Directive 92/29 EEC</w:t>
            </w:r>
            <w:r w:rsidRPr="284A631A">
              <w:rPr>
                <w:rStyle w:val="eop"/>
                <w:rFonts w:ascii="Calibri" w:hAnsi="Calibri"/>
              </w:rPr>
              <w:t> </w:t>
            </w:r>
          </w:p>
        </w:tc>
      </w:tr>
      <w:bookmarkEnd w:id="2"/>
    </w:tbl>
    <w:p w14:paraId="5754CA33" w14:textId="77777777" w:rsidR="00997319" w:rsidRPr="009950B0" w:rsidRDefault="00997319" w:rsidP="009950B0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sectPr w:rsidR="00997319" w:rsidRPr="009950B0" w:rsidSect="00C778FB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52A22" w14:textId="77777777" w:rsidR="002D6E06" w:rsidRDefault="002D6E06" w:rsidP="00C778FB">
      <w:pPr>
        <w:spacing w:after="0" w:line="240" w:lineRule="auto"/>
      </w:pPr>
      <w:r>
        <w:separator/>
      </w:r>
    </w:p>
  </w:endnote>
  <w:endnote w:type="continuationSeparator" w:id="0">
    <w:p w14:paraId="480212A5" w14:textId="77777777" w:rsidR="002D6E06" w:rsidRDefault="002D6E06" w:rsidP="00C778FB">
      <w:pPr>
        <w:spacing w:after="0" w:line="240" w:lineRule="auto"/>
      </w:pPr>
      <w:r>
        <w:continuationSeparator/>
      </w:r>
    </w:p>
  </w:endnote>
  <w:endnote w:type="continuationNotice" w:id="1">
    <w:p w14:paraId="0C36C031" w14:textId="77777777" w:rsidR="002D6E06" w:rsidRDefault="002D6E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019E7" w14:textId="78DE5654" w:rsidR="00DD4441" w:rsidRPr="003B3446" w:rsidRDefault="00A37B9E" w:rsidP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  <w:rPr>
        <w:sz w:val="24"/>
        <w:szCs w:val="24"/>
      </w:rPr>
    </w:pPr>
    <w:r>
      <w:rPr>
        <w:sz w:val="24"/>
        <w:szCs w:val="24"/>
      </w:rPr>
      <w:t>SS</w:t>
    </w:r>
    <w:r w:rsidR="00DD4441" w:rsidRPr="003B3446">
      <w:rPr>
        <w:sz w:val="24"/>
        <w:szCs w:val="24"/>
      </w:rPr>
      <w:t>MED—1204 Disposal of Expired Medication</w:t>
    </w:r>
    <w:r w:rsidR="00DD4441" w:rsidRPr="003B3446">
      <w:rPr>
        <w:sz w:val="24"/>
        <w:szCs w:val="24"/>
      </w:rPr>
      <w:tab/>
    </w:r>
    <w:r w:rsidR="00DD4441" w:rsidRPr="003B3446">
      <w:rPr>
        <w:sz w:val="24"/>
        <w:szCs w:val="24"/>
      </w:rPr>
      <w:fldChar w:fldCharType="begin"/>
    </w:r>
    <w:r w:rsidR="00DD4441" w:rsidRPr="003B3446">
      <w:rPr>
        <w:sz w:val="24"/>
        <w:szCs w:val="24"/>
      </w:rPr>
      <w:instrText xml:space="preserve"> PAGE   \* MERGEFORMAT </w:instrText>
    </w:r>
    <w:r w:rsidR="00DD4441" w:rsidRPr="003B3446">
      <w:rPr>
        <w:sz w:val="24"/>
        <w:szCs w:val="24"/>
      </w:rPr>
      <w:fldChar w:fldCharType="separate"/>
    </w:r>
    <w:r w:rsidR="00DD4441" w:rsidRPr="003B3446">
      <w:rPr>
        <w:sz w:val="24"/>
        <w:szCs w:val="24"/>
      </w:rPr>
      <w:t>1</w:t>
    </w:r>
    <w:r w:rsidR="00DD4441" w:rsidRPr="003B3446">
      <w:rPr>
        <w:sz w:val="24"/>
        <w:szCs w:val="24"/>
      </w:rPr>
      <w:fldChar w:fldCharType="end"/>
    </w:r>
  </w:p>
  <w:p w14:paraId="251EA722" w14:textId="026D553D" w:rsidR="00DD4441" w:rsidRPr="003B3446" w:rsidRDefault="00DD4441" w:rsidP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  <w:rPr>
        <w:sz w:val="24"/>
        <w:szCs w:val="24"/>
      </w:rPr>
    </w:pPr>
    <w:r w:rsidRPr="003B3446">
      <w:rPr>
        <w:sz w:val="24"/>
        <w:szCs w:val="24"/>
      </w:rPr>
      <w:t xml:space="preserve">REV. </w:t>
    </w:r>
    <w:r w:rsidR="005F74B3">
      <w:rPr>
        <w:sz w:val="24"/>
        <w:szCs w:val="24"/>
      </w:rPr>
      <w:t>10 March 2021</w:t>
    </w:r>
    <w:r w:rsidRPr="003B3446">
      <w:rPr>
        <w:sz w:val="24"/>
        <w:szCs w:val="24"/>
      </w:rPr>
      <w:tab/>
    </w:r>
  </w:p>
  <w:p w14:paraId="23FE92A1" w14:textId="77777777" w:rsidR="00DD4441" w:rsidRDefault="00DD4441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2227D8" w14:textId="77777777" w:rsidR="002D6E06" w:rsidRDefault="002D6E06" w:rsidP="00C778FB">
      <w:pPr>
        <w:spacing w:after="0" w:line="240" w:lineRule="auto"/>
      </w:pPr>
      <w:r>
        <w:separator/>
      </w:r>
    </w:p>
  </w:footnote>
  <w:footnote w:type="continuationSeparator" w:id="0">
    <w:p w14:paraId="5B3E8FBD" w14:textId="77777777" w:rsidR="002D6E06" w:rsidRDefault="002D6E06" w:rsidP="00C778FB">
      <w:pPr>
        <w:spacing w:after="0" w:line="240" w:lineRule="auto"/>
      </w:pPr>
      <w:r>
        <w:continuationSeparator/>
      </w:r>
    </w:p>
  </w:footnote>
  <w:footnote w:type="continuationNotice" w:id="1">
    <w:p w14:paraId="1B3FB850" w14:textId="77777777" w:rsidR="002D6E06" w:rsidRDefault="002D6E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FD624" w14:textId="77777777" w:rsidR="00DD4441" w:rsidRPr="004D249F" w:rsidRDefault="00DD4441" w:rsidP="00632535">
    <w:pPr>
      <w:pStyle w:val="Header"/>
      <w:tabs>
        <w:tab w:val="left" w:pos="8355"/>
      </w:tabs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="005F74B3">
      <w:rPr>
        <w:noProof/>
      </w:rPr>
      <w:pict w14:anchorId="7F4F68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49" type="#_x0000_t75" style="position:absolute;margin-left:384.9pt;margin-top:-22.5pt;width:87.3pt;height:50.4pt;z-index:-251658752;visibility:visible;mso-position-horizontal-relative:text;mso-position-vertical-relative:text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A7D83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8C65085"/>
    <w:multiLevelType w:val="hybridMultilevel"/>
    <w:tmpl w:val="C30657F6"/>
    <w:lvl w:ilvl="0" w:tplc="8A8CA08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A2626"/>
    <w:multiLevelType w:val="hybridMultilevel"/>
    <w:tmpl w:val="4B60F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681B8C"/>
    <w:multiLevelType w:val="multilevel"/>
    <w:tmpl w:val="218A34B0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1201C15"/>
    <w:multiLevelType w:val="hybridMultilevel"/>
    <w:tmpl w:val="22C8C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371A2"/>
    <w:multiLevelType w:val="hybridMultilevel"/>
    <w:tmpl w:val="396E96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C477F"/>
    <w:multiLevelType w:val="hybridMultilevel"/>
    <w:tmpl w:val="106ECE20"/>
    <w:lvl w:ilvl="0" w:tplc="C5E473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EB829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D55838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3921B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56B4A8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FE384B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78B065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9A5094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95404E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7F6C08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6057E89"/>
    <w:multiLevelType w:val="hybridMultilevel"/>
    <w:tmpl w:val="3F702488"/>
    <w:lvl w:ilvl="0" w:tplc="3E9089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BE9271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B106A1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BD84B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BA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F6CA0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23A5B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CFCC5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E521E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3B416C"/>
    <w:multiLevelType w:val="multilevel"/>
    <w:tmpl w:val="5442F590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9050CA3"/>
    <w:multiLevelType w:val="multilevel"/>
    <w:tmpl w:val="5D68CD5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A56020E"/>
    <w:multiLevelType w:val="hybridMultilevel"/>
    <w:tmpl w:val="177C5A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FC0506"/>
    <w:multiLevelType w:val="hybridMultilevel"/>
    <w:tmpl w:val="DBD6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7641BE"/>
    <w:multiLevelType w:val="multilevel"/>
    <w:tmpl w:val="422872A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F0F41E5"/>
    <w:multiLevelType w:val="multilevel"/>
    <w:tmpl w:val="46B05122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FD731FB"/>
    <w:multiLevelType w:val="multilevel"/>
    <w:tmpl w:val="2DA68E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0494C19"/>
    <w:multiLevelType w:val="multilevel"/>
    <w:tmpl w:val="2DA68E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A5067F7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A775D21"/>
    <w:multiLevelType w:val="multilevel"/>
    <w:tmpl w:val="218A34B0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E94136B"/>
    <w:multiLevelType w:val="hybridMultilevel"/>
    <w:tmpl w:val="6BCA9FEC"/>
    <w:lvl w:ilvl="0" w:tplc="E3F6F4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17EFF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52248E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C86C5F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213674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4DD8BF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BB6E00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046E33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974EA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EE11CB0"/>
    <w:multiLevelType w:val="hybridMultilevel"/>
    <w:tmpl w:val="FDBA6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8C622F"/>
    <w:multiLevelType w:val="hybridMultilevel"/>
    <w:tmpl w:val="F89C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0149F7"/>
    <w:multiLevelType w:val="multilevel"/>
    <w:tmpl w:val="218A34B0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6691CFF"/>
    <w:multiLevelType w:val="hybridMultilevel"/>
    <w:tmpl w:val="14DA5EB6"/>
    <w:lvl w:ilvl="0" w:tplc="694E71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66C7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50B236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1F5A2A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3DBA52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DC8A15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CA0472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045A4B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17645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A1036E3"/>
    <w:multiLevelType w:val="hybridMultilevel"/>
    <w:tmpl w:val="9D30B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B16F49"/>
    <w:multiLevelType w:val="hybridMultilevel"/>
    <w:tmpl w:val="42924BF6"/>
    <w:lvl w:ilvl="0" w:tplc="B29C844E">
      <w:start w:val="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8A323C"/>
    <w:multiLevelType w:val="multilevel"/>
    <w:tmpl w:val="AD8E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63701F9"/>
    <w:multiLevelType w:val="multilevel"/>
    <w:tmpl w:val="2C78524A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7857E78"/>
    <w:multiLevelType w:val="hybridMultilevel"/>
    <w:tmpl w:val="21DEB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B20EFA"/>
    <w:multiLevelType w:val="multilevel"/>
    <w:tmpl w:val="DEFAD4B6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8CA06BF"/>
    <w:multiLevelType w:val="hybridMultilevel"/>
    <w:tmpl w:val="1604ECC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B35047"/>
    <w:multiLevelType w:val="multilevel"/>
    <w:tmpl w:val="315CEF9C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C27132C"/>
    <w:multiLevelType w:val="multilevel"/>
    <w:tmpl w:val="DBF2708A"/>
    <w:lvl w:ilvl="0">
      <w:start w:val="1"/>
      <w:numFmt w:val="decimal"/>
      <w:lvlText w:val="%1."/>
      <w:lvlJc w:val="right"/>
      <w:pPr>
        <w:ind w:left="0" w:firstLine="28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CA44D94"/>
    <w:multiLevelType w:val="hybridMultilevel"/>
    <w:tmpl w:val="F83A6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E5777F0"/>
    <w:multiLevelType w:val="multilevel"/>
    <w:tmpl w:val="DE24A3E0"/>
    <w:lvl w:ilvl="0">
      <w:start w:val="1"/>
      <w:numFmt w:val="decimal"/>
      <w:lvlText w:val="%1."/>
      <w:lvlJc w:val="right"/>
      <w:pPr>
        <w:ind w:left="0" w:firstLine="504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1454E62"/>
    <w:multiLevelType w:val="hybridMultilevel"/>
    <w:tmpl w:val="8292833E"/>
    <w:lvl w:ilvl="0" w:tplc="EDA0CA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0B867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69EE3C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83724A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AC806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EECA2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64C76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0C69A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670EB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2466724"/>
    <w:multiLevelType w:val="hybridMultilevel"/>
    <w:tmpl w:val="3342BE10"/>
    <w:lvl w:ilvl="0" w:tplc="025CBB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7603D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C2259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88EA1D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B00A2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6CAF5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6090DA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5462E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76D8A8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2E24043"/>
    <w:multiLevelType w:val="multilevel"/>
    <w:tmpl w:val="6FC690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3224EB8"/>
    <w:multiLevelType w:val="multilevel"/>
    <w:tmpl w:val="DB2A7056"/>
    <w:numStyleLink w:val="VikandMedicalSOP"/>
  </w:abstractNum>
  <w:abstractNum w:abstractNumId="39" w15:restartNumberingAfterBreak="0">
    <w:nsid w:val="649731E9"/>
    <w:multiLevelType w:val="hybridMultilevel"/>
    <w:tmpl w:val="E8D0FABC"/>
    <w:lvl w:ilvl="0" w:tplc="EC4EF4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C56F5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10B8BE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B9F0BF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91F4C8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24CD2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9D2662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551209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2EB4F6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7503EC8"/>
    <w:multiLevelType w:val="multilevel"/>
    <w:tmpl w:val="EA52F2A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67DC2B38"/>
    <w:multiLevelType w:val="hybridMultilevel"/>
    <w:tmpl w:val="6568A2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8833DE2"/>
    <w:multiLevelType w:val="hybridMultilevel"/>
    <w:tmpl w:val="796A41FC"/>
    <w:lvl w:ilvl="0" w:tplc="244031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41A43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AD8F2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F8E3B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C14AC5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45D677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F0614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86EA31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B0DA1F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B14207A"/>
    <w:multiLevelType w:val="multilevel"/>
    <w:tmpl w:val="200C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D594253"/>
    <w:multiLevelType w:val="hybridMultilevel"/>
    <w:tmpl w:val="7B1C7EC0"/>
    <w:lvl w:ilvl="0" w:tplc="2E70D8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5DB438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FE84A8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34E71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38A2F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5C038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F6E9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CAA7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EA8D1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C04C86"/>
    <w:multiLevelType w:val="hybridMultilevel"/>
    <w:tmpl w:val="005E86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518762D"/>
    <w:multiLevelType w:val="multilevel"/>
    <w:tmpl w:val="DB2A7056"/>
    <w:styleLink w:val="VikandMedicalSOP"/>
    <w:lvl w:ilvl="0">
      <w:start w:val="1"/>
      <w:numFmt w:val="decimal"/>
      <w:lvlText w:val="%1."/>
      <w:lvlJc w:val="right"/>
      <w:pPr>
        <w:tabs>
          <w:tab w:val="num" w:pos="720"/>
        </w:tabs>
        <w:ind w:left="0" w:firstLine="72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-360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-72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108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720"/>
        </w:tabs>
        <w:ind w:left="-144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80"/>
        </w:tabs>
        <w:ind w:left="-180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40"/>
        </w:tabs>
        <w:ind w:left="-216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800"/>
        </w:tabs>
        <w:ind w:left="-252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60"/>
        </w:tabs>
        <w:ind w:left="-2880" w:firstLine="720"/>
      </w:pPr>
      <w:rPr>
        <w:rFonts w:hint="default"/>
      </w:rPr>
    </w:lvl>
  </w:abstractNum>
  <w:abstractNum w:abstractNumId="47" w15:restartNumberingAfterBreak="0">
    <w:nsid w:val="7C6F11DE"/>
    <w:multiLevelType w:val="hybridMultilevel"/>
    <w:tmpl w:val="70B0AFC8"/>
    <w:lvl w:ilvl="0" w:tplc="9A204A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6A4C3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78C4B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36585A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15828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61182E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1DAB8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24C4F6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DC8FF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22"/>
  </w:num>
  <w:num w:numId="5">
    <w:abstractNumId w:val="46"/>
  </w:num>
  <w:num w:numId="6">
    <w:abstractNumId w:val="38"/>
  </w:num>
  <w:num w:numId="7">
    <w:abstractNumId w:val="32"/>
  </w:num>
  <w:num w:numId="8">
    <w:abstractNumId w:val="34"/>
  </w:num>
  <w:num w:numId="9">
    <w:abstractNumId w:val="21"/>
  </w:num>
  <w:num w:numId="10">
    <w:abstractNumId w:val="3"/>
  </w:num>
  <w:num w:numId="11">
    <w:abstractNumId w:val="18"/>
  </w:num>
  <w:num w:numId="12">
    <w:abstractNumId w:val="14"/>
  </w:num>
  <w:num w:numId="13">
    <w:abstractNumId w:val="33"/>
  </w:num>
  <w:num w:numId="14">
    <w:abstractNumId w:val="0"/>
  </w:num>
  <w:num w:numId="15">
    <w:abstractNumId w:val="13"/>
  </w:num>
  <w:num w:numId="16">
    <w:abstractNumId w:val="31"/>
  </w:num>
  <w:num w:numId="17">
    <w:abstractNumId w:val="9"/>
  </w:num>
  <w:num w:numId="18">
    <w:abstractNumId w:val="17"/>
  </w:num>
  <w:num w:numId="19">
    <w:abstractNumId w:val="7"/>
  </w:num>
  <w:num w:numId="20">
    <w:abstractNumId w:val="29"/>
  </w:num>
  <w:num w:numId="21">
    <w:abstractNumId w:val="40"/>
  </w:num>
  <w:num w:numId="22">
    <w:abstractNumId w:val="27"/>
  </w:num>
  <w:num w:numId="23">
    <w:abstractNumId w:val="24"/>
  </w:num>
  <w:num w:numId="24">
    <w:abstractNumId w:val="12"/>
  </w:num>
  <w:num w:numId="25">
    <w:abstractNumId w:val="36"/>
  </w:num>
  <w:num w:numId="26">
    <w:abstractNumId w:val="26"/>
  </w:num>
  <w:num w:numId="27">
    <w:abstractNumId w:val="2"/>
  </w:num>
  <w:num w:numId="28">
    <w:abstractNumId w:val="23"/>
  </w:num>
  <w:num w:numId="29">
    <w:abstractNumId w:val="43"/>
  </w:num>
  <w:num w:numId="30">
    <w:abstractNumId w:val="42"/>
  </w:num>
  <w:num w:numId="31">
    <w:abstractNumId w:val="44"/>
  </w:num>
  <w:num w:numId="32">
    <w:abstractNumId w:val="8"/>
  </w:num>
  <w:num w:numId="33">
    <w:abstractNumId w:val="39"/>
  </w:num>
  <w:num w:numId="34">
    <w:abstractNumId w:val="41"/>
  </w:num>
  <w:num w:numId="35">
    <w:abstractNumId w:val="47"/>
  </w:num>
  <w:num w:numId="36">
    <w:abstractNumId w:val="35"/>
  </w:num>
  <w:num w:numId="37">
    <w:abstractNumId w:val="45"/>
  </w:num>
  <w:num w:numId="38">
    <w:abstractNumId w:val="19"/>
  </w:num>
  <w:num w:numId="39">
    <w:abstractNumId w:val="6"/>
  </w:num>
  <w:num w:numId="40">
    <w:abstractNumId w:val="11"/>
  </w:num>
  <w:num w:numId="41">
    <w:abstractNumId w:val="16"/>
  </w:num>
  <w:num w:numId="42">
    <w:abstractNumId w:val="28"/>
  </w:num>
  <w:num w:numId="43">
    <w:abstractNumId w:val="15"/>
  </w:num>
  <w:num w:numId="44">
    <w:abstractNumId w:val="20"/>
  </w:num>
  <w:num w:numId="45">
    <w:abstractNumId w:val="30"/>
  </w:num>
  <w:num w:numId="46">
    <w:abstractNumId w:val="37"/>
  </w:num>
  <w:num w:numId="47">
    <w:abstractNumId w:val="25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trackRevisions/>
  <w:doNotTrackMov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6073"/>
    <w:rsid w:val="00060ADB"/>
    <w:rsid w:val="000864B2"/>
    <w:rsid w:val="000B195C"/>
    <w:rsid w:val="000D21D9"/>
    <w:rsid w:val="00102113"/>
    <w:rsid w:val="00131004"/>
    <w:rsid w:val="00132D05"/>
    <w:rsid w:val="001905BA"/>
    <w:rsid w:val="001A072D"/>
    <w:rsid w:val="001A7F35"/>
    <w:rsid w:val="001D7D8A"/>
    <w:rsid w:val="00212E24"/>
    <w:rsid w:val="002233BE"/>
    <w:rsid w:val="0023198F"/>
    <w:rsid w:val="002536A3"/>
    <w:rsid w:val="00274B23"/>
    <w:rsid w:val="00286073"/>
    <w:rsid w:val="002874F8"/>
    <w:rsid w:val="00290248"/>
    <w:rsid w:val="002C3F52"/>
    <w:rsid w:val="002D6E06"/>
    <w:rsid w:val="002F141F"/>
    <w:rsid w:val="00381E90"/>
    <w:rsid w:val="00393CCA"/>
    <w:rsid w:val="003B3446"/>
    <w:rsid w:val="003B4946"/>
    <w:rsid w:val="003F31DE"/>
    <w:rsid w:val="00406B39"/>
    <w:rsid w:val="0040789F"/>
    <w:rsid w:val="00426A59"/>
    <w:rsid w:val="00457106"/>
    <w:rsid w:val="00463DE6"/>
    <w:rsid w:val="00471B34"/>
    <w:rsid w:val="004904A6"/>
    <w:rsid w:val="004B32D9"/>
    <w:rsid w:val="004B6BBB"/>
    <w:rsid w:val="004C478C"/>
    <w:rsid w:val="004D249F"/>
    <w:rsid w:val="0050326C"/>
    <w:rsid w:val="00506DC7"/>
    <w:rsid w:val="00531665"/>
    <w:rsid w:val="00555E89"/>
    <w:rsid w:val="005563DC"/>
    <w:rsid w:val="005B469A"/>
    <w:rsid w:val="005F3699"/>
    <w:rsid w:val="005F74B3"/>
    <w:rsid w:val="0060142B"/>
    <w:rsid w:val="0060169E"/>
    <w:rsid w:val="00632535"/>
    <w:rsid w:val="00637075"/>
    <w:rsid w:val="006522E2"/>
    <w:rsid w:val="006639A8"/>
    <w:rsid w:val="00690342"/>
    <w:rsid w:val="006B0F6D"/>
    <w:rsid w:val="006B6CD7"/>
    <w:rsid w:val="006B7D1D"/>
    <w:rsid w:val="00703D5E"/>
    <w:rsid w:val="007D29A6"/>
    <w:rsid w:val="0083322E"/>
    <w:rsid w:val="0085380B"/>
    <w:rsid w:val="00893164"/>
    <w:rsid w:val="00897F89"/>
    <w:rsid w:val="008B2DE2"/>
    <w:rsid w:val="008C1778"/>
    <w:rsid w:val="008C6055"/>
    <w:rsid w:val="008D18F7"/>
    <w:rsid w:val="008E042E"/>
    <w:rsid w:val="0090717A"/>
    <w:rsid w:val="00931B98"/>
    <w:rsid w:val="009353F3"/>
    <w:rsid w:val="00937F46"/>
    <w:rsid w:val="00946FE0"/>
    <w:rsid w:val="00965E25"/>
    <w:rsid w:val="009950B0"/>
    <w:rsid w:val="00997319"/>
    <w:rsid w:val="009A7A6D"/>
    <w:rsid w:val="00A37B9E"/>
    <w:rsid w:val="00A74191"/>
    <w:rsid w:val="00AB38EE"/>
    <w:rsid w:val="00AC5B1C"/>
    <w:rsid w:val="00AC7B05"/>
    <w:rsid w:val="00AD57DE"/>
    <w:rsid w:val="00B03CF2"/>
    <w:rsid w:val="00B14666"/>
    <w:rsid w:val="00B17AC8"/>
    <w:rsid w:val="00B27CB5"/>
    <w:rsid w:val="00BD26BB"/>
    <w:rsid w:val="00BD5994"/>
    <w:rsid w:val="00BD716C"/>
    <w:rsid w:val="00BE3B8A"/>
    <w:rsid w:val="00BE72D1"/>
    <w:rsid w:val="00C46BA3"/>
    <w:rsid w:val="00C50B1F"/>
    <w:rsid w:val="00C778FB"/>
    <w:rsid w:val="00CD48C1"/>
    <w:rsid w:val="00CF771E"/>
    <w:rsid w:val="00D64208"/>
    <w:rsid w:val="00D74DDD"/>
    <w:rsid w:val="00D87591"/>
    <w:rsid w:val="00DA3338"/>
    <w:rsid w:val="00DB41D8"/>
    <w:rsid w:val="00DC6738"/>
    <w:rsid w:val="00DD4441"/>
    <w:rsid w:val="00E37C9C"/>
    <w:rsid w:val="00E5307E"/>
    <w:rsid w:val="00E606D3"/>
    <w:rsid w:val="00EA0426"/>
    <w:rsid w:val="00ED172A"/>
    <w:rsid w:val="00F23BC6"/>
    <w:rsid w:val="00F90497"/>
    <w:rsid w:val="00FA2EEF"/>
    <w:rsid w:val="10BD5FBB"/>
    <w:rsid w:val="12E8B9B4"/>
    <w:rsid w:val="1A3D68BF"/>
    <w:rsid w:val="1F33F35D"/>
    <w:rsid w:val="24BF96D0"/>
    <w:rsid w:val="284A631A"/>
    <w:rsid w:val="2C6C5E3B"/>
    <w:rsid w:val="3401DC50"/>
    <w:rsid w:val="3E572395"/>
    <w:rsid w:val="5432DACC"/>
    <w:rsid w:val="5705C23B"/>
    <w:rsid w:val="5982DE76"/>
    <w:rsid w:val="71431178"/>
    <w:rsid w:val="740D6FE4"/>
    <w:rsid w:val="78864734"/>
    <w:rsid w:val="7C11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37E9DB6"/>
  <w15:chartTrackingRefBased/>
  <w15:docId w15:val="{3A7ACFCE-B8B5-40AE-A87E-9617D69C8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B2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319"/>
    <w:pPr>
      <w:ind w:left="720"/>
      <w:contextualSpacing/>
    </w:pPr>
  </w:style>
  <w:style w:type="numbering" w:customStyle="1" w:styleId="VikandMedicalSOP">
    <w:name w:val="Vikand Medical SOP"/>
    <w:uiPriority w:val="99"/>
    <w:rsid w:val="00E5307E"/>
    <w:pPr>
      <w:numPr>
        <w:numId w:val="5"/>
      </w:numPr>
    </w:pPr>
  </w:style>
  <w:style w:type="character" w:styleId="PlaceholderText">
    <w:name w:val="Placeholder Text"/>
    <w:uiPriority w:val="99"/>
    <w:semiHidden/>
    <w:rsid w:val="006522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78F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778F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778F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778FB"/>
    <w:rPr>
      <w:sz w:val="22"/>
      <w:szCs w:val="22"/>
    </w:rPr>
  </w:style>
  <w:style w:type="paragraph" w:customStyle="1" w:styleId="paragraph">
    <w:name w:val="paragraph"/>
    <w:basedOn w:val="Normal"/>
    <w:rsid w:val="004571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rsid w:val="00457106"/>
  </w:style>
  <w:style w:type="character" w:customStyle="1" w:styleId="eop">
    <w:name w:val="eop"/>
    <w:rsid w:val="00457106"/>
  </w:style>
  <w:style w:type="paragraph" w:styleId="BalloonText">
    <w:name w:val="Balloon Text"/>
    <w:basedOn w:val="Normal"/>
    <w:link w:val="BalloonTextChar"/>
    <w:uiPriority w:val="99"/>
    <w:semiHidden/>
    <w:unhideWhenUsed/>
    <w:rsid w:val="0063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37075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8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Astor6\Documents\Custom%20Office%20Templates\SO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A93C21DF4904DA0F37CF93A0A5E0C" ma:contentTypeVersion="10" ma:contentTypeDescription="Create a new document." ma:contentTypeScope="" ma:versionID="5e46a5f334187c96572cc5b272e8d074">
  <xsd:schema xmlns:xsd="http://www.w3.org/2001/XMLSchema" xmlns:xs="http://www.w3.org/2001/XMLSchema" xmlns:p="http://schemas.microsoft.com/office/2006/metadata/properties" xmlns:ns2="49b6c5c5-b236-4920-9c0b-2e413ae02a6c" xmlns:ns3="http://schemas.microsoft.com/sharepoint/v3/fields" xmlns:ns4="ce545564-ec68-43f3-8620-731bf2ed8feb" targetNamespace="http://schemas.microsoft.com/office/2006/metadata/properties" ma:root="true" ma:fieldsID="3e6db3aa4699f0d94dfc6059f263fae9" ns2:_="" ns3:_="" ns4:_="">
    <xsd:import namespace="49b6c5c5-b236-4920-9c0b-2e413ae02a6c"/>
    <xsd:import namespace="http://schemas.microsoft.com/sharepoint/v3/fields"/>
    <xsd:import namespace="ce545564-ec68-43f3-8620-731bf2ed8feb"/>
    <xsd:element name="properties">
      <xsd:complexType>
        <xsd:sequence>
          <xsd:element name="documentManagement">
            <xsd:complexType>
              <xsd:all>
                <xsd:element ref="ns2:Med" minOccurs="0"/>
                <xsd:element ref="ns2:Cruise_x0020_Line" minOccurs="0"/>
                <xsd:element ref="ns2:MediaServiceMetadata" minOccurs="0"/>
                <xsd:element ref="ns2:MediaServiceFastMetadata" minOccurs="0"/>
                <xsd:element ref="ns3:_Version" minOccurs="0"/>
                <xsd:element ref="ns2:MediaServiceAutoKeyPoints" minOccurs="0"/>
                <xsd:element ref="ns2:MediaServiceKeyPoint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b6c5c5-b236-4920-9c0b-2e413ae02a6c" elementFormDefault="qualified">
    <xsd:import namespace="http://schemas.microsoft.com/office/2006/documentManagement/types"/>
    <xsd:import namespace="http://schemas.microsoft.com/office/infopath/2007/PartnerControls"/>
    <xsd:element name="Med" ma:index="8" nillable="true" ma:displayName="Med" ma:internalName="Med">
      <xsd:simpleType>
        <xsd:restriction base="dms:Text">
          <xsd:maxLength value="255"/>
        </xsd:restriction>
      </xsd:simpleType>
    </xsd:element>
    <xsd:element name="Cruise_x0020_Line" ma:index="9" nillable="true" ma:displayName="Cruise Line" ma:internalName="Cruise_x0020_Line">
      <xsd:simpleType>
        <xsd:restriction base="dms:Text">
          <xsd:maxLength value="255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Version" ma:internalName="_Ver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545564-ec68-43f3-8620-731bf2ed8fe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Cruise_x0020_Line xmlns="49b6c5c5-b236-4920-9c0b-2e413ae02a6c">Silversea</Cruise_x0020_Line>
    <Med xmlns="49b6c5c5-b236-4920-9c0b-2e413ae02a6c">1200 Purchasing and Control of Medications and Medical Supplies</Med>
  </documentManagement>
</p:properties>
</file>

<file path=customXml/itemProps1.xml><?xml version="1.0" encoding="utf-8"?>
<ds:datastoreItem xmlns:ds="http://schemas.openxmlformats.org/officeDocument/2006/customXml" ds:itemID="{FF63F4F9-6274-4AA1-978B-8D6FA9D895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F7BDC8-F39D-486D-A656-9A03E77C19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b6c5c5-b236-4920-9c0b-2e413ae02a6c"/>
    <ds:schemaRef ds:uri="http://schemas.microsoft.com/sharepoint/v3/fields"/>
    <ds:schemaRef ds:uri="ce545564-ec68-43f3-8620-731bf2ed8f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BCE75F-F783-4601-87EF-8DB077682A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9658711-92F1-4FB4-8FC1-7ECAFFFFCEE3}">
  <ds:schemaRefs>
    <ds:schemaRef ds:uri="http://purl.org/dc/dcmitype/"/>
    <ds:schemaRef ds:uri="49b6c5c5-b236-4920-9c0b-2e413ae02a6c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sharepoint/v3/fields"/>
    <ds:schemaRef ds:uri="http://purl.org/dc/elements/1.1/"/>
    <ds:schemaRef ds:uri="http://schemas.microsoft.com/office/infopath/2007/PartnerControls"/>
    <ds:schemaRef ds:uri="ce545564-ec68-43f3-8620-731bf2ed8feb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SOP</Template>
  <TotalTime>21</TotalTime>
  <Pages>2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Paul Morgan</cp:lastModifiedBy>
  <cp:revision>18</cp:revision>
  <dcterms:created xsi:type="dcterms:W3CDTF">2020-10-08T20:04:00Z</dcterms:created>
  <dcterms:modified xsi:type="dcterms:W3CDTF">2021-03-11T00:10:00Z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0x010100A15A93C21DF4904DA0F37CF93A0A5E0C</vt:lpwstr>
  </property>
</Properties>
</file>