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D91CF0" w:rsidRPr="002645AF" w14:paraId="68384C93" w14:textId="77777777" w:rsidTr="710D3600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4A7E50A" w14:textId="0D7E3816" w:rsidR="00D91CF0" w:rsidRPr="002645AF" w:rsidRDefault="00796BCB" w:rsidP="0060082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D91CF0" w:rsidRPr="002645AF">
              <w:rPr>
                <w:b/>
                <w:bCs/>
                <w:sz w:val="28"/>
                <w:szCs w:val="28"/>
              </w:rPr>
              <w:t>MED-</w:t>
            </w:r>
            <w:r w:rsidR="00B27F97">
              <w:rPr>
                <w:b/>
                <w:bCs/>
                <w:sz w:val="28"/>
                <w:szCs w:val="28"/>
              </w:rPr>
              <w:t>1302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80A8FB8" w14:textId="0022AF9E" w:rsidR="00D91CF0" w:rsidRPr="002645AF" w:rsidRDefault="00B27F97" w:rsidP="0060082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Equipment Testing and Calibration</w:t>
            </w:r>
          </w:p>
        </w:tc>
      </w:tr>
      <w:tr w:rsidR="00D91CF0" w:rsidRPr="002645AF" w14:paraId="3240EE50" w14:textId="77777777" w:rsidTr="710D3600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E8F39" w14:textId="77777777" w:rsidR="00D91CF0" w:rsidRPr="002645AF" w:rsidRDefault="00D91CF0" w:rsidP="006008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296628" w14:textId="77777777" w:rsidR="00D91CF0" w:rsidRPr="002645AF" w:rsidRDefault="00D91CF0" w:rsidP="0060082D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D91CF0" w:rsidRPr="002645AF" w14:paraId="375228F3" w14:textId="77777777" w:rsidTr="710D3600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034E7B" w14:textId="77777777" w:rsidR="00D91CF0" w:rsidRPr="002645AF" w:rsidRDefault="00D91CF0" w:rsidP="006008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9E668E0" w14:textId="77777777" w:rsidR="00D91CF0" w:rsidRPr="002645AF" w:rsidRDefault="00D91CF0" w:rsidP="0060082D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02E7B1BC" w14:textId="77777777" w:rsidR="00D91CF0" w:rsidRPr="00A8349A" w:rsidRDefault="00D91CF0" w:rsidP="005E3B48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97"/>
      </w:tblGrid>
      <w:tr w:rsidR="00693C8A" w:rsidRPr="00A8349A" w14:paraId="3E26FB54" w14:textId="77777777" w:rsidTr="0002444C">
        <w:tc>
          <w:tcPr>
            <w:tcW w:w="663" w:type="dxa"/>
            <w:shd w:val="clear" w:color="auto" w:fill="auto"/>
          </w:tcPr>
          <w:p w14:paraId="5749C422" w14:textId="77777777" w:rsidR="00693C8A" w:rsidRPr="00A8349A" w:rsidRDefault="00693C8A" w:rsidP="00693C8A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  <w:p w14:paraId="3590A8F5" w14:textId="77777777" w:rsidR="00693C8A" w:rsidRPr="00A8349A" w:rsidRDefault="00693C8A" w:rsidP="00693C8A"/>
          <w:p w14:paraId="62176749" w14:textId="77777777" w:rsidR="00693C8A" w:rsidRDefault="00693C8A" w:rsidP="00693C8A"/>
          <w:p w14:paraId="229294A7" w14:textId="77777777" w:rsidR="00693C8A" w:rsidRPr="00796BCB" w:rsidRDefault="00693C8A" w:rsidP="00693C8A"/>
          <w:p w14:paraId="5B07B43D" w14:textId="77777777" w:rsidR="00693C8A" w:rsidRPr="00796BCB" w:rsidRDefault="00693C8A" w:rsidP="00693C8A"/>
          <w:p w14:paraId="2E578183" w14:textId="77777777" w:rsidR="00693C8A" w:rsidRPr="00796BCB" w:rsidRDefault="00693C8A" w:rsidP="00693C8A"/>
          <w:p w14:paraId="03EF47B5" w14:textId="77777777" w:rsidR="00693C8A" w:rsidRPr="00796BCB" w:rsidRDefault="00693C8A" w:rsidP="00693C8A"/>
          <w:p w14:paraId="177FA240" w14:textId="77777777" w:rsidR="00693C8A" w:rsidRPr="00796BCB" w:rsidRDefault="00693C8A" w:rsidP="00693C8A"/>
          <w:p w14:paraId="4C670CBE" w14:textId="77777777" w:rsidR="00693C8A" w:rsidRPr="00796BCB" w:rsidRDefault="00693C8A" w:rsidP="00693C8A"/>
          <w:p w14:paraId="2163177A" w14:textId="77777777" w:rsidR="00693C8A" w:rsidRPr="00796BCB" w:rsidRDefault="00693C8A" w:rsidP="00693C8A"/>
          <w:p w14:paraId="163764A1" w14:textId="77777777" w:rsidR="00693C8A" w:rsidRPr="00796BCB" w:rsidRDefault="00693C8A" w:rsidP="00693C8A"/>
          <w:p w14:paraId="633B691F" w14:textId="77777777" w:rsidR="00693C8A" w:rsidRPr="00796BCB" w:rsidRDefault="00693C8A" w:rsidP="00693C8A"/>
          <w:p w14:paraId="2A305FED" w14:textId="77777777" w:rsidR="00693C8A" w:rsidRPr="00796BCB" w:rsidRDefault="00693C8A" w:rsidP="00693C8A"/>
          <w:p w14:paraId="5B8F63D5" w14:textId="77777777" w:rsidR="00693C8A" w:rsidRPr="00796BCB" w:rsidRDefault="00693C8A" w:rsidP="00693C8A"/>
          <w:p w14:paraId="3C1A43D4" w14:textId="77777777" w:rsidR="00693C8A" w:rsidRPr="00796BCB" w:rsidRDefault="00693C8A" w:rsidP="00693C8A"/>
          <w:p w14:paraId="280145DB" w14:textId="77777777" w:rsidR="00693C8A" w:rsidRPr="00796BCB" w:rsidRDefault="00693C8A" w:rsidP="00693C8A"/>
          <w:p w14:paraId="158CAC29" w14:textId="77777777" w:rsidR="00693C8A" w:rsidRPr="00796BCB" w:rsidRDefault="00693C8A" w:rsidP="00693C8A"/>
          <w:p w14:paraId="5A527113" w14:textId="77777777" w:rsidR="00693C8A" w:rsidRPr="00796BCB" w:rsidRDefault="00693C8A" w:rsidP="00693C8A"/>
          <w:p w14:paraId="5E3F4D5D" w14:textId="77777777" w:rsidR="00693C8A" w:rsidRPr="00796BCB" w:rsidRDefault="00693C8A" w:rsidP="00693C8A"/>
          <w:p w14:paraId="1D05BD01" w14:textId="77777777" w:rsidR="00693C8A" w:rsidRPr="00796BCB" w:rsidRDefault="00693C8A" w:rsidP="00693C8A"/>
          <w:p w14:paraId="64065683" w14:textId="77777777" w:rsidR="00693C8A" w:rsidRPr="00796BCB" w:rsidRDefault="00693C8A" w:rsidP="00693C8A"/>
          <w:p w14:paraId="10E52E68" w14:textId="00309D11" w:rsidR="00693C8A" w:rsidRPr="00796BCB" w:rsidRDefault="00693C8A" w:rsidP="00693C8A"/>
        </w:tc>
        <w:tc>
          <w:tcPr>
            <w:tcW w:w="8697" w:type="dxa"/>
            <w:shd w:val="clear" w:color="auto" w:fill="auto"/>
          </w:tcPr>
          <w:p w14:paraId="0FC166E0" w14:textId="77777777" w:rsidR="00693C8A" w:rsidRPr="00A8349A" w:rsidRDefault="00693C8A" w:rsidP="00693C8A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A8349A">
              <w:rPr>
                <w:b/>
                <w:bCs/>
                <w:sz w:val="24"/>
                <w:szCs w:val="24"/>
              </w:rPr>
              <w:t>Equipment Testing and Calibration</w:t>
            </w:r>
          </w:p>
          <w:p w14:paraId="0994540E" w14:textId="77777777" w:rsidR="00693C8A" w:rsidRPr="00A8349A" w:rsidRDefault="00693C8A" w:rsidP="00693C8A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</w:rPr>
              <w:t>The equipment listed under the annual schedule is to be serviced by an authorized company, for which equipment certificate(s) is/are to be issued.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1A6944CD" w14:textId="77777777" w:rsidR="00693C8A" w:rsidRPr="00A8349A" w:rsidRDefault="00693C8A" w:rsidP="00693C8A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More frequent than annual checks (semiannually, quarterly, monthly, bi-weekly) as defined within this </w:t>
            </w:r>
            <w:r>
              <w:rPr>
                <w:rStyle w:val="normaltextrun"/>
                <w:rFonts w:ascii="Calibri" w:hAnsi="Calibri"/>
                <w:lang w:val="en"/>
              </w:rPr>
              <w:t>procedure</w:t>
            </w:r>
            <w:r w:rsidRPr="00A8349A">
              <w:rPr>
                <w:rStyle w:val="normaltextrun"/>
                <w:rFonts w:ascii="Calibri" w:hAnsi="Calibri"/>
                <w:lang w:val="en"/>
              </w:rPr>
              <w:t>, are to be performed as equipment functional tests by the medical staff onboard unless the equipment manufacturer does not explicitly recommend otherwise</w:t>
            </w:r>
            <w:r w:rsidRPr="00A8349A">
              <w:rPr>
                <w:rStyle w:val="eop"/>
                <w:rFonts w:ascii="Calibri" w:hAnsi="Calibri"/>
              </w:rPr>
              <w:t>.</w:t>
            </w:r>
          </w:p>
          <w:p w14:paraId="53812A4A" w14:textId="77777777" w:rsidR="00693C8A" w:rsidRPr="00A8349A" w:rsidRDefault="00693C8A" w:rsidP="00693C8A">
            <w:pPr>
              <w:pStyle w:val="paragraph"/>
              <w:numPr>
                <w:ilvl w:val="0"/>
                <w:numId w:val="2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Equipment is tested and/or calibrated on a daily, weekly, </w:t>
            </w:r>
            <w:proofErr w:type="gramStart"/>
            <w:r w:rsidRPr="00A8349A">
              <w:rPr>
                <w:rStyle w:val="normaltextrun"/>
                <w:rFonts w:ascii="Calibri" w:hAnsi="Calibri"/>
                <w:lang w:val="en"/>
              </w:rPr>
              <w:t>monthly</w:t>
            </w:r>
            <w:proofErr w:type="gramEnd"/>
            <w:r w:rsidRPr="00A8349A">
              <w:rPr>
                <w:rStyle w:val="normaltextrun"/>
                <w:rFonts w:ascii="Calibri" w:hAnsi="Calibri"/>
                <w:lang w:val="en"/>
              </w:rPr>
              <w:t xml:space="preserve"> and annual schedule set forth by the </w:t>
            </w:r>
            <w:r w:rsidRPr="00996702">
              <w:rPr>
                <w:rStyle w:val="normaltextrun"/>
                <w:rFonts w:ascii="Calibri" w:hAnsi="Calibri"/>
                <w:lang w:val="en"/>
              </w:rPr>
              <w:t>manufacturer’s recommendations</w:t>
            </w:r>
            <w:r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Pr="00996702">
              <w:rPr>
                <w:rStyle w:val="normaltextrun"/>
                <w:rFonts w:ascii="Calibri" w:hAnsi="Calibri"/>
                <w:lang w:val="en"/>
              </w:rPr>
              <w:t>or as documented in the Company maintenance procedures</w:t>
            </w:r>
            <w:r w:rsidRPr="00A8349A">
              <w:rPr>
                <w:rStyle w:val="eop"/>
                <w:rFonts w:ascii="Calibri" w:hAnsi="Calibri"/>
              </w:rPr>
              <w:t>.</w:t>
            </w:r>
          </w:p>
          <w:p w14:paraId="1D402D1B" w14:textId="77777777" w:rsidR="00693C8A" w:rsidRPr="009A2250" w:rsidRDefault="00693C8A" w:rsidP="00693C8A">
            <w:pPr>
              <w:pStyle w:val="paragraph"/>
              <w:numPr>
                <w:ilvl w:val="0"/>
                <w:numId w:val="2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Documented findings are entered in the Equipment testing and calibration form in the appropriate category and space indicated</w:t>
            </w:r>
            <w:r w:rsidRPr="00A8349A">
              <w:rPr>
                <w:rStyle w:val="eop"/>
                <w:rFonts w:ascii="Calibri" w:hAnsi="Calibri"/>
              </w:rPr>
              <w:t>.</w:t>
            </w:r>
          </w:p>
          <w:p w14:paraId="420F1E94" w14:textId="77777777" w:rsidR="00693C8A" w:rsidRPr="00A8349A" w:rsidRDefault="00693C8A" w:rsidP="00693C8A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eop"/>
                <w:rFonts w:ascii="Calibri" w:hAnsi="Calibri"/>
              </w:rPr>
              <w:t>Daily Testing is performed by the Medical Staff and includes:</w:t>
            </w:r>
          </w:p>
          <w:p w14:paraId="5914EF54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Defibrillator (Battery Test &amp; Joule testing)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132E4202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ECG Machine (Functioning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70A70E0E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Oxygen cylinders (Pressure Check)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53D32C4A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AED - </w:t>
            </w:r>
            <w:r w:rsidRPr="007A7905">
              <w:rPr>
                <w:rStyle w:val="normaltextrun"/>
                <w:rFonts w:ascii="Calibri" w:hAnsi="Calibri"/>
                <w:lang w:val="en"/>
              </w:rPr>
              <w:t>Automatic External Defibrillator</w:t>
            </w:r>
            <w:r w:rsidRPr="00134A27" w:rsidDel="007A7905"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Pr="00A8349A">
              <w:rPr>
                <w:rStyle w:val="normaltextrun"/>
                <w:rFonts w:ascii="Calibri" w:hAnsi="Calibri"/>
                <w:lang w:val="en"/>
              </w:rPr>
              <w:t>(Battery Check</w:t>
            </w:r>
            <w:r>
              <w:rPr>
                <w:rStyle w:val="normaltextrun"/>
                <w:rFonts w:ascii="Calibri" w:hAnsi="Calibri"/>
                <w:lang w:val="en"/>
              </w:rPr>
              <w:t>/Pad connection and expiration</w:t>
            </w:r>
            <w:r w:rsidRPr="00A8349A">
              <w:rPr>
                <w:rStyle w:val="normaltextrun"/>
                <w:rFonts w:ascii="Calibri" w:hAnsi="Calibri"/>
                <w:lang w:val="en"/>
              </w:rPr>
              <w:t>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675700CD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QBC</w:t>
            </w:r>
            <w:r>
              <w:t xml:space="preserve"> </w:t>
            </w:r>
            <w:r w:rsidRPr="007A7905">
              <w:rPr>
                <w:rStyle w:val="normaltextrun"/>
                <w:rFonts w:ascii="Calibri" w:hAnsi="Calibri"/>
                <w:lang w:val="en"/>
              </w:rPr>
              <w:t>Star Hematology Analyzer</w:t>
            </w:r>
            <w:r w:rsidRPr="00A8349A">
              <w:rPr>
                <w:rStyle w:val="normaltextrun"/>
                <w:rFonts w:ascii="Calibri" w:hAnsi="Calibri"/>
                <w:lang w:val="en"/>
              </w:rPr>
              <w:t xml:space="preserve"> (</w:t>
            </w:r>
            <w:r>
              <w:rPr>
                <w:rStyle w:val="normaltextrun"/>
                <w:rFonts w:ascii="Calibri" w:hAnsi="Calibri"/>
                <w:lang w:val="en"/>
              </w:rPr>
              <w:t>QC</w:t>
            </w:r>
            <w:r w:rsidRPr="00A8349A">
              <w:rPr>
                <w:rStyle w:val="normaltextrun"/>
                <w:rFonts w:ascii="Calibri" w:hAnsi="Calibri"/>
                <w:lang w:val="en"/>
              </w:rPr>
              <w:t xml:space="preserve">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0FC6A439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Incubator (Temperature control)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5296D9D3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Refrigerator (Temperature control)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002F598F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Suction (Battery &amp; Functional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338B77A0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Piccolo (Functional test/Self calibration) 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08790335" w14:textId="77777777" w:rsidR="00693C8A" w:rsidRPr="00A8349A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I-Stat (Functional test/Self calibration</w:t>
            </w:r>
            <w:r>
              <w:rPr>
                <w:rStyle w:val="normaltextrun"/>
                <w:rFonts w:ascii="Calibri" w:hAnsi="Calibri"/>
                <w:lang w:val="en"/>
              </w:rPr>
              <w:t>/simulator test/printer test</w:t>
            </w:r>
            <w:r w:rsidRPr="00A8349A">
              <w:rPr>
                <w:rStyle w:val="normaltextrun"/>
                <w:rFonts w:ascii="Calibri" w:hAnsi="Calibri"/>
                <w:lang w:val="en"/>
              </w:rPr>
              <w:t>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257CAE18" w14:textId="77777777" w:rsidR="00693C8A" w:rsidRPr="009A2250" w:rsidRDefault="00693C8A" w:rsidP="00693C8A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Chemistry Analyzer (Functional Test/Self Calibration)</w:t>
            </w:r>
          </w:p>
          <w:p w14:paraId="3B2F9E25" w14:textId="77777777" w:rsidR="00693C8A" w:rsidRPr="00A8349A" w:rsidRDefault="00693C8A" w:rsidP="00693C8A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eop"/>
                <w:rFonts w:ascii="Calibri" w:hAnsi="Calibri"/>
              </w:rPr>
              <w:t>Weekly Testing is performed by the Medical Staff and includes:</w:t>
            </w:r>
          </w:p>
          <w:p w14:paraId="2CD2B999" w14:textId="77777777" w:rsidR="00693C8A" w:rsidRPr="00A8349A" w:rsidRDefault="00693C8A" w:rsidP="00693C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Defibrillator (Functional Test and pacer testing)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2B26F95A" w14:textId="77777777" w:rsidR="00693C8A" w:rsidRPr="00A8349A" w:rsidRDefault="00693C8A" w:rsidP="00693C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Oxygen </w:t>
            </w:r>
            <w:r>
              <w:rPr>
                <w:rStyle w:val="normaltextrun"/>
                <w:rFonts w:ascii="Calibri" w:hAnsi="Calibri"/>
                <w:lang w:val="en"/>
              </w:rPr>
              <w:t xml:space="preserve">cylinder </w:t>
            </w:r>
            <w:r w:rsidRPr="00A8349A">
              <w:rPr>
                <w:rStyle w:val="normaltextrun"/>
                <w:rFonts w:ascii="Calibri" w:hAnsi="Calibri"/>
                <w:lang w:val="en"/>
              </w:rPr>
              <w:t>(Functional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1138B236" w14:textId="77777777" w:rsidR="00693C8A" w:rsidRPr="00A8349A" w:rsidRDefault="00693C8A" w:rsidP="00693C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Autoclave (Functional Test &amp; Cleaning)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47198427" w14:textId="77777777" w:rsidR="00693C8A" w:rsidRPr="00A8349A" w:rsidRDefault="00693C8A" w:rsidP="00693C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lastRenderedPageBreak/>
              <w:t>Glucometer (spare battery check &amp; control checks every second week)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38EFB166" w14:textId="77777777" w:rsidR="00693C8A" w:rsidRPr="00A8349A" w:rsidRDefault="00693C8A" w:rsidP="00693C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Ventilator (Battery &amp; Pressure Test</w:t>
            </w:r>
            <w:r>
              <w:rPr>
                <w:rStyle w:val="normaltextrun"/>
                <w:rFonts w:ascii="Calibri" w:hAnsi="Calibri"/>
                <w:lang w:val="en"/>
              </w:rPr>
              <w:t>. Functional test on AC and Battery modes using test lung with and without oxygen)</w:t>
            </w:r>
            <w:r w:rsidRPr="00A8349A">
              <w:rPr>
                <w:rStyle w:val="normaltextrun"/>
                <w:rFonts w:ascii="Calibri" w:hAnsi="Calibri"/>
                <w:lang w:val="en"/>
              </w:rPr>
              <w:t>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5E7558BD" w14:textId="77777777" w:rsidR="00693C8A" w:rsidRPr="009A2250" w:rsidRDefault="00693C8A" w:rsidP="00693C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Nebulizer (Filter check &amp; Functional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56DA3DD3" w14:textId="77777777" w:rsidR="00693C8A" w:rsidRPr="00A8349A" w:rsidRDefault="00693C8A" w:rsidP="00693C8A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eop"/>
                <w:rFonts w:ascii="Calibri" w:hAnsi="Calibri"/>
              </w:rPr>
              <w:t>1.5 Monthly Testing is performed by the Medical Staff and includes:</w:t>
            </w:r>
          </w:p>
          <w:p w14:paraId="0D82A877" w14:textId="77777777" w:rsidR="00693C8A" w:rsidRPr="00A8349A" w:rsidRDefault="00693C8A" w:rsidP="00693C8A">
            <w:pPr>
              <w:pStyle w:val="paragraph"/>
              <w:numPr>
                <w:ilvl w:val="0"/>
                <w:numId w:val="28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Laryngoscope battery (Functional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6885846A" w14:textId="77777777" w:rsidR="00693C8A" w:rsidRPr="00A8349A" w:rsidRDefault="00693C8A" w:rsidP="00693C8A">
            <w:pPr>
              <w:pStyle w:val="paragraph"/>
              <w:numPr>
                <w:ilvl w:val="0"/>
                <w:numId w:val="28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Glucometer spare battery (Functioning Test)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6535D6A2" w14:textId="77777777" w:rsidR="00693C8A" w:rsidRPr="009A2250" w:rsidRDefault="00693C8A" w:rsidP="00693C8A">
            <w:pPr>
              <w:pStyle w:val="paragraph"/>
              <w:numPr>
                <w:ilvl w:val="0"/>
                <w:numId w:val="28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Oxygen Tanks (Quantity Check)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5D77F5EB" w14:textId="77777777" w:rsidR="00693C8A" w:rsidRPr="00A8349A" w:rsidRDefault="00693C8A" w:rsidP="00693C8A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eop"/>
                <w:rFonts w:ascii="Calibri" w:hAnsi="Calibri"/>
              </w:rPr>
              <w:t>1.6 Annual Testing is performed by an outside, authorize</w:t>
            </w:r>
            <w:r>
              <w:rPr>
                <w:rStyle w:val="eop"/>
                <w:rFonts w:ascii="Calibri" w:hAnsi="Calibri"/>
              </w:rPr>
              <w:t>d</w:t>
            </w:r>
            <w:r w:rsidRPr="00A8349A">
              <w:rPr>
                <w:rStyle w:val="eop"/>
                <w:rFonts w:ascii="Calibri" w:hAnsi="Calibri"/>
              </w:rPr>
              <w:t xml:space="preserve"> contractor and includes:</w:t>
            </w:r>
          </w:p>
          <w:p w14:paraId="5E2215E1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Autoclave Machine </w:t>
            </w:r>
          </w:p>
          <w:p w14:paraId="5CAE4CF3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Heart Defibrillators </w:t>
            </w:r>
          </w:p>
          <w:p w14:paraId="25CAFBEB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ECG Machines and Monitors </w:t>
            </w:r>
          </w:p>
          <w:p w14:paraId="772F2096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Oxygen Cylinders </w:t>
            </w:r>
          </w:p>
          <w:p w14:paraId="66021FDD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X-ray machine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7A8D4769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Infusion Pumps </w:t>
            </w:r>
          </w:p>
          <w:p w14:paraId="18F97717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Laboratory Equipment Refrigerator(s) </w:t>
            </w:r>
          </w:p>
          <w:p w14:paraId="355A6F38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Incubator(s) </w:t>
            </w:r>
          </w:p>
          <w:p w14:paraId="69698438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Laryngoscopes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1002401F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Otoscopes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4162AEB1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Nebulizer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01D49672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Oxygen Concentrator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539C343B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 xml:space="preserve">Cardiac Monitors </w:t>
            </w:r>
          </w:p>
          <w:p w14:paraId="2A8CAAB5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8349A">
              <w:rPr>
                <w:rFonts w:ascii="Calibri" w:hAnsi="Calibri"/>
              </w:rPr>
              <w:t xml:space="preserve">Ventilator </w:t>
            </w:r>
          </w:p>
          <w:p w14:paraId="717DA21D" w14:textId="77777777" w:rsidR="00693C8A" w:rsidRPr="00A8349A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Following Annual Testing, a certificate is issued and maintained in the Ship’s Medical Planned Maintenance File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  <w:p w14:paraId="3E6830DA" w14:textId="7BC133DC" w:rsidR="00693C8A" w:rsidRPr="0002444C" w:rsidRDefault="00693C8A" w:rsidP="00693C8A">
            <w:pPr>
              <w:pStyle w:val="paragraph"/>
              <w:numPr>
                <w:ilvl w:val="0"/>
                <w:numId w:val="2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8349A">
              <w:rPr>
                <w:rStyle w:val="normaltextrun"/>
                <w:rFonts w:ascii="Calibri" w:hAnsi="Calibri"/>
                <w:lang w:val="en"/>
              </w:rPr>
              <w:t>The medical equipment planned maintenance monthly report is to be set up and maintained through electronic recordkeeping by the Bridge.</w:t>
            </w:r>
            <w:r w:rsidRPr="00A8349A">
              <w:rPr>
                <w:rStyle w:val="eop"/>
                <w:rFonts w:ascii="Calibri" w:hAnsi="Calibri"/>
              </w:rPr>
              <w:t> </w:t>
            </w:r>
          </w:p>
        </w:tc>
      </w:tr>
      <w:tr w:rsidR="00103DEF" w:rsidRPr="00A8349A" w14:paraId="0A98E346" w14:textId="77777777" w:rsidTr="0002444C">
        <w:tc>
          <w:tcPr>
            <w:tcW w:w="663" w:type="dxa"/>
            <w:shd w:val="clear" w:color="auto" w:fill="auto"/>
          </w:tcPr>
          <w:p w14:paraId="36720B1D" w14:textId="77777777" w:rsidR="00103DEF" w:rsidRPr="00A8349A" w:rsidRDefault="00103DEF" w:rsidP="0002444C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50213592" w14:textId="77777777" w:rsidR="00103DEF" w:rsidRPr="00A8349A" w:rsidRDefault="00103DEF" w:rsidP="00103DEF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A8349A">
              <w:rPr>
                <w:b/>
                <w:bCs/>
                <w:sz w:val="24"/>
                <w:szCs w:val="24"/>
              </w:rPr>
              <w:t xml:space="preserve">References </w:t>
            </w:r>
          </w:p>
          <w:p w14:paraId="2510FA4E" w14:textId="77777777" w:rsidR="00103DEF" w:rsidRPr="00A8349A" w:rsidRDefault="00103DEF" w:rsidP="00B27F97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eastAsia="Calibri" w:hAnsi="Calibri"/>
              </w:rPr>
            </w:pPr>
            <w:r w:rsidRPr="00A8349A">
              <w:rPr>
                <w:rStyle w:val="normaltextrun"/>
                <w:rFonts w:ascii="Calibri" w:eastAsia="Calibri" w:hAnsi="Calibri"/>
              </w:rPr>
              <w:t>OEM (Original Equipment Manufacturer) Guidelines </w:t>
            </w:r>
            <w:r w:rsidRPr="00A8349A">
              <w:rPr>
                <w:rStyle w:val="eop"/>
                <w:rFonts w:ascii="Calibri" w:eastAsia="Calibri" w:hAnsi="Calibri"/>
              </w:rPr>
              <w:t> </w:t>
            </w:r>
          </w:p>
          <w:p w14:paraId="175F5B21" w14:textId="77777777" w:rsidR="00103DEF" w:rsidRPr="00A8349A" w:rsidRDefault="00103DEF" w:rsidP="00B27F97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eastAsia="Calibri" w:hAnsi="Calibri"/>
              </w:rPr>
            </w:pPr>
            <w:r w:rsidRPr="00A8349A">
              <w:rPr>
                <w:rStyle w:val="normaltextrun"/>
                <w:rFonts w:ascii="Calibri" w:eastAsia="Calibri" w:hAnsi="Calibri"/>
              </w:rPr>
              <w:t>Flag State Guidelines ILO Convention C164</w:t>
            </w:r>
            <w:r w:rsidRPr="00A8349A">
              <w:rPr>
                <w:rStyle w:val="eop"/>
                <w:rFonts w:ascii="Calibri" w:eastAsia="Calibri" w:hAnsi="Calibri"/>
              </w:rPr>
              <w:t> </w:t>
            </w:r>
          </w:p>
          <w:p w14:paraId="4037BDD5" w14:textId="77777777" w:rsidR="00103DEF" w:rsidRPr="00A8349A" w:rsidRDefault="00103DEF" w:rsidP="00B27F97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eastAsia="Calibri" w:hAnsi="Calibri"/>
              </w:rPr>
            </w:pPr>
            <w:r w:rsidRPr="00A8349A">
              <w:rPr>
                <w:rStyle w:val="normaltextrun"/>
                <w:rFonts w:ascii="Calibri" w:eastAsia="Calibri" w:hAnsi="Calibri"/>
              </w:rPr>
              <w:t>The International Medical Guide for Ship (IMGS) by ILO/WHO</w:t>
            </w:r>
            <w:r w:rsidRPr="00A8349A">
              <w:rPr>
                <w:rStyle w:val="eop"/>
                <w:rFonts w:ascii="Calibri" w:eastAsia="Calibri" w:hAnsi="Calibri"/>
              </w:rPr>
              <w:t> </w:t>
            </w:r>
          </w:p>
          <w:p w14:paraId="357A5ABD" w14:textId="77777777" w:rsidR="00103DEF" w:rsidRPr="00A8349A" w:rsidRDefault="00103DEF" w:rsidP="00B27F97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eastAsia="Calibri" w:hAnsi="Calibri"/>
              </w:rPr>
            </w:pPr>
            <w:r w:rsidRPr="00A8349A">
              <w:rPr>
                <w:rStyle w:val="normaltextrun"/>
                <w:rFonts w:ascii="Calibri" w:eastAsia="Calibri" w:hAnsi="Calibri"/>
              </w:rPr>
              <w:lastRenderedPageBreak/>
              <w:t>EU Directive 92/29 EEC</w:t>
            </w:r>
            <w:r w:rsidRPr="00A8349A">
              <w:rPr>
                <w:rStyle w:val="eop"/>
                <w:rFonts w:ascii="Calibri" w:eastAsia="Calibri" w:hAnsi="Calibri"/>
              </w:rPr>
              <w:t> </w:t>
            </w:r>
          </w:p>
          <w:p w14:paraId="31F7CDA4" w14:textId="77777777" w:rsidR="00103DEF" w:rsidRPr="00A8349A" w:rsidRDefault="00103DEF" w:rsidP="00B27F97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eastAsia="Calibri" w:hAnsi="Calibri"/>
                <w:b/>
                <w:bCs/>
              </w:rPr>
            </w:pPr>
            <w:r w:rsidRPr="00A8349A">
              <w:rPr>
                <w:rStyle w:val="normaltextrun"/>
                <w:rFonts w:ascii="Calibri" w:eastAsia="Calibri" w:hAnsi="Calibri"/>
              </w:rPr>
              <w:t>ACEP &amp; The Cruise Lines International Association (CLIA) Guidelines</w:t>
            </w:r>
            <w:r w:rsidRPr="00A8349A">
              <w:rPr>
                <w:rStyle w:val="eop"/>
                <w:rFonts w:ascii="Calibri" w:eastAsia="Calibri" w:hAnsi="Calibri"/>
                <w:b/>
                <w:bCs/>
              </w:rPr>
              <w:t> </w:t>
            </w:r>
          </w:p>
        </w:tc>
      </w:tr>
    </w:tbl>
    <w:p w14:paraId="10881529" w14:textId="77777777" w:rsidR="00997319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EB90CA3" w14:textId="262FF504" w:rsidR="009A2250" w:rsidRPr="009A2250" w:rsidRDefault="009A2250" w:rsidP="009A2250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</w:p>
    <w:sectPr w:rsidR="009A2250" w:rsidRPr="009A2250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808BA" w14:textId="77777777" w:rsidR="00063A22" w:rsidRDefault="00063A22" w:rsidP="00C778FB">
      <w:pPr>
        <w:spacing w:after="0" w:line="240" w:lineRule="auto"/>
      </w:pPr>
      <w:r>
        <w:separator/>
      </w:r>
    </w:p>
  </w:endnote>
  <w:endnote w:type="continuationSeparator" w:id="0">
    <w:p w14:paraId="16DBA745" w14:textId="77777777" w:rsidR="00063A22" w:rsidRDefault="00063A22" w:rsidP="00C778FB">
      <w:pPr>
        <w:spacing w:after="0" w:line="240" w:lineRule="auto"/>
      </w:pPr>
      <w:r>
        <w:continuationSeparator/>
      </w:r>
    </w:p>
  </w:endnote>
  <w:endnote w:type="continuationNotice" w:id="1">
    <w:p w14:paraId="174F7E0C" w14:textId="77777777" w:rsidR="00063A22" w:rsidRDefault="00063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785FF" w14:textId="7BEF32F4" w:rsidR="00632535" w:rsidRPr="00D91CF0" w:rsidRDefault="00796BCB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632535" w:rsidRPr="00D91CF0">
      <w:rPr>
        <w:sz w:val="24"/>
        <w:szCs w:val="24"/>
      </w:rPr>
      <w:t>MED—</w:t>
    </w:r>
    <w:r w:rsidR="005E3B48" w:rsidRPr="00D91CF0">
      <w:rPr>
        <w:sz w:val="24"/>
        <w:szCs w:val="24"/>
      </w:rPr>
      <w:t>1302 Equipment Testing and Calibration</w:t>
    </w:r>
    <w:r w:rsidR="00632535" w:rsidRPr="00D91CF0">
      <w:rPr>
        <w:sz w:val="24"/>
        <w:szCs w:val="24"/>
      </w:rPr>
      <w:tab/>
    </w:r>
    <w:r w:rsidR="00632535" w:rsidRPr="00D91CF0">
      <w:rPr>
        <w:sz w:val="24"/>
        <w:szCs w:val="24"/>
      </w:rPr>
      <w:fldChar w:fldCharType="begin"/>
    </w:r>
    <w:r w:rsidR="00632535" w:rsidRPr="00D91CF0">
      <w:rPr>
        <w:sz w:val="24"/>
        <w:szCs w:val="24"/>
      </w:rPr>
      <w:instrText xml:space="preserve"> PAGE   \* MERGEFORMAT </w:instrText>
    </w:r>
    <w:r w:rsidR="00632535" w:rsidRPr="00D91CF0">
      <w:rPr>
        <w:sz w:val="24"/>
        <w:szCs w:val="24"/>
      </w:rPr>
      <w:fldChar w:fldCharType="separate"/>
    </w:r>
    <w:r w:rsidR="00632535" w:rsidRPr="00D91CF0">
      <w:rPr>
        <w:sz w:val="24"/>
        <w:szCs w:val="24"/>
      </w:rPr>
      <w:t>1</w:t>
    </w:r>
    <w:r w:rsidR="00632535" w:rsidRPr="00D91CF0">
      <w:rPr>
        <w:noProof/>
        <w:sz w:val="24"/>
        <w:szCs w:val="24"/>
      </w:rPr>
      <w:fldChar w:fldCharType="end"/>
    </w:r>
  </w:p>
  <w:p w14:paraId="49FC6FDD" w14:textId="5DEA906F" w:rsidR="004D249F" w:rsidRPr="004D249F" w:rsidRDefault="710D3600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 w:rsidRPr="00D91CF0">
      <w:rPr>
        <w:sz w:val="24"/>
        <w:szCs w:val="24"/>
      </w:rPr>
      <w:t xml:space="preserve">REV. </w:t>
    </w:r>
    <w:r w:rsidR="00913266">
      <w:rPr>
        <w:sz w:val="24"/>
        <w:szCs w:val="24"/>
      </w:rPr>
      <w:t>10 March 2021</w:t>
    </w:r>
    <w:r w:rsidR="004D249F" w:rsidRPr="004D249F">
      <w:rPr>
        <w:rFonts w:ascii="Times New Roman" w:hAnsi="Times New Roman"/>
      </w:rPr>
      <w:tab/>
    </w:r>
  </w:p>
  <w:p w14:paraId="745C3E29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60772" w14:textId="77777777" w:rsidR="00063A22" w:rsidRDefault="00063A22" w:rsidP="00C778FB">
      <w:pPr>
        <w:spacing w:after="0" w:line="240" w:lineRule="auto"/>
      </w:pPr>
      <w:r>
        <w:separator/>
      </w:r>
    </w:p>
  </w:footnote>
  <w:footnote w:type="continuationSeparator" w:id="0">
    <w:p w14:paraId="1586184B" w14:textId="77777777" w:rsidR="00063A22" w:rsidRDefault="00063A22" w:rsidP="00C778FB">
      <w:pPr>
        <w:spacing w:after="0" w:line="240" w:lineRule="auto"/>
      </w:pPr>
      <w:r>
        <w:continuationSeparator/>
      </w:r>
    </w:p>
  </w:footnote>
  <w:footnote w:type="continuationNotice" w:id="1">
    <w:p w14:paraId="4E1F9704" w14:textId="77777777" w:rsidR="00063A22" w:rsidRDefault="00063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712EB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913266">
      <w:rPr>
        <w:noProof/>
      </w:rPr>
      <w:pict w14:anchorId="677C60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6E787448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401586"/>
    <w:multiLevelType w:val="multilevel"/>
    <w:tmpl w:val="BE08F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9717FD"/>
    <w:multiLevelType w:val="multilevel"/>
    <w:tmpl w:val="30B02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7641BE"/>
    <w:multiLevelType w:val="multilevel"/>
    <w:tmpl w:val="56A2F82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0B74BD"/>
    <w:multiLevelType w:val="hybridMultilevel"/>
    <w:tmpl w:val="7916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775D21"/>
    <w:multiLevelType w:val="multilevel"/>
    <w:tmpl w:val="AB042C04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357AC5"/>
    <w:multiLevelType w:val="hybridMultilevel"/>
    <w:tmpl w:val="537C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777F0"/>
    <w:multiLevelType w:val="multilevel"/>
    <w:tmpl w:val="F3828318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3224EB8"/>
    <w:multiLevelType w:val="multilevel"/>
    <w:tmpl w:val="DB2A7056"/>
    <w:numStyleLink w:val="VikandMedicalSOP"/>
  </w:abstractNum>
  <w:abstractNum w:abstractNumId="25" w15:restartNumberingAfterBreak="0">
    <w:nsid w:val="67503EC8"/>
    <w:multiLevelType w:val="multilevel"/>
    <w:tmpl w:val="F5507F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75774F"/>
    <w:multiLevelType w:val="multilevel"/>
    <w:tmpl w:val="E3A6E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28" w15:restartNumberingAfterBreak="0">
    <w:nsid w:val="7BCF1270"/>
    <w:multiLevelType w:val="multilevel"/>
    <w:tmpl w:val="57F4B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D197D92"/>
    <w:multiLevelType w:val="multilevel"/>
    <w:tmpl w:val="57F4B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5"/>
  </w:num>
  <w:num w:numId="5">
    <w:abstractNumId w:val="27"/>
  </w:num>
  <w:num w:numId="6">
    <w:abstractNumId w:val="24"/>
  </w:num>
  <w:num w:numId="7">
    <w:abstractNumId w:val="21"/>
  </w:num>
  <w:num w:numId="8">
    <w:abstractNumId w:val="23"/>
  </w:num>
  <w:num w:numId="9">
    <w:abstractNumId w:val="14"/>
  </w:num>
  <w:num w:numId="10">
    <w:abstractNumId w:val="2"/>
  </w:num>
  <w:num w:numId="11">
    <w:abstractNumId w:val="13"/>
  </w:num>
  <w:num w:numId="12">
    <w:abstractNumId w:val="10"/>
  </w:num>
  <w:num w:numId="13">
    <w:abstractNumId w:val="22"/>
  </w:num>
  <w:num w:numId="14">
    <w:abstractNumId w:val="0"/>
  </w:num>
  <w:num w:numId="15">
    <w:abstractNumId w:val="9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19"/>
  </w:num>
  <w:num w:numId="21">
    <w:abstractNumId w:val="25"/>
  </w:num>
  <w:num w:numId="22">
    <w:abstractNumId w:val="17"/>
  </w:num>
  <w:num w:numId="23">
    <w:abstractNumId w:val="16"/>
  </w:num>
  <w:num w:numId="24">
    <w:abstractNumId w:val="18"/>
  </w:num>
  <w:num w:numId="25">
    <w:abstractNumId w:val="11"/>
  </w:num>
  <w:num w:numId="26">
    <w:abstractNumId w:val="29"/>
  </w:num>
  <w:num w:numId="27">
    <w:abstractNumId w:val="28"/>
  </w:num>
  <w:num w:numId="28">
    <w:abstractNumId w:val="4"/>
  </w:num>
  <w:num w:numId="29">
    <w:abstractNumId w:val="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8"/>
    <w:rsid w:val="0002444C"/>
    <w:rsid w:val="00063A22"/>
    <w:rsid w:val="000B195C"/>
    <w:rsid w:val="000C238A"/>
    <w:rsid w:val="000D0575"/>
    <w:rsid w:val="000D21D9"/>
    <w:rsid w:val="000E0860"/>
    <w:rsid w:val="00103DEF"/>
    <w:rsid w:val="00132D05"/>
    <w:rsid w:val="00137C12"/>
    <w:rsid w:val="00165155"/>
    <w:rsid w:val="001F4EFB"/>
    <w:rsid w:val="0023388F"/>
    <w:rsid w:val="00274B23"/>
    <w:rsid w:val="002C3F52"/>
    <w:rsid w:val="002E31A1"/>
    <w:rsid w:val="002F141F"/>
    <w:rsid w:val="00374AFC"/>
    <w:rsid w:val="003B4946"/>
    <w:rsid w:val="003B6F83"/>
    <w:rsid w:val="003F31DE"/>
    <w:rsid w:val="00406B39"/>
    <w:rsid w:val="00426A59"/>
    <w:rsid w:val="00471B34"/>
    <w:rsid w:val="00486D5B"/>
    <w:rsid w:val="004B6BBB"/>
    <w:rsid w:val="004C478C"/>
    <w:rsid w:val="004D249F"/>
    <w:rsid w:val="005333B9"/>
    <w:rsid w:val="005563DC"/>
    <w:rsid w:val="00583C9F"/>
    <w:rsid w:val="005B35FA"/>
    <w:rsid w:val="005B469A"/>
    <w:rsid w:val="005E3B48"/>
    <w:rsid w:val="005F3699"/>
    <w:rsid w:val="0060082D"/>
    <w:rsid w:val="00614BC3"/>
    <w:rsid w:val="00626FC4"/>
    <w:rsid w:val="00632535"/>
    <w:rsid w:val="006522E2"/>
    <w:rsid w:val="006639A8"/>
    <w:rsid w:val="00693C8A"/>
    <w:rsid w:val="00696C95"/>
    <w:rsid w:val="006B6CD7"/>
    <w:rsid w:val="006B7D1D"/>
    <w:rsid w:val="006D6875"/>
    <w:rsid w:val="00703D5E"/>
    <w:rsid w:val="0074240B"/>
    <w:rsid w:val="00796BCB"/>
    <w:rsid w:val="007D29A6"/>
    <w:rsid w:val="007E2FEE"/>
    <w:rsid w:val="0083322E"/>
    <w:rsid w:val="00837263"/>
    <w:rsid w:val="008B2DE2"/>
    <w:rsid w:val="008C1778"/>
    <w:rsid w:val="008E042E"/>
    <w:rsid w:val="00913266"/>
    <w:rsid w:val="00946FE0"/>
    <w:rsid w:val="00965E25"/>
    <w:rsid w:val="009846E3"/>
    <w:rsid w:val="00997319"/>
    <w:rsid w:val="009A2250"/>
    <w:rsid w:val="00A74191"/>
    <w:rsid w:val="00A8349A"/>
    <w:rsid w:val="00AC5B1C"/>
    <w:rsid w:val="00AD57DE"/>
    <w:rsid w:val="00AE6BC7"/>
    <w:rsid w:val="00AF6F25"/>
    <w:rsid w:val="00B03CF2"/>
    <w:rsid w:val="00B14666"/>
    <w:rsid w:val="00B27F97"/>
    <w:rsid w:val="00B92410"/>
    <w:rsid w:val="00BD26BB"/>
    <w:rsid w:val="00BD716C"/>
    <w:rsid w:val="00BE3B8A"/>
    <w:rsid w:val="00BE72D1"/>
    <w:rsid w:val="00C46BA3"/>
    <w:rsid w:val="00C50B1F"/>
    <w:rsid w:val="00C778FB"/>
    <w:rsid w:val="00D270A1"/>
    <w:rsid w:val="00D64208"/>
    <w:rsid w:val="00D71B30"/>
    <w:rsid w:val="00D87591"/>
    <w:rsid w:val="00D91CF0"/>
    <w:rsid w:val="00DB4DBF"/>
    <w:rsid w:val="00DC6738"/>
    <w:rsid w:val="00E5307E"/>
    <w:rsid w:val="00E606D3"/>
    <w:rsid w:val="00E72516"/>
    <w:rsid w:val="00ED1A66"/>
    <w:rsid w:val="00F23BC6"/>
    <w:rsid w:val="00F37D4B"/>
    <w:rsid w:val="00F4704D"/>
    <w:rsid w:val="00F56220"/>
    <w:rsid w:val="00FA2EEF"/>
    <w:rsid w:val="00FC1A7E"/>
    <w:rsid w:val="00FD5122"/>
    <w:rsid w:val="00FF0CCE"/>
    <w:rsid w:val="168F9F51"/>
    <w:rsid w:val="31B44DEC"/>
    <w:rsid w:val="3452EE67"/>
    <w:rsid w:val="710D3600"/>
    <w:rsid w:val="720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EA1B05"/>
  <w15:chartTrackingRefBased/>
  <w15:docId w15:val="{CA0E765F-23B8-476B-BDD1-EB7360F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FE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E3B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5E3B48"/>
  </w:style>
  <w:style w:type="character" w:customStyle="1" w:styleId="eop">
    <w:name w:val="eop"/>
    <w:rsid w:val="005E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1300 Medical Equipment</M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FD45F-25B4-4272-9714-EFC91C76CD28}">
  <ds:schemaRefs>
    <ds:schemaRef ds:uri="http://purl.org/dc/elements/1.1/"/>
    <ds:schemaRef ds:uri="49b6c5c5-b236-4920-9c0b-2e413ae02a6c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ce545564-ec68-43f3-8620-731bf2ed8feb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1178A-ABE5-4BD5-840F-1ECC3D6A53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B6A41E-3A14-40F7-922F-53A21B372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2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10</cp:revision>
  <dcterms:created xsi:type="dcterms:W3CDTF">2020-10-08T20:03:00Z</dcterms:created>
  <dcterms:modified xsi:type="dcterms:W3CDTF">2021-03-10T16:39:00Z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