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BB2DF" w14:textId="60710946" w:rsidR="00CB591A" w:rsidRDefault="008209B9" w:rsidP="00EA486A">
      <w:pPr>
        <w:pStyle w:val="Bodycopy"/>
      </w:pPr>
      <w:r w:rsidRPr="008209B9">
        <w:rPr>
          <w:rFonts w:ascii="Segoe UI Light" w:hAnsi="Segoe UI Light"/>
          <w:color w:val="0054A6" w:themeColor="text2"/>
          <w:kern w:val="36"/>
          <w:sz w:val="60"/>
          <w:szCs w:val="39"/>
        </w:rPr>
        <w:t xml:space="preserve">Completing a Questionnaire </w:t>
      </w:r>
      <w:r w:rsidR="00976261">
        <w:t>Please</w:t>
      </w:r>
      <w:r w:rsidR="00A0079A">
        <w:t xml:space="preserve"> follow the</w:t>
      </w:r>
      <w:r w:rsidRPr="008209B9">
        <w:t xml:space="preserve"> instructions </w:t>
      </w:r>
      <w:r w:rsidR="00A0079A">
        <w:t xml:space="preserve">in this document </w:t>
      </w:r>
      <w:r w:rsidR="009E2EEE">
        <w:t xml:space="preserve">to access the </w:t>
      </w:r>
      <w:r w:rsidR="009E2EEE">
        <w:rPr>
          <w:b/>
        </w:rPr>
        <w:t xml:space="preserve">Instructions </w:t>
      </w:r>
      <w:proofErr w:type="gramStart"/>
      <w:r w:rsidR="009E2EEE">
        <w:rPr>
          <w:b/>
        </w:rPr>
        <w:t>From</w:t>
      </w:r>
      <w:proofErr w:type="gramEnd"/>
      <w:r w:rsidR="009E2EEE">
        <w:rPr>
          <w:b/>
        </w:rPr>
        <w:t xml:space="preserve"> Microsoft</w:t>
      </w:r>
      <w:r w:rsidR="009E2EEE">
        <w:t xml:space="preserve"> page (see example in Figure 2) and </w:t>
      </w:r>
      <w:r w:rsidRPr="008209B9">
        <w:t xml:space="preserve">to complete and submit the questionnaire. </w:t>
      </w:r>
    </w:p>
    <w:p w14:paraId="49112A86" w14:textId="71543017" w:rsidR="00E82A76" w:rsidRDefault="00FC30DD" w:rsidP="00EA486A">
      <w:pPr>
        <w:pStyle w:val="Bodycopy"/>
      </w:pPr>
      <w:r>
        <w:t xml:space="preserve">The </w:t>
      </w:r>
      <w:r>
        <w:rPr>
          <w:b/>
        </w:rPr>
        <w:t xml:space="preserve">Instructions </w:t>
      </w:r>
      <w:proofErr w:type="gramStart"/>
      <w:r>
        <w:rPr>
          <w:b/>
        </w:rPr>
        <w:t>From</w:t>
      </w:r>
      <w:proofErr w:type="gramEnd"/>
      <w:r>
        <w:rPr>
          <w:b/>
        </w:rPr>
        <w:t xml:space="preserve"> Microsoft</w:t>
      </w:r>
      <w:r>
        <w:t xml:space="preserve"> page (Figure 2)</w:t>
      </w:r>
      <w:r w:rsidR="00711BA0" w:rsidRPr="00711BA0">
        <w:t xml:space="preserve"> contain</w:t>
      </w:r>
      <w:r w:rsidR="00976261">
        <w:t>s</w:t>
      </w:r>
      <w:r w:rsidR="00711BA0" w:rsidRPr="00711BA0">
        <w:t xml:space="preserve"> a request to </w:t>
      </w:r>
      <w:r w:rsidR="00711BA0">
        <w:t>upload case documents</w:t>
      </w:r>
      <w:r w:rsidR="00711BA0" w:rsidRPr="00711BA0">
        <w:t xml:space="preserve">. </w:t>
      </w:r>
      <w:r w:rsidR="008209B9" w:rsidRPr="008209B9">
        <w:t>See “Uploading Case Documents” for instructions on uploading the required documents for your case.</w:t>
      </w:r>
      <w:bookmarkStart w:id="0" w:name="_GoBack"/>
      <w:bookmarkEnd w:id="0"/>
    </w:p>
    <w:p w14:paraId="6E9DD621" w14:textId="5B53045C" w:rsidR="000E61CB" w:rsidRDefault="00085660" w:rsidP="00EA486A">
      <w:pPr>
        <w:pStyle w:val="Bodycopy"/>
      </w:pPr>
      <w:r>
        <w:rPr>
          <w:noProof/>
          <w:lang w:eastAsia="ja-JP"/>
        </w:rPr>
        <mc:AlternateContent>
          <mc:Choice Requires="wps">
            <w:drawing>
              <wp:anchor distT="0" distB="0" distL="114300" distR="114300" simplePos="0" relativeHeight="251694080" behindDoc="0" locked="1" layoutInCell="1" allowOverlap="1" wp14:anchorId="58936769" wp14:editId="5EBCC096">
                <wp:simplePos x="0" y="0"/>
                <wp:positionH relativeFrom="column">
                  <wp:posOffset>285750</wp:posOffset>
                </wp:positionH>
                <wp:positionV relativeFrom="paragraph">
                  <wp:posOffset>2546350</wp:posOffset>
                </wp:positionV>
                <wp:extent cx="1033145" cy="109220"/>
                <wp:effectExtent l="0" t="0" r="14605" b="24130"/>
                <wp:wrapNone/>
                <wp:docPr id="19" name="Rounded Rectangle 19"/>
                <wp:cNvGraphicFramePr/>
                <a:graphic xmlns:a="http://schemas.openxmlformats.org/drawingml/2006/main">
                  <a:graphicData uri="http://schemas.microsoft.com/office/word/2010/wordprocessingShape">
                    <wps:wsp>
                      <wps:cNvSpPr/>
                      <wps:spPr>
                        <a:xfrm>
                          <a:off x="0" y="0"/>
                          <a:ext cx="1033145" cy="109220"/>
                        </a:xfrm>
                        <a:prstGeom prst="roundRect">
                          <a:avLst/>
                        </a:prstGeom>
                        <a:noFill/>
                        <a:ln w="19050" cap="flat" cmpd="sng" algn="ctr">
                          <a:solidFill>
                            <a:srgbClr val="FF0000"/>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12A3A" id="Rounded Rectangle 19" o:spid="_x0000_s1026" style="position:absolute;margin-left:22.5pt;margin-top:200.5pt;width:81.35pt;height:8.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" filled="f" strokecolor="red" strokeweight="1.5pt">
                <v:stroke dashstyle="3 1"/>
                <w10:anchorlock/>
              </v:roundrect>
            </w:pict>
          </mc:Fallback>
        </mc:AlternateContent>
      </w:r>
      <w:r>
        <w:rPr>
          <w:noProof/>
          <w:lang w:eastAsia="ja-JP"/>
        </w:rPr>
        <mc:AlternateContent>
          <mc:Choice Requires="wps">
            <w:drawing>
              <wp:anchor distT="0" distB="0" distL="114300" distR="114300" simplePos="0" relativeHeight="251687936" behindDoc="0" locked="1" layoutInCell="1" allowOverlap="1" wp14:anchorId="47BDB213" wp14:editId="04F9B650">
                <wp:simplePos x="0" y="0"/>
                <wp:positionH relativeFrom="margin">
                  <wp:align>left</wp:align>
                </wp:positionH>
                <wp:positionV relativeFrom="paragraph">
                  <wp:posOffset>2890520</wp:posOffset>
                </wp:positionV>
                <wp:extent cx="4169410" cy="137160"/>
                <wp:effectExtent l="0" t="0" r="21590" b="15240"/>
                <wp:wrapNone/>
                <wp:docPr id="15" name="Rounded Rectangle 15"/>
                <wp:cNvGraphicFramePr/>
                <a:graphic xmlns:a="http://schemas.openxmlformats.org/drawingml/2006/main">
                  <a:graphicData uri="http://schemas.microsoft.com/office/word/2010/wordprocessingShape">
                    <wps:wsp>
                      <wps:cNvSpPr/>
                      <wps:spPr>
                        <a:xfrm>
                          <a:off x="0" y="0"/>
                          <a:ext cx="4169410" cy="137160"/>
                        </a:xfrm>
                        <a:prstGeom prst="roundRect">
                          <a:avLst/>
                        </a:prstGeom>
                        <a:noFill/>
                        <a:ln w="19050" cap="flat" cmpd="sng" algn="ctr">
                          <a:solidFill>
                            <a:srgbClr val="FF0000"/>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14732" id="Rounded Rectangle 15" o:spid="_x0000_s1026" style="position:absolute;margin-left:0;margin-top:227.6pt;width:328.3pt;height:10.8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" filled="f" strokecolor="red" strokeweight="1.5pt">
                <v:stroke dashstyle="3 1"/>
                <w10:wrap anchorx="margin"/>
                <w10:anchorlock/>
              </v:roundrect>
            </w:pict>
          </mc:Fallback>
        </mc:AlternateContent>
      </w:r>
      <w:r w:rsidR="00B60026">
        <w:rPr>
          <w:noProof/>
          <w:lang w:eastAsia="ja-JP"/>
        </w:rPr>
        <mc:AlternateContent>
          <mc:Choice Requires="wps">
            <w:drawing>
              <wp:anchor distT="0" distB="0" distL="114300" distR="114300" simplePos="0" relativeHeight="251689984" behindDoc="0" locked="1" layoutInCell="1" allowOverlap="1" wp14:anchorId="65919C5E" wp14:editId="7C9B6C1E">
                <wp:simplePos x="0" y="0"/>
                <wp:positionH relativeFrom="column">
                  <wp:posOffset>66675</wp:posOffset>
                </wp:positionH>
                <wp:positionV relativeFrom="paragraph">
                  <wp:posOffset>2402205</wp:posOffset>
                </wp:positionV>
                <wp:extent cx="328930" cy="100330"/>
                <wp:effectExtent l="0" t="0" r="13970" b="13970"/>
                <wp:wrapNone/>
                <wp:docPr id="17" name="Rounded Rectangle 17"/>
                <wp:cNvGraphicFramePr/>
                <a:graphic xmlns:a="http://schemas.openxmlformats.org/drawingml/2006/main">
                  <a:graphicData uri="http://schemas.microsoft.com/office/word/2010/wordprocessingShape">
                    <wps:wsp>
                      <wps:cNvSpPr/>
                      <wps:spPr>
                        <a:xfrm>
                          <a:off x="0" y="0"/>
                          <a:ext cx="328930" cy="100330"/>
                        </a:xfrm>
                        <a:prstGeom prst="roundRect">
                          <a:avLst/>
                        </a:prstGeom>
                        <a:noFill/>
                        <a:ln w="19050" cap="flat" cmpd="sng" algn="ctr">
                          <a:solidFill>
                            <a:srgbClr val="FF0000"/>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13306" id="Rounded Rectangle 17" o:spid="_x0000_s1026" style="position:absolute;margin-left:5.25pt;margin-top:189.15pt;width:25.9pt;height: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" filled="f" strokecolor="red" strokeweight="1.5pt">
                <v:stroke dashstyle="3 1"/>
                <w10:anchorlock/>
              </v:roundrect>
            </w:pict>
          </mc:Fallback>
        </mc:AlternateContent>
      </w:r>
      <w:r w:rsidR="003D3B80">
        <w:rPr>
          <w:noProof/>
          <w:lang w:eastAsia="ja-JP"/>
        </w:rPr>
        <w:drawing>
          <wp:inline distT="0" distB="0" distL="0" distR="0" wp14:anchorId="1ADB1C95" wp14:editId="5C09FCAB">
            <wp:extent cx="4480560" cy="3856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560" cy="3856990"/>
                    </a:xfrm>
                    <a:prstGeom prst="rect">
                      <a:avLst/>
                    </a:prstGeom>
                  </pic:spPr>
                </pic:pic>
              </a:graphicData>
            </a:graphic>
          </wp:inline>
        </w:drawing>
      </w:r>
      <w:r w:rsidR="00F15A39" w:rsidRPr="00F15A39">
        <w:rPr>
          <w:noProof/>
        </w:rPr>
        <w:t xml:space="preserve"> </w:t>
      </w:r>
    </w:p>
    <w:p w14:paraId="4ED9ACD0" w14:textId="77777777" w:rsidR="0090493B" w:rsidRDefault="00BF71FA" w:rsidP="00A0079A">
      <w:pPr>
        <w:pStyle w:val="Caption"/>
      </w:pPr>
      <w:r>
        <w:t>Figure 1</w:t>
      </w:r>
    </w:p>
    <w:p w14:paraId="5FEB299A" w14:textId="0FC77C16" w:rsidR="00171ED7" w:rsidRDefault="00171ED7" w:rsidP="00A0079A">
      <w:pPr>
        <w:pStyle w:val="Caption"/>
      </w:pPr>
    </w:p>
    <w:p w14:paraId="333A0470" w14:textId="2FFFF551" w:rsidR="002C3213" w:rsidRDefault="002C3213" w:rsidP="002C3213">
      <w:pPr>
        <w:pStyle w:val="ListParagraph"/>
        <w:numPr>
          <w:ilvl w:val="0"/>
          <w:numId w:val="17"/>
        </w:numPr>
        <w:spacing w:line="240" w:lineRule="auto"/>
        <w:contextualSpacing/>
      </w:pPr>
      <w:r>
        <w:t xml:space="preserve">Access the questionnaire by clicking </w:t>
      </w:r>
      <w:r>
        <w:rPr>
          <w:b/>
        </w:rPr>
        <w:t>Click here</w:t>
      </w:r>
      <w:r>
        <w:t xml:space="preserve"> in the email (highlighted in </w:t>
      </w:r>
      <w:r w:rsidR="007E5262">
        <w:t>Figure 1</w:t>
      </w:r>
      <w:r>
        <w:t xml:space="preserve">). If the link does not work, </w:t>
      </w:r>
      <w:r w:rsidR="007E5262">
        <w:t xml:space="preserve">complete </w:t>
      </w:r>
      <w:r>
        <w:t>the following</w:t>
      </w:r>
      <w:r w:rsidR="007E5262">
        <w:t xml:space="preserve"> steps</w:t>
      </w:r>
      <w:r>
        <w:t>:</w:t>
      </w:r>
    </w:p>
    <w:p w14:paraId="53C91CE5" w14:textId="0972ED1C" w:rsidR="002C3213" w:rsidRDefault="002C3213" w:rsidP="002C3213">
      <w:pPr>
        <w:pStyle w:val="ListParagraph"/>
        <w:numPr>
          <w:ilvl w:val="1"/>
          <w:numId w:val="17"/>
        </w:numPr>
        <w:spacing w:line="240" w:lineRule="auto"/>
        <w:contextualSpacing/>
      </w:pPr>
      <w:r>
        <w:t xml:space="preserve">Copy the access code from the email (highlighted in </w:t>
      </w:r>
      <w:r w:rsidR="007E5262">
        <w:t>Figure 1</w:t>
      </w:r>
      <w:r>
        <w:t>).</w:t>
      </w:r>
    </w:p>
    <w:p w14:paraId="65665FB8" w14:textId="18FF05FE" w:rsidR="002C3213" w:rsidRDefault="002C3213" w:rsidP="002C3213">
      <w:pPr>
        <w:pStyle w:val="ListParagraph"/>
        <w:numPr>
          <w:ilvl w:val="1"/>
          <w:numId w:val="17"/>
        </w:numPr>
        <w:spacing w:line="240" w:lineRule="auto"/>
        <w:contextualSpacing/>
      </w:pPr>
      <w:r>
        <w:t xml:space="preserve">Click the URL link (highlighted in </w:t>
      </w:r>
      <w:r w:rsidR="007E5262">
        <w:t>Figure 1</w:t>
      </w:r>
      <w:r>
        <w:t>).</w:t>
      </w:r>
    </w:p>
    <w:p w14:paraId="23731094" w14:textId="50DC6C4B" w:rsidR="002C3213" w:rsidRDefault="002C3213" w:rsidP="002C3213">
      <w:pPr>
        <w:pStyle w:val="ListParagraph"/>
        <w:numPr>
          <w:ilvl w:val="1"/>
          <w:numId w:val="17"/>
        </w:numPr>
        <w:spacing w:line="240" w:lineRule="auto"/>
        <w:contextualSpacing/>
      </w:pPr>
      <w:r>
        <w:t xml:space="preserve">In the dialog box that appears, paste the access code in the text box and click </w:t>
      </w:r>
      <w:r>
        <w:rPr>
          <w:b/>
        </w:rPr>
        <w:t>OK</w:t>
      </w:r>
      <w:r w:rsidRPr="007E5262">
        <w:t>.</w:t>
      </w:r>
    </w:p>
    <w:p w14:paraId="3354FE18" w14:textId="77777777" w:rsidR="002510E1" w:rsidRDefault="002510E1" w:rsidP="002510E1">
      <w:pPr>
        <w:spacing w:line="240" w:lineRule="auto"/>
        <w:contextualSpacing/>
      </w:pPr>
    </w:p>
    <w:p w14:paraId="0074B8EA" w14:textId="77777777" w:rsidR="002510E1" w:rsidRDefault="002510E1" w:rsidP="002510E1">
      <w:pPr>
        <w:spacing w:line="240" w:lineRule="auto"/>
        <w:contextualSpacing/>
      </w:pPr>
    </w:p>
    <w:p w14:paraId="18E68ABA" w14:textId="77777777" w:rsidR="002510E1" w:rsidRDefault="002510E1" w:rsidP="002510E1">
      <w:pPr>
        <w:spacing w:line="240" w:lineRule="auto"/>
        <w:contextualSpacing/>
      </w:pPr>
    </w:p>
    <w:p w14:paraId="5F64D15E" w14:textId="77777777" w:rsidR="002510E1" w:rsidRDefault="002510E1" w:rsidP="002510E1">
      <w:pPr>
        <w:spacing w:line="240" w:lineRule="auto"/>
        <w:contextualSpacing/>
      </w:pPr>
    </w:p>
    <w:p w14:paraId="39C0F9A6" w14:textId="77777777" w:rsidR="002510E1" w:rsidRDefault="002510E1" w:rsidP="002510E1">
      <w:pPr>
        <w:spacing w:line="240" w:lineRule="auto"/>
        <w:contextualSpacing/>
      </w:pPr>
    </w:p>
    <w:p w14:paraId="3B362614" w14:textId="77777777" w:rsidR="002510E1" w:rsidRDefault="002510E1" w:rsidP="002510E1">
      <w:pPr>
        <w:spacing w:line="240" w:lineRule="auto"/>
        <w:contextualSpacing/>
      </w:pPr>
    </w:p>
    <w:p w14:paraId="275F9FC3" w14:textId="77777777" w:rsidR="002510E1" w:rsidRDefault="002510E1" w:rsidP="002510E1">
      <w:pPr>
        <w:spacing w:line="240" w:lineRule="auto"/>
        <w:contextualSpacing/>
      </w:pPr>
    </w:p>
    <w:p w14:paraId="1A80D528" w14:textId="77777777" w:rsidR="002510E1" w:rsidRDefault="002510E1" w:rsidP="002510E1">
      <w:pPr>
        <w:spacing w:line="240" w:lineRule="auto"/>
        <w:contextualSpacing/>
      </w:pPr>
    </w:p>
    <w:p w14:paraId="5B7E26C9" w14:textId="77777777" w:rsidR="002510E1" w:rsidRDefault="002510E1" w:rsidP="002510E1">
      <w:pPr>
        <w:spacing w:line="240" w:lineRule="auto"/>
        <w:contextualSpacing/>
      </w:pPr>
    </w:p>
    <w:p w14:paraId="11A2E342" w14:textId="77777777" w:rsidR="002510E1" w:rsidRDefault="002510E1" w:rsidP="002510E1">
      <w:pPr>
        <w:spacing w:line="240" w:lineRule="auto"/>
        <w:contextualSpacing/>
      </w:pPr>
    </w:p>
    <w:p w14:paraId="47D5E02B" w14:textId="77777777" w:rsidR="002510E1" w:rsidRDefault="002510E1" w:rsidP="002510E1">
      <w:pPr>
        <w:spacing w:line="240" w:lineRule="auto"/>
        <w:contextualSpacing/>
      </w:pPr>
    </w:p>
    <w:p w14:paraId="104FC57A" w14:textId="77777777" w:rsidR="002C3213" w:rsidRDefault="002C3213" w:rsidP="002C3213"/>
    <w:p w14:paraId="666E4CB4" w14:textId="563D94B6" w:rsidR="00E82A76" w:rsidRDefault="003044A9" w:rsidP="00085660">
      <w:pPr>
        <w:pStyle w:val="ListParagraph"/>
        <w:numPr>
          <w:ilvl w:val="0"/>
          <w:numId w:val="17"/>
        </w:numPr>
        <w:spacing w:line="240" w:lineRule="auto"/>
        <w:contextualSpacing/>
      </w:pPr>
      <w:r>
        <w:t>O</w:t>
      </w:r>
      <w:r w:rsidR="002C3213">
        <w:t xml:space="preserve">n the </w:t>
      </w:r>
      <w:r w:rsidR="002C3213" w:rsidRPr="007B3036">
        <w:rPr>
          <w:b/>
        </w:rPr>
        <w:t xml:space="preserve">Instructions </w:t>
      </w:r>
      <w:r w:rsidRPr="007B3036">
        <w:rPr>
          <w:b/>
        </w:rPr>
        <w:t>F</w:t>
      </w:r>
      <w:r w:rsidR="002C3213" w:rsidRPr="007B3036">
        <w:rPr>
          <w:b/>
        </w:rPr>
        <w:t>rom Microsoft</w:t>
      </w:r>
      <w:r w:rsidR="002C3213">
        <w:t xml:space="preserve"> page that appears, click </w:t>
      </w:r>
      <w:proofErr w:type="spellStart"/>
      <w:r w:rsidR="002C3213" w:rsidRPr="007B3036">
        <w:rPr>
          <w:b/>
        </w:rPr>
        <w:t>Click</w:t>
      </w:r>
      <w:proofErr w:type="spellEnd"/>
      <w:r w:rsidR="002C3213" w:rsidRPr="007B3036">
        <w:rPr>
          <w:b/>
        </w:rPr>
        <w:t xml:space="preserve"> here to </w:t>
      </w:r>
      <w:r w:rsidRPr="007B3036">
        <w:rPr>
          <w:b/>
        </w:rPr>
        <w:t>E</w:t>
      </w:r>
      <w:r w:rsidR="002C3213" w:rsidRPr="007B3036">
        <w:rPr>
          <w:b/>
        </w:rPr>
        <w:t>dit</w:t>
      </w:r>
      <w:r w:rsidR="002C3213">
        <w:t xml:space="preserve"> </w:t>
      </w:r>
      <w:r w:rsidR="002510E1" w:rsidRPr="002510E1">
        <w:rPr>
          <w:noProof/>
        </w:rPr>
        <w:t xml:space="preserve"> </w:t>
      </w:r>
    </w:p>
    <w:p w14:paraId="062CDD7B" w14:textId="5E1A1677" w:rsidR="007C1098" w:rsidRDefault="002370EA" w:rsidP="007C1098">
      <w:pPr>
        <w:pStyle w:val="ListParagraph"/>
        <w:spacing w:line="240" w:lineRule="auto"/>
        <w:ind w:left="720"/>
        <w:contextualSpacing/>
      </w:pPr>
      <w:r>
        <w:rPr>
          <w:noProof/>
          <w:lang w:eastAsia="ja-JP"/>
        </w:rPr>
        <mc:AlternateContent>
          <mc:Choice Requires="wps">
            <w:drawing>
              <wp:anchor distT="0" distB="0" distL="114300" distR="114300" simplePos="0" relativeHeight="251696128" behindDoc="0" locked="1" layoutInCell="1" allowOverlap="1" wp14:anchorId="29DCBFA7" wp14:editId="1AD119FB">
                <wp:simplePos x="0" y="0"/>
                <wp:positionH relativeFrom="column">
                  <wp:posOffset>596900</wp:posOffset>
                </wp:positionH>
                <wp:positionV relativeFrom="paragraph">
                  <wp:posOffset>3175635</wp:posOffset>
                </wp:positionV>
                <wp:extent cx="1073150" cy="209550"/>
                <wp:effectExtent l="0" t="0" r="12700" b="19050"/>
                <wp:wrapNone/>
                <wp:docPr id="4" name="Rounded Rectangle 4"/>
                <wp:cNvGraphicFramePr/>
                <a:graphic xmlns:a="http://schemas.openxmlformats.org/drawingml/2006/main">
                  <a:graphicData uri="http://schemas.microsoft.com/office/word/2010/wordprocessingShape">
                    <wps:wsp>
                      <wps:cNvSpPr/>
                      <wps:spPr>
                        <a:xfrm>
                          <a:off x="0" y="0"/>
                          <a:ext cx="1073150" cy="209550"/>
                        </a:xfrm>
                        <a:prstGeom prst="roundRect">
                          <a:avLst/>
                        </a:prstGeom>
                        <a:noFill/>
                        <a:ln w="19050" cap="flat" cmpd="sng" algn="ctr">
                          <a:solidFill>
                            <a:srgbClr val="FF0000"/>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99692" id="Rounded Rectangle 4" o:spid="_x0000_s1026" style="position:absolute;margin-left:47pt;margin-top:250.05pt;width:84.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" filled="f" strokecolor="red" strokeweight="1.5pt">
                <v:stroke dashstyle="3 1"/>
                <w10:anchorlock/>
              </v:roundrect>
            </w:pict>
          </mc:Fallback>
        </mc:AlternateContent>
      </w:r>
      <w:r>
        <w:rPr>
          <w:noProof/>
          <w:lang w:eastAsia="ja-JP"/>
        </w:rPr>
        <w:drawing>
          <wp:inline distT="0" distB="0" distL="0" distR="0" wp14:anchorId="24489FB3" wp14:editId="70FBABDB">
            <wp:extent cx="4480560" cy="3395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560" cy="3395345"/>
                    </a:xfrm>
                    <a:prstGeom prst="rect">
                      <a:avLst/>
                    </a:prstGeom>
                  </pic:spPr>
                </pic:pic>
              </a:graphicData>
            </a:graphic>
          </wp:inline>
        </w:drawing>
      </w:r>
    </w:p>
    <w:p w14:paraId="6D8765F2" w14:textId="4ADDA629" w:rsidR="00E05446" w:rsidRPr="00F5164B" w:rsidRDefault="00E05446" w:rsidP="00F5164B">
      <w:pPr>
        <w:pStyle w:val="Bodycopy"/>
        <w:rPr>
          <w:i/>
          <w:sz w:val="14"/>
          <w:szCs w:val="14"/>
        </w:rPr>
      </w:pPr>
      <w:r w:rsidRPr="00F5164B">
        <w:rPr>
          <w:i/>
          <w:sz w:val="14"/>
          <w:szCs w:val="14"/>
        </w:rPr>
        <w:t>Figure 2</w:t>
      </w:r>
    </w:p>
    <w:p w14:paraId="74B7484E" w14:textId="06422DD9" w:rsidR="0090493B" w:rsidRDefault="0090493B" w:rsidP="00A0079A">
      <w:pPr>
        <w:pStyle w:val="Caption"/>
      </w:pPr>
    </w:p>
    <w:p w14:paraId="3F7BF944" w14:textId="77777777" w:rsidR="00A755FB" w:rsidRDefault="00A755FB" w:rsidP="00A0079A">
      <w:pPr>
        <w:pStyle w:val="Caption"/>
      </w:pPr>
    </w:p>
    <w:p w14:paraId="12167654" w14:textId="77777777" w:rsidR="00A755FB" w:rsidRDefault="00A755FB" w:rsidP="00A0079A">
      <w:pPr>
        <w:pStyle w:val="Caption"/>
      </w:pPr>
    </w:p>
    <w:p w14:paraId="02C63914" w14:textId="77777777" w:rsidR="00A755FB" w:rsidRDefault="00A755FB" w:rsidP="00A0079A">
      <w:pPr>
        <w:pStyle w:val="Caption"/>
      </w:pPr>
    </w:p>
    <w:p w14:paraId="09886F76" w14:textId="77777777" w:rsidR="00A755FB" w:rsidRDefault="00A755FB" w:rsidP="00A0079A">
      <w:pPr>
        <w:pStyle w:val="Caption"/>
      </w:pPr>
    </w:p>
    <w:p w14:paraId="5228C860" w14:textId="77777777" w:rsidR="00A755FB" w:rsidRDefault="00A755FB" w:rsidP="00A0079A">
      <w:pPr>
        <w:pStyle w:val="Caption"/>
      </w:pPr>
    </w:p>
    <w:p w14:paraId="019BF8CA" w14:textId="77777777" w:rsidR="00A755FB" w:rsidRDefault="00A755FB" w:rsidP="00A0079A">
      <w:pPr>
        <w:pStyle w:val="Caption"/>
      </w:pPr>
    </w:p>
    <w:p w14:paraId="57A4137B" w14:textId="77777777" w:rsidR="00A755FB" w:rsidRDefault="00A755FB" w:rsidP="00A0079A">
      <w:pPr>
        <w:pStyle w:val="Caption"/>
      </w:pPr>
    </w:p>
    <w:p w14:paraId="4C8C3511" w14:textId="77777777" w:rsidR="00A755FB" w:rsidRDefault="00A755FB" w:rsidP="00A0079A">
      <w:pPr>
        <w:pStyle w:val="Caption"/>
      </w:pPr>
    </w:p>
    <w:p w14:paraId="39DCBB3F" w14:textId="77777777" w:rsidR="00A755FB" w:rsidRDefault="00A755FB" w:rsidP="00A0079A">
      <w:pPr>
        <w:pStyle w:val="Caption"/>
      </w:pPr>
    </w:p>
    <w:p w14:paraId="64083335" w14:textId="77777777" w:rsidR="00A755FB" w:rsidRDefault="00A755FB" w:rsidP="00A0079A">
      <w:pPr>
        <w:pStyle w:val="Caption"/>
      </w:pPr>
    </w:p>
    <w:p w14:paraId="29A1517F" w14:textId="77777777" w:rsidR="00A755FB" w:rsidRDefault="00A755FB" w:rsidP="00A0079A">
      <w:pPr>
        <w:pStyle w:val="Caption"/>
      </w:pPr>
    </w:p>
    <w:p w14:paraId="2CC0356D" w14:textId="77777777" w:rsidR="00A755FB" w:rsidRDefault="00A755FB" w:rsidP="00A0079A">
      <w:pPr>
        <w:pStyle w:val="Caption"/>
      </w:pPr>
    </w:p>
    <w:p w14:paraId="64CE6A97" w14:textId="77777777" w:rsidR="00A755FB" w:rsidRDefault="00A755FB" w:rsidP="00A0079A">
      <w:pPr>
        <w:pStyle w:val="Caption"/>
      </w:pPr>
    </w:p>
    <w:p w14:paraId="5DDC1472" w14:textId="77777777" w:rsidR="00A755FB" w:rsidRDefault="00A755FB" w:rsidP="00A0079A">
      <w:pPr>
        <w:pStyle w:val="Caption"/>
      </w:pPr>
    </w:p>
    <w:p w14:paraId="5F094157" w14:textId="77777777" w:rsidR="00A755FB" w:rsidRDefault="00A755FB" w:rsidP="00A0079A">
      <w:pPr>
        <w:pStyle w:val="Caption"/>
      </w:pPr>
    </w:p>
    <w:p w14:paraId="011C7DFA" w14:textId="77777777" w:rsidR="00A755FB" w:rsidRDefault="00A755FB" w:rsidP="00A0079A">
      <w:pPr>
        <w:pStyle w:val="Caption"/>
      </w:pPr>
    </w:p>
    <w:p w14:paraId="3D198B5B" w14:textId="77777777" w:rsidR="00A755FB" w:rsidRDefault="00A755FB" w:rsidP="00A0079A">
      <w:pPr>
        <w:pStyle w:val="Caption"/>
      </w:pPr>
    </w:p>
    <w:p w14:paraId="1803E9FE" w14:textId="77777777" w:rsidR="00A755FB" w:rsidRDefault="00A755FB" w:rsidP="00A0079A">
      <w:pPr>
        <w:pStyle w:val="Caption"/>
      </w:pPr>
    </w:p>
    <w:p w14:paraId="69348299" w14:textId="77777777" w:rsidR="00A755FB" w:rsidRDefault="00A755FB" w:rsidP="00A0079A">
      <w:pPr>
        <w:pStyle w:val="Caption"/>
      </w:pPr>
    </w:p>
    <w:p w14:paraId="1E8312CF" w14:textId="77777777" w:rsidR="00A755FB" w:rsidRDefault="00A755FB" w:rsidP="00A0079A">
      <w:pPr>
        <w:pStyle w:val="Caption"/>
      </w:pPr>
    </w:p>
    <w:p w14:paraId="25753FE8" w14:textId="77777777" w:rsidR="00A755FB" w:rsidRDefault="00A755FB" w:rsidP="00A0079A">
      <w:pPr>
        <w:pStyle w:val="Caption"/>
      </w:pPr>
    </w:p>
    <w:p w14:paraId="1E215D4F" w14:textId="77777777" w:rsidR="00A755FB" w:rsidRDefault="00A755FB" w:rsidP="00A0079A">
      <w:pPr>
        <w:pStyle w:val="Caption"/>
      </w:pPr>
    </w:p>
    <w:p w14:paraId="010551C1" w14:textId="77777777" w:rsidR="00A755FB" w:rsidRDefault="00A755FB" w:rsidP="00A0079A">
      <w:pPr>
        <w:pStyle w:val="Caption"/>
      </w:pPr>
    </w:p>
    <w:p w14:paraId="441E197A" w14:textId="77777777" w:rsidR="00A755FB" w:rsidRDefault="00A755FB" w:rsidP="00A0079A">
      <w:pPr>
        <w:pStyle w:val="Caption"/>
      </w:pPr>
    </w:p>
    <w:p w14:paraId="51C43849" w14:textId="77777777" w:rsidR="00A755FB" w:rsidRDefault="00A755FB" w:rsidP="00A0079A">
      <w:pPr>
        <w:pStyle w:val="Caption"/>
      </w:pPr>
    </w:p>
    <w:p w14:paraId="6FB01B17" w14:textId="77777777" w:rsidR="00A755FB" w:rsidRDefault="00A755FB" w:rsidP="00A0079A">
      <w:pPr>
        <w:pStyle w:val="Caption"/>
      </w:pPr>
    </w:p>
    <w:p w14:paraId="520C21A3" w14:textId="77777777" w:rsidR="00A755FB" w:rsidRDefault="00A755FB" w:rsidP="00A0079A">
      <w:pPr>
        <w:pStyle w:val="Caption"/>
      </w:pPr>
    </w:p>
    <w:p w14:paraId="367353CA" w14:textId="77777777" w:rsidR="00A755FB" w:rsidRDefault="00A755FB" w:rsidP="00A0079A">
      <w:pPr>
        <w:pStyle w:val="Caption"/>
      </w:pPr>
    </w:p>
    <w:p w14:paraId="0162439A" w14:textId="77777777" w:rsidR="00A755FB" w:rsidRDefault="00A755FB" w:rsidP="00A0079A">
      <w:pPr>
        <w:pStyle w:val="Caption"/>
      </w:pPr>
    </w:p>
    <w:p w14:paraId="31C82EE8" w14:textId="77777777" w:rsidR="00A755FB" w:rsidRDefault="00A755FB" w:rsidP="00A0079A">
      <w:pPr>
        <w:pStyle w:val="Caption"/>
      </w:pPr>
    </w:p>
    <w:p w14:paraId="67BC4A74" w14:textId="25EE3713" w:rsidR="00A755FB" w:rsidRDefault="00A755FB" w:rsidP="00A0079A">
      <w:pPr>
        <w:pStyle w:val="Caption"/>
      </w:pPr>
    </w:p>
    <w:p w14:paraId="68677133" w14:textId="77777777" w:rsidR="00A755FB" w:rsidRDefault="00A755FB" w:rsidP="00A0079A">
      <w:pPr>
        <w:pStyle w:val="Caption"/>
      </w:pPr>
    </w:p>
    <w:p w14:paraId="73B4415F" w14:textId="77777777" w:rsidR="007B3036" w:rsidRDefault="007B3036" w:rsidP="00A0079A">
      <w:pPr>
        <w:pStyle w:val="Caption"/>
      </w:pPr>
    </w:p>
    <w:p w14:paraId="7B29163D" w14:textId="0263ED34" w:rsidR="00A755FB" w:rsidRPr="00A755FB" w:rsidRDefault="00E05446" w:rsidP="002C3213">
      <w:pPr>
        <w:pStyle w:val="ListParagraph"/>
        <w:numPr>
          <w:ilvl w:val="0"/>
          <w:numId w:val="17"/>
        </w:numPr>
        <w:spacing w:line="240" w:lineRule="auto"/>
        <w:contextualSpacing/>
      </w:pPr>
      <w:r>
        <w:t>O</w:t>
      </w:r>
      <w:r w:rsidR="002C3213">
        <w:t xml:space="preserve">n the </w:t>
      </w:r>
      <w:r w:rsidR="002C3213">
        <w:rPr>
          <w:b/>
        </w:rPr>
        <w:t xml:space="preserve">Applicant Information </w:t>
      </w:r>
      <w:r w:rsidR="002C3213">
        <w:t xml:space="preserve">portion of the questionnaire, under </w:t>
      </w:r>
      <w:r w:rsidR="002C3213">
        <w:rPr>
          <w:b/>
        </w:rPr>
        <w:t>Personal Information</w:t>
      </w:r>
      <w:r w:rsidR="002C3213">
        <w:t xml:space="preserve">, click </w:t>
      </w:r>
      <w:proofErr w:type="spellStart"/>
      <w:r w:rsidR="002C3213">
        <w:rPr>
          <w:b/>
        </w:rPr>
        <w:t>Click</w:t>
      </w:r>
      <w:proofErr w:type="spellEnd"/>
      <w:r w:rsidR="002C3213">
        <w:rPr>
          <w:b/>
        </w:rPr>
        <w:t xml:space="preserve"> </w:t>
      </w:r>
      <w:r w:rsidR="00A755FB">
        <w:rPr>
          <w:b/>
        </w:rPr>
        <w:t>here to Edit</w:t>
      </w:r>
      <w:r w:rsidR="00A755FB">
        <w:t xml:space="preserve"> </w:t>
      </w:r>
    </w:p>
    <w:p w14:paraId="54CF9C41" w14:textId="1FA4B484" w:rsidR="002C3213" w:rsidRDefault="002C3213" w:rsidP="00A755FB">
      <w:pPr>
        <w:pStyle w:val="ListParagraph"/>
        <w:spacing w:line="240" w:lineRule="auto"/>
        <w:ind w:left="720"/>
        <w:contextualSpacing/>
      </w:pPr>
      <w:r>
        <w:t xml:space="preserve"> (</w:t>
      </w:r>
      <w:proofErr w:type="gramStart"/>
      <w:r>
        <w:t>highlighted</w:t>
      </w:r>
      <w:proofErr w:type="gramEnd"/>
      <w:r>
        <w:t xml:space="preserve"> in </w:t>
      </w:r>
      <w:r w:rsidR="00E05446">
        <w:t>Figure 3</w:t>
      </w:r>
      <w:r>
        <w:t>).</w:t>
      </w:r>
      <w:r w:rsidR="00A755FB" w:rsidRPr="00A755FB">
        <w:rPr>
          <w:noProof/>
          <w:lang w:eastAsia="ja-JP"/>
        </w:rPr>
        <w:t xml:space="preserve"> </w:t>
      </w:r>
      <w:r w:rsidR="0082091D">
        <w:rPr>
          <w:noProof/>
          <w:lang w:eastAsia="ja-JP"/>
        </w:rPr>
        <w:drawing>
          <wp:inline distT="0" distB="0" distL="0" distR="0" wp14:anchorId="0CADDEC2" wp14:editId="2845672F">
            <wp:extent cx="4480560" cy="5441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0560" cy="5441950"/>
                    </a:xfrm>
                    <a:prstGeom prst="rect">
                      <a:avLst/>
                    </a:prstGeom>
                  </pic:spPr>
                </pic:pic>
              </a:graphicData>
            </a:graphic>
          </wp:inline>
        </w:drawing>
      </w:r>
    </w:p>
    <w:p w14:paraId="0C7EBC38" w14:textId="615FCA50" w:rsidR="00ED7ACE" w:rsidRPr="00B70208" w:rsidRDefault="00B70208" w:rsidP="00085660">
      <w:pPr>
        <w:spacing w:line="240" w:lineRule="auto"/>
        <w:ind w:left="360"/>
        <w:contextualSpacing/>
      </w:pPr>
      <w:r>
        <w:rPr>
          <w:noProof/>
          <w:lang w:eastAsia="ja-JP"/>
        </w:rPr>
        <mc:AlternateContent>
          <mc:Choice Requires="wps">
            <w:drawing>
              <wp:anchor distT="0" distB="0" distL="114300" distR="114300" simplePos="0" relativeHeight="251681792" behindDoc="0" locked="1" layoutInCell="1" allowOverlap="1" wp14:anchorId="4BA53685" wp14:editId="6D6327CC">
                <wp:simplePos x="0" y="0"/>
                <wp:positionH relativeFrom="page">
                  <wp:posOffset>850900</wp:posOffset>
                </wp:positionH>
                <wp:positionV relativeFrom="paragraph">
                  <wp:posOffset>-4742180</wp:posOffset>
                </wp:positionV>
                <wp:extent cx="1085850" cy="30480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1085850" cy="304800"/>
                        </a:xfrm>
                        <a:prstGeom prst="roundRect">
                          <a:avLst/>
                        </a:prstGeom>
                        <a:noFill/>
                        <a:ln w="19050" cap="flat" cmpd="sng" algn="ctr">
                          <a:solidFill>
                            <a:srgbClr val="FF0000"/>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8198B8" id="Rounded Rectangle 60" o:spid="_x0000_s1026" style="position:absolute;margin-left:67pt;margin-top:-373.4pt;width:85.5pt;height: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" filled="f" strokecolor="red" strokeweight="1.5pt">
                <v:stroke dashstyle="3 1"/>
                <w10:wrap anchorx="page"/>
                <w10:anchorlock/>
              </v:roundrect>
            </w:pict>
          </mc:Fallback>
        </mc:AlternateContent>
      </w:r>
      <w:r w:rsidR="00E05446" w:rsidRPr="00B70208">
        <w:rPr>
          <w:i/>
          <w:sz w:val="14"/>
          <w:szCs w:val="14"/>
        </w:rPr>
        <w:t>Figure 3</w:t>
      </w:r>
      <w:r w:rsidR="00193CB2">
        <w:rPr>
          <w:noProof/>
          <w:lang w:eastAsia="ja-JP"/>
        </w:rPr>
        <mc:AlternateContent>
          <mc:Choice Requires="wps">
            <w:drawing>
              <wp:anchor distT="0" distB="0" distL="114300" distR="114300" simplePos="0" relativeHeight="251698176" behindDoc="0" locked="1" layoutInCell="1" allowOverlap="1" wp14:anchorId="32E154C7" wp14:editId="061901E0">
                <wp:simplePos x="0" y="0"/>
                <wp:positionH relativeFrom="page">
                  <wp:posOffset>869950</wp:posOffset>
                </wp:positionH>
                <wp:positionV relativeFrom="paragraph">
                  <wp:posOffset>-760730</wp:posOffset>
                </wp:positionV>
                <wp:extent cx="1066800" cy="3048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066800" cy="304800"/>
                        </a:xfrm>
                        <a:prstGeom prst="roundRect">
                          <a:avLst/>
                        </a:prstGeom>
                        <a:noFill/>
                        <a:ln w="19050" cap="flat" cmpd="sng" algn="ctr">
                          <a:solidFill>
                            <a:srgbClr val="FF0000"/>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7D2ACE" id="Rounded Rectangle 6" o:spid="_x0000_s1026" style="position:absolute;margin-left:68.5pt;margin-top:-59.9pt;width:84pt;height:24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" filled="f" strokecolor="red" strokeweight="1.5pt">
                <v:stroke dashstyle="3 1"/>
                <w10:wrap anchorx="page"/>
                <w10:anchorlock/>
              </v:roundrect>
            </w:pict>
          </mc:Fallback>
        </mc:AlternateContent>
      </w:r>
    </w:p>
    <w:p w14:paraId="2FAB7535" w14:textId="77777777" w:rsidR="00A755FB" w:rsidRDefault="00A755FB" w:rsidP="00ED7ACE">
      <w:pPr>
        <w:spacing w:line="240" w:lineRule="auto"/>
        <w:ind w:left="360"/>
        <w:contextualSpacing/>
      </w:pPr>
    </w:p>
    <w:p w14:paraId="5FBC4ABE" w14:textId="2FF1D1D7" w:rsidR="00A755FB" w:rsidRDefault="00A755FB" w:rsidP="00ED7ACE">
      <w:pPr>
        <w:spacing w:line="240" w:lineRule="auto"/>
        <w:ind w:left="360"/>
        <w:contextualSpacing/>
      </w:pPr>
    </w:p>
    <w:p w14:paraId="558C48B8" w14:textId="77777777" w:rsidR="00A755FB" w:rsidRDefault="00A755FB" w:rsidP="00ED7ACE">
      <w:pPr>
        <w:spacing w:line="240" w:lineRule="auto"/>
        <w:ind w:left="360"/>
        <w:contextualSpacing/>
      </w:pPr>
    </w:p>
    <w:p w14:paraId="01CE91B1" w14:textId="77777777" w:rsidR="00A755FB" w:rsidRDefault="00A755FB" w:rsidP="00ED7ACE">
      <w:pPr>
        <w:spacing w:line="240" w:lineRule="auto"/>
        <w:ind w:left="360"/>
        <w:contextualSpacing/>
      </w:pPr>
    </w:p>
    <w:p w14:paraId="6CB7D46B" w14:textId="77777777" w:rsidR="00A755FB" w:rsidRDefault="00A755FB" w:rsidP="00ED7ACE">
      <w:pPr>
        <w:spacing w:line="240" w:lineRule="auto"/>
        <w:ind w:left="360"/>
        <w:contextualSpacing/>
      </w:pPr>
    </w:p>
    <w:p w14:paraId="635CF1A6" w14:textId="77777777" w:rsidR="00A755FB" w:rsidRDefault="00A755FB" w:rsidP="00ED7ACE">
      <w:pPr>
        <w:spacing w:line="240" w:lineRule="auto"/>
        <w:ind w:left="360"/>
        <w:contextualSpacing/>
      </w:pPr>
    </w:p>
    <w:p w14:paraId="7FAF69E8" w14:textId="77777777" w:rsidR="00A755FB" w:rsidRDefault="00A755FB" w:rsidP="00ED7ACE">
      <w:pPr>
        <w:spacing w:line="240" w:lineRule="auto"/>
        <w:ind w:left="360"/>
        <w:contextualSpacing/>
      </w:pPr>
    </w:p>
    <w:p w14:paraId="0D2A269E" w14:textId="77777777" w:rsidR="0082091D" w:rsidRDefault="0082091D" w:rsidP="00ED7ACE">
      <w:pPr>
        <w:spacing w:line="240" w:lineRule="auto"/>
        <w:ind w:left="360"/>
        <w:contextualSpacing/>
      </w:pPr>
    </w:p>
    <w:p w14:paraId="5C7541B1" w14:textId="77777777" w:rsidR="0082091D" w:rsidRDefault="0082091D" w:rsidP="00ED7ACE">
      <w:pPr>
        <w:spacing w:line="240" w:lineRule="auto"/>
        <w:ind w:left="360"/>
        <w:contextualSpacing/>
      </w:pPr>
    </w:p>
    <w:p w14:paraId="1966059C" w14:textId="77777777" w:rsidR="0082091D" w:rsidRDefault="0082091D" w:rsidP="00ED7ACE">
      <w:pPr>
        <w:spacing w:line="240" w:lineRule="auto"/>
        <w:ind w:left="360"/>
        <w:contextualSpacing/>
      </w:pPr>
    </w:p>
    <w:p w14:paraId="79F1F122" w14:textId="77777777" w:rsidR="0082091D" w:rsidRDefault="0082091D" w:rsidP="00ED7ACE">
      <w:pPr>
        <w:spacing w:line="240" w:lineRule="auto"/>
        <w:ind w:left="360"/>
        <w:contextualSpacing/>
      </w:pPr>
    </w:p>
    <w:p w14:paraId="077EEC1C" w14:textId="77777777" w:rsidR="00A755FB" w:rsidRDefault="00A755FB" w:rsidP="00ED7ACE">
      <w:pPr>
        <w:spacing w:line="240" w:lineRule="auto"/>
        <w:ind w:left="360"/>
        <w:contextualSpacing/>
      </w:pPr>
    </w:p>
    <w:p w14:paraId="2B34A758" w14:textId="77777777" w:rsidR="00A755FB" w:rsidRDefault="00A755FB" w:rsidP="00ED7ACE">
      <w:pPr>
        <w:spacing w:line="240" w:lineRule="auto"/>
        <w:ind w:left="360"/>
        <w:contextualSpacing/>
      </w:pPr>
    </w:p>
    <w:p w14:paraId="1E04A526" w14:textId="77777777" w:rsidR="00A755FB" w:rsidRDefault="00A755FB" w:rsidP="00ED7ACE">
      <w:pPr>
        <w:spacing w:line="240" w:lineRule="auto"/>
        <w:ind w:left="360"/>
        <w:contextualSpacing/>
      </w:pPr>
    </w:p>
    <w:p w14:paraId="334075E7" w14:textId="77777777" w:rsidR="00A755FB" w:rsidRDefault="00A755FB" w:rsidP="00ED7ACE">
      <w:pPr>
        <w:spacing w:line="240" w:lineRule="auto"/>
        <w:ind w:left="360"/>
        <w:contextualSpacing/>
      </w:pPr>
    </w:p>
    <w:p w14:paraId="48F6FE90" w14:textId="307169EC" w:rsidR="00E05446" w:rsidRDefault="00E05446" w:rsidP="00ED7ACE">
      <w:pPr>
        <w:spacing w:line="240" w:lineRule="auto"/>
        <w:ind w:left="360"/>
        <w:contextualSpacing/>
      </w:pPr>
    </w:p>
    <w:p w14:paraId="111F8270" w14:textId="7D5EB4E1" w:rsidR="00ED7ACE" w:rsidRDefault="00ED7ACE" w:rsidP="00ED7ACE">
      <w:pPr>
        <w:pStyle w:val="ListParagraph"/>
        <w:numPr>
          <w:ilvl w:val="0"/>
          <w:numId w:val="17"/>
        </w:numPr>
        <w:spacing w:line="240" w:lineRule="auto"/>
        <w:contextualSpacing/>
      </w:pPr>
      <w:r>
        <w:t xml:space="preserve">In the dialog box that opens, fill in the information, and then click </w:t>
      </w:r>
      <w:r>
        <w:rPr>
          <w:b/>
        </w:rPr>
        <w:t xml:space="preserve">Save and Next </w:t>
      </w:r>
      <w:r>
        <w:t xml:space="preserve">(highlighted in </w:t>
      </w:r>
      <w:r w:rsidR="0090493B">
        <w:t>Figure 4</w:t>
      </w:r>
      <w:r>
        <w:t>).</w:t>
      </w:r>
    </w:p>
    <w:p w14:paraId="00DBC0E2" w14:textId="77777777" w:rsidR="00ED7ACE" w:rsidRDefault="00ED7ACE" w:rsidP="00ED7ACE">
      <w:pPr>
        <w:ind w:left="360"/>
      </w:pPr>
    </w:p>
    <w:p w14:paraId="09834871" w14:textId="15FDF5DB" w:rsidR="00ED7ACE" w:rsidRDefault="00ED7ACE" w:rsidP="00ED7ACE">
      <w:pPr>
        <w:ind w:left="720"/>
      </w:pPr>
      <w:r>
        <w:t>Repeat this step for all of the dialog boxes that appear.</w:t>
      </w:r>
    </w:p>
    <w:p w14:paraId="182EDFA3" w14:textId="3B2C4E72" w:rsidR="00B70208" w:rsidRDefault="00AA5040" w:rsidP="00B70208">
      <w:r>
        <w:rPr>
          <w:noProof/>
          <w:lang w:eastAsia="ja-JP"/>
        </w:rPr>
        <mc:AlternateContent>
          <mc:Choice Requires="wps">
            <w:drawing>
              <wp:anchor distT="0" distB="0" distL="114300" distR="114300" simplePos="0" relativeHeight="251700224" behindDoc="0" locked="1" layoutInCell="1" allowOverlap="1" wp14:anchorId="2DCA32D2" wp14:editId="5A409CDC">
                <wp:simplePos x="0" y="0"/>
                <wp:positionH relativeFrom="page">
                  <wp:posOffset>3473450</wp:posOffset>
                </wp:positionH>
                <wp:positionV relativeFrom="paragraph">
                  <wp:posOffset>344170</wp:posOffset>
                </wp:positionV>
                <wp:extent cx="673100" cy="254000"/>
                <wp:effectExtent l="0" t="0" r="12700" b="12700"/>
                <wp:wrapNone/>
                <wp:docPr id="68" name="Rounded Rectangle 68"/>
                <wp:cNvGraphicFramePr/>
                <a:graphic xmlns:a="http://schemas.openxmlformats.org/drawingml/2006/main">
                  <a:graphicData uri="http://schemas.microsoft.com/office/word/2010/wordprocessingShape">
                    <wps:wsp>
                      <wps:cNvSpPr/>
                      <wps:spPr>
                        <a:xfrm>
                          <a:off x="0" y="0"/>
                          <a:ext cx="673100" cy="254000"/>
                        </a:xfrm>
                        <a:prstGeom prst="roundRect">
                          <a:avLst/>
                        </a:prstGeom>
                        <a:noFill/>
                        <a:ln w="19050" cap="flat" cmpd="sng" algn="ctr">
                          <a:solidFill>
                            <a:srgbClr val="FF0000"/>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2F4BBC" id="Rounded Rectangle 68" o:spid="_x0000_s1026" style="position:absolute;margin-left:273.5pt;margin-top:27.1pt;width:53pt;height:20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" filled="f" strokecolor="red" strokeweight="1.5pt">
                <v:stroke dashstyle="3 1"/>
                <w10:wrap anchorx="page"/>
                <w10:anchorlock/>
              </v:roundrect>
            </w:pict>
          </mc:Fallback>
        </mc:AlternateContent>
      </w:r>
      <w:r>
        <w:rPr>
          <w:noProof/>
          <w:lang w:eastAsia="ja-JP"/>
        </w:rPr>
        <w:drawing>
          <wp:inline distT="0" distB="0" distL="0" distR="0" wp14:anchorId="20B67E49" wp14:editId="518D7773">
            <wp:extent cx="4480560" cy="2795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0560" cy="2795270"/>
                    </a:xfrm>
                    <a:prstGeom prst="rect">
                      <a:avLst/>
                    </a:prstGeom>
                  </pic:spPr>
                </pic:pic>
              </a:graphicData>
            </a:graphic>
          </wp:inline>
        </w:drawing>
      </w:r>
    </w:p>
    <w:p w14:paraId="4E889182" w14:textId="192EF1DC" w:rsidR="00ED7ACE" w:rsidRDefault="00ED7ACE" w:rsidP="00EE7907"/>
    <w:p w14:paraId="3AA54745" w14:textId="10648AD8" w:rsidR="00ED7ACE" w:rsidRDefault="000F3990" w:rsidP="00A0079A">
      <w:pPr>
        <w:pStyle w:val="Caption"/>
      </w:pPr>
      <w:r>
        <w:t>Figure 4</w:t>
      </w:r>
    </w:p>
    <w:p w14:paraId="1B0D324D" w14:textId="6CD51E5A" w:rsidR="000F3990" w:rsidRDefault="000F3990" w:rsidP="002C3213">
      <w:pPr>
        <w:spacing w:line="240" w:lineRule="auto"/>
        <w:ind w:left="720"/>
        <w:contextualSpacing/>
      </w:pPr>
    </w:p>
    <w:p w14:paraId="38741E39" w14:textId="2BA8EA97" w:rsidR="00ED7ACE" w:rsidRDefault="00ED7ACE" w:rsidP="00ED7ACE">
      <w:pPr>
        <w:ind w:left="720"/>
      </w:pPr>
      <w:r>
        <w:rPr>
          <w:b/>
        </w:rPr>
        <w:t>Note</w:t>
      </w:r>
      <w:r>
        <w:t xml:space="preserve"> </w:t>
      </w:r>
      <w:r w:rsidR="00F33070">
        <w:t xml:space="preserve">  </w:t>
      </w:r>
      <w:r>
        <w:t>All of the fields marked with a red asterisk are required.</w:t>
      </w:r>
    </w:p>
    <w:p w14:paraId="59B8380A" w14:textId="77777777" w:rsidR="00ED7ACE" w:rsidRDefault="00ED7ACE" w:rsidP="00ED7ACE"/>
    <w:p w14:paraId="0B4AAE7A" w14:textId="354E2229" w:rsidR="00ED7ACE" w:rsidRPr="00EE7907" w:rsidRDefault="00ED7ACE" w:rsidP="00ED7ACE">
      <w:pPr>
        <w:ind w:left="720"/>
        <w:rPr>
          <w:color w:val="FF0000"/>
        </w:rPr>
      </w:pPr>
      <w:r w:rsidRPr="00EE7907">
        <w:rPr>
          <w:b/>
          <w:color w:val="FF0000"/>
        </w:rPr>
        <w:t>Important</w:t>
      </w:r>
      <w:r w:rsidR="00260738" w:rsidRPr="00EE7907">
        <w:rPr>
          <w:b/>
          <w:color w:val="FF0000"/>
        </w:rPr>
        <w:t xml:space="preserve">  </w:t>
      </w:r>
      <w:r w:rsidRPr="00EE7907">
        <w:rPr>
          <w:b/>
          <w:color w:val="FF0000"/>
        </w:rPr>
        <w:t xml:space="preserve"> </w:t>
      </w:r>
      <w:r w:rsidRPr="00EE7907">
        <w:rPr>
          <w:color w:val="FF0000"/>
        </w:rPr>
        <w:t xml:space="preserve">Always click </w:t>
      </w:r>
      <w:r w:rsidRPr="00EE7907">
        <w:rPr>
          <w:b/>
          <w:color w:val="FF0000"/>
        </w:rPr>
        <w:t>Save and Next</w:t>
      </w:r>
      <w:r w:rsidRPr="00EE7907">
        <w:rPr>
          <w:color w:val="FF0000"/>
        </w:rPr>
        <w:t xml:space="preserve"> to be sure that your changes are saved. If you click </w:t>
      </w:r>
      <w:proofErr w:type="gramStart"/>
      <w:r w:rsidRPr="00EE7907">
        <w:rPr>
          <w:b/>
          <w:color w:val="FF0000"/>
        </w:rPr>
        <w:t>Next</w:t>
      </w:r>
      <w:proofErr w:type="gramEnd"/>
      <w:r w:rsidRPr="00EE7907">
        <w:rPr>
          <w:b/>
          <w:color w:val="FF0000"/>
        </w:rPr>
        <w:t xml:space="preserve"> </w:t>
      </w:r>
      <w:r w:rsidRPr="00EE7907">
        <w:rPr>
          <w:color w:val="FF0000"/>
        </w:rPr>
        <w:t>only, your changes will not be saved.</w:t>
      </w:r>
    </w:p>
    <w:p w14:paraId="4B1445CD" w14:textId="77777777" w:rsidR="00ED7ACE" w:rsidRDefault="00ED7ACE" w:rsidP="00ED7ACE">
      <w:pPr>
        <w:pStyle w:val="ListParagraph"/>
      </w:pPr>
    </w:p>
    <w:p w14:paraId="63C6AE40" w14:textId="77777777" w:rsidR="00ED7ACE" w:rsidRDefault="00ED7ACE" w:rsidP="00ED7ACE">
      <w:pPr>
        <w:pStyle w:val="ListParagraph"/>
        <w:numPr>
          <w:ilvl w:val="0"/>
          <w:numId w:val="17"/>
        </w:numPr>
        <w:spacing w:line="240" w:lineRule="auto"/>
        <w:contextualSpacing/>
      </w:pPr>
      <w:r>
        <w:t xml:space="preserve">When you reach the final page of the questionnaire, the </w:t>
      </w:r>
      <w:r>
        <w:rPr>
          <w:b/>
        </w:rPr>
        <w:t>Save and Next</w:t>
      </w:r>
      <w:r>
        <w:t xml:space="preserve"> button will no longer be available. On that page, click </w:t>
      </w:r>
      <w:r>
        <w:rPr>
          <w:b/>
        </w:rPr>
        <w:t>Save</w:t>
      </w:r>
      <w:r>
        <w:t>.</w:t>
      </w:r>
    </w:p>
    <w:p w14:paraId="5817B2DA" w14:textId="77777777" w:rsidR="00ED7ACE" w:rsidRDefault="00ED7ACE" w:rsidP="00ED7ACE"/>
    <w:p w14:paraId="5AEFA6E2" w14:textId="4DB5897C" w:rsidR="00ED7ACE" w:rsidRDefault="006E1B93" w:rsidP="00ED7ACE">
      <w:pPr>
        <w:pStyle w:val="ListParagraph"/>
        <w:numPr>
          <w:ilvl w:val="0"/>
          <w:numId w:val="17"/>
        </w:numPr>
        <w:spacing w:line="240" w:lineRule="auto"/>
        <w:contextualSpacing/>
      </w:pPr>
      <w:r>
        <w:t>O</w:t>
      </w:r>
      <w:r w:rsidR="00ED7ACE">
        <w:t xml:space="preserve">n the questionnaire page that appears, click </w:t>
      </w:r>
      <w:r w:rsidR="00ED7ACE">
        <w:rPr>
          <w:b/>
        </w:rPr>
        <w:t>Go to Questionnaires List</w:t>
      </w:r>
      <w:r w:rsidR="00ED7ACE">
        <w:t>.</w:t>
      </w:r>
    </w:p>
    <w:p w14:paraId="64F2D8C0" w14:textId="77777777" w:rsidR="004E1E0D" w:rsidRDefault="004E1E0D" w:rsidP="00B5604A">
      <w:pPr>
        <w:pStyle w:val="ListParagraph"/>
      </w:pPr>
    </w:p>
    <w:p w14:paraId="5C4271D9" w14:textId="4C1C6E77" w:rsidR="000D3B34" w:rsidRDefault="004E1E0D" w:rsidP="00FA350C">
      <w:pPr>
        <w:pStyle w:val="ListParagraph"/>
        <w:numPr>
          <w:ilvl w:val="0"/>
          <w:numId w:val="17"/>
        </w:numPr>
        <w:spacing w:line="240" w:lineRule="auto"/>
        <w:contextualSpacing/>
      </w:pPr>
      <w:r>
        <w:t xml:space="preserve">If the </w:t>
      </w:r>
      <w:r>
        <w:rPr>
          <w:b/>
        </w:rPr>
        <w:t xml:space="preserve">Instructions From Microsoft </w:t>
      </w:r>
      <w:r>
        <w:t xml:space="preserve">page contains a </w:t>
      </w:r>
      <w:r w:rsidRPr="00C86DBF">
        <w:rPr>
          <w:b/>
        </w:rPr>
        <w:t>Case Docs Check List</w:t>
      </w:r>
      <w:r>
        <w:t xml:space="preserve"> section, </w:t>
      </w:r>
      <w:r w:rsidR="00ED7ACE">
        <w:t xml:space="preserve">follow the instructions in “Uploading </w:t>
      </w:r>
      <w:r>
        <w:t xml:space="preserve">Case </w:t>
      </w:r>
      <w:r w:rsidR="00ED7ACE">
        <w:t>Documents</w:t>
      </w:r>
      <w:r w:rsidR="00B5604A">
        <w:t>,</w:t>
      </w:r>
      <w:r w:rsidR="00ED7ACE">
        <w:t>”</w:t>
      </w:r>
      <w:r w:rsidR="00B5604A">
        <w:t xml:space="preserve"> otherwise proceed to the instructions in the followin</w:t>
      </w:r>
      <w:r w:rsidR="000D3B34">
        <w:t>g “Informing Microsoft” section</w:t>
      </w:r>
    </w:p>
    <w:p w14:paraId="47895E58" w14:textId="77777777" w:rsidR="00FA350C" w:rsidRDefault="00FA350C" w:rsidP="00FA350C">
      <w:pPr>
        <w:pStyle w:val="Heading2"/>
      </w:pPr>
      <w:r>
        <w:t>Informing Microsoft</w:t>
      </w:r>
    </w:p>
    <w:p w14:paraId="7BF539EB" w14:textId="77777777" w:rsidR="00FA350C" w:rsidRDefault="00FA350C" w:rsidP="00FA350C">
      <w:r>
        <w:t xml:space="preserve">When you have completed all of the instructions in the </w:t>
      </w:r>
      <w:r>
        <w:rPr>
          <w:b/>
        </w:rPr>
        <w:t xml:space="preserve">Instructions </w:t>
      </w:r>
      <w:proofErr w:type="gramStart"/>
      <w:r>
        <w:rPr>
          <w:b/>
        </w:rPr>
        <w:t>From</w:t>
      </w:r>
      <w:proofErr w:type="gramEnd"/>
      <w:r>
        <w:rPr>
          <w:b/>
        </w:rPr>
        <w:t xml:space="preserve"> Microsoft</w:t>
      </w:r>
      <w:r>
        <w:t xml:space="preserve"> page, follow this procedure to inform Microsoft:</w:t>
      </w:r>
    </w:p>
    <w:p w14:paraId="09BBF86A" w14:textId="77777777" w:rsidR="00FA350C" w:rsidRDefault="00FA350C" w:rsidP="00FA350C"/>
    <w:p w14:paraId="0B35C0B8" w14:textId="693234B8" w:rsidR="00FA350C" w:rsidRDefault="00FA350C" w:rsidP="00FA350C">
      <w:pPr>
        <w:pStyle w:val="ListParagraph"/>
        <w:numPr>
          <w:ilvl w:val="0"/>
          <w:numId w:val="16"/>
        </w:numPr>
        <w:spacing w:line="240" w:lineRule="auto"/>
        <w:contextualSpacing/>
      </w:pPr>
      <w:r>
        <w:t xml:space="preserve">At the bottom of the </w:t>
      </w:r>
      <w:r w:rsidRPr="00E21290">
        <w:rPr>
          <w:b/>
        </w:rPr>
        <w:t xml:space="preserve">Instructions </w:t>
      </w:r>
      <w:proofErr w:type="gramStart"/>
      <w:r>
        <w:rPr>
          <w:b/>
        </w:rPr>
        <w:t>F</w:t>
      </w:r>
      <w:r w:rsidRPr="00E21290">
        <w:rPr>
          <w:b/>
        </w:rPr>
        <w:t>rom</w:t>
      </w:r>
      <w:proofErr w:type="gramEnd"/>
      <w:r w:rsidRPr="00E21290">
        <w:rPr>
          <w:b/>
        </w:rPr>
        <w:t xml:space="preserve"> Microsoft</w:t>
      </w:r>
      <w:r>
        <w:t xml:space="preserve"> page, below the </w:t>
      </w:r>
      <w:r w:rsidRPr="00E21290">
        <w:rPr>
          <w:b/>
        </w:rPr>
        <w:t>Case Docs Check List</w:t>
      </w:r>
      <w:r>
        <w:t xml:space="preserve">, click </w:t>
      </w:r>
      <w:r w:rsidRPr="00E21290">
        <w:rPr>
          <w:b/>
        </w:rPr>
        <w:t>Inform Microsoft</w:t>
      </w:r>
      <w:r>
        <w:t xml:space="preserve"> (highlighted in </w:t>
      </w:r>
      <w:r w:rsidR="00F5164B">
        <w:t>Figure 5</w:t>
      </w:r>
      <w:r>
        <w:t>).</w:t>
      </w:r>
    </w:p>
    <w:p w14:paraId="282F0DE4" w14:textId="77777777" w:rsidR="00FA350C" w:rsidRDefault="00FA350C" w:rsidP="00FA350C"/>
    <w:p w14:paraId="248E6914" w14:textId="51B239F7" w:rsidR="00581555" w:rsidRDefault="00B70208" w:rsidP="00FA350C">
      <w:r>
        <w:rPr>
          <w:noProof/>
          <w:lang w:eastAsia="ja-JP"/>
        </w:rPr>
        <w:lastRenderedPageBreak/>
        <mc:AlternateContent>
          <mc:Choice Requires="wps">
            <w:drawing>
              <wp:anchor distT="0" distB="0" distL="114300" distR="114300" simplePos="0" relativeHeight="251685888" behindDoc="0" locked="1" layoutInCell="1" allowOverlap="1" wp14:anchorId="08BFC466" wp14:editId="1D321E83">
                <wp:simplePos x="0" y="0"/>
                <wp:positionH relativeFrom="margin">
                  <wp:align>left</wp:align>
                </wp:positionH>
                <wp:positionV relativeFrom="paragraph">
                  <wp:posOffset>5543550</wp:posOffset>
                </wp:positionV>
                <wp:extent cx="1060450" cy="203200"/>
                <wp:effectExtent l="0" t="0" r="25400" b="25400"/>
                <wp:wrapNone/>
                <wp:docPr id="9" name="Rounded Rectangle 9"/>
                <wp:cNvGraphicFramePr/>
                <a:graphic xmlns:a="http://schemas.openxmlformats.org/drawingml/2006/main">
                  <a:graphicData uri="http://schemas.microsoft.com/office/word/2010/wordprocessingShape">
                    <wps:wsp>
                      <wps:cNvSpPr/>
                      <wps:spPr>
                        <a:xfrm>
                          <a:off x="0" y="0"/>
                          <a:ext cx="1060450" cy="203200"/>
                        </a:xfrm>
                        <a:prstGeom prst="roundRect">
                          <a:avLst/>
                        </a:prstGeom>
                        <a:noFill/>
                        <a:ln w="19050" cap="flat" cmpd="sng" algn="ctr">
                          <a:solidFill>
                            <a:srgbClr val="FF0000"/>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8D90C" id="Rounded Rectangle 9" o:spid="_x0000_s1026" style="position:absolute;margin-left:0;margin-top:436.5pt;width:83.5pt;height:16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" filled="f" strokecolor="red" strokeweight="1.5pt">
                <v:stroke dashstyle="3 1"/>
                <w10:wrap anchorx="margin"/>
                <w10:anchorlock/>
              </v:roundrect>
            </w:pict>
          </mc:Fallback>
        </mc:AlternateContent>
      </w:r>
      <w:r w:rsidR="000D3B34">
        <w:rPr>
          <w:noProof/>
          <w:lang w:eastAsia="ja-JP"/>
        </w:rPr>
        <w:drawing>
          <wp:inline distT="0" distB="0" distL="0" distR="0" wp14:anchorId="3D669FE8" wp14:editId="6D207592">
            <wp:extent cx="4480560" cy="5784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0560" cy="5784215"/>
                    </a:xfrm>
                    <a:prstGeom prst="rect">
                      <a:avLst/>
                    </a:prstGeom>
                  </pic:spPr>
                </pic:pic>
              </a:graphicData>
            </a:graphic>
          </wp:inline>
        </w:drawing>
      </w:r>
      <w:r w:rsidR="00581555" w:rsidRPr="00581555">
        <w:rPr>
          <w:noProof/>
        </w:rPr>
        <w:t xml:space="preserve"> </w:t>
      </w:r>
    </w:p>
    <w:p w14:paraId="6D60D436" w14:textId="40A9B919" w:rsidR="00FA350C" w:rsidRDefault="00F5164B" w:rsidP="00FA350C">
      <w:pPr>
        <w:pStyle w:val="Caption"/>
      </w:pPr>
      <w:r>
        <w:t>Figure 5</w:t>
      </w:r>
    </w:p>
    <w:p w14:paraId="36BA0FAF" w14:textId="5C2F08B4" w:rsidR="00FA350C" w:rsidRDefault="00FA350C" w:rsidP="00581555">
      <w:pPr>
        <w:pStyle w:val="Caption"/>
      </w:pPr>
    </w:p>
    <w:p w14:paraId="1AF86DFD" w14:textId="77777777" w:rsidR="00FA350C" w:rsidRDefault="00FA350C" w:rsidP="00FA350C">
      <w:pPr>
        <w:pStyle w:val="ListParagraph"/>
        <w:ind w:left="720"/>
      </w:pPr>
      <w:r w:rsidRPr="002C1C3B">
        <w:rPr>
          <w:b/>
        </w:rPr>
        <w:t>Important</w:t>
      </w:r>
      <w:r>
        <w:t xml:space="preserve">   Read the warning in the message that appears and be sure that all of the information is accurate. You will not have access to edit or update your questionnaire after you submit it.</w:t>
      </w:r>
    </w:p>
    <w:p w14:paraId="47A04C57" w14:textId="77777777" w:rsidR="00FA350C" w:rsidRDefault="00FA350C" w:rsidP="00FA350C">
      <w:pPr>
        <w:pStyle w:val="ListParagraph"/>
      </w:pPr>
    </w:p>
    <w:p w14:paraId="6B9D7FBE" w14:textId="77777777" w:rsidR="00FA350C" w:rsidRDefault="00FA350C" w:rsidP="00FA350C">
      <w:pPr>
        <w:pStyle w:val="ListParagraph"/>
        <w:numPr>
          <w:ilvl w:val="0"/>
          <w:numId w:val="16"/>
        </w:numPr>
        <w:spacing w:line="240" w:lineRule="auto"/>
        <w:contextualSpacing/>
      </w:pPr>
      <w:r>
        <w:t xml:space="preserve">If you are satisfied that all of the information is accurate, click </w:t>
      </w:r>
      <w:r w:rsidRPr="002C1C3B">
        <w:rPr>
          <w:b/>
        </w:rPr>
        <w:t>OK</w:t>
      </w:r>
      <w:r>
        <w:t xml:space="preserve"> in the warning message box. Otherwise, click </w:t>
      </w:r>
      <w:r w:rsidRPr="002C1C3B">
        <w:rPr>
          <w:b/>
        </w:rPr>
        <w:t>Cancel</w:t>
      </w:r>
      <w:r>
        <w:t>.</w:t>
      </w:r>
    </w:p>
    <w:p w14:paraId="143A8992" w14:textId="77777777" w:rsidR="00FA350C" w:rsidRDefault="00FA350C" w:rsidP="00FA350C">
      <w:pPr>
        <w:pStyle w:val="ListParagraph"/>
      </w:pPr>
    </w:p>
    <w:p w14:paraId="24BC6F19" w14:textId="77777777" w:rsidR="00FA350C" w:rsidRDefault="00FA350C" w:rsidP="00FA350C">
      <w:pPr>
        <w:pStyle w:val="ListParagraph"/>
        <w:numPr>
          <w:ilvl w:val="0"/>
          <w:numId w:val="16"/>
        </w:numPr>
        <w:spacing w:line="240" w:lineRule="auto"/>
        <w:contextualSpacing/>
      </w:pPr>
      <w:r>
        <w:t xml:space="preserve">In the </w:t>
      </w:r>
      <w:r w:rsidRPr="002C1C3B">
        <w:rPr>
          <w:b/>
        </w:rPr>
        <w:t>Send Email</w:t>
      </w:r>
      <w:r>
        <w:t xml:space="preserve"> dialog box that appears, check that the </w:t>
      </w:r>
      <w:proofErr w:type="gramStart"/>
      <w:r w:rsidRPr="00437256">
        <w:rPr>
          <w:b/>
        </w:rPr>
        <w:t>From</w:t>
      </w:r>
      <w:proofErr w:type="gramEnd"/>
      <w:r>
        <w:t xml:space="preserve"> email address is a correct email address for you and make any additions to the email that you believe are necessary. If you do not have any questions for the email recipient, you do not need to make any edits to the email.</w:t>
      </w:r>
    </w:p>
    <w:p w14:paraId="6BFEC960" w14:textId="77777777" w:rsidR="00FA350C" w:rsidRDefault="00FA350C" w:rsidP="00FA350C">
      <w:pPr>
        <w:pStyle w:val="ListParagraph"/>
      </w:pPr>
    </w:p>
    <w:p w14:paraId="2B6A26C2" w14:textId="5A97AD1C" w:rsidR="00FA350C" w:rsidRDefault="00FA350C" w:rsidP="003B4F9E">
      <w:pPr>
        <w:ind w:left="720"/>
      </w:pPr>
      <w:r w:rsidRPr="00437256">
        <w:rPr>
          <w:b/>
        </w:rPr>
        <w:t xml:space="preserve">Important </w:t>
      </w:r>
      <w:r>
        <w:rPr>
          <w:b/>
        </w:rPr>
        <w:t xml:space="preserve">  </w:t>
      </w:r>
      <w:r>
        <w:t xml:space="preserve">Do not change the </w:t>
      </w:r>
      <w:proofErr w:type="gramStart"/>
      <w:r w:rsidRPr="00437256">
        <w:rPr>
          <w:b/>
        </w:rPr>
        <w:t>To</w:t>
      </w:r>
      <w:proofErr w:type="gramEnd"/>
      <w:r>
        <w:t xml:space="preserve"> email address or the </w:t>
      </w:r>
      <w:r w:rsidRPr="00437256">
        <w:rPr>
          <w:b/>
        </w:rPr>
        <w:t>Subject</w:t>
      </w:r>
      <w:r>
        <w:t xml:space="preserve"> text.</w:t>
      </w:r>
    </w:p>
    <w:sectPr w:rsidR="00FA350C" w:rsidSect="001E0020">
      <w:footerReference w:type="default" r:id="rId18"/>
      <w:headerReference w:type="first" r:id="rId19"/>
      <w:pgSz w:w="12240" w:h="15840" w:code="1"/>
      <w:pgMar w:top="1440" w:right="4464" w:bottom="144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D2A6B" w14:textId="77777777" w:rsidR="004D15F7" w:rsidRDefault="004D15F7" w:rsidP="00B85670">
      <w:pPr>
        <w:spacing w:line="240" w:lineRule="auto"/>
      </w:pPr>
      <w:r>
        <w:separator/>
      </w:r>
    </w:p>
  </w:endnote>
  <w:endnote w:type="continuationSeparator" w:id="0">
    <w:p w14:paraId="3D1DD8FC" w14:textId="77777777" w:rsidR="004D15F7" w:rsidRDefault="004D15F7" w:rsidP="00B85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B6B6C" w14:textId="2F9C61B2" w:rsidR="00AD5C07" w:rsidRDefault="00B256FF" w:rsidP="001C5448">
    <w:pPr>
      <w:pStyle w:val="Footer"/>
      <w:tabs>
        <w:tab w:val="clear" w:pos="4680"/>
        <w:tab w:val="clear" w:pos="9360"/>
        <w:tab w:val="left" w:pos="270"/>
      </w:tabs>
    </w:pPr>
    <w:r w:rsidRPr="002C30EE">
      <w:fldChar w:fldCharType="begin"/>
    </w:r>
    <w:r w:rsidRPr="002C30EE">
      <w:instrText xml:space="preserve"> PAGE   \* MERGEFORMAT </w:instrText>
    </w:r>
    <w:r w:rsidRPr="002C30EE">
      <w:fldChar w:fldCharType="separate"/>
    </w:r>
    <w:r w:rsidR="00976261">
      <w:rPr>
        <w:noProof/>
      </w:rPr>
      <w:t>2</w:t>
    </w:r>
    <w:r w:rsidRPr="002C30EE">
      <w:rPr>
        <w:noProof/>
      </w:rPr>
      <w:fldChar w:fldCharType="end"/>
    </w:r>
    <w:r w:rsidR="00B22BC1" w:rsidRPr="002C30EE">
      <w:tab/>
    </w:r>
    <w:r w:rsidR="006C5F49">
      <w:t>Completing a Questionnaire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6EB35" w14:textId="77777777" w:rsidR="004D15F7" w:rsidRDefault="004D15F7" w:rsidP="00B85670">
      <w:pPr>
        <w:spacing w:line="240" w:lineRule="auto"/>
      </w:pPr>
      <w:r>
        <w:separator/>
      </w:r>
    </w:p>
  </w:footnote>
  <w:footnote w:type="continuationSeparator" w:id="0">
    <w:p w14:paraId="2219EEB8" w14:textId="77777777" w:rsidR="004D15F7" w:rsidRDefault="004D15F7" w:rsidP="00B856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E19E" w14:textId="3D3DAB36" w:rsidR="00D563AB" w:rsidRDefault="00D563AB">
    <w:pPr>
      <w:pStyle w:val="Header"/>
    </w:pPr>
    <w:r>
      <w:rPr>
        <w:noProof/>
        <w:lang w:eastAsia="ja-JP"/>
      </w:rPr>
      <w:drawing>
        <wp:anchor distT="0" distB="0" distL="114300" distR="114300" simplePos="0" relativeHeight="251662336" behindDoc="1" locked="0" layoutInCell="0" allowOverlap="1" wp14:anchorId="01DE18A1" wp14:editId="2288968F">
          <wp:simplePos x="0" y="0"/>
          <wp:positionH relativeFrom="page">
            <wp:posOffset>457200</wp:posOffset>
          </wp:positionH>
          <wp:positionV relativeFrom="page">
            <wp:posOffset>457200</wp:posOffset>
          </wp:positionV>
          <wp:extent cx="1369060" cy="292100"/>
          <wp:effectExtent l="0" t="0" r="2540" b="0"/>
          <wp:wrapNone/>
          <wp:docPr id="26"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34B720"/>
    <w:lvl w:ilvl="0">
      <w:start w:val="1"/>
      <w:numFmt w:val="decimal"/>
      <w:lvlText w:val="%1."/>
      <w:lvlJc w:val="left"/>
      <w:pPr>
        <w:tabs>
          <w:tab w:val="num" w:pos="1800"/>
        </w:tabs>
        <w:ind w:left="1800" w:hanging="360"/>
      </w:pPr>
    </w:lvl>
  </w:abstractNum>
  <w:abstractNum w:abstractNumId="1">
    <w:nsid w:val="FFFFFF7D"/>
    <w:multiLevelType w:val="singleLevel"/>
    <w:tmpl w:val="8118E174"/>
    <w:lvl w:ilvl="0">
      <w:start w:val="1"/>
      <w:numFmt w:val="decimal"/>
      <w:lvlText w:val="%1."/>
      <w:lvlJc w:val="left"/>
      <w:pPr>
        <w:tabs>
          <w:tab w:val="num" w:pos="1440"/>
        </w:tabs>
        <w:ind w:left="1440" w:hanging="360"/>
      </w:pPr>
    </w:lvl>
  </w:abstractNum>
  <w:abstractNum w:abstractNumId="2">
    <w:nsid w:val="FFFFFF7E"/>
    <w:multiLevelType w:val="singleLevel"/>
    <w:tmpl w:val="107A997C"/>
    <w:lvl w:ilvl="0">
      <w:start w:val="1"/>
      <w:numFmt w:val="decimal"/>
      <w:lvlText w:val="%1."/>
      <w:lvlJc w:val="left"/>
      <w:pPr>
        <w:tabs>
          <w:tab w:val="num" w:pos="1080"/>
        </w:tabs>
        <w:ind w:left="1080" w:hanging="360"/>
      </w:pPr>
    </w:lvl>
  </w:abstractNum>
  <w:abstractNum w:abstractNumId="3">
    <w:nsid w:val="FFFFFF7F"/>
    <w:multiLevelType w:val="singleLevel"/>
    <w:tmpl w:val="9E3E3EE4"/>
    <w:lvl w:ilvl="0">
      <w:start w:val="1"/>
      <w:numFmt w:val="decimal"/>
      <w:lvlText w:val="%1."/>
      <w:lvlJc w:val="left"/>
      <w:pPr>
        <w:tabs>
          <w:tab w:val="num" w:pos="720"/>
        </w:tabs>
        <w:ind w:left="720" w:hanging="360"/>
      </w:pPr>
    </w:lvl>
  </w:abstractNum>
  <w:abstractNum w:abstractNumId="4">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432BD3C"/>
    <w:lvl w:ilvl="0">
      <w:start w:val="1"/>
      <w:numFmt w:val="decimal"/>
      <w:lvlText w:val="%1."/>
      <w:lvlJc w:val="left"/>
      <w:pPr>
        <w:tabs>
          <w:tab w:val="num" w:pos="360"/>
        </w:tabs>
        <w:ind w:left="360" w:hanging="360"/>
      </w:pPr>
    </w:lvl>
  </w:abstractNum>
  <w:abstractNum w:abstractNumId="9">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nsid w:val="0A9A7046"/>
    <w:multiLevelType w:val="hybridMultilevel"/>
    <w:tmpl w:val="FB3CB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25780C"/>
    <w:multiLevelType w:val="hybridMultilevel"/>
    <w:tmpl w:val="4A26FB1C"/>
    <w:lvl w:ilvl="0" w:tplc="97704F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A158A0"/>
    <w:multiLevelType w:val="hybridMultilevel"/>
    <w:tmpl w:val="516CF050"/>
    <w:lvl w:ilvl="0" w:tplc="DA6CF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A91029"/>
    <w:multiLevelType w:val="hybridMultilevel"/>
    <w:tmpl w:val="8C787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01F3089"/>
    <w:multiLevelType w:val="hybridMultilevel"/>
    <w:tmpl w:val="9512419A"/>
    <w:lvl w:ilvl="0" w:tplc="DA6CF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FC4EF9"/>
    <w:multiLevelType w:val="hybridMultilevel"/>
    <w:tmpl w:val="7070D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4403D5"/>
    <w:multiLevelType w:val="hybridMultilevel"/>
    <w:tmpl w:val="C7EEA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4D42A0"/>
    <w:multiLevelType w:val="hybridMultilevel"/>
    <w:tmpl w:val="4B78CF7C"/>
    <w:lvl w:ilvl="0" w:tplc="C52803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10"/>
  </w:num>
  <w:num w:numId="13">
    <w:abstractNumId w:val="16"/>
  </w:num>
  <w:num w:numId="14">
    <w:abstractNumId w:val="11"/>
  </w:num>
  <w:num w:numId="15">
    <w:abstractNumId w:val="12"/>
  </w:num>
  <w:num w:numId="16">
    <w:abstractNumId w:val="14"/>
  </w:num>
  <w:num w:numId="17">
    <w:abstractNumId w:val="17"/>
  </w:num>
  <w:num w:numId="18">
    <w:abstractNumId w:val="13"/>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FC8"/>
    <w:rsid w:val="0002121F"/>
    <w:rsid w:val="000409EA"/>
    <w:rsid w:val="00044308"/>
    <w:rsid w:val="0004626E"/>
    <w:rsid w:val="00046EF1"/>
    <w:rsid w:val="00073B43"/>
    <w:rsid w:val="00085660"/>
    <w:rsid w:val="00092E4D"/>
    <w:rsid w:val="00095728"/>
    <w:rsid w:val="000A1237"/>
    <w:rsid w:val="000A139B"/>
    <w:rsid w:val="000B14EF"/>
    <w:rsid w:val="000B7BBE"/>
    <w:rsid w:val="000D3B34"/>
    <w:rsid w:val="000D6D10"/>
    <w:rsid w:val="000E0D27"/>
    <w:rsid w:val="000E210E"/>
    <w:rsid w:val="000E37BC"/>
    <w:rsid w:val="000E61CB"/>
    <w:rsid w:val="000F3990"/>
    <w:rsid w:val="000F4074"/>
    <w:rsid w:val="0014040A"/>
    <w:rsid w:val="00147EA4"/>
    <w:rsid w:val="00165636"/>
    <w:rsid w:val="00171ED7"/>
    <w:rsid w:val="0018021B"/>
    <w:rsid w:val="001872A6"/>
    <w:rsid w:val="00192B86"/>
    <w:rsid w:val="00193CB2"/>
    <w:rsid w:val="001A483E"/>
    <w:rsid w:val="001C4E58"/>
    <w:rsid w:val="001C5448"/>
    <w:rsid w:val="001D7E03"/>
    <w:rsid w:val="001E0020"/>
    <w:rsid w:val="001E6E3D"/>
    <w:rsid w:val="001F7D37"/>
    <w:rsid w:val="00212529"/>
    <w:rsid w:val="0023337E"/>
    <w:rsid w:val="002370EA"/>
    <w:rsid w:val="00243A0B"/>
    <w:rsid w:val="00246795"/>
    <w:rsid w:val="00247A67"/>
    <w:rsid w:val="002510E1"/>
    <w:rsid w:val="00260738"/>
    <w:rsid w:val="00275852"/>
    <w:rsid w:val="002760D2"/>
    <w:rsid w:val="002C04B2"/>
    <w:rsid w:val="002C30EE"/>
    <w:rsid w:val="002C3213"/>
    <w:rsid w:val="002E0C2D"/>
    <w:rsid w:val="002E5713"/>
    <w:rsid w:val="003044A9"/>
    <w:rsid w:val="00306FAA"/>
    <w:rsid w:val="00322F73"/>
    <w:rsid w:val="00323EEA"/>
    <w:rsid w:val="003259A5"/>
    <w:rsid w:val="0035648D"/>
    <w:rsid w:val="00357069"/>
    <w:rsid w:val="00370CA2"/>
    <w:rsid w:val="003A5BE9"/>
    <w:rsid w:val="003B4F9E"/>
    <w:rsid w:val="003D3B80"/>
    <w:rsid w:val="003D3C28"/>
    <w:rsid w:val="003D4A9F"/>
    <w:rsid w:val="0041236E"/>
    <w:rsid w:val="00417C3C"/>
    <w:rsid w:val="00422821"/>
    <w:rsid w:val="00422AC4"/>
    <w:rsid w:val="00426E9D"/>
    <w:rsid w:val="004447D4"/>
    <w:rsid w:val="004478FF"/>
    <w:rsid w:val="00447A21"/>
    <w:rsid w:val="00451D7B"/>
    <w:rsid w:val="00462FCA"/>
    <w:rsid w:val="004705B9"/>
    <w:rsid w:val="00481904"/>
    <w:rsid w:val="00481E8F"/>
    <w:rsid w:val="004A1E9B"/>
    <w:rsid w:val="004D15F7"/>
    <w:rsid w:val="004D1A58"/>
    <w:rsid w:val="004E1E0D"/>
    <w:rsid w:val="00512A02"/>
    <w:rsid w:val="005205EC"/>
    <w:rsid w:val="00525E1E"/>
    <w:rsid w:val="00531F66"/>
    <w:rsid w:val="00532769"/>
    <w:rsid w:val="005348A2"/>
    <w:rsid w:val="00540AAD"/>
    <w:rsid w:val="005537BB"/>
    <w:rsid w:val="0055723A"/>
    <w:rsid w:val="00570A80"/>
    <w:rsid w:val="00570EA2"/>
    <w:rsid w:val="00581555"/>
    <w:rsid w:val="005945F1"/>
    <w:rsid w:val="005B011C"/>
    <w:rsid w:val="005B3842"/>
    <w:rsid w:val="005C1DE6"/>
    <w:rsid w:val="005E75E2"/>
    <w:rsid w:val="005F6819"/>
    <w:rsid w:val="00616C6F"/>
    <w:rsid w:val="00621E6E"/>
    <w:rsid w:val="00624BA5"/>
    <w:rsid w:val="00631B08"/>
    <w:rsid w:val="006433FD"/>
    <w:rsid w:val="00654F72"/>
    <w:rsid w:val="006B2E24"/>
    <w:rsid w:val="006C4304"/>
    <w:rsid w:val="006C5F49"/>
    <w:rsid w:val="006E1B93"/>
    <w:rsid w:val="006E3F30"/>
    <w:rsid w:val="00703748"/>
    <w:rsid w:val="00711BA0"/>
    <w:rsid w:val="00745E87"/>
    <w:rsid w:val="007470D4"/>
    <w:rsid w:val="007750FA"/>
    <w:rsid w:val="00777F61"/>
    <w:rsid w:val="00784C67"/>
    <w:rsid w:val="0079025D"/>
    <w:rsid w:val="007922AD"/>
    <w:rsid w:val="007B3036"/>
    <w:rsid w:val="007B5A2C"/>
    <w:rsid w:val="007C1098"/>
    <w:rsid w:val="007E0E51"/>
    <w:rsid w:val="007E5262"/>
    <w:rsid w:val="00806F30"/>
    <w:rsid w:val="0082091D"/>
    <w:rsid w:val="008209B9"/>
    <w:rsid w:val="008230BD"/>
    <w:rsid w:val="008749AF"/>
    <w:rsid w:val="0087544E"/>
    <w:rsid w:val="00897213"/>
    <w:rsid w:val="008B6D6F"/>
    <w:rsid w:val="008D2A85"/>
    <w:rsid w:val="008E0D87"/>
    <w:rsid w:val="0090493B"/>
    <w:rsid w:val="0092030B"/>
    <w:rsid w:val="00922292"/>
    <w:rsid w:val="00940108"/>
    <w:rsid w:val="00964499"/>
    <w:rsid w:val="00970AFF"/>
    <w:rsid w:val="00976261"/>
    <w:rsid w:val="009A397A"/>
    <w:rsid w:val="009B511A"/>
    <w:rsid w:val="009C1B91"/>
    <w:rsid w:val="009D5A0C"/>
    <w:rsid w:val="009E0EBF"/>
    <w:rsid w:val="009E2EEE"/>
    <w:rsid w:val="00A0079A"/>
    <w:rsid w:val="00A05B8F"/>
    <w:rsid w:val="00A274A8"/>
    <w:rsid w:val="00A27E4C"/>
    <w:rsid w:val="00A32ECC"/>
    <w:rsid w:val="00A65E5C"/>
    <w:rsid w:val="00A755FB"/>
    <w:rsid w:val="00A840A2"/>
    <w:rsid w:val="00A94A63"/>
    <w:rsid w:val="00AA5040"/>
    <w:rsid w:val="00AC3A62"/>
    <w:rsid w:val="00AC598B"/>
    <w:rsid w:val="00AC6D5C"/>
    <w:rsid w:val="00AD5C07"/>
    <w:rsid w:val="00AE50C2"/>
    <w:rsid w:val="00AF36DF"/>
    <w:rsid w:val="00B012A7"/>
    <w:rsid w:val="00B03D24"/>
    <w:rsid w:val="00B16731"/>
    <w:rsid w:val="00B22BC1"/>
    <w:rsid w:val="00B256FF"/>
    <w:rsid w:val="00B358CB"/>
    <w:rsid w:val="00B5604A"/>
    <w:rsid w:val="00B57FC6"/>
    <w:rsid w:val="00B60026"/>
    <w:rsid w:val="00B70208"/>
    <w:rsid w:val="00B73C7B"/>
    <w:rsid w:val="00B831E0"/>
    <w:rsid w:val="00B85670"/>
    <w:rsid w:val="00BB7CAB"/>
    <w:rsid w:val="00BC747E"/>
    <w:rsid w:val="00BD2BD0"/>
    <w:rsid w:val="00BF71FA"/>
    <w:rsid w:val="00C07AC3"/>
    <w:rsid w:val="00C20D99"/>
    <w:rsid w:val="00C41B6F"/>
    <w:rsid w:val="00C90D25"/>
    <w:rsid w:val="00C92048"/>
    <w:rsid w:val="00CA3A19"/>
    <w:rsid w:val="00CB591A"/>
    <w:rsid w:val="00CC7640"/>
    <w:rsid w:val="00CD7E08"/>
    <w:rsid w:val="00CE2D34"/>
    <w:rsid w:val="00D02DDC"/>
    <w:rsid w:val="00D05B62"/>
    <w:rsid w:val="00D17847"/>
    <w:rsid w:val="00D256C7"/>
    <w:rsid w:val="00D46EDB"/>
    <w:rsid w:val="00D52498"/>
    <w:rsid w:val="00D527E4"/>
    <w:rsid w:val="00D563AB"/>
    <w:rsid w:val="00D76F2D"/>
    <w:rsid w:val="00D91938"/>
    <w:rsid w:val="00DA67E1"/>
    <w:rsid w:val="00DA6981"/>
    <w:rsid w:val="00DB4E36"/>
    <w:rsid w:val="00DC4D59"/>
    <w:rsid w:val="00DD455C"/>
    <w:rsid w:val="00DF4958"/>
    <w:rsid w:val="00E05446"/>
    <w:rsid w:val="00E53FB3"/>
    <w:rsid w:val="00E54BA9"/>
    <w:rsid w:val="00E56031"/>
    <w:rsid w:val="00E62388"/>
    <w:rsid w:val="00E82A76"/>
    <w:rsid w:val="00EA172D"/>
    <w:rsid w:val="00EA486A"/>
    <w:rsid w:val="00ED22EC"/>
    <w:rsid w:val="00ED7ACE"/>
    <w:rsid w:val="00ED7C3F"/>
    <w:rsid w:val="00EE4FCC"/>
    <w:rsid w:val="00EE7907"/>
    <w:rsid w:val="00EF2EF7"/>
    <w:rsid w:val="00F00E9F"/>
    <w:rsid w:val="00F01441"/>
    <w:rsid w:val="00F01554"/>
    <w:rsid w:val="00F03F62"/>
    <w:rsid w:val="00F15A39"/>
    <w:rsid w:val="00F24FC8"/>
    <w:rsid w:val="00F33070"/>
    <w:rsid w:val="00F5164B"/>
    <w:rsid w:val="00F96457"/>
    <w:rsid w:val="00FA350C"/>
    <w:rsid w:val="00FA4D8A"/>
    <w:rsid w:val="00FB772D"/>
    <w:rsid w:val="00FC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6B6B45"/>
  <w15:docId w15:val="{B09A2130-B78D-4662-8F3F-2CB0C07C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59"/>
    <w:rsid w:val="00D76F2D"/>
    <w:rPr>
      <w:sz w:val="20"/>
    </w:rPr>
    <w:tblPr>
      <w:tblCellMar>
        <w:left w:w="0" w:type="dxa"/>
        <w:right w:w="0" w:type="dxa"/>
      </w:tblCellMar>
    </w:tblPr>
    <w:trPr>
      <w:cantSplit/>
    </w:trPr>
  </w:style>
  <w:style w:type="paragraph" w:customStyle="1" w:styleId="Bodycopy">
    <w:name w:val="Body copy"/>
    <w:basedOn w:val="Normal"/>
    <w:link w:val="BodycopyChar"/>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customStyle="1" w:styleId="Bodycopyindent">
    <w:name w:val="Body copy indent"/>
    <w:basedOn w:val="Bodycopy"/>
    <w:link w:val="BodycopyindentChar"/>
    <w:uiPriority w:val="14"/>
    <w:qFormat/>
    <w:rsid w:val="002C30EE"/>
    <w:pPr>
      <w:ind w:left="720"/>
    </w:pPr>
  </w:style>
  <w:style w:type="character" w:customStyle="1" w:styleId="BodycopyChar">
    <w:name w:val="Body copy Char"/>
    <w:basedOn w:val="DefaultParagraphFont"/>
    <w:link w:val="Bodycopy"/>
    <w:uiPriority w:val="3"/>
    <w:rsid w:val="002C30EE"/>
    <w:rPr>
      <w:rFonts w:ascii="Segoe UI" w:eastAsia="Times New Roman" w:hAnsi="Segoe UI" w:cs="Times New Roman"/>
      <w:sz w:val="18"/>
      <w:szCs w:val="20"/>
    </w:rPr>
  </w:style>
  <w:style w:type="character" w:customStyle="1" w:styleId="BodycopyindentChar">
    <w:name w:val="Body copy indent Char"/>
    <w:basedOn w:val="BodycopyChar"/>
    <w:link w:val="Bodycopyindent"/>
    <w:uiPriority w:val="14"/>
    <w:rsid w:val="002C30EE"/>
    <w:rPr>
      <w:rFonts w:ascii="Segoe UI" w:eastAsia="Times New Roman" w:hAnsi="Segoe UI" w:cs="Times New Roman"/>
      <w:sz w:val="18"/>
      <w:szCs w:val="20"/>
    </w:rPr>
  </w:style>
  <w:style w:type="character" w:styleId="CommentReference">
    <w:name w:val="annotation reference"/>
    <w:basedOn w:val="DefaultParagraphFont"/>
    <w:uiPriority w:val="99"/>
    <w:semiHidden/>
    <w:unhideWhenUsed/>
    <w:rsid w:val="00D256C7"/>
    <w:rPr>
      <w:sz w:val="16"/>
      <w:szCs w:val="16"/>
    </w:rPr>
  </w:style>
  <w:style w:type="paragraph" w:styleId="CommentText">
    <w:name w:val="annotation text"/>
    <w:basedOn w:val="Normal"/>
    <w:link w:val="CommentTextChar"/>
    <w:uiPriority w:val="99"/>
    <w:semiHidden/>
    <w:unhideWhenUsed/>
    <w:rsid w:val="00D256C7"/>
    <w:pPr>
      <w:spacing w:line="240" w:lineRule="auto"/>
    </w:pPr>
    <w:rPr>
      <w:rFonts w:ascii="Calibri" w:hAnsi="Calibri" w:cs="Calibri"/>
      <w:sz w:val="20"/>
      <w:szCs w:val="20"/>
    </w:rPr>
  </w:style>
  <w:style w:type="character" w:customStyle="1" w:styleId="CommentTextChar">
    <w:name w:val="Comment Text Char"/>
    <w:basedOn w:val="DefaultParagraphFont"/>
    <w:link w:val="CommentText"/>
    <w:uiPriority w:val="99"/>
    <w:semiHidden/>
    <w:rsid w:val="00D256C7"/>
    <w:rPr>
      <w:rFonts w:ascii="Calibri" w:hAnsi="Calibri" w:cs="Calibri"/>
      <w:sz w:val="20"/>
      <w:szCs w:val="20"/>
    </w:rPr>
  </w:style>
  <w:style w:type="paragraph" w:styleId="Revision">
    <w:name w:val="Revision"/>
    <w:hidden/>
    <w:uiPriority w:val="99"/>
    <w:semiHidden/>
    <w:rsid w:val="00BF71FA"/>
    <w:rPr>
      <w:rFonts w:ascii="Segoe UI" w:hAnsi="Segoe UI"/>
      <w:sz w:val="18"/>
    </w:rPr>
  </w:style>
  <w:style w:type="paragraph" w:styleId="CommentSubject">
    <w:name w:val="annotation subject"/>
    <w:basedOn w:val="CommentText"/>
    <w:next w:val="CommentText"/>
    <w:link w:val="CommentSubjectChar"/>
    <w:uiPriority w:val="99"/>
    <w:semiHidden/>
    <w:unhideWhenUsed/>
    <w:rsid w:val="00BF71FA"/>
    <w:rPr>
      <w:rFonts w:ascii="Segoe UI" w:hAnsi="Segoe UI" w:cstheme="minorBidi"/>
      <w:b/>
      <w:bCs/>
    </w:rPr>
  </w:style>
  <w:style w:type="character" w:customStyle="1" w:styleId="CommentSubjectChar">
    <w:name w:val="Comment Subject Char"/>
    <w:basedOn w:val="CommentTextChar"/>
    <w:link w:val="CommentSubject"/>
    <w:uiPriority w:val="99"/>
    <w:semiHidden/>
    <w:rsid w:val="00BF71FA"/>
    <w:rPr>
      <w:rFonts w:ascii="Segoe UI" w:hAnsi="Segoe U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3127454">
      <w:bodyDiv w:val="1"/>
      <w:marLeft w:val="0"/>
      <w:marRight w:val="0"/>
      <w:marTop w:val="0"/>
      <w:marBottom w:val="0"/>
      <w:divBdr>
        <w:top w:val="none" w:sz="0" w:space="0" w:color="auto"/>
        <w:left w:val="none" w:sz="0" w:space="0" w:color="auto"/>
        <w:bottom w:val="none" w:sz="0" w:space="0" w:color="auto"/>
        <w:right w:val="none" w:sz="0" w:space="0" w:color="auto"/>
      </w:divBdr>
    </w:div>
    <w:div w:id="512837166">
      <w:bodyDiv w:val="1"/>
      <w:marLeft w:val="0"/>
      <w:marRight w:val="0"/>
      <w:marTop w:val="0"/>
      <w:marBottom w:val="0"/>
      <w:divBdr>
        <w:top w:val="none" w:sz="0" w:space="0" w:color="auto"/>
        <w:left w:val="none" w:sz="0" w:space="0" w:color="auto"/>
        <w:bottom w:val="none" w:sz="0" w:space="0" w:color="auto"/>
        <w:right w:val="none" w:sz="0" w:space="0" w:color="auto"/>
      </w:divBdr>
    </w:div>
    <w:div w:id="856696152">
      <w:bodyDiv w:val="1"/>
      <w:marLeft w:val="0"/>
      <w:marRight w:val="0"/>
      <w:marTop w:val="0"/>
      <w:marBottom w:val="0"/>
      <w:divBdr>
        <w:top w:val="none" w:sz="0" w:space="0" w:color="auto"/>
        <w:left w:val="none" w:sz="0" w:space="0" w:color="auto"/>
        <w:bottom w:val="none" w:sz="0" w:space="0" w:color="auto"/>
        <w:right w:val="none" w:sz="0" w:space="0" w:color="auto"/>
      </w:divBdr>
    </w:div>
    <w:div w:id="944919454">
      <w:bodyDiv w:val="1"/>
      <w:marLeft w:val="0"/>
      <w:marRight w:val="0"/>
      <w:marTop w:val="0"/>
      <w:marBottom w:val="0"/>
      <w:divBdr>
        <w:top w:val="none" w:sz="0" w:space="0" w:color="auto"/>
        <w:left w:val="none" w:sz="0" w:space="0" w:color="auto"/>
        <w:bottom w:val="none" w:sz="0" w:space="0" w:color="auto"/>
        <w:right w:val="none" w:sz="0" w:space="0" w:color="auto"/>
      </w:divBdr>
    </w:div>
    <w:div w:id="1873884645">
      <w:bodyDiv w:val="1"/>
      <w:marLeft w:val="0"/>
      <w:marRight w:val="0"/>
      <w:marTop w:val="0"/>
      <w:marBottom w:val="0"/>
      <w:divBdr>
        <w:top w:val="none" w:sz="0" w:space="0" w:color="auto"/>
        <w:left w:val="none" w:sz="0" w:space="0" w:color="auto"/>
        <w:bottom w:val="none" w:sz="0" w:space="0" w:color="auto"/>
        <w:right w:val="none" w:sz="0" w:space="0" w:color="auto"/>
      </w:divBdr>
    </w:div>
    <w:div w:id="192309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y\Documents\WIP\MSFT-Global%20Migration%20Readiness\Design%20materials%20for%20Korby\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B1B9267D86022340B1028082779AF4BC" ma:contentTypeVersion="6" ma:contentTypeDescription="Create a new document." ma:contentTypeScope="" ma:versionID="449c0628ce72fd2a1ed47c8f0d3a1846">
  <xsd:schema xmlns:xsd="http://www.w3.org/2001/XMLSchema" xmlns:xs="http://www.w3.org/2001/XMLSchema" xmlns:p="http://schemas.microsoft.com/office/2006/metadata/properties" xmlns:ns1="http://schemas.microsoft.com/sharepoint/v3" targetNamespace="http://schemas.microsoft.com/office/2006/metadata/properties" ma:root="true" ma:fieldsID="7cfc5e4f57a5d31bf1bc97ecfc5e93f8" ns1:_="">
    <xsd:import namespace="http://schemas.microsoft.com/sharepoint/v3"/>
    <xsd:element name="properties">
      <xsd:complexType>
        <xsd:sequence>
          <xsd:element name="documentManagement">
            <xsd:complexType>
              <xsd:all>
                <xsd:element ref="ns1:PublishingStartDate" minOccurs="0"/>
                <xsd:element ref="ns1:PublishingExpirationDate"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element name="_dlc_Exempt" ma:index="10" nillable="true" ma:displayName="Exempt from Policy" ma:hidden="true" ma:internalName="_dlc_Exempt" ma:readOnly="true">
      <xsd:simpleType>
        <xsd:restriction base="dms:Unknown"/>
      </xsd:simpleType>
    </xsd:element>
    <xsd:element name="_dlc_ExpireDateSaved" ma:index="11" nillable="true" ma:displayName="Original Expiration Date" ma:hidden="true" ma:internalName="_dlc_ExpireDateSaved" ma:readOnly="true">
      <xsd:simpleType>
        <xsd:restriction base="dms:DateTime"/>
      </xsd:simpleType>
    </xsd:element>
    <xsd:element name="_dlc_ExpireDate" ma:index="12"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Item</p:Name>
  <p:Description/>
  <p:Statement/>
  <p:PolicyItems>
    <p:PolicyItem featureId="Microsoft.Office.RecordsManagement.PolicyFeatures.Expiration" staticId="0x01" UniqueId="adf8a28c-4069-411b-864e-52402662150a">
      <p:Name>Retention</p:Name>
      <p:Description>Automatic scheduling of content for processing, and performing a retention action on content that has reached its due date.</p:Description>
      <p:CustomData/>
    </p:PolicyItem>
  </p:PolicyItems>
</p:Policy>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E6638-ECEE-4AD7-8D2D-E68CD3E6ECC2}">
  <ds:schemaRefs>
    <ds:schemaRef ds:uri="http://schemas.microsoft.com/sharepoint/events"/>
  </ds:schemaRefs>
</ds:datastoreItem>
</file>

<file path=customXml/itemProps2.xml><?xml version="1.0" encoding="utf-8"?>
<ds:datastoreItem xmlns:ds="http://schemas.openxmlformats.org/officeDocument/2006/customXml" ds:itemID="{FAB8D778-B162-4C2C-AC11-064DF5CAC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A1B780-6DFD-49A5-A266-0C7C1440D6B4}">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4D8EC6E-0833-42AE-8B9B-F5B8E8D00165}">
  <ds:schemaRefs>
    <ds:schemaRef ds:uri="http://schemas.microsoft.com/sharepoint/v3/contenttype/forms"/>
  </ds:schemaRefs>
</ds:datastoreItem>
</file>

<file path=customXml/itemProps5.xml><?xml version="1.0" encoding="utf-8"?>
<ds:datastoreItem xmlns:ds="http://schemas.openxmlformats.org/officeDocument/2006/customXml" ds:itemID="{772189F3-44D4-443E-B1EF-5E0AB2C71C0B}">
  <ds:schemaRefs>
    <ds:schemaRef ds:uri="office.server.policy"/>
  </ds:schemaRefs>
</ds:datastoreItem>
</file>

<file path=customXml/itemProps6.xml><?xml version="1.0" encoding="utf-8"?>
<ds:datastoreItem xmlns:ds="http://schemas.openxmlformats.org/officeDocument/2006/customXml" ds:itemID="{8DB6C186-0A23-480E-B383-7E5386F9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MSFT_Brand_whitepaper_template_082312</Template>
  <TotalTime>39</TotalTime>
  <Pages>5</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Logging on to the Microsoft Immigration Database</vt:lpstr>
    </vt:vector>
  </TitlesOfParts>
  <Company>Microsoft</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Logging on to the Microsoft Immigration Database</dc:title>
  <dc:creator>Global Migration (LCA)</dc:creator>
  <cp:lastModifiedBy>Midori Nichols (LCA)</cp:lastModifiedBy>
  <cp:revision>10</cp:revision>
  <cp:lastPrinted>2015-05-12T23:19:00Z</cp:lastPrinted>
  <dcterms:created xsi:type="dcterms:W3CDTF">2015-05-11T19:27:00Z</dcterms:created>
  <dcterms:modified xsi:type="dcterms:W3CDTF">2015-05-12T23:53:00Z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0x010100B1B9267D86022340B1028082779AF4BC</vt:lpwstr>
  </property>
  <property fmtid="{D5CDD505-2E9C-101B-9397-08002B2CF9AE}" pid="3" name="_dlc_DocIdItemGuid">
    <vt:lpwstr>b165b82f-d22f-4fa2-8e4c-f7800e824799</vt:lpwstr>
  </property>
  <property fmtid="{D5CDD505-2E9C-101B-9397-08002B2CF9AE}" pid="4" name="_dlc_policyId">
    <vt:lpwstr>0x01</vt:lpwstr>
  </property>
  <property fmtid="{D5CDD505-2E9C-101B-9397-08002B2CF9AE}" pid="5" name="ItemRetentionFormula">
    <vt:lpwstr/>
  </property>
</Properties>
</file>