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Enriquez</w:t>
      </w:r>
      <w:proofErr w:type="spellEnd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Sheylee</w:t>
      </w:r>
      <w:proofErr w:type="spellEnd"/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79251D96" w14:textId="44A31581" w:rsidR="0076466D" w:rsidRP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Sistema de </w:t>
      </w:r>
      <w:proofErr w:type="spellStart"/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Login</w:t>
      </w:r>
      <w:proofErr w:type="spellEnd"/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Este proceso le permite al actor ingresar al sistema con su usuario y contraseña, para acceder a las diferentes características del sistema.</w:t>
      </w:r>
    </w:p>
    <w:p w14:paraId="1FECF037" w14:textId="32C12BB9" w:rsidR="0076466D" w:rsidRP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Interfaz Gráfica de Usuario: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Presentación de una Interfaz Gráfica. Todo elemento que interactué con el usuario deberá ser claro en su propósito, uso y en cómo este interactúa con los demás componentes del sistema. En apariencia física, ni los colores ni el tamaño de los elementos deberán ser cansados a la vista.</w:t>
      </w:r>
    </w:p>
    <w:p w14:paraId="5FC83709" w14:textId="37B73498" w:rsidR="0076466D" w:rsidRP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Organizar Catálogo Digital: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Este proceso le permite al usuario visualizar gestionar la información de los productos en stock. El enfoque es facilitar la búsqueda y manejo de los productos deseados para el usuario.</w:t>
      </w:r>
    </w:p>
    <w:p w14:paraId="1EF431EF" w14:textId="0A6983A3" w:rsidR="0076466D" w:rsidRP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Administrar Carrito de Compras: 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>Este proceso le permite al administrador mantener un registro de los productos a vender en un pedido.</w:t>
      </w:r>
    </w:p>
    <w:p w14:paraId="192C5340" w14:textId="3F7CC583" w:rsidR="0076466D" w:rsidRP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Generar factura por venta: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Este proceso le permite al administrador generar un archivo que respalde de la venta realizada con los datos del pedido, sus precios e información del cliente.</w:t>
      </w:r>
    </w:p>
    <w:p w14:paraId="34513C34" w14:textId="30B20FA7" w:rsidR="0076466D" w:rsidRDefault="0076466D" w:rsidP="0076466D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46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Generar reporte de ventas:</w:t>
      </w:r>
      <w:r w:rsidRPr="007646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Este proceso le permite al administrador generar un archivo de los pedidos realizados en el aplicativo, y tener así una mejor visualización de los mismos.</w:t>
      </w:r>
    </w:p>
    <w:p w14:paraId="4F8F37AE" w14:textId="2081C9FF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10A1D5C4" w14:textId="18E5A7C7" w:rsidR="0076466D" w:rsidRDefault="0076466D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Usabilidad: 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>La interfaz de usuario debe ser intuitiva y fácil de usar para el personal de la tienda, que puede no tener conocimientos técnicos avanzados.</w:t>
      </w:r>
    </w:p>
    <w:p w14:paraId="3D622CCC" w14:textId="5AB43979" w:rsidR="0076466D" w:rsidRDefault="0076466D" w:rsidP="0076466D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Rendimiento: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 xml:space="preserve">El sistema debe responder a las acciones del usuario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rápidamente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 xml:space="preserve"> en condiciones normales de operación.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 e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 xml:space="preserve">l sistema debe ser capaz de manejar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varios u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>suarios concurrentes sin degradación significativa del rendimiento.</w:t>
      </w:r>
    </w:p>
    <w:p w14:paraId="4F0DCD91" w14:textId="1D4349F1" w:rsidR="0076466D" w:rsidRDefault="0076466D" w:rsidP="0076466D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Seguridad: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>El sistema debe garantizar que solo los usuarios con credenciales válidas puedan acceder a las funcionalidades restringidas.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>Los datos del cliente y de la tienda deben estar protegidos mediante encriptación y otras medidas de seguridad para evitar accesos no autorizados.</w:t>
      </w:r>
    </w:p>
    <w:p w14:paraId="39786251" w14:textId="5EA88A2D" w:rsidR="0076466D" w:rsidRDefault="0076466D" w:rsidP="001F0FF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466D">
        <w:rPr>
          <w:rFonts w:ascii="Times New Roman" w:eastAsia="Times New Roman" w:hAnsi="Times New Roman" w:cs="Times New Roman"/>
          <w:b/>
          <w:sz w:val="24"/>
          <w:szCs w:val="24"/>
        </w:rPr>
        <w:t>Mantenibilidad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466D">
        <w:rPr>
          <w:rFonts w:ascii="Times New Roman" w:eastAsia="Times New Roman" w:hAnsi="Times New Roman" w:cs="Times New Roman"/>
          <w:bCs/>
          <w:sz w:val="24"/>
          <w:szCs w:val="24"/>
        </w:rPr>
        <w:t>El código debe estar bien documentado para facilitar futuras modificaciones y mantenimiento.</w:t>
      </w:r>
      <w:r w:rsidR="001F0FF1">
        <w:rPr>
          <w:rFonts w:ascii="Times New Roman" w:eastAsia="Times New Roman" w:hAnsi="Times New Roman" w:cs="Times New Roman"/>
          <w:bCs/>
          <w:sz w:val="24"/>
          <w:szCs w:val="24"/>
        </w:rPr>
        <w:t xml:space="preserve"> Y e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>l sistema debe estar diseñado de manera modular para que las diferentes partes puedan ser actualizadas o reparadas sin afectar a todo el sistema.</w:t>
      </w:r>
    </w:p>
    <w:p w14:paraId="02C9CDF9" w14:textId="72EF7851" w:rsidR="001F0FF1" w:rsidRDefault="001F0FF1" w:rsidP="001F0FF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Escalabilidad: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>El sistema debe poder escalar mediante la adición de más recursos (memoria, CPU) en el servidor.</w:t>
      </w:r>
    </w:p>
    <w:p w14:paraId="67E7B4E2" w14:textId="66578FF6" w:rsidR="001F0FF1" w:rsidRDefault="001F0FF1" w:rsidP="001F0FF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Confiabilidad: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>El sistema debe ser capaz de recuperarse de fallos menores sin pérdida de datos ni necesidad de intervención manual.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 xml:space="preserve">El sistema debe estar disponible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la mayoría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 xml:space="preserve"> del tiempo, excluyendo el tiempo planificado para el mantenimiento.</w:t>
      </w:r>
    </w:p>
    <w:p w14:paraId="483AB991" w14:textId="3983C6E4" w:rsidR="001F0FF1" w:rsidRPr="001F0FF1" w:rsidRDefault="001F0FF1" w:rsidP="001F0FF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Eficiencia: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>El sistema debe utilizar eficientemente los recursos del sistema (memoria, CPU) para garantizar un rendimiento óptimo.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 e</w:t>
      </w:r>
      <w:r w:rsidRPr="001F0FF1">
        <w:rPr>
          <w:rFonts w:ascii="Times New Roman" w:eastAsia="Times New Roman" w:hAnsi="Times New Roman" w:cs="Times New Roman"/>
          <w:bCs/>
          <w:sz w:val="24"/>
          <w:szCs w:val="24"/>
        </w:rPr>
        <w:t>l código debe estar optimizado para minimizar el consumo de recursos y maximizar la velocidad de ejecución.</w:t>
      </w:r>
    </w:p>
    <w:p w14:paraId="5C17E928" w14:textId="77777777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  <w:bookmarkStart w:id="0" w:name="_GoBack"/>
      <w:bookmarkEnd w:id="0"/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n-US"/>
        </w:rPr>
        <w:t>Visure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Solutions.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76466D"/>
    <w:rsid w:val="00AB7E4A"/>
    <w:rsid w:val="00CE2FA4"/>
    <w:rsid w:val="00FF4A7F"/>
    <w:rsid w:val="04213354"/>
    <w:rsid w:val="06C2BBB5"/>
    <w:rsid w:val="06E30E25"/>
    <w:rsid w:val="0A1D8E73"/>
    <w:rsid w:val="0CEE0B5C"/>
    <w:rsid w:val="154F9CB1"/>
    <w:rsid w:val="15A6CE08"/>
    <w:rsid w:val="16F0CD59"/>
    <w:rsid w:val="1A3B1FE3"/>
    <w:rsid w:val="1A7A3F2B"/>
    <w:rsid w:val="1D72C0A5"/>
    <w:rsid w:val="1E80CF52"/>
    <w:rsid w:val="1F0E9106"/>
    <w:rsid w:val="24FF8545"/>
    <w:rsid w:val="26F13E29"/>
    <w:rsid w:val="28372607"/>
    <w:rsid w:val="2858584E"/>
    <w:rsid w:val="2B6AFD8B"/>
    <w:rsid w:val="2D0A972A"/>
    <w:rsid w:val="2D88A706"/>
    <w:rsid w:val="2E4B5BCA"/>
    <w:rsid w:val="2EA6678B"/>
    <w:rsid w:val="2FE0397C"/>
    <w:rsid w:val="2FF5229C"/>
    <w:rsid w:val="3190F2FD"/>
    <w:rsid w:val="372FB556"/>
    <w:rsid w:val="377B7C3A"/>
    <w:rsid w:val="3794B5F3"/>
    <w:rsid w:val="38DC0120"/>
    <w:rsid w:val="3A165DCC"/>
    <w:rsid w:val="3B9A2D6D"/>
    <w:rsid w:val="3D1CF1B6"/>
    <w:rsid w:val="3E7323CB"/>
    <w:rsid w:val="40261CE0"/>
    <w:rsid w:val="41683E96"/>
    <w:rsid w:val="4A7F1440"/>
    <w:rsid w:val="4A8F3E54"/>
    <w:rsid w:val="4AD60F54"/>
    <w:rsid w:val="4AFF0C61"/>
    <w:rsid w:val="4B9F32A5"/>
    <w:rsid w:val="4D3B0306"/>
    <w:rsid w:val="4D84B165"/>
    <w:rsid w:val="4E09F26B"/>
    <w:rsid w:val="511D9C61"/>
    <w:rsid w:val="5151079C"/>
    <w:rsid w:val="52E12139"/>
    <w:rsid w:val="5488A85E"/>
    <w:rsid w:val="55B2700B"/>
    <w:rsid w:val="55D382D5"/>
    <w:rsid w:val="57C04920"/>
    <w:rsid w:val="588ACC1E"/>
    <w:rsid w:val="5A7A7C16"/>
    <w:rsid w:val="5AC4936C"/>
    <w:rsid w:val="5BB4AA05"/>
    <w:rsid w:val="614A39CB"/>
    <w:rsid w:val="62FF3289"/>
    <w:rsid w:val="6434D474"/>
    <w:rsid w:val="64E0791E"/>
    <w:rsid w:val="661DAAEE"/>
    <w:rsid w:val="696E740D"/>
    <w:rsid w:val="70B85027"/>
    <w:rsid w:val="72464A48"/>
    <w:rsid w:val="7257E9C6"/>
    <w:rsid w:val="72D5F9A2"/>
    <w:rsid w:val="7B9D2D76"/>
    <w:rsid w:val="7C315934"/>
    <w:rsid w:val="7D4E1D9A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José Proaño</cp:lastModifiedBy>
  <cp:revision>2</cp:revision>
  <dcterms:created xsi:type="dcterms:W3CDTF">2024-05-24T00:02:00Z</dcterms:created>
  <dcterms:modified xsi:type="dcterms:W3CDTF">2024-05-24T00:02:00Z</dcterms:modified>
</cp:coreProperties>
</file>