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95F8B" w14:textId="4AC01375" w:rsidR="00DD3A28" w:rsidRDefault="00DD3A2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5680" behindDoc="1" locked="0" layoutInCell="1" allowOverlap="1" wp14:anchorId="50B6DBA0" wp14:editId="316DAF01">
            <wp:simplePos x="0" y="0"/>
            <wp:positionH relativeFrom="column">
              <wp:posOffset>2141220</wp:posOffset>
            </wp:positionH>
            <wp:positionV relativeFrom="paragraph">
              <wp:posOffset>-554355</wp:posOffset>
            </wp:positionV>
            <wp:extent cx="1919642" cy="1441888"/>
            <wp:effectExtent l="0" t="0" r="4445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9642" cy="1441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325032" w14:textId="37023E0C" w:rsidR="00DD3A28" w:rsidRDefault="00DD3A2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8A14E36" w14:textId="1F3B74C0" w:rsidR="00DD3A28" w:rsidRDefault="00DD3A2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666B97" w14:textId="613F7E8C" w:rsidR="00DD3A28" w:rsidRDefault="00DD3A2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202A1C" w14:textId="38747125" w:rsidR="00463846" w:rsidRPr="000A6B5E" w:rsidRDefault="00DD3A28">
      <w:pPr>
        <w:jc w:val="center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b/>
          <w:sz w:val="24"/>
          <w:szCs w:val="24"/>
        </w:rPr>
        <w:t>UNIVERSIDAD TÉCNICA DE MANABÍ</w:t>
      </w:r>
    </w:p>
    <w:p w14:paraId="29ECADC7" w14:textId="419B6371" w:rsidR="00463846" w:rsidRDefault="000A6B5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FACULTAD DE CIENCIAS INFORMATICAS</w:t>
      </w:r>
    </w:p>
    <w:p w14:paraId="0D134D32" w14:textId="1F2BF109" w:rsidR="00DD3A28" w:rsidRDefault="00DD3A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FD372C" w14:textId="29A0AA58" w:rsidR="000A6B5E" w:rsidRDefault="000A6B5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ESTUDIANTE:</w:t>
      </w:r>
    </w:p>
    <w:p w14:paraId="296250A0" w14:textId="3684F89F" w:rsidR="000A6B5E" w:rsidRDefault="000A6B5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Carreño Cevallos Silvia Patricia</w:t>
      </w:r>
    </w:p>
    <w:p w14:paraId="6A092CFF" w14:textId="081204CE" w:rsidR="00DD3A28" w:rsidRDefault="00DD3A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FE8A63" w14:textId="18696332" w:rsidR="000A6B5E" w:rsidRDefault="000A6B5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ASIGNATURA:</w:t>
      </w:r>
    </w:p>
    <w:p w14:paraId="17973281" w14:textId="19402E53" w:rsidR="000A6B5E" w:rsidRDefault="000A6B5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Desarrollo de Sistemas Informaticos</w:t>
      </w:r>
    </w:p>
    <w:p w14:paraId="6CC6C9F6" w14:textId="3BC68A9A" w:rsidR="00DD3A28" w:rsidRDefault="00DD3A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FAB01F" w14:textId="042B8892" w:rsidR="00DD3A28" w:rsidRDefault="00DD3A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PARALELO:</w:t>
      </w:r>
    </w:p>
    <w:p w14:paraId="1522EB82" w14:textId="213EE292" w:rsidR="00DD3A28" w:rsidRDefault="00DD3A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“A”</w:t>
      </w:r>
    </w:p>
    <w:p w14:paraId="0486CCCA" w14:textId="77777777" w:rsidR="00DD3A28" w:rsidRDefault="00DD3A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A51F94" w14:textId="0D588C38" w:rsidR="00DD3A28" w:rsidRDefault="00DD3A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CARRERA: </w:t>
      </w:r>
    </w:p>
    <w:p w14:paraId="1907E6EF" w14:textId="426B1B61" w:rsidR="00DD3A28" w:rsidRDefault="00DD3A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Tecnologias de la Informacion</w:t>
      </w:r>
    </w:p>
    <w:p w14:paraId="22062258" w14:textId="77777777" w:rsidR="00DD3A28" w:rsidRDefault="00DD3A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6B5DDE" w14:textId="7B9DF3FE" w:rsidR="000A6B5E" w:rsidRDefault="000A6B5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NIVEL:</w:t>
      </w:r>
    </w:p>
    <w:p w14:paraId="75A65FDD" w14:textId="60605618" w:rsidR="000A6B5E" w:rsidRDefault="000A6B5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Quinto semest</w:t>
      </w:r>
      <w:r w:rsidR="00DD3A28">
        <w:rPr>
          <w:rFonts w:ascii="Times New Roman" w:hAnsi="Times New Roman" w:cs="Times New Roman"/>
          <w:sz w:val="24"/>
          <w:szCs w:val="24"/>
        </w:rPr>
        <w:t>re</w:t>
      </w:r>
    </w:p>
    <w:p w14:paraId="6AD3C589" w14:textId="77777777" w:rsidR="00DD3A28" w:rsidRDefault="00DD3A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4D61C0" w14:textId="491C74C0" w:rsidR="000A6B5E" w:rsidRDefault="000A6B5E" w:rsidP="000A6B5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ACTIVIDAD # 1</w:t>
      </w:r>
    </w:p>
    <w:p w14:paraId="63B7C60F" w14:textId="594E0B69" w:rsidR="000A6B5E" w:rsidRDefault="00DD3A28" w:rsidP="000A6B5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Estudio de Caso- Sistema de control de Rescate y Adopcion animal</w:t>
      </w:r>
    </w:p>
    <w:p w14:paraId="221891B0" w14:textId="77777777" w:rsidR="00DD3A28" w:rsidRDefault="00DD3A28" w:rsidP="000A6B5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403115" w14:textId="114D2559" w:rsidR="00DD3A28" w:rsidRDefault="00DD3A28" w:rsidP="000A6B5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TUTOR:</w:t>
      </w:r>
    </w:p>
    <w:p w14:paraId="579E72A4" w14:textId="6D3B74B2" w:rsidR="00DD3A28" w:rsidRPr="000A6B5E" w:rsidRDefault="00DD3A28" w:rsidP="000A6B5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Ing. Jorge Zambrano</w:t>
      </w:r>
    </w:p>
    <w:p w14:paraId="77D36609" w14:textId="76E3C312" w:rsidR="00463846" w:rsidRDefault="00DD3A28">
      <w:r>
        <w:br w:type="page"/>
      </w:r>
    </w:p>
    <w:p w14:paraId="03FE50B3" w14:textId="77777777" w:rsidR="00463846" w:rsidRPr="000A6B5E" w:rsidRDefault="00DD3A28" w:rsidP="000A6B5E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6B5E">
        <w:rPr>
          <w:rFonts w:ascii="Times New Roman" w:hAnsi="Times New Roman" w:cs="Times New Roman"/>
          <w:color w:val="auto"/>
          <w:sz w:val="24"/>
          <w:szCs w:val="24"/>
        </w:rPr>
        <w:lastRenderedPageBreak/>
        <w:t>1. Introducción</w:t>
      </w:r>
    </w:p>
    <w:p w14:paraId="4E6A8605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El rescate y la adopción de animales requieren una organización confiable de la información para registrar ingresos, identificar especies, asignar responsabl</w:t>
      </w:r>
      <w:r w:rsidRPr="000A6B5E">
        <w:rPr>
          <w:rFonts w:ascii="Times New Roman" w:hAnsi="Times New Roman" w:cs="Times New Roman"/>
          <w:sz w:val="24"/>
          <w:szCs w:val="24"/>
        </w:rPr>
        <w:t>es y dar seguimiento a cada caso. Un proceso manual puede ocasionar duplicidad de registros, pérdida de información y dificultades para conocer el estado de los animales. Se propone un Sistema de Control de Rescate y Adopción Animal que centralice expedien</w:t>
      </w:r>
      <w:r w:rsidRPr="000A6B5E">
        <w:rPr>
          <w:rFonts w:ascii="Times New Roman" w:hAnsi="Times New Roman" w:cs="Times New Roman"/>
          <w:sz w:val="24"/>
          <w:szCs w:val="24"/>
        </w:rPr>
        <w:t>tes, asignaciones, tratamientos, notificaciones y solicitudes de adopción, aplicando UML, principios SOLID, patrones de diseño y Gitflow.</w:t>
      </w:r>
    </w:p>
    <w:p w14:paraId="67A440FC" w14:textId="77777777" w:rsidR="00463846" w:rsidRPr="000A6B5E" w:rsidRDefault="00DD3A28" w:rsidP="000A6B5E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6B5E">
        <w:rPr>
          <w:rFonts w:ascii="Times New Roman" w:hAnsi="Times New Roman" w:cs="Times New Roman"/>
          <w:color w:val="auto"/>
          <w:sz w:val="24"/>
          <w:szCs w:val="24"/>
        </w:rPr>
        <w:t>2. Objetivos</w:t>
      </w:r>
    </w:p>
    <w:p w14:paraId="235DF537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Objetivo general: Diseñar la arquitectura lógica de un sistema de gestión de rescate y adopción animal me</w:t>
      </w:r>
      <w:r w:rsidRPr="000A6B5E">
        <w:rPr>
          <w:rFonts w:ascii="Times New Roman" w:hAnsi="Times New Roman" w:cs="Times New Roman"/>
          <w:sz w:val="24"/>
          <w:szCs w:val="24"/>
        </w:rPr>
        <w:t>diante diagramas UML, patrones de diseño y Gitflow, aplicando buenas prácticas para obtener una solución mantenible y escalable.</w:t>
      </w:r>
    </w:p>
    <w:p w14:paraId="66950782" w14:textId="77777777" w:rsidR="00463846" w:rsidRPr="000A6B5E" w:rsidRDefault="00DD3A28" w:rsidP="000A6B5E">
      <w:pPr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Objetivos específicos:</w:t>
      </w:r>
      <w:r w:rsidRPr="000A6B5E">
        <w:rPr>
          <w:rFonts w:ascii="Times New Roman" w:hAnsi="Times New Roman" w:cs="Times New Roman"/>
          <w:sz w:val="24"/>
          <w:szCs w:val="24"/>
        </w:rPr>
        <w:br/>
        <w:t>• Identificar actores y requerimientos funcionales y no funcionales.</w:t>
      </w:r>
      <w:r w:rsidRPr="000A6B5E">
        <w:rPr>
          <w:rFonts w:ascii="Times New Roman" w:hAnsi="Times New Roman" w:cs="Times New Roman"/>
          <w:sz w:val="24"/>
          <w:szCs w:val="24"/>
        </w:rPr>
        <w:br/>
        <w:t>• Representar estructura y comporta</w:t>
      </w:r>
      <w:r w:rsidRPr="000A6B5E">
        <w:rPr>
          <w:rFonts w:ascii="Times New Roman" w:hAnsi="Times New Roman" w:cs="Times New Roman"/>
          <w:sz w:val="24"/>
          <w:szCs w:val="24"/>
        </w:rPr>
        <w:t>miento con diagramas UML.</w:t>
      </w:r>
      <w:r w:rsidRPr="000A6B5E">
        <w:rPr>
          <w:rFonts w:ascii="Times New Roman" w:hAnsi="Times New Roman" w:cs="Times New Roman"/>
          <w:sz w:val="24"/>
          <w:szCs w:val="24"/>
        </w:rPr>
        <w:br/>
        <w:t>• Aplicar patrones de diseño que favorezcan la creación de expedientes y las notificaciones.</w:t>
      </w:r>
      <w:r w:rsidRPr="000A6B5E">
        <w:rPr>
          <w:rFonts w:ascii="Times New Roman" w:hAnsi="Times New Roman" w:cs="Times New Roman"/>
          <w:sz w:val="24"/>
          <w:szCs w:val="24"/>
        </w:rPr>
        <w:br/>
        <w:t>• Organizar el trabajo en un repositorio público de GitHub con ramas y commits trazables.</w:t>
      </w:r>
    </w:p>
    <w:p w14:paraId="7E4DFFD5" w14:textId="77777777" w:rsidR="00463846" w:rsidRPr="000A6B5E" w:rsidRDefault="00DD3A28" w:rsidP="000A6B5E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6B5E">
        <w:rPr>
          <w:rFonts w:ascii="Times New Roman" w:hAnsi="Times New Roman" w:cs="Times New Roman"/>
          <w:color w:val="auto"/>
          <w:sz w:val="24"/>
          <w:szCs w:val="24"/>
        </w:rPr>
        <w:t>3. Análisis del problema</w:t>
      </w:r>
    </w:p>
    <w:p w14:paraId="115C8704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El refugio necesita re</w:t>
      </w:r>
      <w:r w:rsidRPr="000A6B5E">
        <w:rPr>
          <w:rFonts w:ascii="Times New Roman" w:hAnsi="Times New Roman" w:cs="Times New Roman"/>
          <w:sz w:val="24"/>
          <w:szCs w:val="24"/>
        </w:rPr>
        <w:t>gistrar animales reportados o rescatados —perros, gatos y fauna silvestre—, almacenar fecha y ubicación, asignar voluntarios o veterinarios y actualizar el estado del caso. Los estados propuestos son Reportado, Rescatado, En tratamiento, Disponible para ad</w:t>
      </w:r>
      <w:r w:rsidRPr="000A6B5E">
        <w:rPr>
          <w:rFonts w:ascii="Times New Roman" w:hAnsi="Times New Roman" w:cs="Times New Roman"/>
          <w:sz w:val="24"/>
          <w:szCs w:val="24"/>
        </w:rPr>
        <w:t>opción, Adoptado y Cerrado. El sistema deberá conservar un historial de cambios y permitir consultar casos por especie, estado o responsable.</w:t>
      </w:r>
    </w:p>
    <w:p w14:paraId="25B46904" w14:textId="77777777" w:rsidR="00463846" w:rsidRPr="000A6B5E" w:rsidRDefault="00DD3A28" w:rsidP="000A6B5E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6B5E">
        <w:rPr>
          <w:rFonts w:ascii="Times New Roman" w:hAnsi="Times New Roman" w:cs="Times New Roman"/>
          <w:color w:val="auto"/>
          <w:sz w:val="24"/>
          <w:szCs w:val="24"/>
        </w:rPr>
        <w:t>3.1 Actores</w:t>
      </w:r>
    </w:p>
    <w:p w14:paraId="152D79A6" w14:textId="77777777" w:rsidR="00463846" w:rsidRPr="000A6B5E" w:rsidRDefault="00DD3A28" w:rsidP="000A6B5E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Ciudadano/Reportante: comunica un posible rescate y entrega los datos disponibles.</w:t>
      </w:r>
    </w:p>
    <w:p w14:paraId="0CA09BD1" w14:textId="77777777" w:rsidR="00463846" w:rsidRPr="000A6B5E" w:rsidRDefault="00DD3A28" w:rsidP="000A6B5E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Voluntario: consult</w:t>
      </w:r>
      <w:r w:rsidRPr="000A6B5E">
        <w:rPr>
          <w:rFonts w:ascii="Times New Roman" w:hAnsi="Times New Roman" w:cs="Times New Roman"/>
          <w:sz w:val="24"/>
          <w:szCs w:val="24"/>
        </w:rPr>
        <w:t>a los casos asignados y registra actividades de rescate.</w:t>
      </w:r>
    </w:p>
    <w:p w14:paraId="0886517C" w14:textId="77777777" w:rsidR="00463846" w:rsidRPr="000A6B5E" w:rsidRDefault="00DD3A28" w:rsidP="000A6B5E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Veterinario: registra observaciones y tratamientos de los casos asignados.</w:t>
      </w:r>
    </w:p>
    <w:p w14:paraId="23F0AA23" w14:textId="77777777" w:rsidR="00463846" w:rsidRPr="000A6B5E" w:rsidRDefault="00DD3A28" w:rsidP="000A6B5E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Administrador del refugio: valida expedientes, asigna responsables, administra estados y supervisa adopciones.</w:t>
      </w:r>
    </w:p>
    <w:p w14:paraId="62BBBB02" w14:textId="77777777" w:rsidR="00463846" w:rsidRPr="000A6B5E" w:rsidRDefault="00DD3A28" w:rsidP="000A6B5E">
      <w:pPr>
        <w:pStyle w:val="Listaconvietas"/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Adoptante: co</w:t>
      </w:r>
      <w:r w:rsidRPr="000A6B5E">
        <w:rPr>
          <w:rFonts w:ascii="Times New Roman" w:hAnsi="Times New Roman" w:cs="Times New Roman"/>
          <w:sz w:val="24"/>
          <w:szCs w:val="24"/>
        </w:rPr>
        <w:t>nsulta animales disponibles y presenta solicitudes de adopción.</w:t>
      </w:r>
    </w:p>
    <w:p w14:paraId="570221B4" w14:textId="77777777" w:rsidR="00463846" w:rsidRPr="000A6B5E" w:rsidRDefault="00DD3A28" w:rsidP="000A6B5E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6B5E">
        <w:rPr>
          <w:rFonts w:ascii="Times New Roman" w:hAnsi="Times New Roman" w:cs="Times New Roman"/>
          <w:color w:val="auto"/>
          <w:sz w:val="24"/>
          <w:szCs w:val="24"/>
        </w:rPr>
        <w:t>3.2 Requerimientos funcionales</w:t>
      </w:r>
    </w:p>
    <w:p w14:paraId="07D3D867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 xml:space="preserve">RF01 Registrar un caso de rescate. RF02 Clasificar al animal por especie. RF03 Guardar fecha, ubicación, descripción y datos relevantes. RF04 Asignar voluntario </w:t>
      </w:r>
      <w:r w:rsidRPr="000A6B5E">
        <w:rPr>
          <w:rFonts w:ascii="Times New Roman" w:hAnsi="Times New Roman" w:cs="Times New Roman"/>
          <w:sz w:val="24"/>
          <w:szCs w:val="24"/>
        </w:rPr>
        <w:t>o veterinario. RF05 Actualizar el estado del caso. RF06 Notificar a responsables autorizados sobre nuevos casos y asignaciones. RF07 Registrar y evaluar solicitudes de adopción. RF08 Buscar expedientes por estado, especie o responsable. RF09 Conservar hist</w:t>
      </w:r>
      <w:r w:rsidRPr="000A6B5E">
        <w:rPr>
          <w:rFonts w:ascii="Times New Roman" w:hAnsi="Times New Roman" w:cs="Times New Roman"/>
          <w:sz w:val="24"/>
          <w:szCs w:val="24"/>
        </w:rPr>
        <w:t>orial de modificaciones. RF10 Controlar permisos según el rol del usuario.</w:t>
      </w:r>
    </w:p>
    <w:p w14:paraId="65218B02" w14:textId="77777777" w:rsidR="00463846" w:rsidRPr="000A6B5E" w:rsidRDefault="00DD3A28" w:rsidP="000A6B5E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6B5E">
        <w:rPr>
          <w:rFonts w:ascii="Times New Roman" w:hAnsi="Times New Roman" w:cs="Times New Roman"/>
          <w:color w:val="auto"/>
          <w:sz w:val="24"/>
          <w:szCs w:val="24"/>
        </w:rPr>
        <w:t>3.3 Requerimientos no funcionales</w:t>
      </w:r>
    </w:p>
    <w:p w14:paraId="52DEB048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RNF01 Escalabilidad: admitir más casos, usuarios y especies. RNF02 Mantenibilidad: separar responsabilidades en componentes. RNF03 Seguridad: prote</w:t>
      </w:r>
      <w:r w:rsidRPr="000A6B5E">
        <w:rPr>
          <w:rFonts w:ascii="Times New Roman" w:hAnsi="Times New Roman" w:cs="Times New Roman"/>
          <w:sz w:val="24"/>
          <w:szCs w:val="24"/>
        </w:rPr>
        <w:t>ger datos mediante autenticación y autorización. RNF04 Trazabilidad: conservar el historial de cambios y versiones. RNF05 Usabilidad: ofrecer formularios claros. RNF06 Integridad: validar datos y evitar registros inconsistentes.</w:t>
      </w:r>
    </w:p>
    <w:p w14:paraId="441D8ADB" w14:textId="77777777" w:rsidR="00463846" w:rsidRPr="000A6B5E" w:rsidRDefault="00DD3A28" w:rsidP="000A6B5E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6B5E">
        <w:rPr>
          <w:rFonts w:ascii="Times New Roman" w:hAnsi="Times New Roman" w:cs="Times New Roman"/>
          <w:color w:val="auto"/>
          <w:sz w:val="24"/>
          <w:szCs w:val="24"/>
        </w:rPr>
        <w:t>4. Arquitectura lógica prop</w:t>
      </w:r>
      <w:r w:rsidRPr="000A6B5E">
        <w:rPr>
          <w:rFonts w:ascii="Times New Roman" w:hAnsi="Times New Roman" w:cs="Times New Roman"/>
          <w:color w:val="auto"/>
          <w:sz w:val="24"/>
          <w:szCs w:val="24"/>
        </w:rPr>
        <w:t>uesta</w:t>
      </w:r>
    </w:p>
    <w:p w14:paraId="3C64BF16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La arquitectura se divide en cuatro capas. Presentación (vistas y formularios); Control/Aplicación (controladores y coordinación de casos); Dominio (expedientes, usuarios, asignaciones y adopciones); e Infraestructura (repositorios, base de datos y n</w:t>
      </w:r>
      <w:r w:rsidRPr="000A6B5E">
        <w:rPr>
          <w:rFonts w:ascii="Times New Roman" w:hAnsi="Times New Roman" w:cs="Times New Roman"/>
          <w:sz w:val="24"/>
          <w:szCs w:val="24"/>
        </w:rPr>
        <w:t>otificaciones). MVC separa la interfaz de la lógica; las interfaces reducen el acoplamiento entre el dominio y los servicios externos. El diseño es una propuesta lógica, no una implementación funcional completa.</w:t>
      </w:r>
    </w:p>
    <w:p w14:paraId="00038C6F" w14:textId="77777777" w:rsidR="00463846" w:rsidRPr="000A6B5E" w:rsidRDefault="00DD3A28" w:rsidP="000A6B5E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6B5E">
        <w:rPr>
          <w:rFonts w:ascii="Times New Roman" w:hAnsi="Times New Roman" w:cs="Times New Roman"/>
          <w:color w:val="auto"/>
          <w:sz w:val="24"/>
          <w:szCs w:val="24"/>
        </w:rPr>
        <w:t>4.1 Principios SOLID</w:t>
      </w:r>
    </w:p>
    <w:p w14:paraId="232F1ED8" w14:textId="71C3713A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 xml:space="preserve">SRP: </w:t>
      </w:r>
      <w:proofErr w:type="spellStart"/>
      <w:r w:rsidRPr="000A6B5E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0A6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B5E">
        <w:rPr>
          <w:rFonts w:ascii="Times New Roman" w:hAnsi="Times New Roman" w:cs="Times New Roman"/>
          <w:sz w:val="24"/>
          <w:szCs w:val="24"/>
        </w:rPr>
        <w:t>clase</w:t>
      </w:r>
      <w:proofErr w:type="spellEnd"/>
      <w:r w:rsidRPr="000A6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B5E">
        <w:rPr>
          <w:rFonts w:ascii="Times New Roman" w:hAnsi="Times New Roman" w:cs="Times New Roman"/>
          <w:sz w:val="24"/>
          <w:szCs w:val="24"/>
        </w:rPr>
        <w:t>tiene</w:t>
      </w:r>
      <w:proofErr w:type="spellEnd"/>
      <w:r w:rsidRPr="000A6B5E">
        <w:rPr>
          <w:rFonts w:ascii="Times New Roman" w:hAnsi="Times New Roman" w:cs="Times New Roman"/>
          <w:sz w:val="24"/>
          <w:szCs w:val="24"/>
        </w:rPr>
        <w:t xml:space="preserve"> una responsabilidad principal. OCP: se pueden incorporar nuevas especies mediante nuevas clases que respeten la abstracción ExpedienteAnimal. LSP: las clases concretas deben respetar el contrato de la clase base. ISP: las interfaces deben ser pequeña</w:t>
      </w:r>
      <w:r w:rsidRPr="000A6B5E">
        <w:rPr>
          <w:rFonts w:ascii="Times New Roman" w:hAnsi="Times New Roman" w:cs="Times New Roman"/>
          <w:sz w:val="24"/>
          <w:szCs w:val="24"/>
        </w:rPr>
        <w:t>s y específicas. DIP: los servicios de alto nivel dependen de interfaces, por ejemplo RepositorioCasos, no de una base de datos concreta.</w:t>
      </w:r>
    </w:p>
    <w:p w14:paraId="61BF17DD" w14:textId="205D4362" w:rsidR="00463846" w:rsidRPr="000A6B5E" w:rsidRDefault="00DD3A28" w:rsidP="000A6B5E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6B5E">
        <w:rPr>
          <w:rFonts w:ascii="Times New Roman" w:hAnsi="Times New Roman" w:cs="Times New Roman"/>
          <w:color w:val="auto"/>
          <w:sz w:val="24"/>
          <w:szCs w:val="24"/>
        </w:rPr>
        <w:t>5. Diagrama de casos de uso</w:t>
      </w:r>
    </w:p>
    <w:p w14:paraId="7B036750" w14:textId="5130B3C3" w:rsidR="00463846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848" behindDoc="1" locked="0" layoutInCell="1" allowOverlap="1" wp14:anchorId="6FFA833C" wp14:editId="620DB6FC">
            <wp:simplePos x="0" y="0"/>
            <wp:positionH relativeFrom="column">
              <wp:posOffset>441960</wp:posOffset>
            </wp:positionH>
            <wp:positionV relativeFrom="paragraph">
              <wp:posOffset>813423</wp:posOffset>
            </wp:positionV>
            <wp:extent cx="5303520" cy="3076587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asos_us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9107" cy="3079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6B5E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0A6B5E">
        <w:rPr>
          <w:rFonts w:ascii="Times New Roman" w:hAnsi="Times New Roman" w:cs="Times New Roman"/>
          <w:sz w:val="24"/>
          <w:szCs w:val="24"/>
        </w:rPr>
        <w:t>Figura</w:t>
      </w:r>
      <w:proofErr w:type="spellEnd"/>
      <w:r w:rsidRPr="000A6B5E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0A6B5E">
        <w:rPr>
          <w:rFonts w:ascii="Times New Roman" w:hAnsi="Times New Roman" w:cs="Times New Roman"/>
          <w:sz w:val="24"/>
          <w:szCs w:val="24"/>
        </w:rPr>
        <w:t>representa</w:t>
      </w:r>
      <w:proofErr w:type="spellEnd"/>
      <w:r w:rsidRPr="000A6B5E">
        <w:rPr>
          <w:rFonts w:ascii="Times New Roman" w:hAnsi="Times New Roman" w:cs="Times New Roman"/>
          <w:sz w:val="24"/>
          <w:szCs w:val="24"/>
        </w:rPr>
        <w:t xml:space="preserve"> las interacciones principales de los actores con la plataforma: rep</w:t>
      </w:r>
      <w:r w:rsidRPr="000A6B5E">
        <w:rPr>
          <w:rFonts w:ascii="Times New Roman" w:hAnsi="Times New Roman" w:cs="Times New Roman"/>
          <w:sz w:val="24"/>
          <w:szCs w:val="24"/>
        </w:rPr>
        <w:t xml:space="preserve">ortar rescates, consultar casos, registrar expedientes, asignar responsables, actualizar estados, registrar tratamientos, notificar novedades y gestionar adopciones. Los permisos finales se implementarán según el </w:t>
      </w:r>
      <w:proofErr w:type="spellStart"/>
      <w:r w:rsidRPr="000A6B5E">
        <w:rPr>
          <w:rFonts w:ascii="Times New Roman" w:hAnsi="Times New Roman" w:cs="Times New Roman"/>
          <w:sz w:val="24"/>
          <w:szCs w:val="24"/>
        </w:rPr>
        <w:t>rol</w:t>
      </w:r>
      <w:proofErr w:type="spellEnd"/>
      <w:r w:rsidRPr="000A6B5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A6B5E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0A6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B5E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0A6B5E">
        <w:rPr>
          <w:rFonts w:ascii="Times New Roman" w:hAnsi="Times New Roman" w:cs="Times New Roman"/>
          <w:sz w:val="24"/>
          <w:szCs w:val="24"/>
        </w:rPr>
        <w:t>.</w:t>
      </w:r>
    </w:p>
    <w:p w14:paraId="7BCF4600" w14:textId="2136DFB4" w:rsidR="00DD3A28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8AB8C4" w14:textId="7DABF19E" w:rsidR="00DD3A28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E8B853" w14:textId="08F42E22" w:rsidR="00DD3A28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9A89FF" w14:textId="35ACC598" w:rsidR="00DD3A28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251669" w14:textId="69D98AD7" w:rsidR="00DD3A28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B04BFF" w14:textId="5B605312" w:rsidR="00DD3A28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5FC6CA" w14:textId="0A59E06B" w:rsidR="00DD3A28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0322B7" w14:textId="5457A903" w:rsidR="00DD3A28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FBAC76" w14:textId="6F13F292" w:rsidR="00DD3A28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4DC4B8" w14:textId="2180C673" w:rsidR="00DD3A28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FA671B" w14:textId="77777777" w:rsidR="00DD3A28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9F717B" w14:textId="38F4EB0B" w:rsidR="00463846" w:rsidRPr="000A6B5E" w:rsidRDefault="00463846" w:rsidP="000A6B5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D15A9F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Figura 1. Diagrama U</w:t>
      </w:r>
      <w:r w:rsidRPr="000A6B5E">
        <w:rPr>
          <w:rFonts w:ascii="Times New Roman" w:hAnsi="Times New Roman" w:cs="Times New Roman"/>
          <w:sz w:val="24"/>
          <w:szCs w:val="24"/>
        </w:rPr>
        <w:t>ML de casos de uso. Elaboración propia.</w:t>
      </w:r>
    </w:p>
    <w:p w14:paraId="498E3E8F" w14:textId="77777777" w:rsidR="00463846" w:rsidRPr="000A6B5E" w:rsidRDefault="00DD3A28" w:rsidP="000A6B5E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6B5E">
        <w:rPr>
          <w:rFonts w:ascii="Times New Roman" w:hAnsi="Times New Roman" w:cs="Times New Roman"/>
          <w:color w:val="auto"/>
          <w:sz w:val="24"/>
          <w:szCs w:val="24"/>
        </w:rPr>
        <w:t>6. Diagrama de clases</w:t>
      </w:r>
    </w:p>
    <w:p w14:paraId="7102C1A6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La Figura 2 presenta las clases principales y sus relaciones. Usuario es una abstracción de la que derivan Ciudadano, Voluntario, Veterinario y Administrador. ExpedienteAnimal representa el caso</w:t>
      </w:r>
      <w:r w:rsidRPr="000A6B5E">
        <w:rPr>
          <w:rFonts w:ascii="Times New Roman" w:hAnsi="Times New Roman" w:cs="Times New Roman"/>
          <w:sz w:val="24"/>
          <w:szCs w:val="24"/>
        </w:rPr>
        <w:t xml:space="preserve"> general y las clases concretas amplían los datos específicos de perro, gato y fauna silvestre. Asignacion registra al responsable; SolicitudAdopcion documenta la petición; ServicioNotificacion distribuye eventos; y FabricaExpedientes abstrae la creación p</w:t>
      </w:r>
      <w:r w:rsidRPr="000A6B5E">
        <w:rPr>
          <w:rFonts w:ascii="Times New Roman" w:hAnsi="Times New Roman" w:cs="Times New Roman"/>
          <w:sz w:val="24"/>
          <w:szCs w:val="24"/>
        </w:rPr>
        <w:t>or especie.</w:t>
      </w:r>
    </w:p>
    <w:p w14:paraId="11CBE502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C6EB81" wp14:editId="574593B2">
            <wp:extent cx="5943600" cy="38047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lases_um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4030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Figura 2. Diagrama de clases UML. Elaboración propia.</w:t>
      </w:r>
    </w:p>
    <w:p w14:paraId="3B344FB3" w14:textId="77777777" w:rsidR="00463846" w:rsidRPr="000A6B5E" w:rsidRDefault="00DD3A28" w:rsidP="000A6B5E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6B5E">
        <w:rPr>
          <w:rFonts w:ascii="Times New Roman" w:hAnsi="Times New Roman" w:cs="Times New Roman"/>
          <w:color w:val="auto"/>
          <w:sz w:val="24"/>
          <w:szCs w:val="24"/>
        </w:rPr>
        <w:t>7. Diagrama de secuencia</w:t>
      </w:r>
    </w:p>
    <w:p w14:paraId="60E24CD5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La Figura 3 muestra el registro de un rescate. El ciudadano introduce los datos en la vista; el controlador envía la solicitud al servicio de casos; la fábrica cre</w:t>
      </w:r>
      <w:r w:rsidRPr="000A6B5E">
        <w:rPr>
          <w:rFonts w:ascii="Times New Roman" w:hAnsi="Times New Roman" w:cs="Times New Roman"/>
          <w:sz w:val="24"/>
          <w:szCs w:val="24"/>
        </w:rPr>
        <w:t>a el expediente apropiado; el repositorio guarda la información; y el servicio de notificaciones comunica el evento a los suscriptores autorizados. En una implementación real, deben manejarse errores de validación y fallos de persistencia antes de confirma</w:t>
      </w:r>
      <w:r w:rsidRPr="000A6B5E">
        <w:rPr>
          <w:rFonts w:ascii="Times New Roman" w:hAnsi="Times New Roman" w:cs="Times New Roman"/>
          <w:sz w:val="24"/>
          <w:szCs w:val="24"/>
        </w:rPr>
        <w:t>r el registro.</w:t>
      </w:r>
    </w:p>
    <w:p w14:paraId="64AA7A2B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3FF9B8" wp14:editId="685BCA74">
            <wp:extent cx="5943600" cy="3180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secuencia_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A7F2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Figura 3. Diagrama de secuencia UML. Elaboración propia.</w:t>
      </w:r>
    </w:p>
    <w:p w14:paraId="3BC0F76F" w14:textId="77777777" w:rsidR="00463846" w:rsidRPr="000A6B5E" w:rsidRDefault="00DD3A28" w:rsidP="000A6B5E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6B5E">
        <w:rPr>
          <w:rFonts w:ascii="Times New Roman" w:hAnsi="Times New Roman" w:cs="Times New Roman"/>
          <w:color w:val="auto"/>
          <w:sz w:val="24"/>
          <w:szCs w:val="24"/>
        </w:rPr>
        <w:t>8. Patrones de diseño</w:t>
      </w:r>
    </w:p>
    <w:p w14:paraId="74E1355D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Singleton: se propone para una configuración o coordinador compartido que realmente requiera una única instancia. No se recomienda convertir todas las clases ni</w:t>
      </w:r>
      <w:r w:rsidRPr="000A6B5E">
        <w:rPr>
          <w:rFonts w:ascii="Times New Roman" w:hAnsi="Times New Roman" w:cs="Times New Roman"/>
          <w:sz w:val="24"/>
          <w:szCs w:val="24"/>
        </w:rPr>
        <w:t xml:space="preserve"> la conexión de base de datos en singleton; para conexiones es preferible un pool y para pruebas, dependencias sustituibles.</w:t>
      </w:r>
    </w:p>
    <w:p w14:paraId="7EC91B08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Observer: el servicio de notificaciones publica eventos cuando se registra un rescate o cambia una asignación. Los observadores sus</w:t>
      </w:r>
      <w:r w:rsidRPr="000A6B5E">
        <w:rPr>
          <w:rFonts w:ascii="Times New Roman" w:hAnsi="Times New Roman" w:cs="Times New Roman"/>
          <w:sz w:val="24"/>
          <w:szCs w:val="24"/>
        </w:rPr>
        <w:t>critos reciben la notificación sin acoplar el servicio de casos a cada canal de comunicación.</w:t>
      </w:r>
    </w:p>
    <w:p w14:paraId="041EF1A1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 xml:space="preserve">Factory Method: una abstracción FabricaExpedientes permite crear ExpedientePerro, ExpedienteGato o ExpedienteFaunaSilvestre según la especie seleccionada. Añadir </w:t>
      </w:r>
      <w:r w:rsidRPr="000A6B5E">
        <w:rPr>
          <w:rFonts w:ascii="Times New Roman" w:hAnsi="Times New Roman" w:cs="Times New Roman"/>
          <w:sz w:val="24"/>
          <w:szCs w:val="24"/>
        </w:rPr>
        <w:t>otra especie requerirá una nueva implementación respetando el contrato común.</w:t>
      </w:r>
    </w:p>
    <w:p w14:paraId="32285A5F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MVC: Modelo contiene entidades y reglas; Vista presenta formularios y resultados; Controlador recibe acciones y coordina servicios. La separación permite modificar la interfaz si</w:t>
      </w:r>
      <w:r w:rsidRPr="000A6B5E">
        <w:rPr>
          <w:rFonts w:ascii="Times New Roman" w:hAnsi="Times New Roman" w:cs="Times New Roman"/>
          <w:sz w:val="24"/>
          <w:szCs w:val="24"/>
        </w:rPr>
        <w:t>n reescribir el dominio.</w:t>
      </w:r>
    </w:p>
    <w:p w14:paraId="511FC0C8" w14:textId="77777777" w:rsidR="00463846" w:rsidRPr="000A6B5E" w:rsidRDefault="00DD3A28" w:rsidP="000A6B5E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6B5E">
        <w:rPr>
          <w:rFonts w:ascii="Times New Roman" w:hAnsi="Times New Roman" w:cs="Times New Roman"/>
          <w:color w:val="auto"/>
          <w:sz w:val="24"/>
          <w:szCs w:val="24"/>
        </w:rPr>
        <w:t>9. GitHub y Gitflow</w:t>
      </w:r>
    </w:p>
    <w:p w14:paraId="4A33A36E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 xml:space="preserve">Se creará un repositorio público llamado sistema-rescate-adopcion-animal. La rama master conservará versiones estables; develop integrará avances; las ramas </w:t>
      </w:r>
      <w:r w:rsidRPr="000A6B5E">
        <w:rPr>
          <w:rFonts w:ascii="Times New Roman" w:hAnsi="Times New Roman" w:cs="Times New Roman"/>
          <w:sz w:val="24"/>
          <w:szCs w:val="24"/>
        </w:rPr>
        <w:t>feature/analisis-requerimientos, feature/diagramas-uml, feature/patrones-diseno y feature/arquitectura contendrán trabajos específicos. Cada feature se crea desde develop y, tras revisión, se integra de nuevo a develop. Una versión revisada se integra a ma</w:t>
      </w:r>
      <w:r w:rsidRPr="000A6B5E">
        <w:rPr>
          <w:rFonts w:ascii="Times New Roman" w:hAnsi="Times New Roman" w:cs="Times New Roman"/>
          <w:sz w:val="24"/>
          <w:szCs w:val="24"/>
        </w:rPr>
        <w:t>ster.</w:t>
      </w:r>
    </w:p>
    <w:p w14:paraId="3A118695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Commits sugeridos: docs: agregar analisis del problema; docs: definir requerimientos; docs: agregar diagramas UML; docs: documentar patrones; docs: explicar flujo Gitflow. Estos son ejemplos: se deben ejecutar los commits reales y adjuntar capturas d</w:t>
      </w:r>
      <w:r w:rsidRPr="000A6B5E">
        <w:rPr>
          <w:rFonts w:ascii="Times New Roman" w:hAnsi="Times New Roman" w:cs="Times New Roman"/>
          <w:sz w:val="24"/>
          <w:szCs w:val="24"/>
        </w:rPr>
        <w:t>el historial.</w:t>
      </w:r>
    </w:p>
    <w:p w14:paraId="4D64D0E1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Enlace real del repositorio: [PEGAR AQUÍ LA URL DEL REPOSITORIO]. Evidencias que se añadirán: repositorio creado, ramas master/develop, ramas feature, historial de commits y una integración de feature a develop.</w:t>
      </w:r>
    </w:p>
    <w:p w14:paraId="2FAE1DE8" w14:textId="77777777" w:rsidR="00463846" w:rsidRPr="000A6B5E" w:rsidRDefault="00DD3A28" w:rsidP="000A6B5E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6B5E">
        <w:rPr>
          <w:rFonts w:ascii="Times New Roman" w:hAnsi="Times New Roman" w:cs="Times New Roman"/>
          <w:color w:val="auto"/>
          <w:sz w:val="24"/>
          <w:szCs w:val="24"/>
        </w:rPr>
        <w:t>10. Seguridad y mantenimiento</w:t>
      </w:r>
    </w:p>
    <w:p w14:paraId="45BE22C6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 xml:space="preserve">Se validarán los datos antes de guardar, se limitará el acceso por roles y se registrarán las operaciones relevantes. Los datos personales de reportantes y adoptantes se protegerán y usarán solo para fines autorizados. Se recomienda probar transiciones de </w:t>
      </w:r>
      <w:r w:rsidRPr="000A6B5E">
        <w:rPr>
          <w:rFonts w:ascii="Times New Roman" w:hAnsi="Times New Roman" w:cs="Times New Roman"/>
          <w:sz w:val="24"/>
          <w:szCs w:val="24"/>
        </w:rPr>
        <w:t>estado, asignaciones, creación por especie y notificaciones; mantener la documentación actualizada; y no almacenar contraseñas en texto plano.</w:t>
      </w:r>
    </w:p>
    <w:p w14:paraId="2A48E970" w14:textId="77777777" w:rsidR="00463846" w:rsidRPr="000A6B5E" w:rsidRDefault="00DD3A28" w:rsidP="000A6B5E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6B5E">
        <w:rPr>
          <w:rFonts w:ascii="Times New Roman" w:hAnsi="Times New Roman" w:cs="Times New Roman"/>
          <w:color w:val="auto"/>
          <w:sz w:val="24"/>
          <w:szCs w:val="24"/>
        </w:rPr>
        <w:t>11. Conclusiones</w:t>
      </w:r>
    </w:p>
    <w:p w14:paraId="4A30298E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El sistema propuesto organiza el ciclo de rescate y adopción mediante expedientes trazables y re</w:t>
      </w:r>
      <w:r w:rsidRPr="000A6B5E">
        <w:rPr>
          <w:rFonts w:ascii="Times New Roman" w:hAnsi="Times New Roman" w:cs="Times New Roman"/>
          <w:sz w:val="24"/>
          <w:szCs w:val="24"/>
        </w:rPr>
        <w:t>sponsabilidades definidas. UML permite comunicar la estructura y el comportamiento esperado; SOLID favorece una arquitectura menos acoplada; y Singleton, Observer, Factory Method y MVC resuelven necesidades específicas cuando se aplican con criterio. GitHu</w:t>
      </w:r>
      <w:r w:rsidRPr="000A6B5E">
        <w:rPr>
          <w:rFonts w:ascii="Times New Roman" w:hAnsi="Times New Roman" w:cs="Times New Roman"/>
          <w:sz w:val="24"/>
          <w:szCs w:val="24"/>
        </w:rPr>
        <w:t>b y Gitflow proporcionan un historial verificable de los avances. La propuesta deberá complementarse con evidencias reales del repositorio y una revisión de los diagramas antes de la entrega.</w:t>
      </w:r>
    </w:p>
    <w:p w14:paraId="34B70B72" w14:textId="77777777" w:rsidR="00463846" w:rsidRPr="000A6B5E" w:rsidRDefault="00DD3A28" w:rsidP="000A6B5E">
      <w:pPr>
        <w:pStyle w:val="Ttulo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6B5E">
        <w:rPr>
          <w:rFonts w:ascii="Times New Roman" w:hAnsi="Times New Roman" w:cs="Times New Roman"/>
          <w:color w:val="auto"/>
          <w:sz w:val="24"/>
          <w:szCs w:val="24"/>
        </w:rPr>
        <w:t>12. Referencias</w:t>
      </w:r>
    </w:p>
    <w:p w14:paraId="6D3EEC9A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 xml:space="preserve">Gamma, E., Helm, R., Johnson, R., &amp; </w:t>
      </w:r>
      <w:r w:rsidRPr="000A6B5E">
        <w:rPr>
          <w:rFonts w:ascii="Times New Roman" w:hAnsi="Times New Roman" w:cs="Times New Roman"/>
          <w:sz w:val="24"/>
          <w:szCs w:val="24"/>
        </w:rPr>
        <w:t>Vlissides, J. (1994). Design patterns: Elements of reusable object-oriented software. Addison-Wesley.</w:t>
      </w:r>
    </w:p>
    <w:p w14:paraId="2207C822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Martin, R. C. (2017). Clean architecture: A craftsman's guide to software structure and design. Prentice Hall.</w:t>
      </w:r>
    </w:p>
    <w:p w14:paraId="1F958151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Object Management Group. (2017). OMG Unifie</w:t>
      </w:r>
      <w:r w:rsidRPr="000A6B5E">
        <w:rPr>
          <w:rFonts w:ascii="Times New Roman" w:hAnsi="Times New Roman" w:cs="Times New Roman"/>
          <w:sz w:val="24"/>
          <w:szCs w:val="24"/>
        </w:rPr>
        <w:t>d Modeling Language (OMG UML), Version 2.5.1. https://www.omg.org/spec/UML/2.5.1</w:t>
      </w:r>
    </w:p>
    <w:p w14:paraId="458EC669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Atlassian. (s. f.). Gitflow workflow. https://www.atlassian.com/git/tutorials/comparing-workflows/gitflow-workflow</w:t>
      </w:r>
    </w:p>
    <w:p w14:paraId="115E76A6" w14:textId="77777777" w:rsidR="00463846" w:rsidRPr="000A6B5E" w:rsidRDefault="00DD3A28" w:rsidP="000A6B5E">
      <w:pPr>
        <w:jc w:val="both"/>
        <w:rPr>
          <w:rFonts w:ascii="Times New Roman" w:hAnsi="Times New Roman" w:cs="Times New Roman"/>
          <w:sz w:val="24"/>
          <w:szCs w:val="24"/>
        </w:rPr>
      </w:pPr>
      <w:r w:rsidRPr="000A6B5E">
        <w:rPr>
          <w:rFonts w:ascii="Times New Roman" w:hAnsi="Times New Roman" w:cs="Times New Roman"/>
          <w:sz w:val="24"/>
          <w:szCs w:val="24"/>
        </w:rPr>
        <w:t>GitHub Docs. (s. f.). GitHub documentation. https://docs.git</w:t>
      </w:r>
      <w:r w:rsidRPr="000A6B5E">
        <w:rPr>
          <w:rFonts w:ascii="Times New Roman" w:hAnsi="Times New Roman" w:cs="Times New Roman"/>
          <w:sz w:val="24"/>
          <w:szCs w:val="24"/>
        </w:rPr>
        <w:t>hub.com/</w:t>
      </w:r>
    </w:p>
    <w:sectPr w:rsidR="00463846" w:rsidRPr="000A6B5E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B5E"/>
    <w:rsid w:val="0015074B"/>
    <w:rsid w:val="0029639D"/>
    <w:rsid w:val="00326F90"/>
    <w:rsid w:val="00463846"/>
    <w:rsid w:val="00AA1D8D"/>
    <w:rsid w:val="00B47730"/>
    <w:rsid w:val="00CB0664"/>
    <w:rsid w:val="00DD3A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3B82B"/>
  <w14:defaultImageDpi w14:val="300"/>
  <w15:docId w15:val="{6CCD48A7-9309-47EF-A1C1-F191D48C3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1412</Words>
  <Characters>7766</Characters>
  <Application>Microsoft Office Word</Application>
  <DocSecurity>0</DocSecurity>
  <Lines>64</Lines>
  <Paragraphs>18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16</vt:i4>
      </vt:variant>
      <vt:variant>
        <vt:lpstr>Title</vt:lpstr>
      </vt:variant>
      <vt:variant>
        <vt:i4>1</vt:i4>
      </vt:variant>
    </vt:vector>
  </HeadingPairs>
  <TitlesOfParts>
    <vt:vector size="18" baseType="lpstr">
      <vt:lpstr/>
      <vt:lpstr>1. Introducción</vt:lpstr>
      <vt:lpstr>2. Objetivos</vt:lpstr>
      <vt:lpstr>3. Análisis del problema</vt:lpstr>
      <vt:lpstr>3.1 Actores</vt:lpstr>
      <vt:lpstr>3.2 Requerimientos funcionales</vt:lpstr>
      <vt:lpstr>3.3 Requerimientos no funcionales</vt:lpstr>
      <vt:lpstr>4. Arquitectura lógica propuesta</vt:lpstr>
      <vt:lpstr>4.1 Principios SOLID</vt:lpstr>
      <vt:lpstr>5. Diagrama de casos de uso</vt:lpstr>
      <vt:lpstr>6. Diagrama de clases</vt:lpstr>
      <vt:lpstr>7. Diagrama de secuencia</vt:lpstr>
      <vt:lpstr>8. Patrones de diseño</vt:lpstr>
      <vt:lpstr>9. GitHub y Gitflow</vt:lpstr>
      <vt:lpstr>10. Seguridad y mantenimiento</vt:lpstr>
      <vt:lpstr>11. Conclusiones</vt:lpstr>
      <vt:lpstr>12. Referencias</vt:lpstr>
      <vt:lpstr/>
    </vt:vector>
  </TitlesOfParts>
  <Manager/>
  <Company/>
  <LinksUpToDate>false</LinksUpToDate>
  <CharactersWithSpaces>9160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2026-10-12T15:34:00Z</dcterms:modified>
  <cp:category/>
</cp:coreProperties>
</file>