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09904" w14:textId="77777777" w:rsidR="00C138CD" w:rsidRPr="00E20D48" w:rsidRDefault="00DE0E79" w:rsidP="00B04409">
      <w:pPr>
        <w:jc w:val="center"/>
        <w:rPr>
          <w:rFonts w:ascii="Arial" w:hAnsi="Arial" w:cs="Arial"/>
          <w:b/>
          <w:bCs/>
          <w:sz w:val="40"/>
          <w:szCs w:val="40"/>
          <w:lang w:val="en-GB"/>
        </w:rPr>
      </w:pPr>
      <w:r w:rsidRPr="00E20D48">
        <w:rPr>
          <w:rFonts w:ascii="Arial" w:hAnsi="Arial" w:cs="Arial"/>
          <w:b/>
          <w:bCs/>
          <w:sz w:val="40"/>
          <w:szCs w:val="40"/>
          <w:lang w:val="en-GB"/>
        </w:rPr>
        <w:t xml:space="preserve">ESU22001 </w:t>
      </w:r>
      <w:r w:rsidR="00C138CD" w:rsidRPr="00E20D48">
        <w:rPr>
          <w:rFonts w:ascii="Arial" w:hAnsi="Arial" w:cs="Arial"/>
          <w:b/>
          <w:bCs/>
          <w:sz w:val="40"/>
          <w:szCs w:val="40"/>
          <w:lang w:val="en-GB"/>
        </w:rPr>
        <w:t>Climate Science</w:t>
      </w:r>
    </w:p>
    <w:p w14:paraId="333C9FC3" w14:textId="6CA7F075" w:rsidR="009B227D" w:rsidRPr="00E20D48" w:rsidRDefault="00DE0E79" w:rsidP="00B04409">
      <w:pPr>
        <w:jc w:val="center"/>
        <w:rPr>
          <w:rFonts w:ascii="Arial" w:hAnsi="Arial" w:cs="Arial"/>
          <w:b/>
          <w:bCs/>
          <w:sz w:val="40"/>
          <w:szCs w:val="40"/>
          <w:lang w:val="en-GB"/>
        </w:rPr>
      </w:pPr>
      <w:r w:rsidRPr="00E20D48">
        <w:rPr>
          <w:rFonts w:ascii="Arial" w:hAnsi="Arial" w:cs="Arial"/>
          <w:b/>
          <w:bCs/>
          <w:sz w:val="40"/>
          <w:szCs w:val="40"/>
          <w:lang w:val="en-GB"/>
        </w:rPr>
        <w:t>Practical 1</w:t>
      </w:r>
    </w:p>
    <w:p w14:paraId="6D833A60" w14:textId="35D058C7" w:rsidR="00DE0E79" w:rsidRPr="00E20D48" w:rsidRDefault="00DE0E79" w:rsidP="00B04409">
      <w:pPr>
        <w:jc w:val="center"/>
        <w:rPr>
          <w:rFonts w:ascii="Arial" w:hAnsi="Arial" w:cs="Arial"/>
          <w:b/>
          <w:bCs/>
          <w:sz w:val="40"/>
          <w:szCs w:val="40"/>
          <w:lang w:val="en-GB"/>
        </w:rPr>
      </w:pPr>
      <w:r w:rsidRPr="00E20D48">
        <w:rPr>
          <w:rFonts w:ascii="Arial" w:hAnsi="Arial" w:cs="Arial"/>
          <w:b/>
          <w:bCs/>
          <w:sz w:val="40"/>
          <w:szCs w:val="40"/>
          <w:lang w:val="en-GB"/>
        </w:rPr>
        <w:t>Daisyworld</w:t>
      </w:r>
    </w:p>
    <w:p w14:paraId="14EA929A" w14:textId="54BAE021" w:rsidR="00DE0E79" w:rsidRPr="00E20D48" w:rsidRDefault="00DE0E79">
      <w:pPr>
        <w:rPr>
          <w:rFonts w:ascii="Arial" w:hAnsi="Arial" w:cs="Arial"/>
          <w:lang w:val="en-GB"/>
        </w:rPr>
      </w:pPr>
    </w:p>
    <w:p w14:paraId="20353C3E" w14:textId="34FBCED6" w:rsidR="00C138CD" w:rsidRPr="00E20D48" w:rsidRDefault="00C138CD" w:rsidP="00661444">
      <w:pPr>
        <w:jc w:val="both"/>
        <w:rPr>
          <w:rFonts w:ascii="Arial" w:hAnsi="Arial" w:cs="Arial"/>
          <w:b/>
          <w:bCs/>
          <w:u w:val="single"/>
          <w:lang w:val="en-GB"/>
        </w:rPr>
      </w:pPr>
      <w:r w:rsidRPr="00E20D48">
        <w:rPr>
          <w:rFonts w:ascii="Arial" w:hAnsi="Arial" w:cs="Arial"/>
          <w:b/>
          <w:bCs/>
          <w:u w:val="single"/>
          <w:lang w:val="en-GB"/>
        </w:rPr>
        <w:t>Aim</w:t>
      </w:r>
    </w:p>
    <w:p w14:paraId="3B3ABB10" w14:textId="7D82C2DD" w:rsidR="00C138CD" w:rsidRPr="00E20D48" w:rsidRDefault="006E53A5" w:rsidP="00661444">
      <w:pPr>
        <w:jc w:val="both"/>
        <w:rPr>
          <w:rFonts w:ascii="Arial" w:hAnsi="Arial" w:cs="Arial"/>
          <w:lang w:val="en-GB"/>
        </w:rPr>
      </w:pPr>
      <w:r w:rsidRPr="00E20D48">
        <w:rPr>
          <w:rFonts w:ascii="Arial" w:hAnsi="Arial" w:cs="Arial"/>
          <w:lang w:val="en-GB"/>
        </w:rPr>
        <w:t xml:space="preserve">The Daisyworld model </w:t>
      </w:r>
      <w:r w:rsidR="008377D0" w:rsidRPr="00E20D48">
        <w:rPr>
          <w:rFonts w:ascii="Arial" w:hAnsi="Arial" w:cs="Arial"/>
          <w:lang w:val="en-GB"/>
        </w:rPr>
        <w:t xml:space="preserve">is a sandbox that allows us to explore </w:t>
      </w:r>
      <w:r w:rsidR="00F6582E" w:rsidRPr="00E20D48">
        <w:rPr>
          <w:rFonts w:ascii="Arial" w:hAnsi="Arial" w:cs="Arial"/>
          <w:lang w:val="en-GB"/>
        </w:rPr>
        <w:t xml:space="preserve">interactions between the biosphere and a planet’s climate. This practical will allow you to explore how </w:t>
      </w:r>
      <w:r w:rsidR="0031443D" w:rsidRPr="00E20D48">
        <w:rPr>
          <w:rFonts w:ascii="Arial" w:hAnsi="Arial" w:cs="Arial"/>
          <w:lang w:val="en-GB"/>
        </w:rPr>
        <w:t>variations in physical climate can affect the biosphere and the other way around</w:t>
      </w:r>
      <w:r w:rsidR="00CD1EA4" w:rsidRPr="00E20D48">
        <w:rPr>
          <w:rFonts w:ascii="Arial" w:hAnsi="Arial" w:cs="Arial"/>
          <w:lang w:val="en-GB"/>
        </w:rPr>
        <w:t xml:space="preserve">. While Daisyworld is a </w:t>
      </w:r>
      <w:r w:rsidR="00B81287" w:rsidRPr="00E20D48">
        <w:rPr>
          <w:rFonts w:ascii="Arial" w:hAnsi="Arial" w:cs="Arial"/>
          <w:lang w:val="en-GB"/>
        </w:rPr>
        <w:t xml:space="preserve">simple model </w:t>
      </w:r>
      <w:r w:rsidR="008C67B1" w:rsidRPr="00E20D48">
        <w:rPr>
          <w:rFonts w:ascii="Arial" w:hAnsi="Arial" w:cs="Arial"/>
          <w:lang w:val="en-GB"/>
        </w:rPr>
        <w:t>and could not be used for real-world forecasting what</w:t>
      </w:r>
      <w:r w:rsidR="002D598B" w:rsidRPr="00E20D48">
        <w:rPr>
          <w:rFonts w:ascii="Arial" w:hAnsi="Arial" w:cs="Arial"/>
          <w:lang w:val="en-GB"/>
        </w:rPr>
        <w:t xml:space="preserve"> it can do is provide </w:t>
      </w:r>
      <w:r w:rsidR="004E666D" w:rsidRPr="00E20D48">
        <w:rPr>
          <w:rFonts w:ascii="Arial" w:hAnsi="Arial" w:cs="Arial"/>
          <w:lang w:val="en-GB"/>
        </w:rPr>
        <w:t>a way to play around and understand what’s going on in a way that a more complicated model cannot.</w:t>
      </w:r>
    </w:p>
    <w:p w14:paraId="1C7A92CC" w14:textId="255E4EFD" w:rsidR="004E666D" w:rsidRPr="00E20D48" w:rsidRDefault="004E666D" w:rsidP="00661444">
      <w:pPr>
        <w:jc w:val="both"/>
        <w:rPr>
          <w:rFonts w:ascii="Arial" w:hAnsi="Arial" w:cs="Arial"/>
          <w:lang w:val="en-GB"/>
        </w:rPr>
      </w:pPr>
    </w:p>
    <w:p w14:paraId="2E090033" w14:textId="7755692E" w:rsidR="004E666D" w:rsidRPr="00E20D48" w:rsidRDefault="004E666D" w:rsidP="00661444">
      <w:pPr>
        <w:jc w:val="both"/>
        <w:rPr>
          <w:rFonts w:ascii="Arial" w:hAnsi="Arial" w:cs="Arial"/>
          <w:u w:val="single"/>
          <w:lang w:val="en-GB"/>
        </w:rPr>
      </w:pPr>
      <w:r w:rsidRPr="00E20D48">
        <w:rPr>
          <w:rFonts w:ascii="Arial" w:hAnsi="Arial" w:cs="Arial"/>
          <w:u w:val="single"/>
          <w:lang w:val="en-GB"/>
        </w:rPr>
        <w:t>Workflow</w:t>
      </w:r>
    </w:p>
    <w:p w14:paraId="135F07BA" w14:textId="5FD31137" w:rsidR="00E739E2" w:rsidRDefault="00E739E2" w:rsidP="00661444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Go to </w:t>
      </w:r>
      <w:hyperlink r:id="rId5" w:history="1">
        <w:r w:rsidR="00721C49" w:rsidRPr="004A42BC">
          <w:rPr>
            <w:rStyle w:val="Hyperlink"/>
            <w:rFonts w:ascii="Arial" w:hAnsi="Arial" w:cs="Arial"/>
            <w:lang w:val="en-GB"/>
          </w:rPr>
          <w:t>https://drive.mathworks.com/sharing/362d885f-28f9-410d-ab5d-7d6db4f68855</w:t>
        </w:r>
      </w:hyperlink>
      <w:r w:rsidR="00721C49">
        <w:rPr>
          <w:rFonts w:ascii="Arial" w:hAnsi="Arial" w:cs="Arial"/>
          <w:lang w:val="en-GB"/>
        </w:rPr>
        <w:t xml:space="preserve"> </w:t>
      </w:r>
      <w:r w:rsidR="00971B06">
        <w:rPr>
          <w:rFonts w:ascii="Arial" w:hAnsi="Arial" w:cs="Arial"/>
          <w:lang w:val="en-GB"/>
        </w:rPr>
        <w:t xml:space="preserve">then add the folder to your MATLAB Drive </w:t>
      </w:r>
      <w:r w:rsidR="00E41931" w:rsidRPr="00E41931">
        <w:rPr>
          <w:rFonts w:ascii="Arial" w:hAnsi="Arial" w:cs="Arial"/>
          <w:lang w:val="en-GB"/>
        </w:rPr>
        <w:t xml:space="preserve">add the folder to your files: </w:t>
      </w:r>
      <w:r w:rsidR="00E41931" w:rsidRPr="00E41931">
        <w:rPr>
          <w:rFonts w:ascii="Arial" w:hAnsi="Arial" w:cs="Arial"/>
        </w:rPr>
        <w:t>click the </w:t>
      </w:r>
      <w:r w:rsidR="00E41931" w:rsidRPr="00E41931">
        <w:rPr>
          <w:rFonts w:ascii="Arial" w:hAnsi="Arial" w:cs="Arial"/>
        </w:rPr>
        <w:fldChar w:fldCharType="begin"/>
      </w:r>
      <w:r w:rsidR="00E41931" w:rsidRPr="00E41931">
        <w:rPr>
          <w:rFonts w:ascii="Arial" w:hAnsi="Arial" w:cs="Arial"/>
        </w:rPr>
        <w:instrText xml:space="preserve"> INCLUDEPICTURE "https://uk.mathworks.com/help/matlab/matlab_env/add_to_my_files_mldo.png" \* MERGEFORMATINET </w:instrText>
      </w:r>
      <w:r w:rsidR="00E41931" w:rsidRPr="00E41931">
        <w:rPr>
          <w:rFonts w:ascii="Arial" w:hAnsi="Arial" w:cs="Arial"/>
        </w:rPr>
        <w:fldChar w:fldCharType="separate"/>
      </w:r>
      <w:r w:rsidR="00E41931" w:rsidRPr="00E41931">
        <w:rPr>
          <w:rFonts w:ascii="Arial" w:hAnsi="Arial" w:cs="Arial"/>
        </w:rPr>
        <w:drawing>
          <wp:inline distT="0" distB="0" distL="0" distR="0" wp14:anchorId="6A4B9B65" wp14:editId="719552A5">
            <wp:extent cx="178435" cy="178435"/>
            <wp:effectExtent l="0" t="0" r="0" b="0"/>
            <wp:docPr id="3984454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1931" w:rsidRPr="00E41931">
        <w:rPr>
          <w:rFonts w:ascii="Arial" w:hAnsi="Arial" w:cs="Arial"/>
          <w:lang w:val="en-GB"/>
        </w:rPr>
        <w:fldChar w:fldCharType="end"/>
      </w:r>
      <w:r w:rsidR="00E41931" w:rsidRPr="00E41931">
        <w:rPr>
          <w:rFonts w:ascii="Arial" w:hAnsi="Arial" w:cs="Arial"/>
        </w:rPr>
        <w:t> </w:t>
      </w:r>
      <w:r w:rsidR="00E41931" w:rsidRPr="00E41931">
        <w:rPr>
          <w:rFonts w:ascii="Arial" w:hAnsi="Arial" w:cs="Arial"/>
          <w:b/>
          <w:bCs/>
        </w:rPr>
        <w:t>Add to my Files</w:t>
      </w:r>
      <w:r w:rsidR="00E41931" w:rsidRPr="00E41931">
        <w:rPr>
          <w:rFonts w:ascii="Arial" w:hAnsi="Arial" w:cs="Arial"/>
        </w:rPr>
        <w:t> button and select </w:t>
      </w:r>
      <w:r w:rsidR="00E41931" w:rsidRPr="00E41931">
        <w:rPr>
          <w:rFonts w:ascii="Arial" w:hAnsi="Arial" w:cs="Arial"/>
          <w:b/>
          <w:bCs/>
        </w:rPr>
        <w:t>Copy Folder</w:t>
      </w:r>
      <w:r w:rsidR="00E41931" w:rsidRPr="00E41931">
        <w:rPr>
          <w:rFonts w:ascii="Arial" w:hAnsi="Arial" w:cs="Arial"/>
        </w:rPr>
        <w:t>. MATLAB Drive adds the folder to your files and opens the </w:t>
      </w:r>
      <w:r w:rsidR="00E41931" w:rsidRPr="00E41931">
        <w:rPr>
          <w:rFonts w:ascii="Arial" w:hAnsi="Arial" w:cs="Arial"/>
          <w:b/>
          <w:bCs/>
        </w:rPr>
        <w:t>Files</w:t>
      </w:r>
      <w:r w:rsidR="00E41931" w:rsidRPr="00E41931">
        <w:rPr>
          <w:rFonts w:ascii="Arial" w:hAnsi="Arial" w:cs="Arial"/>
        </w:rPr>
        <w:t> view. You must be logged in with your MathWorks account to add a shared folder to your files. If you now go to the MATLAB Online window you should be able to see the files on the left hand side.</w:t>
      </w:r>
    </w:p>
    <w:p w14:paraId="15208723" w14:textId="77777777" w:rsidR="00E739E2" w:rsidRDefault="00E739E2" w:rsidP="00661444">
      <w:pPr>
        <w:jc w:val="both"/>
        <w:rPr>
          <w:rFonts w:ascii="Arial" w:hAnsi="Arial" w:cs="Arial"/>
          <w:lang w:val="en-GB"/>
        </w:rPr>
      </w:pPr>
    </w:p>
    <w:p w14:paraId="4CC389CC" w14:textId="5887C107" w:rsidR="00D37F2B" w:rsidRDefault="000D30F6" w:rsidP="00661444">
      <w:pPr>
        <w:jc w:val="both"/>
        <w:rPr>
          <w:rFonts w:ascii="Arial" w:hAnsi="Arial" w:cs="Arial"/>
          <w:lang w:val="en-GB"/>
        </w:rPr>
      </w:pPr>
      <w:r w:rsidRPr="00E20D48">
        <w:rPr>
          <w:rFonts w:ascii="Arial" w:hAnsi="Arial" w:cs="Arial"/>
          <w:lang w:val="en-GB"/>
        </w:rPr>
        <w:t xml:space="preserve">The files </w:t>
      </w:r>
      <w:r w:rsidR="0048352B">
        <w:rPr>
          <w:rFonts w:ascii="Arial" w:hAnsi="Arial" w:cs="Arial"/>
          <w:lang w:val="en-GB"/>
        </w:rPr>
        <w:t>in the folder</w:t>
      </w:r>
      <w:r w:rsidRPr="00E20D48">
        <w:rPr>
          <w:rFonts w:ascii="Arial" w:hAnsi="Arial" w:cs="Arial"/>
          <w:lang w:val="en-GB"/>
        </w:rPr>
        <w:t xml:space="preserve"> </w:t>
      </w:r>
      <w:proofErr w:type="gramStart"/>
      <w:r w:rsidRPr="00E20D48">
        <w:rPr>
          <w:rFonts w:ascii="Arial" w:hAnsi="Arial" w:cs="Arial"/>
          <w:lang w:val="en-GB"/>
        </w:rPr>
        <w:t>are:</w:t>
      </w:r>
      <w:proofErr w:type="gramEnd"/>
      <w:r w:rsidR="00D21FBA" w:rsidRPr="00E20D48">
        <w:rPr>
          <w:rFonts w:ascii="Arial" w:hAnsi="Arial" w:cs="Arial"/>
          <w:lang w:val="en-GB"/>
        </w:rPr>
        <w:t xml:space="preserve"> </w:t>
      </w:r>
      <w:r w:rsidR="00A6756B" w:rsidRPr="00E20D48">
        <w:rPr>
          <w:rFonts w:ascii="Arial" w:hAnsi="Arial" w:cs="Arial"/>
          <w:lang w:val="en-GB"/>
        </w:rPr>
        <w:t xml:space="preserve">a </w:t>
      </w:r>
      <w:r w:rsidR="00281057" w:rsidRPr="00E20D48">
        <w:rPr>
          <w:rFonts w:ascii="Arial" w:hAnsi="Arial" w:cs="Arial"/>
          <w:lang w:val="en-GB"/>
        </w:rPr>
        <w:t xml:space="preserve">documentation file called </w:t>
      </w:r>
      <w:r w:rsidR="004A1FAD" w:rsidRPr="00E20D48">
        <w:rPr>
          <w:rFonts w:ascii="Arial" w:hAnsi="Arial" w:cs="Arial"/>
          <w:lang w:val="en-GB"/>
        </w:rPr>
        <w:t xml:space="preserve">Documentation_ESU22001.mx, the </w:t>
      </w:r>
      <w:r w:rsidR="003E3F47" w:rsidRPr="00E20D48">
        <w:rPr>
          <w:rFonts w:ascii="Arial" w:hAnsi="Arial" w:cs="Arial"/>
          <w:lang w:val="en-GB"/>
        </w:rPr>
        <w:t xml:space="preserve">Daisyworld model </w:t>
      </w:r>
      <w:r w:rsidR="00AF6593" w:rsidRPr="00E20D48">
        <w:rPr>
          <w:rFonts w:ascii="Arial" w:hAnsi="Arial" w:cs="Arial"/>
          <w:lang w:val="en-GB"/>
        </w:rPr>
        <w:t xml:space="preserve">daisyworld.m and a .m file associated with each task. </w:t>
      </w:r>
      <w:r w:rsidR="00D37F2B">
        <w:rPr>
          <w:rFonts w:ascii="Arial" w:hAnsi="Arial" w:cs="Arial"/>
          <w:lang w:val="en-GB"/>
        </w:rPr>
        <w:t>You will also find a paper putting the Daisyworld model into context and discussing its limitations.</w:t>
      </w:r>
    </w:p>
    <w:p w14:paraId="44BE295D" w14:textId="77777777" w:rsidR="00D37F2B" w:rsidRDefault="00D37F2B" w:rsidP="00661444">
      <w:pPr>
        <w:jc w:val="both"/>
        <w:rPr>
          <w:rFonts w:ascii="Arial" w:hAnsi="Arial" w:cs="Arial"/>
          <w:lang w:val="en-GB"/>
        </w:rPr>
      </w:pPr>
    </w:p>
    <w:p w14:paraId="22B0F563" w14:textId="048A3273" w:rsidR="004E666D" w:rsidRPr="00E20D48" w:rsidRDefault="00AF6593" w:rsidP="00661444">
      <w:pPr>
        <w:jc w:val="both"/>
        <w:rPr>
          <w:rFonts w:ascii="Arial" w:hAnsi="Arial" w:cs="Arial"/>
          <w:lang w:val="en-GB"/>
        </w:rPr>
      </w:pPr>
      <w:r w:rsidRPr="00E20D48">
        <w:rPr>
          <w:rFonts w:ascii="Arial" w:hAnsi="Arial" w:cs="Arial"/>
          <w:lang w:val="en-GB"/>
        </w:rPr>
        <w:t xml:space="preserve">You can open </w:t>
      </w:r>
      <w:r w:rsidR="00683278" w:rsidRPr="00E20D48">
        <w:rPr>
          <w:rFonts w:ascii="Arial" w:hAnsi="Arial" w:cs="Arial"/>
          <w:lang w:val="en-GB"/>
        </w:rPr>
        <w:t>all</w:t>
      </w:r>
      <w:r w:rsidRPr="00E20D48">
        <w:rPr>
          <w:rFonts w:ascii="Arial" w:hAnsi="Arial" w:cs="Arial"/>
          <w:lang w:val="en-GB"/>
        </w:rPr>
        <w:t xml:space="preserve"> these files in the </w:t>
      </w:r>
      <w:r w:rsidR="002C3E6F" w:rsidRPr="00E20D48">
        <w:rPr>
          <w:rFonts w:ascii="Arial" w:hAnsi="Arial" w:cs="Arial"/>
          <w:lang w:val="en-GB"/>
        </w:rPr>
        <w:t>MATLAB</w:t>
      </w:r>
      <w:r w:rsidRPr="00E20D48">
        <w:rPr>
          <w:rFonts w:ascii="Arial" w:hAnsi="Arial" w:cs="Arial"/>
          <w:lang w:val="en-GB"/>
        </w:rPr>
        <w:t xml:space="preserve"> editor. </w:t>
      </w:r>
      <w:r w:rsidR="00C47473" w:rsidRPr="00E20D48">
        <w:rPr>
          <w:rFonts w:ascii="Arial" w:hAnsi="Arial" w:cs="Arial"/>
          <w:lang w:val="en-GB"/>
        </w:rPr>
        <w:t xml:space="preserve">Task 1 invites you to explore </w:t>
      </w:r>
      <w:r w:rsidR="00683278" w:rsidRPr="00E20D48">
        <w:rPr>
          <w:rFonts w:ascii="Arial" w:hAnsi="Arial" w:cs="Arial"/>
          <w:lang w:val="en-GB"/>
        </w:rPr>
        <w:t xml:space="preserve">the model itself – you can do this by </w:t>
      </w:r>
      <w:r w:rsidR="008A16D5" w:rsidRPr="00E20D48">
        <w:rPr>
          <w:rFonts w:ascii="Arial" w:hAnsi="Arial" w:cs="Arial"/>
          <w:lang w:val="en-GB"/>
        </w:rPr>
        <w:t xml:space="preserve">reading the documentation and looking </w:t>
      </w:r>
      <w:r w:rsidR="00806BBD" w:rsidRPr="00E20D48">
        <w:rPr>
          <w:rFonts w:ascii="Arial" w:hAnsi="Arial" w:cs="Arial"/>
          <w:lang w:val="en-GB"/>
        </w:rPr>
        <w:t xml:space="preserve">at the daisyworld.m file. </w:t>
      </w:r>
      <w:r w:rsidR="00CF4839" w:rsidRPr="00E20D48">
        <w:rPr>
          <w:rFonts w:ascii="Arial" w:hAnsi="Arial" w:cs="Arial"/>
          <w:lang w:val="en-GB"/>
        </w:rPr>
        <w:t>Take your time over this task and make sure you understand what’s going on</w:t>
      </w:r>
      <w:r w:rsidR="004B5AAA" w:rsidRPr="00E20D48">
        <w:rPr>
          <w:rFonts w:ascii="Arial" w:hAnsi="Arial" w:cs="Arial"/>
          <w:lang w:val="en-GB"/>
        </w:rPr>
        <w:t xml:space="preserve">. </w:t>
      </w:r>
    </w:p>
    <w:p w14:paraId="3F89083F" w14:textId="070E25FE" w:rsidR="003B0030" w:rsidRPr="00E20D48" w:rsidRDefault="003B0030" w:rsidP="00661444">
      <w:pPr>
        <w:jc w:val="both"/>
        <w:rPr>
          <w:rFonts w:ascii="Arial" w:hAnsi="Arial" w:cs="Arial"/>
          <w:lang w:val="en-GB"/>
        </w:rPr>
      </w:pPr>
    </w:p>
    <w:p w14:paraId="44D4313A" w14:textId="0BCBA5B5" w:rsidR="003B0030" w:rsidRPr="00E20D48" w:rsidRDefault="003B0030" w:rsidP="00661444">
      <w:pPr>
        <w:jc w:val="both"/>
        <w:rPr>
          <w:rFonts w:ascii="Arial" w:hAnsi="Arial" w:cs="Arial"/>
          <w:lang w:val="en-GB"/>
        </w:rPr>
      </w:pPr>
      <w:r w:rsidRPr="00E20D48">
        <w:rPr>
          <w:rFonts w:ascii="Arial" w:hAnsi="Arial" w:cs="Arial"/>
          <w:lang w:val="en-GB"/>
        </w:rPr>
        <w:t xml:space="preserve">Each of the tasks 2-4 has an associated .m </w:t>
      </w:r>
      <w:r w:rsidR="00E04B62" w:rsidRPr="00E20D48">
        <w:rPr>
          <w:rFonts w:ascii="Arial" w:hAnsi="Arial" w:cs="Arial"/>
          <w:lang w:val="en-GB"/>
        </w:rPr>
        <w:t>script</w:t>
      </w:r>
      <w:r w:rsidRPr="00E20D48">
        <w:rPr>
          <w:rFonts w:ascii="Arial" w:hAnsi="Arial" w:cs="Arial"/>
          <w:lang w:val="en-GB"/>
        </w:rPr>
        <w:t xml:space="preserve">. </w:t>
      </w:r>
      <w:r w:rsidR="003E1AF6" w:rsidRPr="00E20D48">
        <w:rPr>
          <w:rFonts w:ascii="Arial" w:hAnsi="Arial" w:cs="Arial"/>
          <w:lang w:val="en-GB"/>
        </w:rPr>
        <w:t>Open the file and run it</w:t>
      </w:r>
      <w:r w:rsidR="00967B06" w:rsidRPr="00E20D48">
        <w:rPr>
          <w:rFonts w:ascii="Arial" w:hAnsi="Arial" w:cs="Arial"/>
          <w:lang w:val="en-GB"/>
        </w:rPr>
        <w:t xml:space="preserve"> by pressing the big green arrow </w:t>
      </w:r>
      <w:r w:rsidR="00ED78D3" w:rsidRPr="00E20D48">
        <w:rPr>
          <w:rFonts w:ascii="Arial" w:hAnsi="Arial" w:cs="Arial"/>
          <w:lang w:val="en-GB"/>
        </w:rPr>
        <w:t xml:space="preserve">at the top of the editor or F5 on your keyboard. </w:t>
      </w:r>
      <w:r w:rsidR="00FC7707" w:rsidRPr="00E20D48">
        <w:rPr>
          <w:rFonts w:ascii="Arial" w:hAnsi="Arial" w:cs="Arial"/>
          <w:lang w:val="en-GB"/>
        </w:rPr>
        <w:t xml:space="preserve">Each </w:t>
      </w:r>
      <w:r w:rsidR="00E04B62" w:rsidRPr="00E20D48">
        <w:rPr>
          <w:rFonts w:ascii="Arial" w:hAnsi="Arial" w:cs="Arial"/>
          <w:lang w:val="en-GB"/>
        </w:rPr>
        <w:t xml:space="preserve">script sets the parameters, </w:t>
      </w:r>
      <w:r w:rsidR="00BA0E0E" w:rsidRPr="00E20D48">
        <w:rPr>
          <w:rFonts w:ascii="Arial" w:hAnsi="Arial" w:cs="Arial"/>
          <w:lang w:val="en-GB"/>
        </w:rPr>
        <w:t>calls daisyworld.m and produces some figures. You can save the figures</w:t>
      </w:r>
      <w:r w:rsidR="00ED5A36" w:rsidRPr="00E20D48">
        <w:rPr>
          <w:rFonts w:ascii="Arial" w:hAnsi="Arial" w:cs="Arial"/>
          <w:lang w:val="en-GB"/>
        </w:rPr>
        <w:t xml:space="preserve"> for future use as .jpeg or .png files</w:t>
      </w:r>
      <w:r w:rsidR="00B8388B" w:rsidRPr="00E20D48">
        <w:rPr>
          <w:rFonts w:ascii="Arial" w:hAnsi="Arial" w:cs="Arial"/>
          <w:lang w:val="en-GB"/>
        </w:rPr>
        <w:t xml:space="preserve"> from the </w:t>
      </w:r>
      <w:r w:rsidR="00900CF1">
        <w:rPr>
          <w:rFonts w:ascii="Arial" w:hAnsi="Arial" w:cs="Arial"/>
          <w:lang w:val="en-GB"/>
        </w:rPr>
        <w:t>Figure tab along the top</w:t>
      </w:r>
      <w:r w:rsidR="00B8388B" w:rsidRPr="00E20D48">
        <w:rPr>
          <w:rFonts w:ascii="Arial" w:hAnsi="Arial" w:cs="Arial"/>
          <w:lang w:val="en-GB"/>
        </w:rPr>
        <w:t xml:space="preserve"> &gt; Save as</w:t>
      </w:r>
      <w:r w:rsidR="009F2765" w:rsidRPr="00E20D48">
        <w:rPr>
          <w:rFonts w:ascii="Arial" w:hAnsi="Arial" w:cs="Arial"/>
          <w:lang w:val="en-GB"/>
        </w:rPr>
        <w:t>…</w:t>
      </w:r>
      <w:r w:rsidR="00527BEE" w:rsidRPr="00E20D48">
        <w:rPr>
          <w:rFonts w:ascii="Arial" w:hAnsi="Arial" w:cs="Arial"/>
          <w:lang w:val="en-GB"/>
        </w:rPr>
        <w:t xml:space="preserve"> then choose your desired file format</w:t>
      </w:r>
      <w:r w:rsidR="00E53B3F" w:rsidRPr="00E20D48">
        <w:rPr>
          <w:rFonts w:ascii="Arial" w:hAnsi="Arial" w:cs="Arial"/>
          <w:lang w:val="en-GB"/>
        </w:rPr>
        <w:t>.</w:t>
      </w:r>
    </w:p>
    <w:p w14:paraId="006FDAE7" w14:textId="5E2D718F" w:rsidR="00F4052B" w:rsidRPr="00E20D48" w:rsidRDefault="00F4052B" w:rsidP="00661444">
      <w:pPr>
        <w:jc w:val="both"/>
        <w:rPr>
          <w:rFonts w:ascii="Arial" w:hAnsi="Arial" w:cs="Arial"/>
          <w:lang w:val="en-GB"/>
        </w:rPr>
      </w:pPr>
    </w:p>
    <w:p w14:paraId="106A6A26" w14:textId="0DC9F03C" w:rsidR="00F4052B" w:rsidRPr="00E20D48" w:rsidRDefault="00F4052B" w:rsidP="00661444">
      <w:pPr>
        <w:jc w:val="both"/>
        <w:rPr>
          <w:rFonts w:ascii="Arial" w:hAnsi="Arial" w:cs="Arial"/>
          <w:b/>
          <w:bCs/>
          <w:u w:val="single"/>
          <w:lang w:val="en-GB"/>
        </w:rPr>
      </w:pPr>
      <w:r w:rsidRPr="00E20D48">
        <w:rPr>
          <w:rFonts w:ascii="Arial" w:hAnsi="Arial" w:cs="Arial"/>
          <w:b/>
          <w:bCs/>
          <w:u w:val="single"/>
          <w:lang w:val="en-GB"/>
        </w:rPr>
        <w:t>Practical tasks</w:t>
      </w:r>
    </w:p>
    <w:p w14:paraId="2BBC1473" w14:textId="77777777" w:rsidR="00133CB8" w:rsidRPr="00E20D48" w:rsidRDefault="00133CB8" w:rsidP="00661444">
      <w:pPr>
        <w:jc w:val="both"/>
        <w:rPr>
          <w:rFonts w:ascii="Arial" w:hAnsi="Arial" w:cs="Arial"/>
          <w:b/>
          <w:bCs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60C1" w:rsidRPr="00E20D48" w14:paraId="785360F6" w14:textId="77777777" w:rsidTr="00DF5A24">
        <w:tc>
          <w:tcPr>
            <w:tcW w:w="9016" w:type="dxa"/>
            <w:shd w:val="clear" w:color="auto" w:fill="AEAAAA" w:themeFill="background2" w:themeFillShade="BF"/>
          </w:tcPr>
          <w:p w14:paraId="6D9E98A8" w14:textId="78BACF98" w:rsidR="00E560C1" w:rsidRPr="00E20D48" w:rsidRDefault="00E560C1" w:rsidP="00E560C1">
            <w:pPr>
              <w:jc w:val="both"/>
              <w:rPr>
                <w:rFonts w:ascii="Arial" w:hAnsi="Arial" w:cs="Arial"/>
                <w:b/>
                <w:bCs/>
                <w:lang w:val="en-GB"/>
              </w:rPr>
            </w:pPr>
            <w:r w:rsidRPr="00E20D48">
              <w:rPr>
                <w:rFonts w:ascii="Arial" w:hAnsi="Arial" w:cs="Arial"/>
                <w:b/>
                <w:bCs/>
                <w:lang w:val="en-GB"/>
              </w:rPr>
              <w:t>Task 1: Understanding the Daisyworld model</w:t>
            </w:r>
          </w:p>
        </w:tc>
      </w:tr>
      <w:tr w:rsidR="00E560C1" w:rsidRPr="00E20D48" w14:paraId="0722C14B" w14:textId="77777777" w:rsidTr="00E560C1">
        <w:tc>
          <w:tcPr>
            <w:tcW w:w="9016" w:type="dxa"/>
          </w:tcPr>
          <w:p w14:paraId="6CDC7AE5" w14:textId="77777777" w:rsidR="00E560C1" w:rsidRPr="00E20D48" w:rsidRDefault="00E560C1" w:rsidP="00E560C1">
            <w:pPr>
              <w:jc w:val="both"/>
              <w:rPr>
                <w:rFonts w:ascii="Arial" w:hAnsi="Arial" w:cs="Arial"/>
                <w:lang w:val="en-GB"/>
              </w:rPr>
            </w:pPr>
            <w:r w:rsidRPr="00E20D48">
              <w:rPr>
                <w:rFonts w:ascii="Arial" w:hAnsi="Arial" w:cs="Arial"/>
                <w:lang w:val="en-GB"/>
              </w:rPr>
              <w:t>What are the input variables? What are the output variables? What are their units?</w:t>
            </w:r>
          </w:p>
          <w:p w14:paraId="39ADF889" w14:textId="77777777" w:rsidR="00E560C1" w:rsidRPr="00E20D48" w:rsidRDefault="00E560C1" w:rsidP="00661444">
            <w:pPr>
              <w:jc w:val="both"/>
              <w:rPr>
                <w:rFonts w:ascii="Arial" w:hAnsi="Arial" w:cs="Arial"/>
                <w:b/>
                <w:bCs/>
                <w:u w:val="single"/>
                <w:lang w:val="en-GB"/>
              </w:rPr>
            </w:pPr>
          </w:p>
          <w:p w14:paraId="2D4B9C7B" w14:textId="77777777" w:rsidR="00E560C1" w:rsidRPr="00E20D48" w:rsidRDefault="00E560C1" w:rsidP="00661444">
            <w:pPr>
              <w:jc w:val="both"/>
              <w:rPr>
                <w:rFonts w:ascii="Arial" w:hAnsi="Arial" w:cs="Arial"/>
                <w:b/>
                <w:bCs/>
                <w:u w:val="single"/>
                <w:lang w:val="en-GB"/>
              </w:rPr>
            </w:pPr>
          </w:p>
          <w:p w14:paraId="6083CCAD" w14:textId="77777777" w:rsidR="00E560C1" w:rsidRPr="00E20D48" w:rsidRDefault="00E560C1" w:rsidP="00661444">
            <w:pPr>
              <w:jc w:val="both"/>
              <w:rPr>
                <w:rFonts w:ascii="Arial" w:hAnsi="Arial" w:cs="Arial"/>
                <w:b/>
                <w:bCs/>
                <w:u w:val="single"/>
                <w:lang w:val="en-GB"/>
              </w:rPr>
            </w:pPr>
          </w:p>
          <w:p w14:paraId="08050E92" w14:textId="77777777" w:rsidR="00E560C1" w:rsidRPr="00E20D48" w:rsidRDefault="00E560C1" w:rsidP="00661444">
            <w:pPr>
              <w:jc w:val="both"/>
              <w:rPr>
                <w:rFonts w:ascii="Arial" w:hAnsi="Arial" w:cs="Arial"/>
                <w:b/>
                <w:bCs/>
                <w:u w:val="single"/>
                <w:lang w:val="en-GB"/>
              </w:rPr>
            </w:pPr>
          </w:p>
          <w:p w14:paraId="139A08BF" w14:textId="77777777" w:rsidR="00E560C1" w:rsidRPr="00E20D48" w:rsidRDefault="00E560C1" w:rsidP="00661444">
            <w:pPr>
              <w:jc w:val="both"/>
              <w:rPr>
                <w:rFonts w:ascii="Arial" w:hAnsi="Arial" w:cs="Arial"/>
                <w:b/>
                <w:bCs/>
                <w:u w:val="single"/>
                <w:lang w:val="en-GB"/>
              </w:rPr>
            </w:pPr>
          </w:p>
          <w:p w14:paraId="31BBA7D7" w14:textId="77777777" w:rsidR="00E560C1" w:rsidRPr="00E20D48" w:rsidRDefault="00E560C1" w:rsidP="00661444">
            <w:pPr>
              <w:jc w:val="both"/>
              <w:rPr>
                <w:rFonts w:ascii="Arial" w:hAnsi="Arial" w:cs="Arial"/>
                <w:b/>
                <w:bCs/>
                <w:u w:val="single"/>
                <w:lang w:val="en-GB"/>
              </w:rPr>
            </w:pPr>
          </w:p>
        </w:tc>
      </w:tr>
      <w:tr w:rsidR="00E560C1" w:rsidRPr="00E20D48" w14:paraId="441B8E8A" w14:textId="77777777" w:rsidTr="00DF5A24">
        <w:tc>
          <w:tcPr>
            <w:tcW w:w="9016" w:type="dxa"/>
            <w:shd w:val="clear" w:color="auto" w:fill="AEAAAA" w:themeFill="background2" w:themeFillShade="BF"/>
          </w:tcPr>
          <w:p w14:paraId="5B5E1A15" w14:textId="05001C28" w:rsidR="00E560C1" w:rsidRPr="00E20D48" w:rsidRDefault="00E560C1" w:rsidP="00661444">
            <w:pPr>
              <w:jc w:val="both"/>
              <w:rPr>
                <w:rFonts w:ascii="Arial" w:hAnsi="Arial" w:cs="Arial"/>
                <w:b/>
                <w:bCs/>
                <w:u w:val="single"/>
                <w:lang w:val="en-GB"/>
              </w:rPr>
            </w:pPr>
            <w:r w:rsidRPr="00E20D48">
              <w:rPr>
                <w:rFonts w:ascii="Arial" w:hAnsi="Arial" w:cs="Arial"/>
                <w:b/>
                <w:bCs/>
                <w:u w:val="single"/>
                <w:lang w:val="en-GB"/>
              </w:rPr>
              <w:t>Tas</w:t>
            </w:r>
            <w:r w:rsidR="00583E73" w:rsidRPr="00E20D48">
              <w:rPr>
                <w:rFonts w:ascii="Arial" w:hAnsi="Arial" w:cs="Arial"/>
                <w:b/>
                <w:bCs/>
                <w:u w:val="single"/>
                <w:lang w:val="en-GB"/>
              </w:rPr>
              <w:t xml:space="preserve">k 2: </w:t>
            </w:r>
            <w:r w:rsidR="00583E73" w:rsidRPr="00E20D48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Effect of solar radiation on the biosphere and temperature</w:t>
            </w:r>
          </w:p>
        </w:tc>
      </w:tr>
      <w:tr w:rsidR="00E560C1" w:rsidRPr="00E20D48" w14:paraId="3566B9AC" w14:textId="77777777" w:rsidTr="00E560C1">
        <w:tc>
          <w:tcPr>
            <w:tcW w:w="9016" w:type="dxa"/>
          </w:tcPr>
          <w:p w14:paraId="46C0BB18" w14:textId="77777777" w:rsidR="00E560C1" w:rsidRPr="00E20D48" w:rsidRDefault="00583E73" w:rsidP="00661444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20D48">
              <w:rPr>
                <w:rFonts w:ascii="Arial" w:hAnsi="Arial" w:cs="Arial"/>
                <w:sz w:val="22"/>
                <w:szCs w:val="22"/>
                <w:lang w:val="en-GB"/>
              </w:rPr>
              <w:t>How do the populations of black and white daisies vary with solar radiation?</w:t>
            </w:r>
          </w:p>
          <w:p w14:paraId="3D49DE0B" w14:textId="77777777" w:rsidR="00583E73" w:rsidRPr="00E20D48" w:rsidRDefault="00583E73" w:rsidP="00661444">
            <w:pPr>
              <w:jc w:val="both"/>
              <w:rPr>
                <w:rFonts w:ascii="Arial" w:hAnsi="Arial" w:cs="Arial"/>
                <w:sz w:val="22"/>
                <w:szCs w:val="22"/>
                <w:u w:val="single"/>
                <w:lang w:val="en-GB"/>
              </w:rPr>
            </w:pPr>
          </w:p>
          <w:p w14:paraId="612D4908" w14:textId="77777777" w:rsidR="00583E73" w:rsidRPr="00E20D48" w:rsidRDefault="00583E73" w:rsidP="00661444">
            <w:pPr>
              <w:jc w:val="both"/>
              <w:rPr>
                <w:rFonts w:ascii="Arial" w:hAnsi="Arial" w:cs="Arial"/>
                <w:sz w:val="22"/>
                <w:szCs w:val="22"/>
                <w:u w:val="single"/>
                <w:lang w:val="en-GB"/>
              </w:rPr>
            </w:pPr>
          </w:p>
          <w:p w14:paraId="70382816" w14:textId="0BED0AFB" w:rsidR="00583E73" w:rsidRPr="00E20D48" w:rsidRDefault="00583E73" w:rsidP="00661444">
            <w:pPr>
              <w:jc w:val="both"/>
              <w:rPr>
                <w:rFonts w:ascii="Arial" w:hAnsi="Arial" w:cs="Arial"/>
                <w:b/>
                <w:bCs/>
                <w:u w:val="single"/>
                <w:lang w:val="en-GB"/>
              </w:rPr>
            </w:pPr>
          </w:p>
        </w:tc>
      </w:tr>
      <w:tr w:rsidR="00E560C1" w:rsidRPr="00E20D48" w14:paraId="7C2C84B4" w14:textId="77777777" w:rsidTr="00E560C1">
        <w:tc>
          <w:tcPr>
            <w:tcW w:w="9016" w:type="dxa"/>
          </w:tcPr>
          <w:p w14:paraId="5CF6681B" w14:textId="77777777" w:rsidR="00E560C1" w:rsidRPr="00E20D48" w:rsidRDefault="00583E73" w:rsidP="00661444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20D48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Why is there a peak?</w:t>
            </w:r>
          </w:p>
          <w:p w14:paraId="743167CE" w14:textId="77777777" w:rsidR="00583E73" w:rsidRPr="00E20D48" w:rsidRDefault="00583E73" w:rsidP="00661444">
            <w:pPr>
              <w:jc w:val="both"/>
              <w:rPr>
                <w:rFonts w:ascii="Arial" w:hAnsi="Arial" w:cs="Arial"/>
                <w:sz w:val="22"/>
                <w:szCs w:val="22"/>
                <w:u w:val="single"/>
                <w:lang w:val="en-GB"/>
              </w:rPr>
            </w:pPr>
          </w:p>
          <w:p w14:paraId="40EDC1B1" w14:textId="006DE62B" w:rsidR="00583E73" w:rsidRPr="00E20D48" w:rsidRDefault="00583E73" w:rsidP="00661444">
            <w:pPr>
              <w:jc w:val="both"/>
              <w:rPr>
                <w:rFonts w:ascii="Arial" w:hAnsi="Arial" w:cs="Arial"/>
                <w:b/>
                <w:bCs/>
                <w:u w:val="single"/>
                <w:lang w:val="en-GB"/>
              </w:rPr>
            </w:pPr>
          </w:p>
        </w:tc>
      </w:tr>
      <w:tr w:rsidR="00E560C1" w:rsidRPr="00E20D48" w14:paraId="40CA292C" w14:textId="77777777" w:rsidTr="00E560C1">
        <w:tc>
          <w:tcPr>
            <w:tcW w:w="9016" w:type="dxa"/>
          </w:tcPr>
          <w:p w14:paraId="5ECB1B05" w14:textId="77777777" w:rsidR="00E560C1" w:rsidRPr="00E20D48" w:rsidRDefault="00111B1B" w:rsidP="00661444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20D48">
              <w:rPr>
                <w:rFonts w:ascii="Arial" w:hAnsi="Arial" w:cs="Arial"/>
                <w:sz w:val="22"/>
                <w:szCs w:val="22"/>
                <w:lang w:val="en-GB"/>
              </w:rPr>
              <w:t>Why do white and black daisies vary differently?</w:t>
            </w:r>
          </w:p>
          <w:p w14:paraId="7A16DC7C" w14:textId="77777777" w:rsidR="00111B1B" w:rsidRPr="00E20D48" w:rsidRDefault="00111B1B" w:rsidP="00661444">
            <w:pPr>
              <w:jc w:val="both"/>
              <w:rPr>
                <w:rFonts w:ascii="Arial" w:hAnsi="Arial" w:cs="Arial"/>
                <w:b/>
                <w:bCs/>
                <w:u w:val="single"/>
                <w:lang w:val="en-GB"/>
              </w:rPr>
            </w:pPr>
          </w:p>
          <w:p w14:paraId="032F46E7" w14:textId="77777777" w:rsidR="00111B1B" w:rsidRPr="00E20D48" w:rsidRDefault="00111B1B" w:rsidP="00661444">
            <w:pPr>
              <w:jc w:val="both"/>
              <w:rPr>
                <w:rFonts w:ascii="Arial" w:hAnsi="Arial" w:cs="Arial"/>
                <w:b/>
                <w:bCs/>
                <w:u w:val="single"/>
                <w:lang w:val="en-GB"/>
              </w:rPr>
            </w:pPr>
          </w:p>
          <w:p w14:paraId="244EDE26" w14:textId="77777777" w:rsidR="00111B1B" w:rsidRPr="00E20D48" w:rsidRDefault="00111B1B" w:rsidP="00661444">
            <w:pPr>
              <w:jc w:val="both"/>
              <w:rPr>
                <w:rFonts w:ascii="Arial" w:hAnsi="Arial" w:cs="Arial"/>
                <w:b/>
                <w:bCs/>
                <w:u w:val="single"/>
                <w:lang w:val="en-GB"/>
              </w:rPr>
            </w:pPr>
          </w:p>
          <w:p w14:paraId="52EBF2B0" w14:textId="25DFE655" w:rsidR="00111B1B" w:rsidRPr="00E20D48" w:rsidRDefault="00111B1B" w:rsidP="00661444">
            <w:pPr>
              <w:jc w:val="both"/>
              <w:rPr>
                <w:rFonts w:ascii="Arial" w:hAnsi="Arial" w:cs="Arial"/>
                <w:b/>
                <w:bCs/>
                <w:u w:val="single"/>
                <w:lang w:val="en-GB"/>
              </w:rPr>
            </w:pPr>
          </w:p>
        </w:tc>
      </w:tr>
      <w:tr w:rsidR="00E560C1" w:rsidRPr="00E20D48" w14:paraId="093B5740" w14:textId="77777777" w:rsidTr="00E560C1">
        <w:tc>
          <w:tcPr>
            <w:tcW w:w="9016" w:type="dxa"/>
          </w:tcPr>
          <w:p w14:paraId="6707EE33" w14:textId="77777777" w:rsidR="00E560C1" w:rsidRPr="00E20D48" w:rsidRDefault="00111B1B" w:rsidP="00661444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20D48">
              <w:rPr>
                <w:rFonts w:ascii="Arial" w:hAnsi="Arial" w:cs="Arial"/>
                <w:sz w:val="22"/>
                <w:szCs w:val="22"/>
                <w:lang w:val="en-GB"/>
              </w:rPr>
              <w:t>What happens if you change the optimum growth temperature?</w:t>
            </w:r>
          </w:p>
          <w:p w14:paraId="50109639" w14:textId="77777777" w:rsidR="00111B1B" w:rsidRPr="00E20D48" w:rsidRDefault="00111B1B" w:rsidP="00661444">
            <w:pPr>
              <w:jc w:val="both"/>
              <w:rPr>
                <w:rFonts w:ascii="Arial" w:hAnsi="Arial" w:cs="Arial"/>
                <w:b/>
                <w:bCs/>
                <w:u w:val="single"/>
                <w:lang w:val="en-GB"/>
              </w:rPr>
            </w:pPr>
          </w:p>
          <w:p w14:paraId="24CAC34D" w14:textId="77777777" w:rsidR="00111B1B" w:rsidRPr="00E20D48" w:rsidRDefault="00111B1B" w:rsidP="00661444">
            <w:pPr>
              <w:jc w:val="both"/>
              <w:rPr>
                <w:rFonts w:ascii="Arial" w:hAnsi="Arial" w:cs="Arial"/>
                <w:b/>
                <w:bCs/>
                <w:u w:val="single"/>
                <w:lang w:val="en-GB"/>
              </w:rPr>
            </w:pPr>
          </w:p>
          <w:p w14:paraId="269A51A8" w14:textId="707D8203" w:rsidR="00111B1B" w:rsidRPr="00E20D48" w:rsidRDefault="00111B1B" w:rsidP="00661444">
            <w:pPr>
              <w:jc w:val="both"/>
              <w:rPr>
                <w:rFonts w:ascii="Arial" w:hAnsi="Arial" w:cs="Arial"/>
                <w:b/>
                <w:bCs/>
                <w:u w:val="single"/>
                <w:lang w:val="en-GB"/>
              </w:rPr>
            </w:pPr>
          </w:p>
        </w:tc>
      </w:tr>
      <w:tr w:rsidR="00E560C1" w:rsidRPr="00E20D48" w14:paraId="3B5D27BB" w14:textId="77777777" w:rsidTr="00E560C1">
        <w:tc>
          <w:tcPr>
            <w:tcW w:w="9016" w:type="dxa"/>
          </w:tcPr>
          <w:p w14:paraId="5A124243" w14:textId="77777777" w:rsidR="003E303C" w:rsidRPr="00E20D48" w:rsidRDefault="003E303C" w:rsidP="003E303C">
            <w:pPr>
              <w:jc w:val="both"/>
              <w:rPr>
                <w:rFonts w:ascii="Arial" w:hAnsi="Arial" w:cs="Arial"/>
                <w:lang w:val="en-GB"/>
              </w:rPr>
            </w:pPr>
            <w:r w:rsidRPr="00E20D48">
              <w:rPr>
                <w:rFonts w:ascii="Arial" w:hAnsi="Arial" w:cs="Arial"/>
                <w:sz w:val="22"/>
                <w:szCs w:val="22"/>
                <w:lang w:val="en-GB"/>
              </w:rPr>
              <w:t>What happens if you change the albedo values?</w:t>
            </w:r>
          </w:p>
          <w:p w14:paraId="434B2556" w14:textId="77777777" w:rsidR="00E560C1" w:rsidRPr="00E20D48" w:rsidRDefault="00E560C1" w:rsidP="00661444">
            <w:pPr>
              <w:jc w:val="both"/>
              <w:rPr>
                <w:rFonts w:ascii="Arial" w:hAnsi="Arial" w:cs="Arial"/>
                <w:b/>
                <w:bCs/>
                <w:u w:val="single"/>
                <w:lang w:val="en-GB"/>
              </w:rPr>
            </w:pPr>
          </w:p>
          <w:p w14:paraId="31DF80C2" w14:textId="77777777" w:rsidR="003E303C" w:rsidRPr="00E20D48" w:rsidRDefault="003E303C" w:rsidP="00661444">
            <w:pPr>
              <w:jc w:val="both"/>
              <w:rPr>
                <w:rFonts w:ascii="Arial" w:hAnsi="Arial" w:cs="Arial"/>
                <w:b/>
                <w:bCs/>
                <w:u w:val="single"/>
                <w:lang w:val="en-GB"/>
              </w:rPr>
            </w:pPr>
          </w:p>
          <w:p w14:paraId="448EF516" w14:textId="77777777" w:rsidR="003E303C" w:rsidRPr="00E20D48" w:rsidRDefault="003E303C" w:rsidP="00661444">
            <w:pPr>
              <w:jc w:val="both"/>
              <w:rPr>
                <w:rFonts w:ascii="Arial" w:hAnsi="Arial" w:cs="Arial"/>
                <w:b/>
                <w:bCs/>
                <w:u w:val="single"/>
                <w:lang w:val="en-GB"/>
              </w:rPr>
            </w:pPr>
          </w:p>
        </w:tc>
      </w:tr>
      <w:tr w:rsidR="008C7FB6" w:rsidRPr="00E20D48" w14:paraId="45AED300" w14:textId="77777777" w:rsidTr="00DF5A24">
        <w:tc>
          <w:tcPr>
            <w:tcW w:w="9016" w:type="dxa"/>
            <w:shd w:val="clear" w:color="auto" w:fill="AEAAAA" w:themeFill="background2" w:themeFillShade="BF"/>
          </w:tcPr>
          <w:p w14:paraId="0F04C965" w14:textId="784FC62B" w:rsidR="008C7FB6" w:rsidRPr="00E20D48" w:rsidRDefault="00047860" w:rsidP="003E303C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E20D48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Task 3: </w:t>
            </w:r>
            <w:r w:rsidR="008C7FB6" w:rsidRPr="00E20D48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Effect of daisy properties on the environment</w:t>
            </w:r>
          </w:p>
        </w:tc>
      </w:tr>
      <w:tr w:rsidR="008C7FB6" w:rsidRPr="00E20D48" w14:paraId="457A8E9C" w14:textId="77777777" w:rsidTr="00E560C1">
        <w:tc>
          <w:tcPr>
            <w:tcW w:w="9016" w:type="dxa"/>
          </w:tcPr>
          <w:p w14:paraId="6CE18F85" w14:textId="77777777" w:rsidR="008C7FB6" w:rsidRPr="00E20D48" w:rsidRDefault="008C7FB6" w:rsidP="003E303C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20D48">
              <w:rPr>
                <w:rFonts w:ascii="Arial" w:hAnsi="Arial" w:cs="Arial"/>
                <w:sz w:val="22"/>
                <w:szCs w:val="22"/>
                <w:lang w:val="en-GB"/>
              </w:rPr>
              <w:t>How does global temperature vary as you change the albedo of the daisies?</w:t>
            </w:r>
          </w:p>
          <w:p w14:paraId="0AECE189" w14:textId="77777777" w:rsidR="008C7FB6" w:rsidRPr="00E20D48" w:rsidRDefault="008C7FB6" w:rsidP="003E303C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CAD9BE9" w14:textId="77777777" w:rsidR="008C7FB6" w:rsidRPr="00E20D48" w:rsidRDefault="008C7FB6" w:rsidP="003E303C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57DFF303" w14:textId="19101ACE" w:rsidR="008C7FB6" w:rsidRPr="00E20D48" w:rsidRDefault="008C7FB6" w:rsidP="003E303C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33CB8" w:rsidRPr="00E20D48" w14:paraId="61E0B53B" w14:textId="77777777" w:rsidTr="00E560C1">
        <w:tc>
          <w:tcPr>
            <w:tcW w:w="9016" w:type="dxa"/>
          </w:tcPr>
          <w:p w14:paraId="6596DEF9" w14:textId="77777777" w:rsidR="00133CB8" w:rsidRPr="00E20D48" w:rsidRDefault="00133CB8" w:rsidP="003E303C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20D48">
              <w:rPr>
                <w:rFonts w:ascii="Arial" w:hAnsi="Arial" w:cs="Arial"/>
                <w:sz w:val="22"/>
                <w:szCs w:val="22"/>
                <w:lang w:val="en-GB"/>
              </w:rPr>
              <w:t>What happens if you change the optimum growth temperature?</w:t>
            </w:r>
          </w:p>
          <w:p w14:paraId="36F8D8FF" w14:textId="77777777" w:rsidR="00133CB8" w:rsidRPr="00E20D48" w:rsidRDefault="00133CB8" w:rsidP="003E303C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18A6705A" w14:textId="77777777" w:rsidR="00133CB8" w:rsidRPr="00E20D48" w:rsidRDefault="00133CB8" w:rsidP="003E303C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069D76BC" w14:textId="2D49FF48" w:rsidR="00133CB8" w:rsidRPr="00E20D48" w:rsidRDefault="00133CB8" w:rsidP="003E303C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96EF2" w:rsidRPr="00E20D48" w14:paraId="4059D8B6" w14:textId="77777777" w:rsidTr="00E560C1">
        <w:tc>
          <w:tcPr>
            <w:tcW w:w="9016" w:type="dxa"/>
          </w:tcPr>
          <w:p w14:paraId="625587D7" w14:textId="77777777" w:rsidR="00296EF2" w:rsidRPr="00E20D48" w:rsidRDefault="00296EF2" w:rsidP="00296EF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20D48">
              <w:rPr>
                <w:rFonts w:ascii="Arial" w:hAnsi="Arial" w:cs="Arial"/>
                <w:sz w:val="22"/>
                <w:szCs w:val="22"/>
                <w:lang w:val="en-GB"/>
              </w:rPr>
              <w:t>What happens if you change the solar radiation?</w:t>
            </w:r>
          </w:p>
          <w:p w14:paraId="0B9A78F2" w14:textId="77777777" w:rsidR="00296EF2" w:rsidRPr="00E20D48" w:rsidRDefault="00296EF2" w:rsidP="003E303C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6FEE3B4F" w14:textId="77777777" w:rsidR="00296EF2" w:rsidRPr="00E20D48" w:rsidRDefault="00296EF2" w:rsidP="003E303C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08E47B46" w14:textId="77777777" w:rsidR="00296EF2" w:rsidRPr="00E20D48" w:rsidRDefault="00296EF2" w:rsidP="003E303C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47860" w:rsidRPr="00E20D48" w14:paraId="54C4A915" w14:textId="77777777" w:rsidTr="00DF5A24">
        <w:tc>
          <w:tcPr>
            <w:tcW w:w="9016" w:type="dxa"/>
            <w:shd w:val="clear" w:color="auto" w:fill="AEAAAA" w:themeFill="background2" w:themeFillShade="BF"/>
          </w:tcPr>
          <w:p w14:paraId="2E322510" w14:textId="715BE7A9" w:rsidR="00047860" w:rsidRPr="00E20D48" w:rsidRDefault="00047860" w:rsidP="0004786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E20D48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Task 4: The greenhouse effect</w:t>
            </w:r>
          </w:p>
        </w:tc>
      </w:tr>
      <w:tr w:rsidR="00047860" w:rsidRPr="00E20D48" w14:paraId="188BAAAF" w14:textId="77777777" w:rsidTr="00E560C1">
        <w:tc>
          <w:tcPr>
            <w:tcW w:w="9016" w:type="dxa"/>
          </w:tcPr>
          <w:p w14:paraId="720D5BA7" w14:textId="0388BA4B" w:rsidR="00047860" w:rsidRPr="00E20D48" w:rsidRDefault="00047860" w:rsidP="0004786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20D48">
              <w:rPr>
                <w:rFonts w:ascii="Arial" w:hAnsi="Arial" w:cs="Arial"/>
                <w:sz w:val="22"/>
                <w:szCs w:val="22"/>
                <w:lang w:val="en-GB"/>
              </w:rPr>
              <w:t xml:space="preserve">What happens to the daisy populations </w:t>
            </w:r>
            <w:r w:rsidR="00844EA3">
              <w:rPr>
                <w:rFonts w:ascii="Arial" w:hAnsi="Arial" w:cs="Arial"/>
                <w:sz w:val="22"/>
                <w:szCs w:val="22"/>
                <w:lang w:val="en-GB"/>
              </w:rPr>
              <w:t>as</w:t>
            </w:r>
            <w:r w:rsidRPr="00E20D48">
              <w:rPr>
                <w:rFonts w:ascii="Arial" w:hAnsi="Arial" w:cs="Arial"/>
                <w:sz w:val="22"/>
                <w:szCs w:val="22"/>
                <w:lang w:val="en-GB"/>
              </w:rPr>
              <w:t xml:space="preserve"> the amount of 'greenhouse gases' emitted</w:t>
            </w:r>
            <w:r w:rsidR="00844EA3">
              <w:rPr>
                <w:rFonts w:ascii="Arial" w:hAnsi="Arial" w:cs="Arial"/>
                <w:sz w:val="22"/>
                <w:szCs w:val="22"/>
                <w:lang w:val="en-GB"/>
              </w:rPr>
              <w:t xml:space="preserve"> increases</w:t>
            </w:r>
            <w:r w:rsidRPr="00E20D48">
              <w:rPr>
                <w:rFonts w:ascii="Arial" w:hAnsi="Arial" w:cs="Arial"/>
                <w:sz w:val="22"/>
                <w:szCs w:val="22"/>
                <w:lang w:val="en-GB"/>
              </w:rPr>
              <w:t>?</w:t>
            </w:r>
          </w:p>
          <w:p w14:paraId="66550E62" w14:textId="77777777" w:rsidR="00047860" w:rsidRPr="00E20D48" w:rsidRDefault="00047860" w:rsidP="0004786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3CB7E9C" w14:textId="77777777" w:rsidR="00047860" w:rsidRPr="00E20D48" w:rsidRDefault="00047860" w:rsidP="0004786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65E4E0A9" w14:textId="1FD8FD76" w:rsidR="00047860" w:rsidRPr="00E20D48" w:rsidRDefault="00047860" w:rsidP="0004786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7DDF" w:rsidRPr="00E20D48" w14:paraId="12D75EA6" w14:textId="77777777" w:rsidTr="00E560C1">
        <w:tc>
          <w:tcPr>
            <w:tcW w:w="9016" w:type="dxa"/>
          </w:tcPr>
          <w:p w14:paraId="2AD93132" w14:textId="4C6C313F" w:rsidR="00FF7DDF" w:rsidRPr="00E20D48" w:rsidRDefault="00FF7DDF" w:rsidP="0004786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20D48">
              <w:rPr>
                <w:rFonts w:ascii="Arial" w:hAnsi="Arial" w:cs="Arial"/>
                <w:sz w:val="22"/>
                <w:szCs w:val="22"/>
                <w:lang w:val="en-GB"/>
              </w:rPr>
              <w:t>What happens to the global temperature</w:t>
            </w:r>
            <w:r w:rsidR="00844EA3">
              <w:rPr>
                <w:rFonts w:ascii="Arial" w:hAnsi="Arial" w:cs="Arial"/>
                <w:sz w:val="22"/>
                <w:szCs w:val="22"/>
                <w:lang w:val="en-GB"/>
              </w:rPr>
              <w:t xml:space="preserve"> as the emission increases and why?</w:t>
            </w:r>
          </w:p>
          <w:p w14:paraId="7F27B7B8" w14:textId="77777777" w:rsidR="00FF7DDF" w:rsidRPr="00E20D48" w:rsidRDefault="00FF7DDF" w:rsidP="0004786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E91A36C" w14:textId="77777777" w:rsidR="00FF7DDF" w:rsidRPr="00E20D48" w:rsidRDefault="00FF7DDF" w:rsidP="0004786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F239350" w14:textId="44E56D9D" w:rsidR="00FF7DDF" w:rsidRPr="00E20D48" w:rsidRDefault="00FF7DDF" w:rsidP="0004786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7DDF" w:rsidRPr="00E20D48" w14:paraId="56827D95" w14:textId="77777777" w:rsidTr="00E560C1">
        <w:tc>
          <w:tcPr>
            <w:tcW w:w="9016" w:type="dxa"/>
          </w:tcPr>
          <w:p w14:paraId="7DF325D4" w14:textId="0BECFC3E" w:rsidR="00FF7DDF" w:rsidRPr="00E20D48" w:rsidRDefault="00FF51BF" w:rsidP="0004786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20D48">
              <w:rPr>
                <w:rFonts w:ascii="Arial" w:hAnsi="Arial" w:cs="Arial"/>
                <w:sz w:val="22"/>
                <w:szCs w:val="22"/>
                <w:lang w:val="en-GB"/>
              </w:rPr>
              <w:t>What if you change the capacity of the daisies to take up GHGs?</w:t>
            </w:r>
            <w:r w:rsidR="0061037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06858C0" w14:textId="77777777" w:rsidR="00FF51BF" w:rsidRPr="00E20D48" w:rsidRDefault="00FF51BF" w:rsidP="0004786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43B0D28" w14:textId="77777777" w:rsidR="00FF51BF" w:rsidRPr="00E20D48" w:rsidRDefault="00FF51BF" w:rsidP="0004786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55199B4" w14:textId="653D5C4C" w:rsidR="00FF51BF" w:rsidRPr="00E20D48" w:rsidRDefault="00FF51BF" w:rsidP="0004786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51BF" w:rsidRPr="00E20D48" w14:paraId="2700E86E" w14:textId="77777777" w:rsidTr="00E560C1">
        <w:tc>
          <w:tcPr>
            <w:tcW w:w="9016" w:type="dxa"/>
          </w:tcPr>
          <w:p w14:paraId="4568753E" w14:textId="77777777" w:rsidR="00FF51BF" w:rsidRPr="00E20D48" w:rsidRDefault="00FF51BF" w:rsidP="00FF51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20D48">
              <w:rPr>
                <w:rFonts w:ascii="Arial" w:hAnsi="Arial" w:cs="Arial"/>
                <w:sz w:val="22"/>
                <w:szCs w:val="22"/>
                <w:lang w:val="en-GB"/>
              </w:rPr>
              <w:t>What if you change their albedo?</w:t>
            </w:r>
          </w:p>
          <w:p w14:paraId="32FA552A" w14:textId="77777777" w:rsidR="00FF51BF" w:rsidRPr="00E20D48" w:rsidRDefault="00FF51BF" w:rsidP="0004786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0BEA7215" w14:textId="77777777" w:rsidR="00FF51BF" w:rsidRPr="00E20D48" w:rsidRDefault="00FF51BF" w:rsidP="0004786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1A0E05CA" w14:textId="77777777" w:rsidR="00FF51BF" w:rsidRPr="00E20D48" w:rsidRDefault="00FF51BF" w:rsidP="0004786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503DBB27" w14:textId="77777777" w:rsidR="00DE0E79" w:rsidRPr="00E20D48" w:rsidRDefault="00DE0E79" w:rsidP="00661444">
      <w:pPr>
        <w:jc w:val="both"/>
        <w:rPr>
          <w:rFonts w:ascii="Arial" w:hAnsi="Arial" w:cs="Arial"/>
          <w:lang w:val="en-GB"/>
        </w:rPr>
      </w:pPr>
    </w:p>
    <w:sectPr w:rsidR="00DE0E79" w:rsidRPr="00E20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A10F82"/>
    <w:multiLevelType w:val="hybridMultilevel"/>
    <w:tmpl w:val="4BD23A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465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EC"/>
    <w:rsid w:val="00047860"/>
    <w:rsid w:val="000616EF"/>
    <w:rsid w:val="00090E66"/>
    <w:rsid w:val="000D30F6"/>
    <w:rsid w:val="00111B1B"/>
    <w:rsid w:val="00133CB8"/>
    <w:rsid w:val="001C025F"/>
    <w:rsid w:val="00281057"/>
    <w:rsid w:val="00284131"/>
    <w:rsid w:val="00296EF2"/>
    <w:rsid w:val="002A7D66"/>
    <w:rsid w:val="002C3E6F"/>
    <w:rsid w:val="002D598B"/>
    <w:rsid w:val="003009C3"/>
    <w:rsid w:val="0031443D"/>
    <w:rsid w:val="00330586"/>
    <w:rsid w:val="003B0030"/>
    <w:rsid w:val="003B12A1"/>
    <w:rsid w:val="003E1AF6"/>
    <w:rsid w:val="003E303C"/>
    <w:rsid w:val="003E3F47"/>
    <w:rsid w:val="00463657"/>
    <w:rsid w:val="00465DBB"/>
    <w:rsid w:val="0048352B"/>
    <w:rsid w:val="004A1FAD"/>
    <w:rsid w:val="004B5AAA"/>
    <w:rsid w:val="004E666D"/>
    <w:rsid w:val="00527BEE"/>
    <w:rsid w:val="00583E73"/>
    <w:rsid w:val="0061037A"/>
    <w:rsid w:val="0064709B"/>
    <w:rsid w:val="00661444"/>
    <w:rsid w:val="00683278"/>
    <w:rsid w:val="006E53A5"/>
    <w:rsid w:val="00703ED8"/>
    <w:rsid w:val="00716DAC"/>
    <w:rsid w:val="00721C49"/>
    <w:rsid w:val="007C19EC"/>
    <w:rsid w:val="007D192D"/>
    <w:rsid w:val="00806BBD"/>
    <w:rsid w:val="008377D0"/>
    <w:rsid w:val="00844EA3"/>
    <w:rsid w:val="008A16D5"/>
    <w:rsid w:val="008B74F7"/>
    <w:rsid w:val="008C67B1"/>
    <w:rsid w:val="008C7FB6"/>
    <w:rsid w:val="008E7374"/>
    <w:rsid w:val="008F1B4E"/>
    <w:rsid w:val="00900CF1"/>
    <w:rsid w:val="00950A09"/>
    <w:rsid w:val="00967B06"/>
    <w:rsid w:val="00971B06"/>
    <w:rsid w:val="009772F0"/>
    <w:rsid w:val="009B227D"/>
    <w:rsid w:val="009C4A56"/>
    <w:rsid w:val="009D3ECF"/>
    <w:rsid w:val="009F2765"/>
    <w:rsid w:val="00A6756B"/>
    <w:rsid w:val="00A85B4E"/>
    <w:rsid w:val="00AF6593"/>
    <w:rsid w:val="00B04409"/>
    <w:rsid w:val="00B04AC8"/>
    <w:rsid w:val="00B40F9E"/>
    <w:rsid w:val="00B81287"/>
    <w:rsid w:val="00B8388B"/>
    <w:rsid w:val="00BA0E0E"/>
    <w:rsid w:val="00C138CD"/>
    <w:rsid w:val="00C42858"/>
    <w:rsid w:val="00C47473"/>
    <w:rsid w:val="00CD1EA4"/>
    <w:rsid w:val="00CE3A18"/>
    <w:rsid w:val="00CF4839"/>
    <w:rsid w:val="00D21FBA"/>
    <w:rsid w:val="00D37F2B"/>
    <w:rsid w:val="00D6652B"/>
    <w:rsid w:val="00DE0E79"/>
    <w:rsid w:val="00DF5A24"/>
    <w:rsid w:val="00E00D35"/>
    <w:rsid w:val="00E04B62"/>
    <w:rsid w:val="00E20D48"/>
    <w:rsid w:val="00E41931"/>
    <w:rsid w:val="00E53B3F"/>
    <w:rsid w:val="00E560C1"/>
    <w:rsid w:val="00E739E2"/>
    <w:rsid w:val="00EB67A4"/>
    <w:rsid w:val="00ED5A36"/>
    <w:rsid w:val="00ED78D3"/>
    <w:rsid w:val="00EF0C1B"/>
    <w:rsid w:val="00EF57E1"/>
    <w:rsid w:val="00F4052B"/>
    <w:rsid w:val="00F6582E"/>
    <w:rsid w:val="00FC7707"/>
    <w:rsid w:val="00FF51BF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4D7FD"/>
  <w15:chartTrackingRefBased/>
  <w15:docId w15:val="{618B6469-AAE6-0641-99D2-72FAD0DB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E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65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E56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1C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mathworks.com/sharing/362d885f-28f9-410d-ab5d-7d6db4f688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Caldararu</dc:creator>
  <cp:keywords/>
  <dc:description/>
  <cp:lastModifiedBy>Silvia Caldararu</cp:lastModifiedBy>
  <cp:revision>92</cp:revision>
  <dcterms:created xsi:type="dcterms:W3CDTF">2022-11-02T14:23:00Z</dcterms:created>
  <dcterms:modified xsi:type="dcterms:W3CDTF">2025-01-20T17:15:00Z</dcterms:modified>
</cp:coreProperties>
</file>