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C6BDF" w14:textId="41903AD9" w:rsidR="0033272E" w:rsidRPr="009C0CCC" w:rsidRDefault="00B74D84" w:rsidP="009C0CCC">
      <w:pPr>
        <w:pBdr>
          <w:bottom w:val="single" w:sz="4" w:space="1" w:color="auto"/>
        </w:pBdr>
        <w:jc w:val="center"/>
        <w:rPr>
          <w:b/>
          <w:sz w:val="28"/>
          <w:szCs w:val="28"/>
        </w:rPr>
      </w:pPr>
      <w:bookmarkStart w:id="0" w:name="_GoBack"/>
      <w:bookmarkEnd w:id="0"/>
      <w:r>
        <w:rPr>
          <w:b/>
          <w:sz w:val="28"/>
          <w:szCs w:val="28"/>
        </w:rPr>
        <w:t xml:space="preserve">Calprotectin </w:t>
      </w:r>
      <w:r w:rsidR="00A17242" w:rsidRPr="009C0CCC">
        <w:rPr>
          <w:b/>
          <w:sz w:val="28"/>
          <w:szCs w:val="28"/>
        </w:rPr>
        <w:t>in patients with peri</w:t>
      </w:r>
      <w:r>
        <w:rPr>
          <w:b/>
          <w:sz w:val="28"/>
          <w:szCs w:val="28"/>
        </w:rPr>
        <w:t>ANAL fiS</w:t>
      </w:r>
      <w:r w:rsidR="00A17242" w:rsidRPr="009C0CCC">
        <w:rPr>
          <w:b/>
          <w:sz w:val="28"/>
          <w:szCs w:val="28"/>
        </w:rPr>
        <w:t>tulas</w:t>
      </w:r>
      <w:r>
        <w:rPr>
          <w:b/>
          <w:sz w:val="28"/>
          <w:szCs w:val="28"/>
        </w:rPr>
        <w:t>: the CANALS study</w:t>
      </w:r>
    </w:p>
    <w:p w14:paraId="529302F5" w14:textId="77777777" w:rsidR="00A17242" w:rsidRPr="009C0CCC" w:rsidRDefault="00A17242" w:rsidP="00A17242">
      <w:pPr>
        <w:pStyle w:val="Lijstalinea"/>
        <w:numPr>
          <w:ilvl w:val="0"/>
          <w:numId w:val="1"/>
        </w:numPr>
        <w:rPr>
          <w:b/>
        </w:rPr>
      </w:pPr>
      <w:r w:rsidRPr="009C0CCC">
        <w:rPr>
          <w:b/>
        </w:rPr>
        <w:t>INTRODUCTION AND RATIONALE</w:t>
      </w:r>
    </w:p>
    <w:p w14:paraId="6CE54CA4" w14:textId="77777777" w:rsidR="00A17242" w:rsidRDefault="00A17242" w:rsidP="00A17242">
      <w:r>
        <w:t>Perianal fistulas are tracts that connect the intestinal lumen, usually the anal canal or rectum, with the perianal skin.</w:t>
      </w:r>
      <w:r>
        <w:fldChar w:fldCharType="begin"/>
      </w:r>
      <w:r>
        <w:instrText xml:space="preserve"> ADDIN EN.CITE &lt;EndNote&gt;&lt;Cite&gt;&lt;Author&gt;Gosselink&lt;/Author&gt;&lt;Year&gt;2015&lt;/Year&gt;&lt;RecNum&gt;53&lt;/RecNum&gt;&lt;DisplayText&gt;(1)&lt;/DisplayText&gt;&lt;record&gt;&lt;rec-number&gt;53&lt;/rec-number&gt;&lt;foreign-keys&gt;&lt;key app="EN" db-id="p2wtdp0ra0w208epfawpdxd8f5ssxaxzfvxt" timestamp="1513962200"&gt;53&lt;/key&gt;&lt;/foreign-keys&gt;&lt;ref-type name="Journal Article"&gt;17&lt;/ref-type&gt;&lt;contributors&gt;&lt;authors&gt;&lt;author&gt;Gosselink, M. P.&lt;/author&gt;&lt;author&gt;van Onkelen, R. S.&lt;/author&gt;&lt;author&gt;Schouten, W. R.&lt;/author&gt;&lt;/authors&gt;&lt;/contributors&gt;&lt;auth-address&gt;Department of Colorectal Surgery, Erasmus MC, University Medical Center, Rotterdam, The Netherlands. mpgosselink@gmail.com.&amp;#xD;Department of Colorectal Surgery, Erasmus MC, University Medical Center, Rotterdam, The Netherlands.&lt;/auth-address&gt;&lt;titles&gt;&lt;title&gt;The cryptoglandular theory revisited&lt;/title&gt;&lt;secondary-title&gt;Colorectal Dis&lt;/secondary-title&gt;&lt;/titles&gt;&lt;periodical&gt;&lt;full-title&gt;Colorectal Dis&lt;/full-title&gt;&lt;/periodical&gt;&lt;pages&gt;1041-3&lt;/pages&gt;&lt;volume&gt;17&lt;/volume&gt;&lt;number&gt;12&lt;/number&gt;&lt;keywords&gt;&lt;keyword&gt;Abscess/etiology/pathology/surgery&lt;/keyword&gt;&lt;keyword&gt;Anal Canal/*anatomy &amp;amp; histology/pathology/surgery&lt;/keyword&gt;&lt;keyword&gt;Anus Diseases/*etiology/pathology/surgery&lt;/keyword&gt;&lt;keyword&gt;Humans&lt;/keyword&gt;&lt;keyword&gt;Rectal Fistula/*etiology/pathology/surgery&lt;/keyword&gt;&lt;/keywords&gt;&lt;dates&gt;&lt;year&gt;2015&lt;/year&gt;&lt;pub-dates&gt;&lt;date&gt;Dec&lt;/date&gt;&lt;/pub-dates&gt;&lt;/dates&gt;&lt;isbn&gt;1463-1318 (Electronic)&amp;#xD;1462-8910 (Linking)&lt;/isbn&gt;&lt;accession-num&gt;26547817&lt;/accession-num&gt;&lt;urls&gt;&lt;related-urls&gt;&lt;url&gt;https://www.ncbi.nlm.nih.gov/pubmed/26547817&lt;/url&gt;&lt;url&gt;http://onlinelibrary.wiley.com/store/10.1111/codi.13161/asset/codi13161.pdf?v=1&amp;amp;t=jbi63xcp&amp;amp;s=badc2c000c93ef8f5fdc5432b2aea33c9f97dd18&lt;/url&gt;&lt;/related-urls&gt;&lt;/urls&gt;&lt;electronic-resource-num&gt;10.1111/codi.13161&lt;/electronic-resource-num&gt;&lt;/record&gt;&lt;/Cite&gt;&lt;/EndNote&gt;</w:instrText>
      </w:r>
      <w:r>
        <w:fldChar w:fldCharType="separate"/>
      </w:r>
      <w:r>
        <w:rPr>
          <w:noProof/>
        </w:rPr>
        <w:t>(1)</w:t>
      </w:r>
      <w:r>
        <w:fldChar w:fldCharType="end"/>
      </w:r>
      <w:r>
        <w:t xml:space="preserve"> Cryptoglandular (CG) perianal fistulas occur in patients without Crohn’s disease caused by an infected perianal crypt gland. The incidence of CG perianal fistulas in Europe was reported to be around 2 per 10,000 per year.</w:t>
      </w:r>
      <w:r>
        <w:fldChar w:fldCharType="begin"/>
      </w:r>
      <w:r>
        <w:instrText xml:space="preserve"> ADDIN EN.CITE &lt;EndNote&gt;&lt;Cite&gt;&lt;Author&gt;Zanotti&lt;/Author&gt;&lt;Year&gt;2007&lt;/Year&gt;&lt;RecNum&gt;86&lt;/RecNum&gt;&lt;DisplayText&gt;(2)&lt;/DisplayText&gt;&lt;record&gt;&lt;rec-number&gt;86&lt;/rec-number&gt;&lt;foreign-keys&gt;&lt;key app="EN" db-id="p2wtdp0ra0w208epfawpdxd8f5ssxaxzfvxt" timestamp="1519832418"&gt;86&lt;/key&gt;&lt;/foreign-keys&gt;&lt;ref-type name="Journal Article"&gt;17&lt;/ref-type&gt;&lt;contributors&gt;&lt;authors&gt;&lt;author&gt;Zanotti, C.&lt;/author&gt;&lt;author&gt;Martinez-Puente, C.&lt;/author&gt;&lt;author&gt;Pascual, I.&lt;/author&gt;&lt;author&gt;Pascual, M.&lt;/author&gt;&lt;author&gt;Herreros, D.&lt;/author&gt;&lt;author&gt;Garcia-Olmo, D.&lt;/author&gt;&lt;/authors&gt;&lt;/contributors&gt;&lt;auth-address&gt;Cellerix, S.L., Madrid, Spain.&lt;/auth-address&gt;&lt;titles&gt;&lt;title&gt;An assessment of the incidence of fistula-in-ano in four countries of the European Union&lt;/title&gt;&lt;secondary-title&gt;Int J Colorectal Dis&lt;/secondary-title&gt;&lt;/titles&gt;&lt;periodical&gt;&lt;full-title&gt;Int J Colorectal Dis&lt;/full-title&gt;&lt;/periodical&gt;&lt;pages&gt;1459-62&lt;/pages&gt;&lt;volume&gt;22&lt;/volume&gt;&lt;number&gt;12&lt;/number&gt;&lt;keywords&gt;&lt;keyword&gt;England/epidemiology&lt;/keyword&gt;&lt;keyword&gt;European Union&lt;/keyword&gt;&lt;keyword&gt;Germany/epidemiology&lt;/keyword&gt;&lt;keyword&gt;Health Surveys&lt;/keyword&gt;&lt;keyword&gt;Humans&lt;/keyword&gt;&lt;keyword&gt;Incidence&lt;/keyword&gt;&lt;keyword&gt;Inpatients/statistics &amp;amp; numerical data&lt;/keyword&gt;&lt;keyword&gt;Italy/epidemiology&lt;/keyword&gt;&lt;keyword&gt;Rectal Fistula/*epidemiology&lt;/keyword&gt;&lt;keyword&gt;Spain/epidemiology&lt;/keyword&gt;&lt;/keywords&gt;&lt;dates&gt;&lt;year&gt;2007&lt;/year&gt;&lt;pub-dates&gt;&lt;date&gt;Dec&lt;/date&gt;&lt;/pub-dates&gt;&lt;/dates&gt;&lt;isbn&gt;0179-1958 (Print)&amp;#xD;0179-1958 (Linking)&lt;/isbn&gt;&lt;accession-num&gt;17554546&lt;/accession-num&gt;&lt;urls&gt;&lt;related-urls&gt;&lt;url&gt;https://www.ncbi.nlm.nih.gov/pubmed/17554546&lt;/url&gt;&lt;/related-urls&gt;&lt;/urls&gt;&lt;electronic-resource-num&gt;10.1007/s00384-007-0334-7&lt;/electronic-resource-num&gt;&lt;/record&gt;&lt;/Cite&gt;&lt;/EndNote&gt;</w:instrText>
      </w:r>
      <w:r>
        <w:fldChar w:fldCharType="separate"/>
      </w:r>
      <w:r>
        <w:rPr>
          <w:noProof/>
        </w:rPr>
        <w:t>(2)</w:t>
      </w:r>
      <w:r>
        <w:fldChar w:fldCharType="end"/>
      </w:r>
      <w:r>
        <w:t xml:space="preserve"> Crohn’s disease (CD) is a chronic inflammatory condition affecting the gastrointestinal (GI) tract. The development of a perianal fistula is a common complication occurring in up to one third of Crohn’s disease patients, depending on luminal disease location.</w:t>
      </w:r>
      <w:r>
        <w:fldChar w:fldCharType="begin">
          <w:fldData xml:space="preserve">PEVuZE5vdGU+PENpdGU+PEF1dGhvcj5QZW5uZXI8L0F1dGhvcj48WWVhcj4xOTM4PC9ZZWFyPjxS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</w:fldData>
        </w:fldChar>
      </w:r>
      <w:r>
        <w:instrText xml:space="preserve"> ADDIN EN.CITE </w:instrText>
      </w:r>
      <w:r>
        <w:fldChar w:fldCharType="begin">
          <w:fldData xml:space="preserve">PEVuZE5vdGU+PENpdGU+PEF1dGhvcj5QZW5uZXI8L0F1dGhvcj48WWVhcj4xOTM4PC9ZZWFyPjxS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</w:fldData>
        </w:fldChar>
      </w:r>
      <w:r>
        <w:instrText xml:space="preserve"> ADDIN EN.CITE.DATA </w:instrText>
      </w:r>
      <w:r>
        <w:fldChar w:fldCharType="end"/>
      </w:r>
      <w:r>
        <w:fldChar w:fldCharType="separate"/>
      </w:r>
      <w:r>
        <w:rPr>
          <w:noProof/>
        </w:rPr>
        <w:t>(3-6)</w:t>
      </w:r>
      <w:r>
        <w:fldChar w:fldCharType="end"/>
      </w:r>
      <w:r>
        <w:t xml:space="preserve"> In CD, perianal fistulas develop due to transmural inflammation rather than gland infection.</w:t>
      </w:r>
      <w:r>
        <w:fldChar w:fldCharType="begin">
          <w:fldData xml:space="preserve">PEVuZE5vdGU+PENpdGU+PEF1dGhvcj5QcmVzZW50PC9BdXRob3I+PFllYXI+MTk5OTwvWWVhcj48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</w:fldData>
        </w:fldChar>
      </w:r>
      <w:r>
        <w:instrText xml:space="preserve"> ADDIN EN.CITE </w:instrText>
      </w:r>
      <w:r>
        <w:fldChar w:fldCharType="begin">
          <w:fldData xml:space="preserve">PEVuZE5vdGU+PENpdGU+PEF1dGhvcj5QcmVzZW50PC9BdXRob3I+PFllYXI+MTk5OTwvWWVhcj48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</w:fldData>
        </w:fldChar>
      </w:r>
      <w:r>
        <w:instrText xml:space="preserve"> ADDIN EN.CITE.DATA </w:instrText>
      </w:r>
      <w:r>
        <w:fldChar w:fldCharType="end"/>
      </w:r>
      <w:r>
        <w:fldChar w:fldCharType="separate"/>
      </w:r>
      <w:r>
        <w:rPr>
          <w:noProof/>
        </w:rPr>
        <w:t>(7, 8)</w:t>
      </w:r>
      <w:r>
        <w:fldChar w:fldCharType="end"/>
      </w:r>
      <w:r>
        <w:t xml:space="preserve"> Perianal Crohn’s disease constitutes a separate entity which warrants a comprehensive management strategy, often with combined medico-surgical treatment modalities.</w:t>
      </w:r>
      <w:r>
        <w:fldChar w:fldCharType="begin">
          <w:fldData xml:space="preserve">PEVuZE5vdGU+PENpdGU+PEF1dGhvcj5HZWNzZTwvQXV0aG9yPjxZZWFyPjIwMTQ8L1llYXI+PFJl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</w:fldData>
        </w:fldChar>
      </w:r>
      <w:r>
        <w:instrText xml:space="preserve"> ADDIN EN.CITE </w:instrText>
      </w:r>
      <w:r>
        <w:fldChar w:fldCharType="begin">
          <w:fldData xml:space="preserve">PEVuZE5vdGU+PENpdGU+PEF1dGhvcj5HZWNzZTwvQXV0aG9yPjxZZWFyPjIwMTQ8L1llYXI+PFJl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</w:fldData>
        </w:fldChar>
      </w:r>
      <w:r>
        <w:instrText xml:space="preserve"> ADDIN EN.CITE.DATA </w:instrText>
      </w:r>
      <w:r>
        <w:fldChar w:fldCharType="end"/>
      </w:r>
      <w:r>
        <w:fldChar w:fldCharType="separate"/>
      </w:r>
      <w:r>
        <w:rPr>
          <w:noProof/>
        </w:rPr>
        <w:t>(9)</w:t>
      </w:r>
      <w:r>
        <w:fldChar w:fldCharType="end"/>
      </w:r>
      <w:r>
        <w:t xml:space="preserve"> pCD is most frequently accompanied by typical gastrointestinal symptoms such as diarrhea and abdominal discomfort. However, perianal fistulas can also precede other clinical manifestations of CD.</w:t>
      </w:r>
      <w:r>
        <w:fldChar w:fldCharType="begin">
          <w:fldData xml:space="preserve">PEVuZE5vdGU+PENpdGU+PEF1dGhvcj5Ob3JkZ3JlbjwvQXV0aG9yPjxZZWFyPjE5OTI8L1llYXI+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</w:fldData>
        </w:fldChar>
      </w:r>
      <w:r>
        <w:instrText xml:space="preserve"> ADDIN EN.CITE </w:instrText>
      </w:r>
      <w:r>
        <w:fldChar w:fldCharType="begin">
          <w:fldData xml:space="preserve">PEVuZE5vdGU+PENpdGU+PEF1dGhvcj5Ob3JkZ3JlbjwvQXV0aG9yPjxZZWFyPjE5OTI8L1llYXI+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</w:fldData>
        </w:fldChar>
      </w:r>
      <w:r>
        <w:instrText xml:space="preserve"> ADDIN EN.CITE.DATA </w:instrText>
      </w:r>
      <w:r>
        <w:fldChar w:fldCharType="end"/>
      </w:r>
      <w:r>
        <w:fldChar w:fldCharType="separate"/>
      </w:r>
      <w:r>
        <w:rPr>
          <w:noProof/>
        </w:rPr>
        <w:t>(6, 10, 11)</w:t>
      </w:r>
      <w:r>
        <w:fldChar w:fldCharType="end"/>
      </w:r>
      <w:r>
        <w:t xml:space="preserve"> Conversely, patients with CG perianal fistulas may exhibit (functional) GI complaints suspicious of CD. </w:t>
      </w:r>
      <w:r w:rsidRPr="007A4055">
        <w:t xml:space="preserve">Differentiating </w:t>
      </w:r>
      <w:r>
        <w:t>pCD and CG fistulas</w:t>
      </w:r>
      <w:r w:rsidRPr="007A4055">
        <w:t xml:space="preserve"> on clinical grounds can therefore be difficult and in a considerable number of patients endoscopy is required to rule out Crohn’s disease.</w:t>
      </w:r>
      <w:r>
        <w:rPr>
          <w:rFonts w:ascii="Arial" w:hAnsi="Arial" w:cs="Arial"/>
        </w:rPr>
        <w:t xml:space="preserve"> </w:t>
      </w:r>
      <w:r>
        <w:t>Given the burden of endoscopy, it would be useful to have a biomarker that predicts the presence of CD with acceptable accuracy.</w:t>
      </w:r>
      <w:r w:rsidR="00BE4AE8">
        <w:t xml:space="preserve"> </w:t>
      </w:r>
      <w:r>
        <w:t>Calprotectin consists of the two damage-associated molecular pattern (DAMP) proteins S100A8/S100A9.</w:t>
      </w:r>
      <w:r>
        <w:fldChar w:fldCharType="begin">
          <w:fldData xml:space="preserve">PEVuZE5vdGU+PENpdGU+PEF1dGhvcj5TYW5kczwvQXV0aG9yPjxZZWFyPjIwMTU8L1llYXI+PFJl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</w:fldData>
        </w:fldChar>
      </w:r>
      <w:r>
        <w:instrText xml:space="preserve"> ADDIN EN.CITE </w:instrText>
      </w:r>
      <w:r>
        <w:fldChar w:fldCharType="begin">
          <w:fldData xml:space="preserve">PEVuZE5vdGU+PENpdGU+PEF1dGhvcj5TYW5kczwvQXV0aG9yPjxZZWFyPjIwMTU8L1llYXI+PFJl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</w:fldData>
        </w:fldChar>
      </w:r>
      <w:r>
        <w:instrText xml:space="preserve"> ADDIN EN.CITE.DATA </w:instrText>
      </w:r>
      <w:r>
        <w:fldChar w:fldCharType="end"/>
      </w:r>
      <w:r>
        <w:fldChar w:fldCharType="separate"/>
      </w:r>
      <w:r>
        <w:rPr>
          <w:noProof/>
        </w:rPr>
        <w:t>(12)</w:t>
      </w:r>
      <w:r>
        <w:fldChar w:fldCharType="end"/>
      </w:r>
      <w:r>
        <w:t xml:space="preserve"> It is an abundant calcium-binding cytosolic protein complex and its concentration in stool reflects neutrophil trafficking through the inflamed bowel wall.</w:t>
      </w:r>
      <w:r>
        <w:fldChar w:fldCharType="begin">
          <w:fldData xml:space="preserve">PEVuZE5vdGU+PENpdGU+PEF1dGhvcj5Sb3NldGg8L0F1dGhvcj48WWVhcj4xOTk5PC9ZZWFyPjxS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</w:fldData>
        </w:fldChar>
      </w:r>
      <w:r>
        <w:instrText xml:space="preserve"> ADDIN EN.CITE </w:instrText>
      </w:r>
      <w:r>
        <w:fldChar w:fldCharType="begin">
          <w:fldData xml:space="preserve">PEVuZE5vdGU+PENpdGU+PEF1dGhvcj5Sb3NldGg8L0F1dGhvcj48WWVhcj4xOTk5PC9ZZWFyPjxS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</w:fldData>
        </w:fldChar>
      </w:r>
      <w:r>
        <w:instrText xml:space="preserve"> ADDIN EN.CITE.DATA </w:instrText>
      </w:r>
      <w:r>
        <w:fldChar w:fldCharType="end"/>
      </w:r>
      <w:r>
        <w:fldChar w:fldCharType="separate"/>
      </w:r>
      <w:r>
        <w:rPr>
          <w:noProof/>
        </w:rPr>
        <w:t>(13, 14)</w:t>
      </w:r>
      <w:r>
        <w:fldChar w:fldCharType="end"/>
      </w:r>
      <w:r>
        <w:t xml:space="preserve"> In CD the diagnostic accuracy of faecal calprotectin (FC) to detect mucosal inflammation is high.</w:t>
      </w:r>
      <w:r>
        <w:fldChar w:fldCharType="begin">
          <w:fldData xml:space="preserve">PEVuZE5vdGU+PENpdGU+PEF1dGhvcj5TaXBwb25lbjwvQXV0aG9yPjxZZWFyPjIwMDg8L1llYXI+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=
</w:fldData>
        </w:fldChar>
      </w:r>
      <w:r>
        <w:instrText xml:space="preserve"> ADDIN EN.CITE </w:instrText>
      </w:r>
      <w:r>
        <w:fldChar w:fldCharType="begin">
          <w:fldData xml:space="preserve">PEVuZE5vdGU+PENpdGU+PEF1dGhvcj5TaXBwb25lbjwvQXV0aG9yPjxZZWFyPjIwMDg8L1llYXI+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=
</w:fldData>
        </w:fldChar>
      </w:r>
      <w:r>
        <w:instrText xml:space="preserve"> ADDIN EN.CITE.DATA </w:instrText>
      </w:r>
      <w:r>
        <w:fldChar w:fldCharType="end"/>
      </w:r>
      <w:r>
        <w:fldChar w:fldCharType="separate"/>
      </w:r>
      <w:r>
        <w:rPr>
          <w:noProof/>
        </w:rPr>
        <w:t>(15-20)</w:t>
      </w:r>
      <w:r>
        <w:fldChar w:fldCharType="end"/>
      </w:r>
      <w:r>
        <w:t xml:space="preserve"> However, no data is available on the diagnostic accuracy of FC for mucosal inflammation in pCD patients with an active perianal fistula. Active fistula tracts drain acute (neutrophils) and chronic (lymphocytes) inflammatory cells.</w:t>
      </w:r>
      <w:r>
        <w:fldChar w:fldCharType="begin"/>
      </w:r>
      <w:r>
        <w:instrText xml:space="preserve"> ADDIN EN.CITE &lt;EndNote&gt;&lt;Cite&gt;&lt;Author&gt;Scharl&lt;/Author&gt;&lt;Year&gt;2014&lt;/Year&gt;&lt;RecNum&gt;97&lt;/RecNum&gt;&lt;DisplayText&gt;(21)&lt;/DisplayText&gt;&lt;record&gt;&lt;rec-number&gt;97&lt;/rec-number&gt;&lt;foreign-keys&gt;&lt;key app="EN" db-id="p2wtdp0ra0w208epfawpdxd8f5ssxaxzfvxt" timestamp="1525435594"&gt;97&lt;/key&gt;&lt;/foreign-keys&gt;&lt;ref-type name="Journal Article"&gt;17&lt;/ref-type&gt;&lt;contributors&gt;&lt;authors&gt;&lt;author&gt;Scharl, M.&lt;/author&gt;&lt;author&gt;Rogler, G.&lt;/author&gt;&lt;/authors&gt;&lt;/contributors&gt;&lt;auth-address&gt;Michael Scharl, Gerhard Rogler, Division of Gastroenterology and Hepatology, University Hospital Zurich, 8091 Zurich, Switzerland.&lt;/auth-address&gt;&lt;titles&gt;&lt;title&gt;Pathophysiology of fistula formation in Crohn&amp;apos;s disease&lt;/title&gt;&lt;secondary-title&gt;World J Gastrointest Pathophysiol&lt;/secondary-title&gt;&lt;/titles&gt;&lt;periodical&gt;&lt;full-title&gt;World J Gastrointest Pathophysiol&lt;/full-title&gt;&lt;/periodical&gt;&lt;pages&gt;205-12&lt;/pages&gt;&lt;volume&gt;5&lt;/volume&gt;&lt;number&gt;3&lt;/number&gt;&lt;keywords&gt;&lt;keyword&gt;Crohn&amp;apos;s disease&lt;/keyword&gt;&lt;keyword&gt;Epithelial to mesenchymal transition&lt;/keyword&gt;&lt;keyword&gt;Fistula&lt;/keyword&gt;&lt;keyword&gt;Interleukin-13&lt;/keyword&gt;&lt;keyword&gt;Transforming growth factor&lt;/keyword&gt;&lt;keyword&gt;Tumor necrosis factor&lt;/keyword&gt;&lt;/keywords&gt;&lt;dates&gt;&lt;year&gt;2014&lt;/year&gt;&lt;pub-dates&gt;&lt;date&gt;Aug 15&lt;/date&gt;&lt;/pub-dates&gt;&lt;/dates&gt;&lt;isbn&gt;2150-5330 (Print)&amp;#xD;2150-5330 (Linking)&lt;/isbn&gt;&lt;accession-num&gt;25133023&lt;/accession-num&gt;&lt;urls&gt;&lt;related-urls&gt;&lt;url&gt;https://www.ncbi.nlm.nih.gov/pubmed/25133023&lt;/url&gt;&lt;/related-urls&gt;&lt;/urls&gt;&lt;custom2&gt;PMC4133520&lt;/custom2&gt;&lt;electronic-resource-num&gt;10.4291/wjgp.v5.i3.205&lt;/electronic-resource-num&gt;&lt;/record&gt;&lt;/Cite&gt;&lt;/EndNote&gt;</w:instrText>
      </w:r>
      <w:r>
        <w:fldChar w:fldCharType="separate"/>
      </w:r>
      <w:r>
        <w:rPr>
          <w:noProof/>
        </w:rPr>
        <w:t>(21)</w:t>
      </w:r>
      <w:r>
        <w:fldChar w:fldCharType="end"/>
      </w:r>
      <w:r>
        <w:t xml:space="preserve"> </w:t>
      </w:r>
    </w:p>
    <w:p w14:paraId="33BA0F0A" w14:textId="77777777" w:rsidR="00994F60" w:rsidRDefault="0003691B" w:rsidP="00A17242">
      <w:r>
        <w:t>We recently published a retrospe</w:t>
      </w:r>
      <w:r w:rsidR="00897A34">
        <w:t xml:space="preserve">ctive observation study in which we showed </w:t>
      </w:r>
      <w:r>
        <w:t>that</w:t>
      </w:r>
      <w:r w:rsidR="00994F60">
        <w:t>:</w:t>
      </w:r>
    </w:p>
    <w:p w14:paraId="03DFB5FF" w14:textId="77777777" w:rsidR="00994F60" w:rsidRDefault="00994F60" w:rsidP="00994F60">
      <w:pPr>
        <w:pStyle w:val="Lijstalinea"/>
        <w:numPr>
          <w:ilvl w:val="0"/>
          <w:numId w:val="2"/>
        </w:numPr>
      </w:pPr>
      <w:r>
        <w:t>F</w:t>
      </w:r>
      <w:r w:rsidR="0003691B">
        <w:t>aecal calprotectin can discriminate between cryptoglandular and Crohn’s perianala fistulas, even in the absence of endoscopic inflammation and</w:t>
      </w:r>
    </w:p>
    <w:p w14:paraId="3855B66D" w14:textId="77777777" w:rsidR="0003691B" w:rsidRDefault="00994F60" w:rsidP="00994F60">
      <w:pPr>
        <w:pStyle w:val="Lijstalinea"/>
        <w:numPr>
          <w:ilvl w:val="0"/>
          <w:numId w:val="2"/>
        </w:numPr>
      </w:pPr>
      <w:r>
        <w:t xml:space="preserve">In </w:t>
      </w:r>
      <w:r w:rsidR="0003691B">
        <w:t>Crohn’s disease patients with an actively draining perianal fistula, specificity of faecal calprotectin to predict intestinal ulcers is low and faecal calprotectin values should be interpreted with caution</w:t>
      </w:r>
      <w:r w:rsidR="00897A34">
        <w:t>.</w:t>
      </w:r>
    </w:p>
    <w:p w14:paraId="4B4455AE" w14:textId="77777777" w:rsidR="00A17242" w:rsidRDefault="00897A34" w:rsidP="00A17242">
      <w:r>
        <w:t xml:space="preserve">The underlying hypothesis for the aforementioned results </w:t>
      </w:r>
      <w:r w:rsidR="00994F60">
        <w:t>comes down to</w:t>
      </w:r>
      <w:r>
        <w:t xml:space="preserve"> the loss of calprotectin via the fistula tract into the faeces. Due to distinct underlying etiopathogenesis, active cryptoglandular fistulas might not produce calprotectin in a similar amount as active Crohn’s disease perianal fistulas. Furthermore, due to the loss of calprotectin via the fistula fluid into the stools of Crohn’s disease patients with an active perianal fistula, it seems an elevated FC concentration does not accurately predict the presence of intestinal inflammation and should be interpreted with caution.</w:t>
      </w:r>
    </w:p>
    <w:p w14:paraId="0181A743" w14:textId="77777777" w:rsidR="00196531" w:rsidRDefault="00196531">
      <w:pPr>
        <w:rPr>
          <w:b/>
        </w:rPr>
      </w:pPr>
      <w:r>
        <w:rPr>
          <w:b/>
        </w:rPr>
        <w:br w:type="page"/>
      </w:r>
    </w:p>
    <w:p w14:paraId="1797C523" w14:textId="1F119B5B" w:rsidR="00A17242" w:rsidRPr="009C0CCC" w:rsidRDefault="00A17242" w:rsidP="00994F60">
      <w:pPr>
        <w:pStyle w:val="Lijstalinea"/>
        <w:numPr>
          <w:ilvl w:val="0"/>
          <w:numId w:val="3"/>
        </w:numPr>
        <w:rPr>
          <w:b/>
        </w:rPr>
      </w:pPr>
      <w:r w:rsidRPr="009C0CCC">
        <w:rPr>
          <w:b/>
        </w:rPr>
        <w:lastRenderedPageBreak/>
        <w:t>OBJECTIVES</w:t>
      </w:r>
    </w:p>
    <w:p w14:paraId="347289C9" w14:textId="31143E95" w:rsidR="00E65E4E" w:rsidRPr="00D00F6C" w:rsidRDefault="00E65E4E" w:rsidP="00D00F6C">
      <w:pPr>
        <w:pStyle w:val="Lijstalinea"/>
        <w:numPr>
          <w:ilvl w:val="1"/>
          <w:numId w:val="3"/>
        </w:numPr>
        <w:ind w:left="993" w:hanging="284"/>
        <w:rPr>
          <w:b/>
        </w:rPr>
      </w:pPr>
      <w:r w:rsidRPr="00D00F6C">
        <w:rPr>
          <w:b/>
        </w:rPr>
        <w:t>Primary objective</w:t>
      </w:r>
      <w:r w:rsidR="00BF5C39" w:rsidRPr="00D00F6C">
        <w:rPr>
          <w:b/>
        </w:rPr>
        <w:t>s</w:t>
      </w:r>
    </w:p>
    <w:p w14:paraId="691C4D70" w14:textId="7F9B5835" w:rsidR="00BF5C39" w:rsidRDefault="00994F60" w:rsidP="00D00F6C">
      <w:pPr>
        <w:pStyle w:val="Lijstalinea"/>
        <w:numPr>
          <w:ilvl w:val="2"/>
          <w:numId w:val="3"/>
        </w:numPr>
        <w:ind w:left="1276" w:hanging="142"/>
      </w:pPr>
      <w:r>
        <w:t xml:space="preserve">Determine the </w:t>
      </w:r>
      <w:r w:rsidR="007F0446">
        <w:t xml:space="preserve">diagnostic accuracy of </w:t>
      </w:r>
      <w:r>
        <w:t>faecal calprotecti</w:t>
      </w:r>
      <w:r w:rsidR="007F0446">
        <w:t>n for differentiating active Crohn’s disease</w:t>
      </w:r>
      <w:r w:rsidR="00364AF9">
        <w:t xml:space="preserve"> perianal fistulas</w:t>
      </w:r>
      <w:r w:rsidR="007F0446">
        <w:t xml:space="preserve"> and cryptoglandular perianal fistulas</w:t>
      </w:r>
    </w:p>
    <w:p w14:paraId="4D5C21B9" w14:textId="77777777" w:rsidR="00E65E4E" w:rsidRPr="00D00F6C" w:rsidRDefault="00E65E4E" w:rsidP="00D00F6C">
      <w:pPr>
        <w:pStyle w:val="Lijstalinea"/>
        <w:numPr>
          <w:ilvl w:val="1"/>
          <w:numId w:val="3"/>
        </w:numPr>
        <w:ind w:left="993" w:hanging="284"/>
        <w:rPr>
          <w:b/>
        </w:rPr>
      </w:pPr>
      <w:r w:rsidRPr="00D00F6C">
        <w:rPr>
          <w:b/>
        </w:rPr>
        <w:t>Secondary objective</w:t>
      </w:r>
    </w:p>
    <w:p w14:paraId="74AAD0CB" w14:textId="7BC3790D" w:rsidR="00BF5C39" w:rsidRDefault="00BF5C39" w:rsidP="00D00F6C">
      <w:pPr>
        <w:pStyle w:val="Lijstalinea"/>
        <w:numPr>
          <w:ilvl w:val="2"/>
          <w:numId w:val="3"/>
        </w:numPr>
        <w:ind w:left="1276" w:hanging="142"/>
      </w:pPr>
      <w:r>
        <w:t>Determine the diagnostic accuracy of faecal calprotectin for the presence of active intestinal inflammation in patients with an active perianal fistula</w:t>
      </w:r>
    </w:p>
    <w:p w14:paraId="6286A566" w14:textId="3409BD2A" w:rsidR="00E65E4E" w:rsidRDefault="00E65E4E" w:rsidP="00D00F6C">
      <w:pPr>
        <w:pStyle w:val="Lijstalinea"/>
        <w:numPr>
          <w:ilvl w:val="2"/>
          <w:numId w:val="3"/>
        </w:numPr>
        <w:ind w:left="1276" w:hanging="142"/>
      </w:pPr>
      <w:r>
        <w:t>Determine local calprotectin production in an active fistula tract determined by fistula fluid calprotectin concentration</w:t>
      </w:r>
    </w:p>
    <w:p w14:paraId="5930B59F" w14:textId="65DDCC28" w:rsidR="00673220" w:rsidRDefault="00E65E4E" w:rsidP="00D00F6C">
      <w:pPr>
        <w:pStyle w:val="Lijstalinea"/>
        <w:numPr>
          <w:ilvl w:val="2"/>
          <w:numId w:val="3"/>
        </w:numPr>
        <w:ind w:left="1276" w:hanging="142"/>
      </w:pPr>
      <w:r>
        <w:t>Determine the association between the anatomical nature of the fistula tract (simple vs complex) and faecal</w:t>
      </w:r>
      <w:r w:rsidR="00F76B28">
        <w:t xml:space="preserve"> calprotectin and fistula fluid calprotectin concentrations</w:t>
      </w:r>
    </w:p>
    <w:p w14:paraId="3CB480A9" w14:textId="7221293A" w:rsidR="00673220" w:rsidRDefault="00673220" w:rsidP="00D00F6C">
      <w:pPr>
        <w:pStyle w:val="Lijstalinea"/>
        <w:numPr>
          <w:ilvl w:val="2"/>
          <w:numId w:val="3"/>
        </w:numPr>
        <w:ind w:left="1276" w:hanging="142"/>
      </w:pPr>
      <w:r>
        <w:t xml:space="preserve">Determine the association between the </w:t>
      </w:r>
      <w:r w:rsidR="00F76B28">
        <w:t xml:space="preserve">epithelialization status </w:t>
      </w:r>
      <w:r>
        <w:t>of the fistula tract and faecal</w:t>
      </w:r>
      <w:r w:rsidR="00F76B28">
        <w:t xml:space="preserve"> calprotectin</w:t>
      </w:r>
      <w:r>
        <w:t xml:space="preserve"> </w:t>
      </w:r>
      <w:r w:rsidR="00F76B28">
        <w:t xml:space="preserve">and fistula fluid </w:t>
      </w:r>
      <w:r>
        <w:t>calprotectin concentration</w:t>
      </w:r>
      <w:r w:rsidR="00F76B28">
        <w:t>s</w:t>
      </w:r>
    </w:p>
    <w:p w14:paraId="73B8B373" w14:textId="0660A7EC" w:rsidR="00673220" w:rsidRDefault="00673220" w:rsidP="00D00F6C">
      <w:pPr>
        <w:pStyle w:val="Lijstalinea"/>
        <w:numPr>
          <w:ilvl w:val="2"/>
          <w:numId w:val="3"/>
        </w:numPr>
        <w:ind w:left="1276" w:hanging="142"/>
      </w:pPr>
      <w:r>
        <w:t xml:space="preserve">Determine the </w:t>
      </w:r>
      <w:r w:rsidR="007F0446">
        <w:t>correlation</w:t>
      </w:r>
      <w:r>
        <w:t xml:space="preserve"> between the Perianal Disease Activity Index (PDAI) and faecal calprotectin concentration</w:t>
      </w:r>
    </w:p>
    <w:p w14:paraId="0D2268F9" w14:textId="13FBB026" w:rsidR="00BF5C39" w:rsidRDefault="00BF5C39" w:rsidP="00D00F6C">
      <w:pPr>
        <w:pStyle w:val="Lijstalinea"/>
        <w:numPr>
          <w:ilvl w:val="2"/>
          <w:numId w:val="3"/>
        </w:numPr>
        <w:ind w:left="1276" w:hanging="142"/>
      </w:pPr>
      <w:r>
        <w:t xml:space="preserve">Determine the correlation between calprotectin concentration </w:t>
      </w:r>
      <w:r w:rsidR="00D00F6C">
        <w:t>in faeces and fistula fluid</w:t>
      </w:r>
    </w:p>
    <w:p w14:paraId="2A9B86EA" w14:textId="628A875F" w:rsidR="00BF5C39" w:rsidRDefault="00BF5C39" w:rsidP="00D00F6C">
      <w:pPr>
        <w:pStyle w:val="Lijstalinea"/>
        <w:numPr>
          <w:ilvl w:val="2"/>
          <w:numId w:val="3"/>
        </w:numPr>
        <w:ind w:left="1276" w:hanging="142"/>
      </w:pPr>
      <w:r>
        <w:t>Determine the correlation between calprotectin concentration</w:t>
      </w:r>
      <w:r w:rsidR="00D00F6C">
        <w:t xml:space="preserve"> in fistula fluid and fistula scraping</w:t>
      </w:r>
    </w:p>
    <w:p w14:paraId="365231FC" w14:textId="3DD1AB67" w:rsidR="00994F60" w:rsidRDefault="00BF5C39" w:rsidP="00D00F6C">
      <w:pPr>
        <w:pStyle w:val="Lijstalinea"/>
        <w:numPr>
          <w:ilvl w:val="2"/>
          <w:numId w:val="3"/>
        </w:numPr>
        <w:ind w:left="1276" w:hanging="142"/>
      </w:pPr>
      <w:r>
        <w:t>Determine the correlation between calprotectin concentration</w:t>
      </w:r>
      <w:r w:rsidR="00D00F6C">
        <w:t xml:space="preserve"> in faeces and</w:t>
      </w:r>
      <w:r>
        <w:t xml:space="preserve"> </w:t>
      </w:r>
      <w:r w:rsidR="00D00F6C">
        <w:t>fistula scraping</w:t>
      </w:r>
    </w:p>
    <w:p w14:paraId="0A545E7A" w14:textId="77777777" w:rsidR="00A17242" w:rsidRPr="009C0CCC" w:rsidRDefault="00A17242" w:rsidP="00994F60">
      <w:pPr>
        <w:pStyle w:val="Lijstalinea"/>
        <w:numPr>
          <w:ilvl w:val="0"/>
          <w:numId w:val="3"/>
        </w:numPr>
        <w:rPr>
          <w:b/>
        </w:rPr>
      </w:pPr>
      <w:r w:rsidRPr="009C0CCC">
        <w:rPr>
          <w:b/>
        </w:rPr>
        <w:t>STUDY DESIGN</w:t>
      </w:r>
    </w:p>
    <w:p w14:paraId="61B91E33" w14:textId="7BBCE6F1" w:rsidR="00994F60" w:rsidRDefault="006C5F8C" w:rsidP="00994F60">
      <w:r>
        <w:t>Prospective</w:t>
      </w:r>
      <w:r w:rsidR="00994F60">
        <w:t xml:space="preserve"> cross-sectional study</w:t>
      </w:r>
    </w:p>
    <w:p w14:paraId="15C866FE" w14:textId="77777777" w:rsidR="00A17242" w:rsidRPr="009C0CCC" w:rsidRDefault="00A17242" w:rsidP="00994F60">
      <w:pPr>
        <w:pStyle w:val="Lijstalinea"/>
        <w:numPr>
          <w:ilvl w:val="0"/>
          <w:numId w:val="3"/>
        </w:numPr>
        <w:rPr>
          <w:b/>
        </w:rPr>
      </w:pPr>
      <w:r w:rsidRPr="009C0CCC">
        <w:rPr>
          <w:b/>
        </w:rPr>
        <w:t>STUDY POPULATION</w:t>
      </w:r>
    </w:p>
    <w:p w14:paraId="4423D74B" w14:textId="4DB4147A" w:rsidR="00F550F3" w:rsidRDefault="00F550F3" w:rsidP="00F550F3">
      <w:pPr>
        <w:framePr w:hSpace="141" w:wrap="around" w:vAnchor="text" w:hAnchor="margin" w:y="-79"/>
      </w:pPr>
      <w:r>
        <w:t xml:space="preserve">Biomaterial for analysis will be collected from </w:t>
      </w:r>
      <w:r w:rsidR="007F0446">
        <w:t>54</w:t>
      </w:r>
      <w:r>
        <w:t xml:space="preserve"> patients with an active perianal fistula (2</w:t>
      </w:r>
      <w:r w:rsidR="007F0446">
        <w:t>7</w:t>
      </w:r>
      <w:r>
        <w:t xml:space="preserve"> Crohn’s disease perianal fistulas &amp; 2</w:t>
      </w:r>
      <w:r w:rsidR="007F0446">
        <w:t>7</w:t>
      </w:r>
      <w:r>
        <w:t xml:space="preserve"> cryptoglandular perianal fistulas) who require surgical examination or intervention under anesthesia at the outpatient surge</w:t>
      </w:r>
      <w:r w:rsidR="004D4AD9">
        <w:t>r</w:t>
      </w:r>
      <w:r>
        <w:t>y center of the Amsterdam UMC, location AMC.</w:t>
      </w:r>
    </w:p>
    <w:p w14:paraId="2E073ADA" w14:textId="77777777" w:rsidR="00F550F3" w:rsidRDefault="00F550F3">
      <w:pPr>
        <w:framePr w:hSpace="141" w:wrap="around" w:vAnchor="text" w:hAnchor="margin" w:y="-79"/>
      </w:pPr>
      <w:r>
        <w:br w:type="page"/>
      </w:r>
    </w:p>
    <w:p w14:paraId="66699888" w14:textId="77777777" w:rsidR="00F550F3" w:rsidRDefault="00F550F3" w:rsidP="00F550F3">
      <w:pPr>
        <w:framePr w:hSpace="141" w:wrap="around" w:vAnchor="text" w:hAnchor="margin" w:y="-79"/>
      </w:pPr>
    </w:p>
    <w:tbl>
      <w:tblPr>
        <w:tblpPr w:leftFromText="141" w:rightFromText="141" w:vertAnchor="text" w:horzAnchor="margin"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F550F3" w:rsidRPr="00C90CAB" w14:paraId="2D750DC1" w14:textId="77777777" w:rsidTr="009C0CCC">
        <w:trPr>
          <w:trHeight w:val="365"/>
        </w:trPr>
        <w:tc>
          <w:tcPr>
            <w:tcW w:w="9062" w:type="dxa"/>
            <w:tcBorders>
              <w:bottom w:val="single" w:sz="12" w:space="0" w:color="auto"/>
            </w:tcBorders>
            <w:shd w:val="clear" w:color="auto" w:fill="95B3D7" w:themeFill="accent1" w:themeFillTint="99"/>
          </w:tcPr>
          <w:p w14:paraId="7C0D835A" w14:textId="127D8913" w:rsidR="00F550F3" w:rsidRPr="00C90CAB" w:rsidRDefault="00F550F3" w:rsidP="00293B07">
            <w:pPr>
              <w:tabs>
                <w:tab w:val="left" w:pos="284"/>
                <w:tab w:val="left" w:pos="1701"/>
              </w:tabs>
              <w:jc w:val="center"/>
              <w:rPr>
                <w:bCs/>
              </w:rPr>
            </w:pPr>
            <w:r w:rsidRPr="00C90CAB">
              <w:rPr>
                <w:b/>
                <w:bCs/>
              </w:rPr>
              <w:t xml:space="preserve">Population: </w:t>
            </w:r>
            <w:r>
              <w:rPr>
                <w:b/>
                <w:bCs/>
              </w:rPr>
              <w:t>2</w:t>
            </w:r>
            <w:r w:rsidR="00293B07">
              <w:rPr>
                <w:b/>
                <w:bCs/>
              </w:rPr>
              <w:t>7</w:t>
            </w:r>
            <w:r w:rsidRPr="00C90CAB">
              <w:rPr>
                <w:bCs/>
              </w:rPr>
              <w:t xml:space="preserve"> patients with </w:t>
            </w:r>
            <w:r>
              <w:rPr>
                <w:bCs/>
              </w:rPr>
              <w:t>active Crohn’s disease perianal fistula</w:t>
            </w:r>
          </w:p>
        </w:tc>
      </w:tr>
      <w:tr w:rsidR="00F550F3" w:rsidRPr="00C90CAB" w14:paraId="7A80EF4B" w14:textId="77777777" w:rsidTr="00F550F3">
        <w:trPr>
          <w:trHeight w:val="290"/>
        </w:trPr>
        <w:tc>
          <w:tcPr>
            <w:tcW w:w="9062" w:type="dxa"/>
            <w:tcBorders>
              <w:top w:val="single" w:sz="12" w:space="0" w:color="auto"/>
              <w:left w:val="single" w:sz="12" w:space="0" w:color="auto"/>
              <w:bottom w:val="single" w:sz="12" w:space="0" w:color="auto"/>
              <w:right w:val="single" w:sz="12" w:space="0" w:color="auto"/>
            </w:tcBorders>
            <w:shd w:val="clear" w:color="auto" w:fill="DBE5F1"/>
          </w:tcPr>
          <w:p w14:paraId="7E9D7AE7" w14:textId="77777777" w:rsidR="00F550F3" w:rsidRPr="00C90CAB" w:rsidRDefault="00F550F3" w:rsidP="00F550F3">
            <w:pPr>
              <w:tabs>
                <w:tab w:val="left" w:pos="284"/>
                <w:tab w:val="left" w:pos="1701"/>
              </w:tabs>
              <w:rPr>
                <w:bCs/>
              </w:rPr>
            </w:pPr>
            <w:r w:rsidRPr="00C90CAB">
              <w:rPr>
                <w:bCs/>
              </w:rPr>
              <w:t>Inclusion criteria:</w:t>
            </w:r>
          </w:p>
        </w:tc>
      </w:tr>
      <w:tr w:rsidR="00F550F3" w:rsidRPr="00C90CAB" w14:paraId="165B40F2" w14:textId="77777777" w:rsidTr="00F550F3">
        <w:trPr>
          <w:trHeight w:val="1530"/>
        </w:trPr>
        <w:tc>
          <w:tcPr>
            <w:tcW w:w="9062" w:type="dxa"/>
            <w:tcBorders>
              <w:top w:val="single" w:sz="12" w:space="0" w:color="auto"/>
              <w:bottom w:val="single" w:sz="12" w:space="0" w:color="auto"/>
            </w:tcBorders>
            <w:shd w:val="clear" w:color="auto" w:fill="auto"/>
          </w:tcPr>
          <w:p w14:paraId="3F69085B" w14:textId="77777777" w:rsidR="00F550F3" w:rsidRPr="00C90CAB" w:rsidRDefault="00F550F3" w:rsidP="00F550F3">
            <w:pPr>
              <w:numPr>
                <w:ilvl w:val="0"/>
                <w:numId w:val="4"/>
              </w:numPr>
              <w:tabs>
                <w:tab w:val="left" w:pos="284"/>
                <w:tab w:val="left" w:pos="709"/>
              </w:tabs>
              <w:spacing w:after="0" w:line="240" w:lineRule="auto"/>
              <w:ind w:left="426" w:hanging="426"/>
              <w:rPr>
                <w:sz w:val="20"/>
                <w:szCs w:val="20"/>
              </w:rPr>
            </w:pPr>
            <w:r w:rsidRPr="00C90CAB">
              <w:rPr>
                <w:sz w:val="20"/>
                <w:szCs w:val="20"/>
              </w:rPr>
              <w:t>Patients ≥ 1</w:t>
            </w:r>
            <w:r>
              <w:rPr>
                <w:sz w:val="20"/>
                <w:szCs w:val="20"/>
              </w:rPr>
              <w:t>6</w:t>
            </w:r>
            <w:r w:rsidRPr="00C90CAB">
              <w:rPr>
                <w:sz w:val="20"/>
                <w:szCs w:val="20"/>
              </w:rPr>
              <w:t xml:space="preserve"> years</w:t>
            </w:r>
            <w:r>
              <w:rPr>
                <w:sz w:val="20"/>
                <w:szCs w:val="20"/>
              </w:rPr>
              <w:t xml:space="preserve"> old</w:t>
            </w:r>
          </w:p>
          <w:p w14:paraId="3B726B7E" w14:textId="77777777" w:rsidR="00F550F3" w:rsidRDefault="00F550F3" w:rsidP="00F550F3">
            <w:pPr>
              <w:numPr>
                <w:ilvl w:val="0"/>
                <w:numId w:val="4"/>
              </w:numPr>
              <w:tabs>
                <w:tab w:val="left" w:pos="284"/>
                <w:tab w:val="left" w:pos="709"/>
              </w:tabs>
              <w:spacing w:after="0" w:line="240" w:lineRule="auto"/>
              <w:ind w:left="284" w:hanging="284"/>
              <w:rPr>
                <w:sz w:val="20"/>
                <w:szCs w:val="20"/>
              </w:rPr>
            </w:pPr>
            <w:r>
              <w:rPr>
                <w:sz w:val="20"/>
                <w:szCs w:val="20"/>
              </w:rPr>
              <w:t xml:space="preserve">Established diagnosis, based on </w:t>
            </w:r>
            <w:r w:rsidRPr="00C90CAB">
              <w:rPr>
                <w:sz w:val="20"/>
                <w:szCs w:val="20"/>
              </w:rPr>
              <w:t>a combination of history, physical examination, family history,</w:t>
            </w:r>
            <w:r>
              <w:rPr>
                <w:sz w:val="20"/>
                <w:szCs w:val="20"/>
              </w:rPr>
              <w:t xml:space="preserve"> </w:t>
            </w:r>
            <w:r w:rsidRPr="00C90CAB">
              <w:rPr>
                <w:sz w:val="20"/>
                <w:szCs w:val="20"/>
              </w:rPr>
              <w:t>laboratory tests, endoscopy tests including histopathologic examination of mucosal biopsies, imaging studies and occasionally intraoperative findings</w:t>
            </w:r>
          </w:p>
          <w:p w14:paraId="2F9291D9" w14:textId="079EB942" w:rsidR="00F550F3" w:rsidRDefault="00F550F3" w:rsidP="00F550F3">
            <w:pPr>
              <w:numPr>
                <w:ilvl w:val="0"/>
                <w:numId w:val="4"/>
              </w:numPr>
              <w:tabs>
                <w:tab w:val="left" w:pos="284"/>
                <w:tab w:val="left" w:pos="709"/>
              </w:tabs>
              <w:spacing w:after="0" w:line="240" w:lineRule="auto"/>
              <w:ind w:left="284" w:hanging="284"/>
              <w:rPr>
                <w:sz w:val="20"/>
                <w:szCs w:val="20"/>
              </w:rPr>
            </w:pPr>
            <w:r>
              <w:rPr>
                <w:sz w:val="20"/>
                <w:szCs w:val="20"/>
              </w:rPr>
              <w:t xml:space="preserve">Active perianal fistula as defined by spontaneous </w:t>
            </w:r>
            <w:r w:rsidR="00C12922">
              <w:rPr>
                <w:sz w:val="20"/>
                <w:szCs w:val="20"/>
              </w:rPr>
              <w:t>drainage or drainage upon gentle</w:t>
            </w:r>
            <w:r>
              <w:rPr>
                <w:sz w:val="20"/>
                <w:szCs w:val="20"/>
              </w:rPr>
              <w:t xml:space="preserve"> finger compression</w:t>
            </w:r>
          </w:p>
          <w:p w14:paraId="24F1F9D7" w14:textId="16405D8E" w:rsidR="00F550F3" w:rsidRPr="00C90CAB" w:rsidRDefault="00F550F3" w:rsidP="00F550F3">
            <w:pPr>
              <w:numPr>
                <w:ilvl w:val="0"/>
                <w:numId w:val="4"/>
              </w:numPr>
              <w:tabs>
                <w:tab w:val="left" w:pos="284"/>
                <w:tab w:val="left" w:pos="709"/>
              </w:tabs>
              <w:spacing w:after="0" w:line="240" w:lineRule="auto"/>
              <w:ind w:left="284" w:hanging="284"/>
              <w:rPr>
                <w:sz w:val="20"/>
                <w:szCs w:val="20"/>
              </w:rPr>
            </w:pPr>
            <w:r>
              <w:rPr>
                <w:sz w:val="20"/>
                <w:szCs w:val="20"/>
              </w:rPr>
              <w:t>Clinical indication for surgical examination or intervention under anesthesia</w:t>
            </w:r>
            <w:r w:rsidR="00F76B28">
              <w:rPr>
                <w:sz w:val="20"/>
                <w:szCs w:val="20"/>
              </w:rPr>
              <w:t xml:space="preserve"> at discretion of the treating physician </w:t>
            </w:r>
            <w:r>
              <w:rPr>
                <w:sz w:val="20"/>
                <w:szCs w:val="20"/>
              </w:rPr>
              <w:t>at the outpatients surgery center of the Amsterdam UMC, location AMC</w:t>
            </w:r>
          </w:p>
          <w:p w14:paraId="720A75EF" w14:textId="77777777" w:rsidR="00F550F3" w:rsidRPr="00673220" w:rsidRDefault="00F550F3" w:rsidP="00F550F3">
            <w:pPr>
              <w:numPr>
                <w:ilvl w:val="0"/>
                <w:numId w:val="4"/>
              </w:numPr>
              <w:tabs>
                <w:tab w:val="left" w:pos="284"/>
                <w:tab w:val="left" w:pos="709"/>
              </w:tabs>
              <w:spacing w:after="0" w:line="240" w:lineRule="auto"/>
              <w:ind w:left="426" w:hanging="426"/>
              <w:rPr>
                <w:sz w:val="20"/>
                <w:szCs w:val="20"/>
              </w:rPr>
            </w:pPr>
            <w:r w:rsidRPr="00C90CAB">
              <w:rPr>
                <w:sz w:val="20"/>
                <w:szCs w:val="20"/>
              </w:rPr>
              <w:t>Written informed consent</w:t>
            </w:r>
          </w:p>
        </w:tc>
      </w:tr>
      <w:tr w:rsidR="00F550F3" w:rsidRPr="00C90CAB" w14:paraId="6E9CB02B" w14:textId="77777777" w:rsidTr="00F550F3">
        <w:trPr>
          <w:trHeight w:val="365"/>
        </w:trPr>
        <w:tc>
          <w:tcPr>
            <w:tcW w:w="9062" w:type="dxa"/>
            <w:tcBorders>
              <w:top w:val="single" w:sz="12" w:space="0" w:color="auto"/>
              <w:left w:val="single" w:sz="12" w:space="0" w:color="auto"/>
              <w:bottom w:val="single" w:sz="12" w:space="0" w:color="auto"/>
              <w:right w:val="single" w:sz="12" w:space="0" w:color="auto"/>
            </w:tcBorders>
            <w:shd w:val="clear" w:color="auto" w:fill="DBE5F1"/>
          </w:tcPr>
          <w:p w14:paraId="45D745C7" w14:textId="77777777" w:rsidR="00F550F3" w:rsidRPr="00C90CAB" w:rsidRDefault="00F550F3" w:rsidP="00F550F3">
            <w:pPr>
              <w:tabs>
                <w:tab w:val="left" w:pos="284"/>
                <w:tab w:val="left" w:pos="1701"/>
              </w:tabs>
              <w:rPr>
                <w:bCs/>
              </w:rPr>
            </w:pPr>
            <w:r w:rsidRPr="00C90CAB">
              <w:rPr>
                <w:bCs/>
              </w:rPr>
              <w:t>Exclusion criteria:</w:t>
            </w:r>
          </w:p>
        </w:tc>
      </w:tr>
      <w:tr w:rsidR="00F550F3" w:rsidRPr="00C90CAB" w14:paraId="2151DBF0" w14:textId="77777777" w:rsidTr="00F550F3">
        <w:trPr>
          <w:trHeight w:val="1254"/>
        </w:trPr>
        <w:tc>
          <w:tcPr>
            <w:tcW w:w="9062" w:type="dxa"/>
            <w:tcBorders>
              <w:top w:val="single" w:sz="12" w:space="0" w:color="auto"/>
            </w:tcBorders>
            <w:shd w:val="clear" w:color="auto" w:fill="auto"/>
          </w:tcPr>
          <w:p w14:paraId="0C1F4966" w14:textId="77777777" w:rsidR="00F550F3" w:rsidRPr="00C90CAB" w:rsidRDefault="00F550F3" w:rsidP="00F550F3">
            <w:pPr>
              <w:numPr>
                <w:ilvl w:val="0"/>
                <w:numId w:val="4"/>
              </w:numPr>
              <w:tabs>
                <w:tab w:val="left" w:pos="284"/>
                <w:tab w:val="left" w:pos="709"/>
              </w:tabs>
              <w:spacing w:after="0" w:line="240" w:lineRule="auto"/>
              <w:ind w:left="426" w:hanging="426"/>
              <w:rPr>
                <w:sz w:val="20"/>
                <w:szCs w:val="20"/>
              </w:rPr>
            </w:pPr>
            <w:r w:rsidRPr="00C90CAB">
              <w:rPr>
                <w:sz w:val="20"/>
                <w:szCs w:val="20"/>
              </w:rPr>
              <w:t>Age &lt; 1</w:t>
            </w:r>
            <w:r>
              <w:rPr>
                <w:sz w:val="20"/>
                <w:szCs w:val="20"/>
              </w:rPr>
              <w:t>6</w:t>
            </w:r>
            <w:r w:rsidRPr="00C90CAB">
              <w:rPr>
                <w:sz w:val="20"/>
                <w:szCs w:val="20"/>
              </w:rPr>
              <w:t xml:space="preserve"> years at inclusion</w:t>
            </w:r>
          </w:p>
          <w:p w14:paraId="274F9790" w14:textId="77777777" w:rsidR="00F550F3" w:rsidRDefault="00F550F3" w:rsidP="00F550F3">
            <w:pPr>
              <w:numPr>
                <w:ilvl w:val="0"/>
                <w:numId w:val="4"/>
              </w:numPr>
              <w:tabs>
                <w:tab w:val="left" w:pos="284"/>
                <w:tab w:val="left" w:pos="709"/>
              </w:tabs>
              <w:spacing w:after="0" w:line="240" w:lineRule="auto"/>
              <w:ind w:left="426" w:hanging="426"/>
              <w:rPr>
                <w:sz w:val="20"/>
                <w:szCs w:val="20"/>
              </w:rPr>
            </w:pPr>
            <w:r>
              <w:rPr>
                <w:sz w:val="20"/>
                <w:szCs w:val="20"/>
              </w:rPr>
              <w:t>Perianal abscess</w:t>
            </w:r>
          </w:p>
          <w:p w14:paraId="33762A0F" w14:textId="77777777" w:rsidR="00F550F3" w:rsidRDefault="00F550F3" w:rsidP="00F550F3">
            <w:pPr>
              <w:numPr>
                <w:ilvl w:val="0"/>
                <w:numId w:val="4"/>
              </w:numPr>
              <w:tabs>
                <w:tab w:val="left" w:pos="284"/>
                <w:tab w:val="left" w:pos="709"/>
              </w:tabs>
              <w:spacing w:after="0" w:line="240" w:lineRule="auto"/>
              <w:ind w:left="426" w:hanging="426"/>
              <w:rPr>
                <w:sz w:val="20"/>
                <w:szCs w:val="20"/>
              </w:rPr>
            </w:pPr>
            <w:r>
              <w:rPr>
                <w:sz w:val="20"/>
                <w:szCs w:val="20"/>
              </w:rPr>
              <w:t>Perianal hidradenitis suppurativa</w:t>
            </w:r>
          </w:p>
          <w:p w14:paraId="24A91EDF" w14:textId="05520014" w:rsidR="00F550F3" w:rsidRPr="004D4AD9" w:rsidRDefault="00F550F3" w:rsidP="004D4AD9">
            <w:pPr>
              <w:numPr>
                <w:ilvl w:val="0"/>
                <w:numId w:val="4"/>
              </w:numPr>
              <w:tabs>
                <w:tab w:val="left" w:pos="284"/>
                <w:tab w:val="left" w:pos="709"/>
              </w:tabs>
              <w:spacing w:after="0" w:line="240" w:lineRule="auto"/>
              <w:ind w:left="426" w:hanging="426"/>
              <w:rPr>
                <w:sz w:val="20"/>
                <w:szCs w:val="20"/>
              </w:rPr>
            </w:pPr>
            <w:r>
              <w:rPr>
                <w:sz w:val="20"/>
                <w:szCs w:val="20"/>
              </w:rPr>
              <w:t>Clinical signs of an infectious gastroenteritis</w:t>
            </w:r>
          </w:p>
          <w:p w14:paraId="07121D38" w14:textId="77777777" w:rsidR="00F550F3" w:rsidRDefault="00F550F3" w:rsidP="00F550F3">
            <w:pPr>
              <w:numPr>
                <w:ilvl w:val="0"/>
                <w:numId w:val="4"/>
              </w:numPr>
              <w:tabs>
                <w:tab w:val="left" w:pos="284"/>
                <w:tab w:val="left" w:pos="709"/>
              </w:tabs>
              <w:spacing w:after="0" w:line="240" w:lineRule="auto"/>
              <w:ind w:left="426" w:hanging="426"/>
              <w:rPr>
                <w:sz w:val="20"/>
                <w:szCs w:val="20"/>
              </w:rPr>
            </w:pPr>
            <w:r>
              <w:rPr>
                <w:sz w:val="20"/>
                <w:szCs w:val="20"/>
              </w:rPr>
              <w:t>Patients with an ileostomy or colostomy</w:t>
            </w:r>
          </w:p>
          <w:p w14:paraId="739BE29B" w14:textId="1A61BADE" w:rsidR="00117426" w:rsidRDefault="007F0446" w:rsidP="00F550F3">
            <w:pPr>
              <w:numPr>
                <w:ilvl w:val="0"/>
                <w:numId w:val="4"/>
              </w:numPr>
              <w:tabs>
                <w:tab w:val="left" w:pos="284"/>
                <w:tab w:val="left" w:pos="709"/>
              </w:tabs>
              <w:spacing w:after="0" w:line="240" w:lineRule="auto"/>
              <w:ind w:left="426" w:hanging="426"/>
              <w:rPr>
                <w:sz w:val="20"/>
                <w:szCs w:val="20"/>
              </w:rPr>
            </w:pPr>
            <w:r>
              <w:rPr>
                <w:sz w:val="20"/>
                <w:szCs w:val="20"/>
              </w:rPr>
              <w:t>No</w:t>
            </w:r>
            <w:r w:rsidR="00117426">
              <w:rPr>
                <w:sz w:val="20"/>
                <w:szCs w:val="20"/>
              </w:rPr>
              <w:t xml:space="preserve"> internal opening during surgical examination</w:t>
            </w:r>
          </w:p>
          <w:p w14:paraId="5CF79667" w14:textId="642EF73C" w:rsidR="00196531" w:rsidRPr="00992F85" w:rsidRDefault="00196531" w:rsidP="00F76B28">
            <w:pPr>
              <w:numPr>
                <w:ilvl w:val="0"/>
                <w:numId w:val="4"/>
              </w:numPr>
              <w:tabs>
                <w:tab w:val="left" w:pos="284"/>
                <w:tab w:val="left" w:pos="709"/>
              </w:tabs>
              <w:spacing w:after="0" w:line="240" w:lineRule="auto"/>
              <w:ind w:left="426" w:hanging="426"/>
              <w:rPr>
                <w:sz w:val="20"/>
                <w:szCs w:val="20"/>
              </w:rPr>
            </w:pPr>
            <w:r>
              <w:rPr>
                <w:sz w:val="20"/>
                <w:szCs w:val="20"/>
              </w:rPr>
              <w:t>Drugs that could induce a faecal calprotectin elevation: oral glucocorticosteroids, Non-Steroidal Anti-inflammatory Drugs (NSAIDS), aminosalicylates, proto</w:t>
            </w:r>
            <w:r w:rsidR="00F76B28">
              <w:rPr>
                <w:sz w:val="20"/>
                <w:szCs w:val="20"/>
              </w:rPr>
              <w:t>n</w:t>
            </w:r>
            <w:r>
              <w:rPr>
                <w:sz w:val="20"/>
                <w:szCs w:val="20"/>
              </w:rPr>
              <w:t xml:space="preserve"> pump inhibitors and statins.</w:t>
            </w:r>
          </w:p>
        </w:tc>
      </w:tr>
    </w:tbl>
    <w:p w14:paraId="5C6F5CF4" w14:textId="77777777" w:rsidR="00994F60" w:rsidRDefault="00E65E4E" w:rsidP="00994F60">
      <w:r>
        <w:t>.</w:t>
      </w:r>
    </w:p>
    <w:p w14:paraId="374DE385" w14:textId="77777777" w:rsidR="00673220" w:rsidRDefault="00673220" w:rsidP="00994F60"/>
    <w:tbl>
      <w:tblPr>
        <w:tblpPr w:leftFromText="141" w:rightFromText="141" w:vertAnchor="text" w:horzAnchor="margin"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F550F3" w:rsidRPr="00C90CAB" w14:paraId="19EBBB6D" w14:textId="77777777" w:rsidTr="009C0CCC">
        <w:trPr>
          <w:trHeight w:val="365"/>
        </w:trPr>
        <w:tc>
          <w:tcPr>
            <w:tcW w:w="9062" w:type="dxa"/>
            <w:tcBorders>
              <w:bottom w:val="single" w:sz="12" w:space="0" w:color="auto"/>
            </w:tcBorders>
            <w:shd w:val="clear" w:color="auto" w:fill="95B3D7" w:themeFill="accent1" w:themeFillTint="99"/>
          </w:tcPr>
          <w:p w14:paraId="421E27DA" w14:textId="22C5220F" w:rsidR="00F550F3" w:rsidRPr="00C90CAB" w:rsidRDefault="00F550F3" w:rsidP="00F550F3">
            <w:pPr>
              <w:tabs>
                <w:tab w:val="left" w:pos="284"/>
                <w:tab w:val="left" w:pos="1701"/>
              </w:tabs>
              <w:jc w:val="center"/>
              <w:rPr>
                <w:bCs/>
              </w:rPr>
            </w:pPr>
            <w:r w:rsidRPr="00C90CAB">
              <w:rPr>
                <w:b/>
                <w:bCs/>
              </w:rPr>
              <w:t xml:space="preserve">Population: </w:t>
            </w:r>
            <w:r>
              <w:rPr>
                <w:b/>
                <w:bCs/>
              </w:rPr>
              <w:t>2</w:t>
            </w:r>
            <w:r w:rsidR="00293B07">
              <w:rPr>
                <w:bCs/>
              </w:rPr>
              <w:t>7</w:t>
            </w:r>
            <w:r w:rsidRPr="00C90CAB">
              <w:rPr>
                <w:bCs/>
              </w:rPr>
              <w:t xml:space="preserve"> patients with </w:t>
            </w:r>
            <w:r>
              <w:rPr>
                <w:bCs/>
              </w:rPr>
              <w:t>active Cryptoglandular perianal fistula</w:t>
            </w:r>
          </w:p>
        </w:tc>
      </w:tr>
      <w:tr w:rsidR="00F550F3" w:rsidRPr="00C90CAB" w14:paraId="2E5E4853" w14:textId="77777777" w:rsidTr="0053355A">
        <w:trPr>
          <w:trHeight w:val="290"/>
        </w:trPr>
        <w:tc>
          <w:tcPr>
            <w:tcW w:w="9062" w:type="dxa"/>
            <w:tcBorders>
              <w:top w:val="single" w:sz="12" w:space="0" w:color="auto"/>
              <w:left w:val="single" w:sz="12" w:space="0" w:color="auto"/>
              <w:bottom w:val="single" w:sz="12" w:space="0" w:color="auto"/>
              <w:right w:val="single" w:sz="12" w:space="0" w:color="auto"/>
            </w:tcBorders>
            <w:shd w:val="clear" w:color="auto" w:fill="DBE5F1"/>
          </w:tcPr>
          <w:p w14:paraId="0382074A" w14:textId="77777777" w:rsidR="00F550F3" w:rsidRPr="00C90CAB" w:rsidRDefault="00F550F3" w:rsidP="0053355A">
            <w:pPr>
              <w:tabs>
                <w:tab w:val="left" w:pos="284"/>
                <w:tab w:val="left" w:pos="1701"/>
              </w:tabs>
              <w:rPr>
                <w:bCs/>
              </w:rPr>
            </w:pPr>
            <w:r w:rsidRPr="00C90CAB">
              <w:rPr>
                <w:bCs/>
              </w:rPr>
              <w:t>Inclusion criteria:</w:t>
            </w:r>
          </w:p>
        </w:tc>
      </w:tr>
      <w:tr w:rsidR="00F550F3" w:rsidRPr="00C90CAB" w14:paraId="5C61D38E" w14:textId="77777777" w:rsidTr="0053355A">
        <w:trPr>
          <w:trHeight w:val="1530"/>
        </w:trPr>
        <w:tc>
          <w:tcPr>
            <w:tcW w:w="9062" w:type="dxa"/>
            <w:tcBorders>
              <w:top w:val="single" w:sz="12" w:space="0" w:color="auto"/>
              <w:bottom w:val="single" w:sz="12" w:space="0" w:color="auto"/>
            </w:tcBorders>
            <w:shd w:val="clear" w:color="auto" w:fill="auto"/>
          </w:tcPr>
          <w:p w14:paraId="72095298" w14:textId="77777777" w:rsidR="00F550F3" w:rsidRPr="00C90CAB" w:rsidRDefault="00F550F3" w:rsidP="0053355A">
            <w:pPr>
              <w:numPr>
                <w:ilvl w:val="0"/>
                <w:numId w:val="4"/>
              </w:numPr>
              <w:tabs>
                <w:tab w:val="left" w:pos="284"/>
                <w:tab w:val="left" w:pos="709"/>
              </w:tabs>
              <w:spacing w:after="0" w:line="240" w:lineRule="auto"/>
              <w:ind w:left="426" w:hanging="426"/>
              <w:rPr>
                <w:sz w:val="20"/>
                <w:szCs w:val="20"/>
              </w:rPr>
            </w:pPr>
            <w:r w:rsidRPr="00C90CAB">
              <w:rPr>
                <w:sz w:val="20"/>
                <w:szCs w:val="20"/>
              </w:rPr>
              <w:t>Patients ≥ 1</w:t>
            </w:r>
            <w:r>
              <w:rPr>
                <w:sz w:val="20"/>
                <w:szCs w:val="20"/>
              </w:rPr>
              <w:t>6</w:t>
            </w:r>
            <w:r w:rsidRPr="00C90CAB">
              <w:rPr>
                <w:sz w:val="20"/>
                <w:szCs w:val="20"/>
              </w:rPr>
              <w:t xml:space="preserve"> years</w:t>
            </w:r>
            <w:r>
              <w:rPr>
                <w:sz w:val="20"/>
                <w:szCs w:val="20"/>
              </w:rPr>
              <w:t xml:space="preserve"> old</w:t>
            </w:r>
          </w:p>
          <w:p w14:paraId="6AB28521" w14:textId="77777777" w:rsidR="00F550F3" w:rsidRDefault="00F550F3" w:rsidP="0053355A">
            <w:pPr>
              <w:numPr>
                <w:ilvl w:val="0"/>
                <w:numId w:val="4"/>
              </w:numPr>
              <w:tabs>
                <w:tab w:val="left" w:pos="284"/>
                <w:tab w:val="left" w:pos="709"/>
              </w:tabs>
              <w:spacing w:after="0" w:line="240" w:lineRule="auto"/>
              <w:ind w:left="284" w:hanging="284"/>
              <w:rPr>
                <w:sz w:val="20"/>
                <w:szCs w:val="20"/>
              </w:rPr>
            </w:pPr>
            <w:r>
              <w:rPr>
                <w:sz w:val="20"/>
                <w:szCs w:val="20"/>
              </w:rPr>
              <w:t xml:space="preserve">Established diagnosis of a cryptoglandular perianal fistula, based on </w:t>
            </w:r>
            <w:r w:rsidRPr="00C90CAB">
              <w:rPr>
                <w:sz w:val="20"/>
                <w:szCs w:val="20"/>
              </w:rPr>
              <w:t>a combination of history</w:t>
            </w:r>
            <w:r>
              <w:rPr>
                <w:sz w:val="20"/>
                <w:szCs w:val="20"/>
              </w:rPr>
              <w:t xml:space="preserve"> and</w:t>
            </w:r>
            <w:r w:rsidRPr="00C90CAB">
              <w:rPr>
                <w:sz w:val="20"/>
                <w:szCs w:val="20"/>
              </w:rPr>
              <w:t xml:space="preserve"> physical examination</w:t>
            </w:r>
            <w:r w:rsidR="0052064C">
              <w:rPr>
                <w:sz w:val="20"/>
                <w:szCs w:val="20"/>
              </w:rPr>
              <w:t xml:space="preserve"> and supplemented by the prior exclusion of Crohn’s disease by at le</w:t>
            </w:r>
            <w:r w:rsidR="008244E8">
              <w:rPr>
                <w:sz w:val="20"/>
                <w:szCs w:val="20"/>
              </w:rPr>
              <w:t>ast one previous endoscopy</w:t>
            </w:r>
          </w:p>
          <w:p w14:paraId="5DAA4330" w14:textId="77777777" w:rsidR="00F550F3" w:rsidRDefault="00F550F3" w:rsidP="0053355A">
            <w:pPr>
              <w:numPr>
                <w:ilvl w:val="0"/>
                <w:numId w:val="4"/>
              </w:numPr>
              <w:tabs>
                <w:tab w:val="left" w:pos="284"/>
                <w:tab w:val="left" w:pos="709"/>
              </w:tabs>
              <w:spacing w:after="0" w:line="240" w:lineRule="auto"/>
              <w:ind w:left="284" w:hanging="284"/>
              <w:rPr>
                <w:sz w:val="20"/>
                <w:szCs w:val="20"/>
              </w:rPr>
            </w:pPr>
            <w:r>
              <w:rPr>
                <w:sz w:val="20"/>
                <w:szCs w:val="20"/>
              </w:rPr>
              <w:t>Active perianal fistula as defined by spontaneous drainage or drainage upon gently finger compression</w:t>
            </w:r>
          </w:p>
          <w:p w14:paraId="67E08078" w14:textId="1B1ABC79" w:rsidR="00F550F3" w:rsidRPr="00C90CAB" w:rsidRDefault="00F550F3" w:rsidP="0053355A">
            <w:pPr>
              <w:numPr>
                <w:ilvl w:val="0"/>
                <w:numId w:val="4"/>
              </w:numPr>
              <w:tabs>
                <w:tab w:val="left" w:pos="284"/>
                <w:tab w:val="left" w:pos="709"/>
              </w:tabs>
              <w:spacing w:after="0" w:line="240" w:lineRule="auto"/>
              <w:ind w:left="284" w:hanging="284"/>
              <w:rPr>
                <w:sz w:val="20"/>
                <w:szCs w:val="20"/>
              </w:rPr>
            </w:pPr>
            <w:r>
              <w:rPr>
                <w:sz w:val="20"/>
                <w:szCs w:val="20"/>
              </w:rPr>
              <w:t>Clinical indication for surgical examination or intervention under anesthesia</w:t>
            </w:r>
            <w:r w:rsidR="00F76B28">
              <w:rPr>
                <w:sz w:val="20"/>
                <w:szCs w:val="20"/>
              </w:rPr>
              <w:t xml:space="preserve"> at discretion of the treating physician</w:t>
            </w:r>
            <w:r>
              <w:rPr>
                <w:sz w:val="20"/>
                <w:szCs w:val="20"/>
              </w:rPr>
              <w:t xml:space="preserve"> at the outpatients surgery center of the Amsterdam UMC, location AMC</w:t>
            </w:r>
          </w:p>
          <w:p w14:paraId="2AAD7B59" w14:textId="77777777" w:rsidR="00F550F3" w:rsidRPr="00673220" w:rsidRDefault="00F550F3" w:rsidP="0053355A">
            <w:pPr>
              <w:numPr>
                <w:ilvl w:val="0"/>
                <w:numId w:val="4"/>
              </w:numPr>
              <w:tabs>
                <w:tab w:val="left" w:pos="284"/>
                <w:tab w:val="left" w:pos="709"/>
              </w:tabs>
              <w:spacing w:after="0" w:line="240" w:lineRule="auto"/>
              <w:ind w:left="426" w:hanging="426"/>
              <w:rPr>
                <w:sz w:val="20"/>
                <w:szCs w:val="20"/>
              </w:rPr>
            </w:pPr>
            <w:r w:rsidRPr="00C90CAB">
              <w:rPr>
                <w:sz w:val="20"/>
                <w:szCs w:val="20"/>
              </w:rPr>
              <w:t>Written informed consent</w:t>
            </w:r>
          </w:p>
        </w:tc>
      </w:tr>
      <w:tr w:rsidR="00F550F3" w:rsidRPr="00C90CAB" w14:paraId="39A2255E" w14:textId="77777777" w:rsidTr="0053355A">
        <w:trPr>
          <w:trHeight w:val="365"/>
        </w:trPr>
        <w:tc>
          <w:tcPr>
            <w:tcW w:w="9062" w:type="dxa"/>
            <w:tcBorders>
              <w:top w:val="single" w:sz="12" w:space="0" w:color="auto"/>
              <w:left w:val="single" w:sz="12" w:space="0" w:color="auto"/>
              <w:bottom w:val="single" w:sz="12" w:space="0" w:color="auto"/>
              <w:right w:val="single" w:sz="12" w:space="0" w:color="auto"/>
            </w:tcBorders>
            <w:shd w:val="clear" w:color="auto" w:fill="DBE5F1"/>
          </w:tcPr>
          <w:p w14:paraId="2FFDE0B4" w14:textId="77777777" w:rsidR="00F550F3" w:rsidRPr="00C90CAB" w:rsidRDefault="00F550F3" w:rsidP="0053355A">
            <w:pPr>
              <w:tabs>
                <w:tab w:val="left" w:pos="284"/>
                <w:tab w:val="left" w:pos="1701"/>
              </w:tabs>
              <w:rPr>
                <w:bCs/>
              </w:rPr>
            </w:pPr>
            <w:r w:rsidRPr="00C90CAB">
              <w:rPr>
                <w:bCs/>
              </w:rPr>
              <w:t>Exclusion criteria:</w:t>
            </w:r>
          </w:p>
        </w:tc>
      </w:tr>
      <w:tr w:rsidR="00F550F3" w:rsidRPr="00C90CAB" w14:paraId="45F21C6F" w14:textId="77777777" w:rsidTr="0053355A">
        <w:trPr>
          <w:trHeight w:val="1254"/>
        </w:trPr>
        <w:tc>
          <w:tcPr>
            <w:tcW w:w="9062" w:type="dxa"/>
            <w:tcBorders>
              <w:top w:val="single" w:sz="12" w:space="0" w:color="auto"/>
            </w:tcBorders>
            <w:shd w:val="clear" w:color="auto" w:fill="auto"/>
          </w:tcPr>
          <w:p w14:paraId="1C806809" w14:textId="77777777" w:rsidR="00F550F3" w:rsidRPr="00C90CAB" w:rsidRDefault="00F550F3" w:rsidP="0053355A">
            <w:pPr>
              <w:numPr>
                <w:ilvl w:val="0"/>
                <w:numId w:val="4"/>
              </w:numPr>
              <w:tabs>
                <w:tab w:val="left" w:pos="284"/>
                <w:tab w:val="left" w:pos="709"/>
              </w:tabs>
              <w:spacing w:after="0" w:line="240" w:lineRule="auto"/>
              <w:ind w:left="426" w:hanging="426"/>
              <w:rPr>
                <w:sz w:val="20"/>
                <w:szCs w:val="20"/>
              </w:rPr>
            </w:pPr>
            <w:r w:rsidRPr="00C90CAB">
              <w:rPr>
                <w:sz w:val="20"/>
                <w:szCs w:val="20"/>
              </w:rPr>
              <w:t>Age &lt; 1</w:t>
            </w:r>
            <w:r>
              <w:rPr>
                <w:sz w:val="20"/>
                <w:szCs w:val="20"/>
              </w:rPr>
              <w:t>6</w:t>
            </w:r>
            <w:r w:rsidRPr="00C90CAB">
              <w:rPr>
                <w:sz w:val="20"/>
                <w:szCs w:val="20"/>
              </w:rPr>
              <w:t xml:space="preserve"> years at inclusion</w:t>
            </w:r>
          </w:p>
          <w:p w14:paraId="0523CF6E" w14:textId="77777777" w:rsidR="00F550F3" w:rsidRDefault="00F550F3" w:rsidP="0053355A">
            <w:pPr>
              <w:numPr>
                <w:ilvl w:val="0"/>
                <w:numId w:val="4"/>
              </w:numPr>
              <w:tabs>
                <w:tab w:val="left" w:pos="284"/>
                <w:tab w:val="left" w:pos="709"/>
              </w:tabs>
              <w:spacing w:after="0" w:line="240" w:lineRule="auto"/>
              <w:ind w:left="426" w:hanging="426"/>
              <w:rPr>
                <w:sz w:val="20"/>
                <w:szCs w:val="20"/>
              </w:rPr>
            </w:pPr>
            <w:r>
              <w:rPr>
                <w:sz w:val="20"/>
                <w:szCs w:val="20"/>
              </w:rPr>
              <w:t>Perianal abscess</w:t>
            </w:r>
          </w:p>
          <w:p w14:paraId="49D95E3E" w14:textId="77777777" w:rsidR="00F550F3" w:rsidRDefault="00F550F3" w:rsidP="0053355A">
            <w:pPr>
              <w:numPr>
                <w:ilvl w:val="0"/>
                <w:numId w:val="4"/>
              </w:numPr>
              <w:tabs>
                <w:tab w:val="left" w:pos="284"/>
                <w:tab w:val="left" w:pos="709"/>
              </w:tabs>
              <w:spacing w:after="0" w:line="240" w:lineRule="auto"/>
              <w:ind w:left="426" w:hanging="426"/>
              <w:rPr>
                <w:sz w:val="20"/>
                <w:szCs w:val="20"/>
              </w:rPr>
            </w:pPr>
            <w:r>
              <w:rPr>
                <w:sz w:val="20"/>
                <w:szCs w:val="20"/>
              </w:rPr>
              <w:t>Perianal hidradenitis suppurativa</w:t>
            </w:r>
          </w:p>
          <w:p w14:paraId="33013B9A" w14:textId="77777777" w:rsidR="00F550F3" w:rsidRDefault="00F550F3" w:rsidP="008244E8">
            <w:pPr>
              <w:numPr>
                <w:ilvl w:val="0"/>
                <w:numId w:val="4"/>
              </w:numPr>
              <w:tabs>
                <w:tab w:val="left" w:pos="284"/>
                <w:tab w:val="left" w:pos="709"/>
              </w:tabs>
              <w:spacing w:after="0" w:line="240" w:lineRule="auto"/>
              <w:ind w:left="426" w:hanging="426"/>
              <w:rPr>
                <w:sz w:val="20"/>
                <w:szCs w:val="20"/>
              </w:rPr>
            </w:pPr>
            <w:r>
              <w:rPr>
                <w:sz w:val="20"/>
                <w:szCs w:val="20"/>
              </w:rPr>
              <w:t>Clinical signs of an infectious gastroenteritis</w:t>
            </w:r>
          </w:p>
          <w:p w14:paraId="564DDDA1" w14:textId="7A2C0AFE" w:rsidR="00117426" w:rsidRDefault="007F0446" w:rsidP="008244E8">
            <w:pPr>
              <w:numPr>
                <w:ilvl w:val="0"/>
                <w:numId w:val="4"/>
              </w:numPr>
              <w:tabs>
                <w:tab w:val="left" w:pos="284"/>
                <w:tab w:val="left" w:pos="709"/>
              </w:tabs>
              <w:spacing w:after="0" w:line="240" w:lineRule="auto"/>
              <w:ind w:left="426" w:hanging="426"/>
              <w:rPr>
                <w:sz w:val="20"/>
                <w:szCs w:val="20"/>
              </w:rPr>
            </w:pPr>
            <w:r>
              <w:rPr>
                <w:sz w:val="20"/>
                <w:szCs w:val="20"/>
              </w:rPr>
              <w:t>No</w:t>
            </w:r>
            <w:r w:rsidR="00117426">
              <w:rPr>
                <w:sz w:val="20"/>
                <w:szCs w:val="20"/>
              </w:rPr>
              <w:t xml:space="preserve"> internal opening during surgical examination</w:t>
            </w:r>
          </w:p>
          <w:p w14:paraId="51585CEF" w14:textId="0CA01D12" w:rsidR="00196531" w:rsidRPr="008244E8" w:rsidRDefault="00196531" w:rsidP="00F76B28">
            <w:pPr>
              <w:numPr>
                <w:ilvl w:val="0"/>
                <w:numId w:val="4"/>
              </w:numPr>
              <w:tabs>
                <w:tab w:val="left" w:pos="284"/>
                <w:tab w:val="left" w:pos="709"/>
              </w:tabs>
              <w:spacing w:after="0" w:line="240" w:lineRule="auto"/>
              <w:ind w:left="426" w:hanging="426"/>
              <w:rPr>
                <w:sz w:val="20"/>
                <w:szCs w:val="20"/>
              </w:rPr>
            </w:pPr>
            <w:r>
              <w:rPr>
                <w:sz w:val="20"/>
                <w:szCs w:val="20"/>
              </w:rPr>
              <w:t>Drugs that could induce a faecal calprotectin elevation: oral glucocorticosteroids, Non-Steroidal Anti-inflammatory Drugs (NSAIDS), aminosalicylates, proto</w:t>
            </w:r>
            <w:r w:rsidR="00F76B28">
              <w:rPr>
                <w:sz w:val="20"/>
                <w:szCs w:val="20"/>
              </w:rPr>
              <w:t>n</w:t>
            </w:r>
            <w:r>
              <w:rPr>
                <w:sz w:val="20"/>
                <w:szCs w:val="20"/>
              </w:rPr>
              <w:t xml:space="preserve"> pump inhibitors and statins.</w:t>
            </w:r>
          </w:p>
        </w:tc>
      </w:tr>
    </w:tbl>
    <w:p w14:paraId="74399F78" w14:textId="77777777" w:rsidR="00F550F3" w:rsidRDefault="00F550F3" w:rsidP="00994F60"/>
    <w:p w14:paraId="61A7B3EE" w14:textId="77777777" w:rsidR="00673220" w:rsidRDefault="00673220" w:rsidP="00994F60"/>
    <w:p w14:paraId="79AE9CAE" w14:textId="77777777" w:rsidR="00A17242" w:rsidRDefault="00A17242" w:rsidP="00994F60">
      <w:pPr>
        <w:pStyle w:val="Lijstalinea"/>
        <w:numPr>
          <w:ilvl w:val="0"/>
          <w:numId w:val="3"/>
        </w:numPr>
        <w:rPr>
          <w:b/>
        </w:rPr>
      </w:pPr>
      <w:r w:rsidRPr="009C0CCC">
        <w:rPr>
          <w:b/>
        </w:rPr>
        <w:t>TREATMENT OF SUBJECTS</w:t>
      </w:r>
    </w:p>
    <w:p w14:paraId="1BFABC1E" w14:textId="43AC33C3" w:rsidR="00673220" w:rsidRDefault="009C0CCC" w:rsidP="00673220">
      <w:r>
        <w:t xml:space="preserve">Patients will receive fistula treatment in accordance with standard clinical practice. </w:t>
      </w:r>
    </w:p>
    <w:p w14:paraId="7D0F8AE2" w14:textId="77777777" w:rsidR="00A17242" w:rsidRPr="009C0CCC" w:rsidRDefault="00A17242" w:rsidP="00994F60">
      <w:pPr>
        <w:pStyle w:val="Lijstalinea"/>
        <w:numPr>
          <w:ilvl w:val="0"/>
          <w:numId w:val="3"/>
        </w:numPr>
        <w:rPr>
          <w:b/>
        </w:rPr>
      </w:pPr>
      <w:r w:rsidRPr="009C0CCC">
        <w:rPr>
          <w:b/>
        </w:rPr>
        <w:t>METHODS</w:t>
      </w:r>
    </w:p>
    <w:p w14:paraId="6C536DDD" w14:textId="42D618D1" w:rsidR="00196531" w:rsidRPr="00D00F6C" w:rsidRDefault="00A17242" w:rsidP="00D00F6C">
      <w:pPr>
        <w:pStyle w:val="Lijstalinea"/>
        <w:numPr>
          <w:ilvl w:val="1"/>
          <w:numId w:val="3"/>
        </w:numPr>
        <w:ind w:left="993" w:hanging="284"/>
        <w:rPr>
          <w:b/>
        </w:rPr>
      </w:pPr>
      <w:r w:rsidRPr="001D403C">
        <w:rPr>
          <w:b/>
        </w:rPr>
        <w:t>Study procedures</w:t>
      </w:r>
    </w:p>
    <w:p w14:paraId="77EFD533" w14:textId="40244600" w:rsidR="00C12922" w:rsidRPr="00923935" w:rsidRDefault="00C12922" w:rsidP="00D00F6C">
      <w:pPr>
        <w:pStyle w:val="Lijstalinea"/>
        <w:numPr>
          <w:ilvl w:val="2"/>
          <w:numId w:val="3"/>
        </w:numPr>
        <w:ind w:left="1276" w:hanging="142"/>
        <w:rPr>
          <w:b/>
        </w:rPr>
      </w:pPr>
      <w:r w:rsidRPr="00923935">
        <w:rPr>
          <w:b/>
        </w:rPr>
        <w:t>Specifically for the Crohn’s disease perianal fistula patients</w:t>
      </w:r>
    </w:p>
    <w:p w14:paraId="20B3146B" w14:textId="6B113B17" w:rsidR="00062E5C" w:rsidRDefault="00062E5C" w:rsidP="00D00F6C">
      <w:pPr>
        <w:pStyle w:val="Lijstalinea"/>
        <w:numPr>
          <w:ilvl w:val="3"/>
          <w:numId w:val="3"/>
        </w:numPr>
        <w:ind w:left="1560" w:hanging="284"/>
        <w:rPr>
          <w:i/>
        </w:rPr>
      </w:pPr>
      <w:r>
        <w:rPr>
          <w:i/>
        </w:rPr>
        <w:t>Demographic and clinical data collection</w:t>
      </w:r>
    </w:p>
    <w:p w14:paraId="0F14D14D" w14:textId="3F280CBA" w:rsidR="00062E5C" w:rsidRPr="00062E5C" w:rsidRDefault="00062E5C" w:rsidP="00062E5C">
      <w:r>
        <w:t>Date of Crohn’s disease diagnosis, Montreal classification, biochemical markers of disease (CRP, faecal calprotectin, H</w:t>
      </w:r>
      <w:r w:rsidR="004D4AD9">
        <w:t>emoglobin</w:t>
      </w:r>
      <w:r>
        <w:t>,</w:t>
      </w:r>
      <w:r w:rsidR="004D4AD9">
        <w:t xml:space="preserve"> white blood cell count</w:t>
      </w:r>
      <w:r>
        <w:t xml:space="preserve">) within </w:t>
      </w:r>
      <w:r w:rsidR="004D4AD9">
        <w:t>3 months of surgical procedure.</w:t>
      </w:r>
    </w:p>
    <w:p w14:paraId="4A9E4BCF" w14:textId="28B0C645" w:rsidR="00E7360A" w:rsidRDefault="00E7360A" w:rsidP="00D00F6C">
      <w:pPr>
        <w:pStyle w:val="Lijstalinea"/>
        <w:numPr>
          <w:ilvl w:val="3"/>
          <w:numId w:val="3"/>
        </w:numPr>
        <w:ind w:left="1560" w:hanging="284"/>
        <w:rPr>
          <w:i/>
        </w:rPr>
      </w:pPr>
      <w:r>
        <w:rPr>
          <w:i/>
        </w:rPr>
        <w:t>Disease activity assessment</w:t>
      </w:r>
    </w:p>
    <w:p w14:paraId="435BD190" w14:textId="45C3E06F" w:rsidR="00364AF9" w:rsidRDefault="00E7360A" w:rsidP="00E7360A">
      <w:r>
        <w:t xml:space="preserve">To assess the diagnostic accuracy of faecal calprotectin for the presence of luminal disease activity, a ileocolonoscopy will be performed in all Crohn’s disease patients </w:t>
      </w:r>
      <w:r w:rsidR="00F31A59">
        <w:t>who have</w:t>
      </w:r>
      <w:r>
        <w:t xml:space="preserve"> a clinical indication for </w:t>
      </w:r>
      <w:r w:rsidR="0099710E">
        <w:t xml:space="preserve">an endoscopy (independent of this research, </w:t>
      </w:r>
      <w:r>
        <w:t xml:space="preserve">ie </w:t>
      </w:r>
      <w:r w:rsidRPr="00364AF9">
        <w:rPr>
          <w:b/>
        </w:rPr>
        <w:t>standard clinical care</w:t>
      </w:r>
      <w:r>
        <w:t xml:space="preserve">). </w:t>
      </w:r>
      <w:r w:rsidR="00364AF9">
        <w:t xml:space="preserve">Active intestinal disease will be defined as a Simple Endoscopic Score for Crohn’s Disease (SES-CD) of &gt; 6 in general or ≥4 in case of isolated ileal disease. </w:t>
      </w:r>
    </w:p>
    <w:p w14:paraId="6B86F8C5" w14:textId="5780552F" w:rsidR="00EF3BDE" w:rsidRDefault="00E7360A" w:rsidP="00E7360A">
      <w:r>
        <w:t>The remaining Crohn’s disease patients (without indication for endoscopic investigation) will receive an abdominal ultrasound by</w:t>
      </w:r>
      <w:r w:rsidR="00364AF9">
        <w:t xml:space="preserve"> one of the IBD ultrasound specialists from our department. The ultrasound will solely focus on the gastrointestinal tract. Other abdominal organs will not be investigated.</w:t>
      </w:r>
      <w:r w:rsidR="0099710E">
        <w:t xml:space="preserve"> To assess Crohn’s disease activity, the following parameters will be assessed: bowel wall thickness (BWT), Doppler enhancement, bowel wall stratification, fatty wrapping, compressibility, </w:t>
      </w:r>
      <w:r w:rsidR="0099710E">
        <w:lastRenderedPageBreak/>
        <w:t>peristalsis and haustrations.</w:t>
      </w:r>
      <w:r w:rsidR="00EF3BDE">
        <w:fldChar w:fldCharType="begin"/>
      </w:r>
      <w:r w:rsidR="00EF3BDE">
        <w:instrText xml:space="preserve"> ADDIN EN.CITE &lt;EndNote&gt;&lt;Cite&gt;&lt;Author&gt;Bots&lt;/Author&gt;&lt;Year&gt;2018&lt;/Year&gt;&lt;RecNum&gt;98&lt;/RecNum&gt;&lt;DisplayText&gt;(22)&lt;/DisplayText&gt;&lt;record&gt;&lt;rec-number&gt;98&lt;/rec-number&gt;&lt;foreign-keys&gt;&lt;key app="EN" db-id="p2wtdp0ra0w208epfawpdxd8f5ssxaxzfvxt" timestamp="1542368726"&gt;98&lt;/key&gt;&lt;/foreign-keys&gt;&lt;ref-type name="Journal Article"&gt;17&lt;/ref-type&gt;&lt;contributors&gt;&lt;authors&gt;&lt;author&gt;Bots, S.&lt;/author&gt;&lt;author&gt;Nylund, K.&lt;/author&gt;&lt;author&gt;Lowenberg, M.&lt;/author&gt;&lt;author&gt;Gecse, K.&lt;/author&gt;&lt;author&gt;Gilja, O. H.&lt;/author&gt;&lt;author&gt;D&amp;apos;Haens, G.&lt;/author&gt;&lt;/authors&gt;&lt;/contributors&gt;&lt;auth-address&gt;Department of Gastroenterology and Hepatology, Academic Medical Center, Amsterdam, The Netherlands.&amp;#xD;National Centre for Ultrasound in Gastroenterology, Haukeland University Hospital, Bergen, Norway.&amp;#xD;Department of Clinical Medicine, University of Bergen, Bergen, Norway.&lt;/auth-address&gt;&lt;titles&gt;&lt;title&gt;Ultrasound for Assessing Disease Activity in IBD Patients: A Systematic Review of Activity Scores&lt;/title&gt;&lt;secondary-title&gt;J Crohns Colitis&lt;/secondary-title&gt;&lt;/titles&gt;&lt;periodical&gt;&lt;full-title&gt;J Crohns Colitis&lt;/full-title&gt;&lt;abbr-1&gt;Journal of Crohn&amp;apos;s &amp;amp; colitis&lt;/abbr-1&gt;&lt;/periodical&gt;&lt;pages&gt;920-929&lt;/pages&gt;&lt;volume&gt;12&lt;/volume&gt;&lt;number&gt;8&lt;/number&gt;&lt;edition&gt;2018/04/24&lt;/edition&gt;&lt;dates&gt;&lt;year&gt;2018&lt;/year&gt;&lt;pub-dates&gt;&lt;date&gt;Jul 30&lt;/date&gt;&lt;/pub-dates&gt;&lt;/dates&gt;&lt;isbn&gt;1876-4479 (Electronic)&amp;#xD;1873-9946 (Linking)&lt;/isbn&gt;&lt;accession-num&gt;29684200&lt;/accession-num&gt;&lt;urls&gt;&lt;related-urls&gt;&lt;url&gt;https://www.ncbi.nlm.nih.gov/pubmed/29684200&lt;/url&gt;&lt;/related-urls&gt;&lt;/urls&gt;&lt;electronic-resource-num&gt;10.1093/ecco-jcc/jjy048&lt;/electronic-resource-num&gt;&lt;/record&gt;&lt;/Cite&gt;&lt;/EndNote&gt;</w:instrText>
      </w:r>
      <w:r w:rsidR="00EF3BDE">
        <w:fldChar w:fldCharType="separate"/>
      </w:r>
      <w:r w:rsidR="00EF3BDE">
        <w:rPr>
          <w:noProof/>
        </w:rPr>
        <w:t>(22)</w:t>
      </w:r>
      <w:r w:rsidR="00EF3BDE">
        <w:fldChar w:fldCharType="end"/>
      </w:r>
      <w:r w:rsidR="00EF3BDE">
        <w:t xml:space="preserve"> Furthermore, patients will be stratified in an active or quiescent disease group. Stratification in these two groups will be based on bowel wall thickness and Doppler enhancement</w:t>
      </w:r>
      <w:r w:rsidR="00F31A59">
        <w:t xml:space="preserve"> </w:t>
      </w:r>
      <w:r w:rsidR="00F31A59">
        <w:fldChar w:fldCharType="begin"/>
      </w:r>
      <w:r w:rsidR="00F31A59">
        <w:instrText xml:space="preserve"> ADDIN EN.CITE &lt;EndNote&gt;&lt;Cite&gt;&lt;Author&gt;Bots&lt;/Author&gt;&lt;Year&gt;2018&lt;/Year&gt;&lt;RecNum&gt;98&lt;/RecNum&gt;&lt;DisplayText&gt;(22)&lt;/DisplayText&gt;&lt;record&gt;&lt;rec-number&gt;98&lt;/rec-number&gt;&lt;foreign-keys&gt;&lt;key app="EN" db-id="p2wtdp0ra0w208epfawpdxd8f5ssxaxzfvxt" timestamp="1542368726"&gt;98&lt;/key&gt;&lt;/foreign-keys&gt;&lt;ref-type name="Journal Article"&gt;17&lt;/ref-type&gt;&lt;contributors&gt;&lt;authors&gt;&lt;author&gt;Bots, S.&lt;/author&gt;&lt;author&gt;Nylund, K.&lt;/author&gt;&lt;author&gt;Lowenberg, M.&lt;/author&gt;&lt;author&gt;Gecse, K.&lt;/author&gt;&lt;author&gt;Gilja, O. H.&lt;/author&gt;&lt;author&gt;D&amp;apos;Haens, G.&lt;/author&gt;&lt;/authors&gt;&lt;/contributors&gt;&lt;auth-address&gt;Department of Gastroenterology and Hepatology, Academic Medical Center, Amsterdam, The Netherlands.&amp;#xD;National Centre for Ultrasound in Gastroenterology, Haukeland University Hospital, Bergen, Norway.&amp;#xD;Department of Clinical Medicine, University of Bergen, Bergen, Norway.&lt;/auth-address&gt;&lt;titles&gt;&lt;title&gt;Ultrasound for Assessing Disease Activity in IBD Patients: A Systematic Review of Activity Scores&lt;/title&gt;&lt;secondary-title&gt;J Crohns Colitis&lt;/secondary-title&gt;&lt;/titles&gt;&lt;periodical&gt;&lt;full-title&gt;J Crohns Colitis&lt;/full-title&gt;&lt;abbr-1&gt;Journal of Crohn&amp;apos;s &amp;amp; colitis&lt;/abbr-1&gt;&lt;/periodical&gt;&lt;pages&gt;920-929&lt;/pages&gt;&lt;volume&gt;12&lt;/volume&gt;&lt;number&gt;8&lt;/number&gt;&lt;edition&gt;2018/04/24&lt;/edition&gt;&lt;dates&gt;&lt;year&gt;2018&lt;/year&gt;&lt;pub-dates&gt;&lt;date&gt;Jul 30&lt;/date&gt;&lt;/pub-dates&gt;&lt;/dates&gt;&lt;isbn&gt;1876-4479 (Electronic)&amp;#xD;1873-9946 (Linking)&lt;/isbn&gt;&lt;accession-num&gt;29684200&lt;/accession-num&gt;&lt;urls&gt;&lt;related-urls&gt;&lt;url&gt;https://www.ncbi.nlm.nih.gov/pubmed/29684200&lt;/url&gt;&lt;/related-urls&gt;&lt;/urls&gt;&lt;electronic-resource-num&gt;10.1093/ecco-jcc/jjy048&lt;/electronic-resource-num&gt;&lt;/record&gt;&lt;/Cite&gt;&lt;/EndNote&gt;</w:instrText>
      </w:r>
      <w:r w:rsidR="00F31A59">
        <w:fldChar w:fldCharType="separate"/>
      </w:r>
      <w:r w:rsidR="00F31A59">
        <w:rPr>
          <w:noProof/>
        </w:rPr>
        <w:t>(22)</w:t>
      </w:r>
      <w:r w:rsidR="00F31A59">
        <w:fldChar w:fldCharType="end"/>
      </w:r>
      <w:r w:rsidR="00EF3BDE">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20"/>
        <w:gridCol w:w="3021"/>
        <w:gridCol w:w="3021"/>
      </w:tblGrid>
      <w:tr w:rsidR="00EF3BDE" w14:paraId="5EA9B229" w14:textId="77777777" w:rsidTr="00EF3BDE">
        <w:tc>
          <w:tcPr>
            <w:tcW w:w="9062" w:type="dxa"/>
            <w:gridSpan w:val="3"/>
            <w:tcBorders>
              <w:bottom w:val="single" w:sz="12" w:space="0" w:color="auto"/>
            </w:tcBorders>
          </w:tcPr>
          <w:p w14:paraId="3B52483A" w14:textId="5BDC4191" w:rsidR="00EF3BDE" w:rsidRPr="00EF3BDE" w:rsidRDefault="00EF3BDE" w:rsidP="00E7360A">
            <w:pPr>
              <w:rPr>
                <w:b/>
              </w:rPr>
            </w:pPr>
            <w:r w:rsidRPr="00EF3BDE">
              <w:rPr>
                <w:b/>
              </w:rPr>
              <w:t>Luminal disease activity assessment by ultrasound investigation</w:t>
            </w:r>
          </w:p>
        </w:tc>
      </w:tr>
      <w:tr w:rsidR="00EF3BDE" w:rsidRPr="00EF3BDE" w14:paraId="03C0A999" w14:textId="77777777" w:rsidTr="00EF3BDE">
        <w:tc>
          <w:tcPr>
            <w:tcW w:w="3020" w:type="dxa"/>
            <w:tcBorders>
              <w:top w:val="single" w:sz="12" w:space="0" w:color="auto"/>
              <w:bottom w:val="single" w:sz="12" w:space="0" w:color="auto"/>
              <w:right w:val="nil"/>
            </w:tcBorders>
          </w:tcPr>
          <w:p w14:paraId="71EDA4A1" w14:textId="34B7F3B8" w:rsidR="00EF3BDE" w:rsidRPr="00EF3BDE" w:rsidRDefault="00EF3BDE" w:rsidP="00E7360A">
            <w:pPr>
              <w:rPr>
                <w:b/>
              </w:rPr>
            </w:pPr>
            <w:r w:rsidRPr="00EF3BDE">
              <w:rPr>
                <w:b/>
              </w:rPr>
              <w:t>Groups</w:t>
            </w:r>
          </w:p>
        </w:tc>
        <w:tc>
          <w:tcPr>
            <w:tcW w:w="3021" w:type="dxa"/>
            <w:tcBorders>
              <w:top w:val="single" w:sz="12" w:space="0" w:color="auto"/>
              <w:left w:val="nil"/>
              <w:bottom w:val="single" w:sz="12" w:space="0" w:color="auto"/>
              <w:right w:val="nil"/>
            </w:tcBorders>
          </w:tcPr>
          <w:p w14:paraId="44D1B417" w14:textId="6B7782D8" w:rsidR="00EF3BDE" w:rsidRPr="00EF3BDE" w:rsidRDefault="00EF3BDE" w:rsidP="00E7360A">
            <w:pPr>
              <w:rPr>
                <w:b/>
              </w:rPr>
            </w:pPr>
            <w:r w:rsidRPr="00EF3BDE">
              <w:rPr>
                <w:b/>
              </w:rPr>
              <w:t>Bowel wall thickness</w:t>
            </w:r>
          </w:p>
        </w:tc>
        <w:tc>
          <w:tcPr>
            <w:tcW w:w="3021" w:type="dxa"/>
            <w:tcBorders>
              <w:top w:val="single" w:sz="12" w:space="0" w:color="auto"/>
              <w:left w:val="nil"/>
              <w:bottom w:val="single" w:sz="12" w:space="0" w:color="auto"/>
            </w:tcBorders>
          </w:tcPr>
          <w:p w14:paraId="3BF6BD15" w14:textId="5BE3E2A3" w:rsidR="00EF3BDE" w:rsidRPr="00EF3BDE" w:rsidRDefault="00EF3BDE" w:rsidP="00E7360A">
            <w:pPr>
              <w:rPr>
                <w:b/>
              </w:rPr>
            </w:pPr>
            <w:r w:rsidRPr="00EF3BDE">
              <w:rPr>
                <w:b/>
              </w:rPr>
              <w:t>Doppler signal</w:t>
            </w:r>
          </w:p>
        </w:tc>
      </w:tr>
      <w:tr w:rsidR="00EF3BDE" w14:paraId="22D2BF34" w14:textId="77777777" w:rsidTr="00EF3BDE">
        <w:tc>
          <w:tcPr>
            <w:tcW w:w="3020" w:type="dxa"/>
            <w:tcBorders>
              <w:top w:val="single" w:sz="12" w:space="0" w:color="auto"/>
              <w:bottom w:val="nil"/>
              <w:right w:val="nil"/>
            </w:tcBorders>
          </w:tcPr>
          <w:p w14:paraId="1136F354" w14:textId="619094D2" w:rsidR="00EF3BDE" w:rsidRPr="00EF3BDE" w:rsidRDefault="00EF3BDE" w:rsidP="00E7360A">
            <w:pPr>
              <w:rPr>
                <w:b/>
              </w:rPr>
            </w:pPr>
            <w:r w:rsidRPr="00EF3BDE">
              <w:rPr>
                <w:b/>
              </w:rPr>
              <w:t>Active luminal disease</w:t>
            </w:r>
          </w:p>
        </w:tc>
        <w:tc>
          <w:tcPr>
            <w:tcW w:w="3021" w:type="dxa"/>
            <w:tcBorders>
              <w:top w:val="single" w:sz="12" w:space="0" w:color="auto"/>
              <w:left w:val="nil"/>
              <w:bottom w:val="nil"/>
              <w:right w:val="nil"/>
            </w:tcBorders>
          </w:tcPr>
          <w:p w14:paraId="04219F75" w14:textId="1A3EC490" w:rsidR="00EF3BDE" w:rsidRDefault="00EF3BDE" w:rsidP="00E7360A">
            <w:r>
              <w:t>≥ 3mm</w:t>
            </w:r>
          </w:p>
        </w:tc>
        <w:tc>
          <w:tcPr>
            <w:tcW w:w="3021" w:type="dxa"/>
            <w:tcBorders>
              <w:top w:val="single" w:sz="12" w:space="0" w:color="auto"/>
              <w:left w:val="nil"/>
              <w:bottom w:val="nil"/>
            </w:tcBorders>
          </w:tcPr>
          <w:p w14:paraId="18EEF8FD" w14:textId="674FA5B4" w:rsidR="00EF3BDE" w:rsidRDefault="00EF3BDE" w:rsidP="00E7360A">
            <w:r>
              <w:t>Increased Doppler signal</w:t>
            </w:r>
          </w:p>
        </w:tc>
      </w:tr>
      <w:tr w:rsidR="00EF3BDE" w14:paraId="5F836EEF" w14:textId="77777777" w:rsidTr="00EF3BDE">
        <w:tc>
          <w:tcPr>
            <w:tcW w:w="3020" w:type="dxa"/>
            <w:tcBorders>
              <w:bottom w:val="single" w:sz="12" w:space="0" w:color="auto"/>
              <w:right w:val="nil"/>
            </w:tcBorders>
          </w:tcPr>
          <w:p w14:paraId="09FDF7B3" w14:textId="091F7B33" w:rsidR="00EF3BDE" w:rsidRPr="00EF3BDE" w:rsidRDefault="00EF3BDE" w:rsidP="00E7360A">
            <w:pPr>
              <w:rPr>
                <w:b/>
              </w:rPr>
            </w:pPr>
            <w:r w:rsidRPr="00EF3BDE">
              <w:rPr>
                <w:b/>
              </w:rPr>
              <w:t>Quiescent luminal disease</w:t>
            </w:r>
          </w:p>
        </w:tc>
        <w:tc>
          <w:tcPr>
            <w:tcW w:w="3021" w:type="dxa"/>
            <w:tcBorders>
              <w:left w:val="nil"/>
              <w:bottom w:val="single" w:sz="12" w:space="0" w:color="auto"/>
              <w:right w:val="nil"/>
            </w:tcBorders>
          </w:tcPr>
          <w:p w14:paraId="6F143E47" w14:textId="3D9C0262" w:rsidR="00EF3BDE" w:rsidRDefault="00EF3BDE" w:rsidP="00E7360A">
            <w:r>
              <w:t>&lt; 3mm</w:t>
            </w:r>
          </w:p>
        </w:tc>
        <w:tc>
          <w:tcPr>
            <w:tcW w:w="3021" w:type="dxa"/>
            <w:tcBorders>
              <w:left w:val="nil"/>
              <w:bottom w:val="single" w:sz="12" w:space="0" w:color="auto"/>
            </w:tcBorders>
          </w:tcPr>
          <w:p w14:paraId="76A62918" w14:textId="7751DC6A" w:rsidR="00EF3BDE" w:rsidRDefault="00EF3BDE" w:rsidP="00E7360A">
            <w:r>
              <w:t>No Doppler signal</w:t>
            </w:r>
          </w:p>
        </w:tc>
      </w:tr>
    </w:tbl>
    <w:p w14:paraId="0DF0F2B2" w14:textId="77777777" w:rsidR="00EF3BDE" w:rsidRDefault="00EF3BDE" w:rsidP="00E7360A">
      <w:r>
        <w:t xml:space="preserve"> </w:t>
      </w:r>
    </w:p>
    <w:p w14:paraId="72FB4418" w14:textId="219152CA" w:rsidR="00E7360A" w:rsidRPr="00E7360A" w:rsidRDefault="0099710E" w:rsidP="00E7360A">
      <w:r>
        <w:t xml:space="preserve">As the visualization of the rectum is limited when using ultrasound, the presence of proctitis will be assessed during the investigation under anesthesia by </w:t>
      </w:r>
      <w:r w:rsidR="009D7485">
        <w:t>the GI surgeon.</w:t>
      </w:r>
      <w:r w:rsidR="00F76B28">
        <w:t xml:space="preserve"> The endoscopy or abdominal ultrasound will be performed within four weeks of the examination under anesthesia</w:t>
      </w:r>
    </w:p>
    <w:p w14:paraId="7D1E96F0" w14:textId="53A38AB5" w:rsidR="00E7360A" w:rsidRPr="00923935" w:rsidRDefault="00E7360A" w:rsidP="00D00F6C">
      <w:pPr>
        <w:pStyle w:val="Lijstalinea"/>
        <w:numPr>
          <w:ilvl w:val="2"/>
          <w:numId w:val="3"/>
        </w:numPr>
        <w:ind w:left="1276" w:hanging="142"/>
        <w:rPr>
          <w:b/>
        </w:rPr>
      </w:pPr>
      <w:r w:rsidRPr="00923935">
        <w:rPr>
          <w:b/>
        </w:rPr>
        <w:t>For all patients</w:t>
      </w:r>
    </w:p>
    <w:p w14:paraId="0E98BCA5" w14:textId="3CBF7C44" w:rsidR="00913058" w:rsidRDefault="00913058" w:rsidP="00D00F6C">
      <w:pPr>
        <w:pStyle w:val="Lijstalinea"/>
        <w:numPr>
          <w:ilvl w:val="3"/>
          <w:numId w:val="3"/>
        </w:numPr>
        <w:ind w:left="1560" w:hanging="284"/>
        <w:rPr>
          <w:i/>
        </w:rPr>
      </w:pPr>
      <w:r>
        <w:rPr>
          <w:i/>
        </w:rPr>
        <w:t>Demographic and clinical data collection</w:t>
      </w:r>
    </w:p>
    <w:p w14:paraId="20DFD921" w14:textId="72FCE0F8" w:rsidR="008F0445" w:rsidRPr="008F0445" w:rsidRDefault="00913058" w:rsidP="00913058">
      <w:r>
        <w:t xml:space="preserve">Gender, age, height, weight, duration of the currently active perianal fistula, medical history, surgical history, current medication, </w:t>
      </w:r>
      <w:r w:rsidR="00F31A59">
        <w:t>perianal disease activity index (</w:t>
      </w:r>
      <w:r w:rsidR="00F31A59" w:rsidRPr="00F31A59">
        <w:rPr>
          <w:b/>
          <w:i/>
        </w:rPr>
        <w:t>appendix 1</w:t>
      </w:r>
      <w:r w:rsidR="00F31A59">
        <w:t>)</w:t>
      </w:r>
      <w:r>
        <w:t>, MRI specific fistula information (anatomical characteristics of the fistula (simple vs complex</w:t>
      </w:r>
      <w:r w:rsidR="00F76B28">
        <w:t xml:space="preserve"> // single vs multiple tracts // </w:t>
      </w:r>
      <w:r>
        <w:t>superficial, intersphincteric, intrasphincteric, transsphincteric, extrasphincteric, suprasphincteric, rectovaginal</w:t>
      </w:r>
      <w:r w:rsidR="00F76B28">
        <w:t xml:space="preserve"> tracts</w:t>
      </w:r>
      <w:r>
        <w:t>) and finally the presence of anorectal stenosis</w:t>
      </w:r>
      <w:r w:rsidR="008F0445">
        <w:t xml:space="preserve"> as observed during the examination</w:t>
      </w:r>
      <w:r>
        <w:t xml:space="preserve"> under anesthesia.</w:t>
      </w:r>
    </w:p>
    <w:p w14:paraId="5858A32B" w14:textId="7BCD5091" w:rsidR="00064894" w:rsidRPr="00064894" w:rsidRDefault="001D403C" w:rsidP="00D00F6C">
      <w:pPr>
        <w:pStyle w:val="Lijstalinea"/>
        <w:numPr>
          <w:ilvl w:val="3"/>
          <w:numId w:val="3"/>
        </w:numPr>
        <w:ind w:left="1560" w:hanging="284"/>
        <w:rPr>
          <w:i/>
        </w:rPr>
      </w:pPr>
      <w:r w:rsidRPr="001D403C">
        <w:rPr>
          <w:i/>
        </w:rPr>
        <w:t>Collection of biomaterial</w:t>
      </w:r>
    </w:p>
    <w:p w14:paraId="374A19DE" w14:textId="77777777" w:rsidR="00117426" w:rsidRPr="00117426" w:rsidRDefault="00117426" w:rsidP="00117426">
      <w:r>
        <w:t>At time of surgical examination/intervention at the outpatient surgery center of the Amsterdam UMC, location AMC, the following additional biomaterial will be collected: faeces, fistula fluid, fistula tract scraping and mucosal biopsies of the internal opening of the fistula tract.</w:t>
      </w:r>
    </w:p>
    <w:p w14:paraId="30CF3609" w14:textId="77777777" w:rsidR="00117426" w:rsidRDefault="00117426" w:rsidP="00D00F6C">
      <w:pPr>
        <w:pStyle w:val="Lijstalinea"/>
        <w:numPr>
          <w:ilvl w:val="4"/>
          <w:numId w:val="3"/>
        </w:numPr>
        <w:ind w:left="1985" w:hanging="284"/>
        <w:rPr>
          <w:i/>
        </w:rPr>
      </w:pPr>
      <w:r>
        <w:rPr>
          <w:i/>
        </w:rPr>
        <w:t>Faeces</w:t>
      </w:r>
    </w:p>
    <w:p w14:paraId="1858CFB0" w14:textId="40A730B6" w:rsidR="00117426" w:rsidRPr="00117426" w:rsidRDefault="00117426" w:rsidP="00117426">
      <w:r>
        <w:t xml:space="preserve">During the surgical procedure one scoop of faecal material will be collected from the rectum and </w:t>
      </w:r>
      <w:r w:rsidR="00903C36">
        <w:t>stored in a transparent container. Faecal calprotectin will be measured by a quantitative enzyme linked immunosorbent assay (</w:t>
      </w:r>
      <w:r w:rsidR="000C6169">
        <w:t>EliA, Calprotectin 2 test, Phadia AB, Freiburg, Germany). The upper detection limit of this test is 6000mcg/g. Faecal calprotectin will be measured according to the manufacturer’s instructions and samples will be processed within 3 days after collection.</w:t>
      </w:r>
      <w:r w:rsidR="00903C36">
        <w:t xml:space="preserve"> </w:t>
      </w:r>
    </w:p>
    <w:p w14:paraId="2224534E" w14:textId="69047E92" w:rsidR="00117426" w:rsidRDefault="00117426" w:rsidP="00687D2C">
      <w:pPr>
        <w:pStyle w:val="Lijstalinea"/>
        <w:numPr>
          <w:ilvl w:val="4"/>
          <w:numId w:val="3"/>
        </w:numPr>
        <w:ind w:left="1985" w:hanging="284"/>
        <w:rPr>
          <w:i/>
        </w:rPr>
      </w:pPr>
      <w:r>
        <w:rPr>
          <w:i/>
        </w:rPr>
        <w:t>Fistula fluid</w:t>
      </w:r>
    </w:p>
    <w:p w14:paraId="6C7899AD" w14:textId="567DBE95" w:rsidR="000C6169" w:rsidRPr="000C6169" w:rsidRDefault="000C6169" w:rsidP="000C6169">
      <w:r>
        <w:t xml:space="preserve">During the surgical procedure the fistula tract will be flushed with an amount of </w:t>
      </w:r>
      <w:commentRangeStart w:id="1"/>
      <w:r>
        <w:t>10mL</w:t>
      </w:r>
      <w:commentRangeEnd w:id="1"/>
      <w:r>
        <w:rPr>
          <w:rStyle w:val="Verwijzingopmerking"/>
        </w:rPr>
        <w:commentReference w:id="1"/>
      </w:r>
      <w:r>
        <w:t xml:space="preserve"> of 0.9% saline solution. The drainage of the fistula tract (comprising both fistula production and saline) will be collected in a transparent container. Faecal calprotectin will be meas</w:t>
      </w:r>
      <w:r w:rsidR="00C07CF6">
        <w:t xml:space="preserve">ured using the same ELISA and processing methods as specified above. </w:t>
      </w:r>
      <w:r>
        <w:t xml:space="preserve"> </w:t>
      </w:r>
    </w:p>
    <w:p w14:paraId="669C8BEF" w14:textId="49E43A07" w:rsidR="00117426" w:rsidRDefault="00117426" w:rsidP="00687D2C">
      <w:pPr>
        <w:pStyle w:val="Lijstalinea"/>
        <w:numPr>
          <w:ilvl w:val="4"/>
          <w:numId w:val="3"/>
        </w:numPr>
        <w:ind w:left="1985" w:hanging="284"/>
        <w:rPr>
          <w:i/>
        </w:rPr>
      </w:pPr>
      <w:r>
        <w:rPr>
          <w:i/>
        </w:rPr>
        <w:t>Fistula tract scraping</w:t>
      </w:r>
    </w:p>
    <w:p w14:paraId="5392E8CC" w14:textId="3F1CFD6B" w:rsidR="000C6169" w:rsidRDefault="000C6169" w:rsidP="000C6169">
      <w:r>
        <w:t>Durin</w:t>
      </w:r>
      <w:r w:rsidR="003C0D36">
        <w:t>g</w:t>
      </w:r>
      <w:r>
        <w:t xml:space="preserve"> the surgical procedure, biological tissue/debris will be scraped from within the fistula tract using a curette surgical instrument. Scrapings will be collected in a separate transparent and labeled </w:t>
      </w:r>
      <w:r>
        <w:lastRenderedPageBreak/>
        <w:t>container. Again faecal calprot</w:t>
      </w:r>
      <w:r w:rsidR="00C07CF6">
        <w:t>ectin will be measured using the same ELISA and processing methods as specified above.</w:t>
      </w:r>
    </w:p>
    <w:p w14:paraId="5632CCFC" w14:textId="252EB60B" w:rsidR="00C07CF6" w:rsidRDefault="00C07CF6" w:rsidP="00D00F6C">
      <w:pPr>
        <w:pStyle w:val="Lijstalinea"/>
        <w:numPr>
          <w:ilvl w:val="3"/>
          <w:numId w:val="3"/>
        </w:numPr>
        <w:ind w:left="1560" w:hanging="284"/>
        <w:rPr>
          <w:i/>
        </w:rPr>
      </w:pPr>
      <w:r>
        <w:rPr>
          <w:i/>
        </w:rPr>
        <w:t>Data collection during fistula examination under anesthesia</w:t>
      </w:r>
    </w:p>
    <w:p w14:paraId="0C0A8530" w14:textId="1EA085DD" w:rsidR="00C07CF6" w:rsidRDefault="00C07CF6" w:rsidP="00C07CF6">
      <w:r>
        <w:t>The gastrointestinal surgeon who performs the fistula examination will collect/report the following</w:t>
      </w:r>
      <w:r w:rsidR="004C0CF0">
        <w:t xml:space="preserve"> additional</w:t>
      </w:r>
      <w:r>
        <w:t xml:space="preserve"> data:</w:t>
      </w:r>
    </w:p>
    <w:p w14:paraId="1424807C" w14:textId="51B87603" w:rsidR="00F31A59" w:rsidRDefault="004C0CF0" w:rsidP="00F31A59">
      <w:pPr>
        <w:pStyle w:val="Lijstalinea"/>
        <w:numPr>
          <w:ilvl w:val="0"/>
          <w:numId w:val="10"/>
        </w:numPr>
      </w:pPr>
      <w:r>
        <w:t>C</w:t>
      </w:r>
      <w:r w:rsidR="00C07CF6">
        <w:t>omplex vs simple fistula as defined by at least &gt; 1/3 of the external sphincter being involved</w:t>
      </w:r>
    </w:p>
    <w:p w14:paraId="2C9440F6" w14:textId="5F6BBCF5" w:rsidR="00F76B28" w:rsidRDefault="00F76B28" w:rsidP="00F31A59">
      <w:pPr>
        <w:pStyle w:val="Lijstalinea"/>
        <w:numPr>
          <w:ilvl w:val="0"/>
          <w:numId w:val="10"/>
        </w:numPr>
      </w:pPr>
      <w:r>
        <w:t>Single vs multiple tracts</w:t>
      </w:r>
    </w:p>
    <w:p w14:paraId="433CE430" w14:textId="4AEE7D4B" w:rsidR="00F76B28" w:rsidRDefault="00F76B28" w:rsidP="00F31A59">
      <w:pPr>
        <w:pStyle w:val="Lijstalinea"/>
        <w:numPr>
          <w:ilvl w:val="0"/>
          <w:numId w:val="10"/>
        </w:numPr>
      </w:pPr>
      <w:r>
        <w:t>Single vs multiple internal openings</w:t>
      </w:r>
    </w:p>
    <w:p w14:paraId="0F3B95E2" w14:textId="462E14FA" w:rsidR="00F31A59" w:rsidRDefault="004C0CF0" w:rsidP="00F76B28">
      <w:pPr>
        <w:pStyle w:val="Lijstalinea"/>
        <w:numPr>
          <w:ilvl w:val="0"/>
          <w:numId w:val="10"/>
        </w:numPr>
      </w:pPr>
      <w:r>
        <w:t>Presence of epithelialization of the tract</w:t>
      </w:r>
      <w:r w:rsidR="00F76B28">
        <w:t xml:space="preserve"> (or conversely, presence of mucoid or purulent secretion)</w:t>
      </w:r>
    </w:p>
    <w:p w14:paraId="5BB197C3" w14:textId="1B83D8EE" w:rsidR="00F31A59" w:rsidRDefault="004C0CF0" w:rsidP="00F31A59">
      <w:pPr>
        <w:pStyle w:val="Lijstalinea"/>
        <w:numPr>
          <w:ilvl w:val="0"/>
          <w:numId w:val="10"/>
        </w:numPr>
      </w:pPr>
      <w:r>
        <w:t>S</w:t>
      </w:r>
      <w:r w:rsidR="00F76B28">
        <w:t xml:space="preserve">igns of proctitis </w:t>
      </w:r>
    </w:p>
    <w:p w14:paraId="518012FB" w14:textId="77777777" w:rsidR="00F31A59" w:rsidRDefault="004C0CF0" w:rsidP="00F31A59">
      <w:pPr>
        <w:pStyle w:val="Lijstalinea"/>
        <w:numPr>
          <w:ilvl w:val="0"/>
          <w:numId w:val="10"/>
        </w:numPr>
      </w:pPr>
      <w:r>
        <w:t>Presence of anorectal stenosis</w:t>
      </w:r>
    </w:p>
    <w:p w14:paraId="0FF909EF" w14:textId="16CCFFDA" w:rsidR="00C07CF6" w:rsidRPr="00C07CF6" w:rsidRDefault="004C0CF0" w:rsidP="00F31A59">
      <w:pPr>
        <w:pStyle w:val="Lijstalinea"/>
        <w:numPr>
          <w:ilvl w:val="0"/>
          <w:numId w:val="10"/>
        </w:numPr>
      </w:pPr>
      <w:r>
        <w:t>Presence of a perianal abscess (exclusion criterion)</w:t>
      </w:r>
    </w:p>
    <w:p w14:paraId="0767F10D" w14:textId="77777777" w:rsidR="009C0CCC" w:rsidRDefault="009C0CCC" w:rsidP="009C0CCC">
      <w:pPr>
        <w:pStyle w:val="Lijstalinea"/>
        <w:ind w:left="1440"/>
      </w:pPr>
    </w:p>
    <w:p w14:paraId="39972350" w14:textId="1308DDDE" w:rsidR="00A17242" w:rsidRDefault="00A17242" w:rsidP="00994F60">
      <w:pPr>
        <w:pStyle w:val="Lijstalinea"/>
        <w:numPr>
          <w:ilvl w:val="0"/>
          <w:numId w:val="3"/>
        </w:numPr>
        <w:rPr>
          <w:b/>
        </w:rPr>
      </w:pPr>
      <w:r w:rsidRPr="009C0CCC">
        <w:rPr>
          <w:b/>
        </w:rPr>
        <w:t>STATISTICAL ANALYSIS</w:t>
      </w:r>
    </w:p>
    <w:p w14:paraId="7632989D" w14:textId="77777777" w:rsidR="009C0CCC" w:rsidRDefault="009C0CCC" w:rsidP="00D00F6C">
      <w:pPr>
        <w:pStyle w:val="Lijstalinea"/>
        <w:numPr>
          <w:ilvl w:val="1"/>
          <w:numId w:val="3"/>
        </w:numPr>
        <w:ind w:left="993" w:hanging="284"/>
        <w:rPr>
          <w:b/>
        </w:rPr>
      </w:pPr>
      <w:r>
        <w:rPr>
          <w:b/>
        </w:rPr>
        <w:t>Sample size calculation</w:t>
      </w:r>
    </w:p>
    <w:p w14:paraId="42675716" w14:textId="6BC8A839" w:rsidR="00817CAD" w:rsidRDefault="00817CAD" w:rsidP="009C0CCC">
      <w:r>
        <w:t>Due the lack of data on the discriminative value of faecal calprotectin for the differentiation between Crohn’s disease and cryptoglandular perianal fistula, no exact sample size can be calculated. However in our pilot retrospective study some preliminary data was obtained. In the Crohn’s disease patients with an active perianal fistula without endoscopic luminal inflammation (N=18), mean faecal calprotectin concentration (standard deviation) was 507.89 mcg/g (558.37mcg/g). In the cryptoglandular perianal fistula population (N=19),</w:t>
      </w:r>
      <w:r w:rsidR="00C07CF6">
        <w:t xml:space="preserve"> mean</w:t>
      </w:r>
      <w:r>
        <w:t xml:space="preserve"> faecal calprotectin concentration (standard deviation) was 67.05 mcg/g (87.208 mcg/g).</w:t>
      </w:r>
    </w:p>
    <w:p w14:paraId="0E15B619" w14:textId="179E8965" w:rsidR="009C0CCC" w:rsidRDefault="00817CAD" w:rsidP="009C0CCC">
      <w:r>
        <w:t xml:space="preserve">So for our primary objective (association between FC and underlying cause of the perianal fistula), using a two-sided T test with a type I error rate of 5%, a group 1 mean of 67.05, a group 2 mean of 507.890 and a common standard deviation of 565.14, it is estimated that 56 patients (27 patients in each arm) are needed to provide 80% power in a two-sided test model.  </w:t>
      </w:r>
      <w:r w:rsidR="009C0CCC">
        <w:t xml:space="preserve"> </w:t>
      </w:r>
    </w:p>
    <w:p w14:paraId="52DFFD98" w14:textId="32CEE1A8" w:rsidR="00F07B84" w:rsidRDefault="00F07B84" w:rsidP="009C0CCC">
      <w:r>
        <w:rPr>
          <w:noProof/>
          <w:lang w:val="nl-NL" w:eastAsia="nl-NL"/>
        </w:rPr>
        <w:drawing>
          <wp:anchor distT="0" distB="0" distL="114300" distR="114300" simplePos="0" relativeHeight="251658240" behindDoc="0" locked="0" layoutInCell="1" allowOverlap="1" wp14:anchorId="39FCC99B" wp14:editId="5C74157E">
            <wp:simplePos x="0" y="0"/>
            <wp:positionH relativeFrom="margin">
              <wp:align>center</wp:align>
            </wp:positionH>
            <wp:positionV relativeFrom="paragraph">
              <wp:posOffset>15875</wp:posOffset>
            </wp:positionV>
            <wp:extent cx="2654411" cy="20478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9510"/>
                    <a:stretch/>
                  </pic:blipFill>
                  <pic:spPr bwMode="auto">
                    <a:xfrm>
                      <a:off x="0" y="0"/>
                      <a:ext cx="2654411" cy="2047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91E48B" w14:textId="2F0CA465" w:rsidR="00196531" w:rsidRDefault="00196531" w:rsidP="009C0CCC"/>
    <w:p w14:paraId="225E8499" w14:textId="77777777" w:rsidR="00196531" w:rsidRDefault="00196531">
      <w:pPr>
        <w:rPr>
          <w:b/>
        </w:rPr>
      </w:pPr>
      <w:r>
        <w:rPr>
          <w:b/>
        </w:rPr>
        <w:br w:type="page"/>
      </w:r>
    </w:p>
    <w:p w14:paraId="71F7A8AF" w14:textId="2AD0ABE0" w:rsidR="00A17242" w:rsidRPr="00196531" w:rsidRDefault="00196531" w:rsidP="004735F1">
      <w:pPr>
        <w:pStyle w:val="Lijstalinea"/>
        <w:numPr>
          <w:ilvl w:val="0"/>
          <w:numId w:val="3"/>
        </w:numPr>
      </w:pPr>
      <w:r w:rsidRPr="00196531">
        <w:rPr>
          <w:b/>
        </w:rPr>
        <w:lastRenderedPageBreak/>
        <w:t>REFERENCES</w:t>
      </w:r>
    </w:p>
    <w:p w14:paraId="64A040B0" w14:textId="77777777" w:rsidR="00F31A59" w:rsidRPr="00F31A59" w:rsidRDefault="00A17242" w:rsidP="00F31A59">
      <w:pPr>
        <w:pStyle w:val="EndNoteBibliography"/>
        <w:spacing w:after="0"/>
      </w:pPr>
      <w:r>
        <w:fldChar w:fldCharType="begin"/>
      </w:r>
      <w:r w:rsidRPr="00196531">
        <w:rPr>
          <w:lang w:val="nl-NL"/>
        </w:rPr>
        <w:instrText xml:space="preserve"> ADDIN EN.REFLIST </w:instrText>
      </w:r>
      <w:r>
        <w:fldChar w:fldCharType="separate"/>
      </w:r>
      <w:r w:rsidR="00F31A59" w:rsidRPr="00B74D84">
        <w:rPr>
          <w:lang w:val="nl-NL"/>
        </w:rPr>
        <w:t>1.</w:t>
      </w:r>
      <w:r w:rsidR="00F31A59" w:rsidRPr="00B74D84">
        <w:rPr>
          <w:lang w:val="nl-NL"/>
        </w:rPr>
        <w:tab/>
        <w:t xml:space="preserve">Gosselink MP, van Onkelen RS, Schouten WR. </w:t>
      </w:r>
      <w:r w:rsidR="00F31A59" w:rsidRPr="00F31A59">
        <w:t>The cryptoglandular theory revisited. Colorectal Dis. 2015;17(12):1041-3.</w:t>
      </w:r>
    </w:p>
    <w:p w14:paraId="2B887802" w14:textId="77777777" w:rsidR="00F31A59" w:rsidRPr="00F31A59" w:rsidRDefault="00F31A59" w:rsidP="00F31A59">
      <w:pPr>
        <w:pStyle w:val="EndNoteBibliography"/>
        <w:spacing w:after="0"/>
      </w:pPr>
      <w:r w:rsidRPr="00F31A59">
        <w:t>2.</w:t>
      </w:r>
      <w:r w:rsidRPr="00F31A59">
        <w:tab/>
        <w:t>Zanotti C, Martinez-Puente C, Pascual I, Pascual M, Herreros D, Garcia-Olmo D. An assessment of the incidence of fistula-in-ano in four countries of the European Union. Int J Colorectal Dis. 2007;22(12):1459-62.</w:t>
      </w:r>
    </w:p>
    <w:p w14:paraId="57C783CE" w14:textId="77777777" w:rsidR="00F31A59" w:rsidRPr="00F31A59" w:rsidRDefault="00F31A59" w:rsidP="00F31A59">
      <w:pPr>
        <w:pStyle w:val="EndNoteBibliography"/>
        <w:spacing w:after="0"/>
      </w:pPr>
      <w:r w:rsidRPr="00F31A59">
        <w:t>3.</w:t>
      </w:r>
      <w:r w:rsidRPr="00F31A59">
        <w:tab/>
        <w:t>Penner A, Crohn BB. Perianal Fistulae as a Complication of Regional Ileitis. Ann Surg. 1938;108(5):867-73.</w:t>
      </w:r>
    </w:p>
    <w:p w14:paraId="49DAA743" w14:textId="77777777" w:rsidR="00F31A59" w:rsidRPr="00F31A59" w:rsidRDefault="00F31A59" w:rsidP="00F31A59">
      <w:pPr>
        <w:pStyle w:val="EndNoteBibliography"/>
        <w:spacing w:after="0"/>
      </w:pPr>
      <w:r w:rsidRPr="00F31A59">
        <w:t>4.</w:t>
      </w:r>
      <w:r w:rsidRPr="00F31A59">
        <w:tab/>
        <w:t>Hellers G, Bergstrand O, Ewerth S, Holmstrom B. Occurrence and outcome after primary treatment of anal fistulae in Crohn's disease. Gut. 1980;21(6):525-7.</w:t>
      </w:r>
    </w:p>
    <w:p w14:paraId="4B3A5DAE" w14:textId="77777777" w:rsidR="00F31A59" w:rsidRPr="00F31A59" w:rsidRDefault="00F31A59" w:rsidP="00F31A59">
      <w:pPr>
        <w:pStyle w:val="EndNoteBibliography"/>
        <w:spacing w:after="0"/>
      </w:pPr>
      <w:r w:rsidRPr="00F31A59">
        <w:t>5.</w:t>
      </w:r>
      <w:r w:rsidRPr="00F31A59">
        <w:tab/>
        <w:t>Schwartz DA, Loftus EV, Jr., Tremaine WJ, Panaccione R, Harmsen WS, Zinsmeister AR, et al. The natural history of fistulizing Crohn's disease in Olmsted County, Minnesota. Gastroenterology. 2002;122(4):875-80.</w:t>
      </w:r>
    </w:p>
    <w:p w14:paraId="4C63A54C" w14:textId="77777777" w:rsidR="00F31A59" w:rsidRPr="00F31A59" w:rsidRDefault="00F31A59" w:rsidP="00F31A59">
      <w:pPr>
        <w:pStyle w:val="EndNoteBibliography"/>
        <w:spacing w:after="0"/>
      </w:pPr>
      <w:r w:rsidRPr="00F31A59">
        <w:t>6.</w:t>
      </w:r>
      <w:r w:rsidRPr="00F31A59">
        <w:tab/>
        <w:t>Tang LY, Rawsthorne P, Bernstein CN. Are perineal and luminal fistulas associated in Crohn's disease? A population-based study. Clin Gastroenterol Hepatol. 2006;4(9):1130-4.</w:t>
      </w:r>
    </w:p>
    <w:p w14:paraId="5F4D7455" w14:textId="77777777" w:rsidR="00F31A59" w:rsidRPr="00F31A59" w:rsidRDefault="00F31A59" w:rsidP="00F31A59">
      <w:pPr>
        <w:pStyle w:val="EndNoteBibliography"/>
        <w:spacing w:after="0"/>
      </w:pPr>
      <w:r w:rsidRPr="00F31A59">
        <w:t>7.</w:t>
      </w:r>
      <w:r w:rsidRPr="00F31A59">
        <w:tab/>
        <w:t>Present DH, Rutgeerts P, Targan S, Hanauer SB, Mayer L, van Hogezand RA, et al. Infliximab for the treatment of fistulas in patients with Crohn's disease. N Engl J Med. 1999;340(18):1398-405.</w:t>
      </w:r>
    </w:p>
    <w:p w14:paraId="0EBC1B2C" w14:textId="77777777" w:rsidR="00F31A59" w:rsidRPr="00F31A59" w:rsidRDefault="00F31A59" w:rsidP="00F31A59">
      <w:pPr>
        <w:pStyle w:val="EndNoteBibliography"/>
        <w:spacing w:after="0"/>
      </w:pPr>
      <w:r w:rsidRPr="00F31A59">
        <w:t>8.</w:t>
      </w:r>
      <w:r w:rsidRPr="00F31A59">
        <w:tab/>
        <w:t>Sordo-Mejia R, Gaertner WB. Multidisciplinary and evidence-based management of fistulizing perianal Crohn's disease. World J Gastrointest Pathophysiol. 2014;5(3):239-51.</w:t>
      </w:r>
    </w:p>
    <w:p w14:paraId="29FD878D" w14:textId="77777777" w:rsidR="00F31A59" w:rsidRPr="00F31A59" w:rsidRDefault="00F31A59" w:rsidP="00F31A59">
      <w:pPr>
        <w:pStyle w:val="EndNoteBibliography"/>
        <w:spacing w:after="0"/>
      </w:pPr>
      <w:r w:rsidRPr="00F31A59">
        <w:t>9.</w:t>
      </w:r>
      <w:r w:rsidRPr="00F31A59">
        <w:tab/>
        <w:t>Gecse KB, Bemelman W, Kamm MA, Stoker J, Khanna R, Ng SC, et al. A global consensus on the classification, diagnosis and multidisciplinary treatment of perianal fistulising Crohn's disease. Gut. 2014;63(9):1381-92.</w:t>
      </w:r>
    </w:p>
    <w:p w14:paraId="5EDF2B6F" w14:textId="77777777" w:rsidR="00F31A59" w:rsidRPr="00F31A59" w:rsidRDefault="00F31A59" w:rsidP="00F31A59">
      <w:pPr>
        <w:pStyle w:val="EndNoteBibliography"/>
        <w:spacing w:after="0"/>
      </w:pPr>
      <w:r w:rsidRPr="00F31A59">
        <w:t>10.</w:t>
      </w:r>
      <w:r w:rsidRPr="00F31A59">
        <w:tab/>
        <w:t>Nordgren S, Fasth S, Hulten L. Anal fistulas in Crohn's disease: incidence and outcome of surgical treatment. Int J Colorectal Dis. 1992;7(4):214-8.</w:t>
      </w:r>
    </w:p>
    <w:p w14:paraId="7D08FEC8" w14:textId="77777777" w:rsidR="00F31A59" w:rsidRPr="00F31A59" w:rsidRDefault="00F31A59" w:rsidP="00F31A59">
      <w:pPr>
        <w:pStyle w:val="EndNoteBibliography"/>
        <w:spacing w:after="0"/>
      </w:pPr>
      <w:r w:rsidRPr="00F31A59">
        <w:t>11.</w:t>
      </w:r>
      <w:r w:rsidRPr="00F31A59">
        <w:tab/>
        <w:t>Haggett PJ, Moore NR, Shearman JD, Travis SP, Jewell DP, Mortensen NJ. Pelvic and perineal complications of Crohn's disease: assessment using magnetic resonance imaging. Gut. 1995;36(3):407-10.</w:t>
      </w:r>
    </w:p>
    <w:p w14:paraId="6CBC8A41" w14:textId="77777777" w:rsidR="00F31A59" w:rsidRPr="00F31A59" w:rsidRDefault="00F31A59" w:rsidP="00F31A59">
      <w:pPr>
        <w:pStyle w:val="EndNoteBibliography"/>
        <w:spacing w:after="0"/>
      </w:pPr>
      <w:r w:rsidRPr="00F31A59">
        <w:t>12.</w:t>
      </w:r>
      <w:r w:rsidRPr="00F31A59">
        <w:tab/>
        <w:t>Sands BE. Biomarkers of Inflammation in Inflammatory Bowel Disease. Gastroenterology. 2015;149(5):1275-85.e2.</w:t>
      </w:r>
    </w:p>
    <w:p w14:paraId="571A0CB1" w14:textId="77777777" w:rsidR="00F31A59" w:rsidRPr="00F31A59" w:rsidRDefault="00F31A59" w:rsidP="00F31A59">
      <w:pPr>
        <w:pStyle w:val="EndNoteBibliography"/>
        <w:spacing w:after="0"/>
      </w:pPr>
      <w:r w:rsidRPr="00F31A59">
        <w:t>13.</w:t>
      </w:r>
      <w:r w:rsidRPr="00F31A59">
        <w:tab/>
        <w:t>Roseth AG, Schmidt PN, Fagerhol MK. Correlation between faecal excretion of indium-111-labelled granulocytes and calprotectin, a granulocyte marker protein, in patients with inflammatory bowel disease. Scand J Gastroenterol. 1999;34(1):50-4.</w:t>
      </w:r>
    </w:p>
    <w:p w14:paraId="715D190B" w14:textId="77777777" w:rsidR="00F31A59" w:rsidRPr="00F31A59" w:rsidRDefault="00F31A59" w:rsidP="00F31A59">
      <w:pPr>
        <w:pStyle w:val="EndNoteBibliography"/>
        <w:spacing w:after="0"/>
      </w:pPr>
      <w:r w:rsidRPr="00F31A59">
        <w:t>14.</w:t>
      </w:r>
      <w:r w:rsidRPr="00F31A59">
        <w:tab/>
        <w:t>Voganatsi A, Panyutich A, Miyasaki KT, Murthy RK. Mechanism of extracellular release of human neutrophil calprotectin complex. J Leukoc Biol. 2001;70(1):130-4.</w:t>
      </w:r>
    </w:p>
    <w:p w14:paraId="30FB112F" w14:textId="77777777" w:rsidR="00F31A59" w:rsidRPr="00F31A59" w:rsidRDefault="00F31A59" w:rsidP="00F31A59">
      <w:pPr>
        <w:pStyle w:val="EndNoteBibliography"/>
        <w:spacing w:after="0"/>
      </w:pPr>
      <w:r w:rsidRPr="00F31A59">
        <w:t>15.</w:t>
      </w:r>
      <w:r w:rsidRPr="00F31A59">
        <w:tab/>
        <w:t>Sipponen T, Savilahti E, Kolho KL, Nuutinen H, Turunen U, Farkkila M. Crohn's disease activity assessed by fecal calprotectin and lactoferrin: correlation with Crohn's disease activity index and endoscopic findings. Inflammatory bowel diseases. 2008;14(1):40-6.</w:t>
      </w:r>
    </w:p>
    <w:p w14:paraId="309EE699" w14:textId="77777777" w:rsidR="00F31A59" w:rsidRPr="00F31A59" w:rsidRDefault="00F31A59" w:rsidP="00F31A59">
      <w:pPr>
        <w:pStyle w:val="EndNoteBibliography"/>
        <w:spacing w:after="0"/>
      </w:pPr>
      <w:r w:rsidRPr="00F31A59">
        <w:t>16.</w:t>
      </w:r>
      <w:r w:rsidRPr="00F31A59">
        <w:tab/>
        <w:t>Schoepfer AM, Beglinger C, Straumann A, Trummler M, Vavricka SR, Bruegger LE, et al. Fecal calprotectin correlates more closely with the Simple Endoscopic Score for Crohn's disease (SES-CD) than CRP, blood leukocytes, and the CDAI. The American journal of gastroenterology. 2010;105(1):162-9.</w:t>
      </w:r>
    </w:p>
    <w:p w14:paraId="0DB2A8A1" w14:textId="77777777" w:rsidR="00F31A59" w:rsidRPr="00F31A59" w:rsidRDefault="00F31A59" w:rsidP="00F31A59">
      <w:pPr>
        <w:pStyle w:val="EndNoteBibliography"/>
        <w:spacing w:after="0"/>
      </w:pPr>
      <w:r w:rsidRPr="00F31A59">
        <w:t>17.</w:t>
      </w:r>
      <w:r w:rsidRPr="00F31A59">
        <w:tab/>
        <w:t>D'Haens G, Ferrante M, Vermeire S, Baert F, Noman M, Moortgat L, et al. Fecal calprotectin is a surrogate marker for endoscopic lesions in inflammatory bowel disease. Inflammatory bowel diseases. 2012;18(12):2218-24.</w:t>
      </w:r>
    </w:p>
    <w:p w14:paraId="0A830588" w14:textId="77777777" w:rsidR="00F31A59" w:rsidRPr="00F31A59" w:rsidRDefault="00F31A59" w:rsidP="00F31A59">
      <w:pPr>
        <w:pStyle w:val="EndNoteBibliography"/>
        <w:spacing w:after="0"/>
      </w:pPr>
      <w:r w:rsidRPr="00F31A59">
        <w:t>18.</w:t>
      </w:r>
      <w:r w:rsidRPr="00F31A59">
        <w:tab/>
        <w:t>Lobaton T, Lopez-Garcia A, Rodriguez-Moranta F, Ruiz A, Rodriguez L, Guardiola J. A new rapid test for fecal calprotectin predicts endoscopic remission and postoperative recurrence in Crohn's disease. Journal of Crohn's &amp; colitis. 2013;7(12):e641-51.</w:t>
      </w:r>
    </w:p>
    <w:p w14:paraId="04343DC3" w14:textId="77777777" w:rsidR="00F31A59" w:rsidRPr="00F31A59" w:rsidRDefault="00F31A59" w:rsidP="00F31A59">
      <w:pPr>
        <w:pStyle w:val="EndNoteBibliography"/>
        <w:spacing w:after="0"/>
      </w:pPr>
      <w:r w:rsidRPr="00F31A59">
        <w:t>19.</w:t>
      </w:r>
      <w:r w:rsidRPr="00F31A59">
        <w:tab/>
        <w:t>Goutorbe F, Goutte M, Minet-Quinard R, Boucher AL, Pereira B, Bommelaer G, et al. Endoscopic Factors Influencing Fecal Calprotectin Value in Crohn's Disease. Journal of Crohn's &amp; colitis. 2015;9(12):1113-9.</w:t>
      </w:r>
    </w:p>
    <w:p w14:paraId="4C30B39B" w14:textId="77777777" w:rsidR="00F31A59" w:rsidRPr="00F31A59" w:rsidRDefault="00F31A59" w:rsidP="00F31A59">
      <w:pPr>
        <w:pStyle w:val="EndNoteBibliography"/>
        <w:spacing w:after="0"/>
      </w:pPr>
      <w:r w:rsidRPr="00F31A59">
        <w:lastRenderedPageBreak/>
        <w:t>20.</w:t>
      </w:r>
      <w:r w:rsidRPr="00F31A59">
        <w:tab/>
        <w:t>Nancey S, Boschetti G, Moussata D, Cotte E, Peyras J, Cuerq C, et al. Neopterin is a novel reliable fecal marker as accurate as calprotectin for predicting endoscopic disease activity in patients with inflammatory bowel diseases. Inflammatory bowel diseases. 2013;19(5):1043-52.</w:t>
      </w:r>
    </w:p>
    <w:p w14:paraId="0A87705F" w14:textId="77777777" w:rsidR="00F31A59" w:rsidRPr="00F31A59" w:rsidRDefault="00F31A59" w:rsidP="00F31A59">
      <w:pPr>
        <w:pStyle w:val="EndNoteBibliography"/>
        <w:spacing w:after="0"/>
      </w:pPr>
      <w:r w:rsidRPr="00F31A59">
        <w:t>21.</w:t>
      </w:r>
      <w:r w:rsidRPr="00F31A59">
        <w:tab/>
        <w:t>Scharl M, Rogler G. Pathophysiology of fistula formation in Crohn's disease. World J Gastrointest Pathophysiol. 2014;5(3):205-12.</w:t>
      </w:r>
    </w:p>
    <w:p w14:paraId="4368B682" w14:textId="77777777" w:rsidR="00F31A59" w:rsidRPr="00F31A59" w:rsidRDefault="00F31A59" w:rsidP="00F31A59">
      <w:pPr>
        <w:pStyle w:val="EndNoteBibliography"/>
        <w:spacing w:after="0"/>
      </w:pPr>
      <w:r w:rsidRPr="00F31A59">
        <w:t>22.</w:t>
      </w:r>
      <w:r w:rsidRPr="00F31A59">
        <w:tab/>
        <w:t>Bots S, Nylund K, Lowenberg M, Gecse K, Gilja OH, D'Haens G. Ultrasound for Assessing Disease Activity in IBD Patients: A Systematic Review of Activity Scores. Journal of Crohn's &amp; colitis. 2018;12(8):920-9.</w:t>
      </w:r>
    </w:p>
    <w:p w14:paraId="596813FC" w14:textId="77777777" w:rsidR="00F31A59" w:rsidRPr="00F31A59" w:rsidRDefault="00F31A59" w:rsidP="00F31A59">
      <w:pPr>
        <w:pStyle w:val="EndNoteBibliography"/>
      </w:pPr>
      <w:r w:rsidRPr="00F31A59">
        <w:t>23.</w:t>
      </w:r>
      <w:r w:rsidRPr="00F31A59">
        <w:tab/>
        <w:t>Irvine EJ. Usual therapy improves perianal Crohn's disease as measured by a new disease activity index. McMaster IBD Study Group. J Clin Gastroenterol. 1995;20(1):27-32.</w:t>
      </w:r>
    </w:p>
    <w:p w14:paraId="23A59084" w14:textId="47350E08" w:rsidR="00064894" w:rsidRDefault="00A17242">
      <w:r>
        <w:fldChar w:fldCharType="end"/>
      </w:r>
    </w:p>
    <w:p w14:paraId="00DF7BC3" w14:textId="77777777" w:rsidR="00064894" w:rsidRDefault="00064894">
      <w:r>
        <w:br w:type="page"/>
      </w:r>
    </w:p>
    <w:p w14:paraId="16810E39" w14:textId="71568376" w:rsidR="00A17242" w:rsidRDefault="00064894">
      <w:r>
        <w:lastRenderedPageBreak/>
        <w:t>APPENDIX 1</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
        <w:gridCol w:w="6525"/>
        <w:gridCol w:w="2116"/>
      </w:tblGrid>
      <w:tr w:rsidR="00F31A59" w14:paraId="57466B0A" w14:textId="77777777" w:rsidTr="00E9772A">
        <w:tc>
          <w:tcPr>
            <w:tcW w:w="9062" w:type="dxa"/>
            <w:gridSpan w:val="3"/>
            <w:tcBorders>
              <w:bottom w:val="single" w:sz="12" w:space="0" w:color="auto"/>
            </w:tcBorders>
          </w:tcPr>
          <w:p w14:paraId="6DFB2850" w14:textId="77777777" w:rsidR="00F31A59" w:rsidRPr="008F0445" w:rsidRDefault="00F31A59" w:rsidP="00E9772A">
            <w:pPr>
              <w:rPr>
                <w:b/>
              </w:rPr>
            </w:pPr>
            <w:r w:rsidRPr="008F0445">
              <w:rPr>
                <w:b/>
              </w:rPr>
              <w:t xml:space="preserve">Perianal disease activity index </w:t>
            </w:r>
            <w:r w:rsidRPr="008F0445">
              <w:fldChar w:fldCharType="begin"/>
            </w:r>
            <w:r w:rsidRPr="008F0445">
              <w:instrText xml:space="preserve"> ADDIN EN.CITE &lt;EndNote&gt;&lt;Cite&gt;&lt;Author&gt;Irvine&lt;/Author&gt;&lt;Year&gt;1995&lt;/Year&gt;&lt;RecNum&gt;99&lt;/RecNum&gt;&lt;DisplayText&gt;(23)&lt;/DisplayText&gt;&lt;record&gt;&lt;rec-number&gt;99&lt;/rec-number&gt;&lt;foreign-keys&gt;&lt;key app="EN" db-id="p2wtdp0ra0w208epfawpdxd8f5ssxaxzfvxt" timestamp="1542369584"&gt;99&lt;/key&gt;&lt;/foreign-keys&gt;&lt;ref-type name="Journal Article"&gt;17&lt;/ref-type&gt;&lt;contributors&gt;&lt;authors&gt;&lt;author&gt;Irvine, E. J.&lt;/author&gt;&lt;/authors&gt;&lt;/contributors&gt;&lt;auth-address&gt;Department of Medicine, McMaster University, Hamilton, Ontario, Canada.&lt;/auth-address&gt;&lt;titles&gt;&lt;title&gt;Usual therapy improves perianal Crohn&amp;apos;s disease as measured by a new disease activity index. McMaster IBD Study Group&lt;/title&gt;&lt;secondary-title&gt;J Clin Gastroenterol&lt;/secondary-title&gt;&lt;/titles&gt;&lt;periodical&gt;&lt;full-title&gt;J Clin Gastroenterol&lt;/full-title&gt;&lt;/periodical&gt;&lt;pages&gt;27-32&lt;/pages&gt;&lt;volume&gt;20&lt;/volume&gt;&lt;number&gt;1&lt;/number&gt;&lt;edition&gt;1995/01/01&lt;/edition&gt;&lt;keywords&gt;&lt;keyword&gt;Adolescent&lt;/keyword&gt;&lt;keyword&gt;Adult&lt;/keyword&gt;&lt;keyword&gt;Age Factors&lt;/keyword&gt;&lt;keyword&gt;Anus Diseases/*diagnosis/etiology/therapy&lt;/keyword&gt;&lt;keyword&gt;Crohn Disease/complications/*diagnosis/therapy&lt;/keyword&gt;&lt;keyword&gt;Humans&lt;/keyword&gt;&lt;keyword&gt;Male&lt;/keyword&gt;&lt;keyword&gt;Middle Aged&lt;/keyword&gt;&lt;keyword&gt;Reproducibility of Results&lt;/keyword&gt;&lt;keyword&gt;Sensitivity and Specificity&lt;/keyword&gt;&lt;keyword&gt;*Severity of Illness Index&lt;/keyword&gt;&lt;keyword&gt;Statistics as Topic&lt;/keyword&gt;&lt;/keywords&gt;&lt;dates&gt;&lt;year&gt;1995&lt;/year&gt;&lt;pub-dates&gt;&lt;date&gt;Jan&lt;/date&gt;&lt;/pub-dates&gt;&lt;/dates&gt;&lt;isbn&gt;0192-0790 (Print)&amp;#xD;0192-0790 (Linking)&lt;/isbn&gt;&lt;accession-num&gt;7884173&lt;/accession-num&gt;&lt;urls&gt;&lt;related-urls&gt;&lt;url&gt;https://www.ncbi.nlm.nih.gov/pubmed/7884173&lt;/url&gt;&lt;/related-urls&gt;&lt;/urls&gt;&lt;/record&gt;&lt;/Cite&gt;&lt;/EndNote&gt;</w:instrText>
            </w:r>
            <w:r w:rsidRPr="008F0445">
              <w:fldChar w:fldCharType="separate"/>
            </w:r>
            <w:r w:rsidRPr="008F0445">
              <w:rPr>
                <w:noProof/>
              </w:rPr>
              <w:t>(23)</w:t>
            </w:r>
            <w:r w:rsidRPr="008F0445">
              <w:fldChar w:fldCharType="end"/>
            </w:r>
          </w:p>
        </w:tc>
      </w:tr>
      <w:tr w:rsidR="00F31A59" w:rsidRPr="008F0445" w14:paraId="15A7B8DB" w14:textId="77777777" w:rsidTr="00E9772A">
        <w:tc>
          <w:tcPr>
            <w:tcW w:w="6946" w:type="dxa"/>
            <w:gridSpan w:val="2"/>
            <w:tcBorders>
              <w:top w:val="single" w:sz="12" w:space="0" w:color="auto"/>
              <w:bottom w:val="single" w:sz="12" w:space="0" w:color="auto"/>
            </w:tcBorders>
          </w:tcPr>
          <w:p w14:paraId="438540B7" w14:textId="77777777" w:rsidR="00F31A59" w:rsidRPr="008F0445" w:rsidRDefault="00F31A59" w:rsidP="00E9772A">
            <w:pPr>
              <w:rPr>
                <w:b/>
              </w:rPr>
            </w:pPr>
            <w:r w:rsidRPr="008F0445">
              <w:rPr>
                <w:b/>
              </w:rPr>
              <w:t xml:space="preserve">Item </w:t>
            </w:r>
          </w:p>
        </w:tc>
        <w:tc>
          <w:tcPr>
            <w:tcW w:w="2116" w:type="dxa"/>
            <w:tcBorders>
              <w:top w:val="single" w:sz="12" w:space="0" w:color="auto"/>
              <w:bottom w:val="single" w:sz="12" w:space="0" w:color="auto"/>
            </w:tcBorders>
          </w:tcPr>
          <w:p w14:paraId="6A107D67" w14:textId="77777777" w:rsidR="00F31A59" w:rsidRPr="008F0445" w:rsidRDefault="00F31A59" w:rsidP="00E9772A">
            <w:pPr>
              <w:jc w:val="center"/>
              <w:rPr>
                <w:b/>
              </w:rPr>
            </w:pPr>
            <w:r w:rsidRPr="008F0445">
              <w:rPr>
                <w:b/>
              </w:rPr>
              <w:t>points</w:t>
            </w:r>
          </w:p>
        </w:tc>
      </w:tr>
      <w:tr w:rsidR="00F31A59" w14:paraId="6C58D8BB" w14:textId="77777777" w:rsidTr="00E9772A">
        <w:tc>
          <w:tcPr>
            <w:tcW w:w="6946" w:type="dxa"/>
            <w:gridSpan w:val="2"/>
            <w:tcBorders>
              <w:top w:val="single" w:sz="12" w:space="0" w:color="auto"/>
              <w:right w:val="nil"/>
            </w:tcBorders>
            <w:shd w:val="clear" w:color="auto" w:fill="F2F2F2" w:themeFill="background1" w:themeFillShade="F2"/>
          </w:tcPr>
          <w:p w14:paraId="5E6B5444" w14:textId="77777777" w:rsidR="00F31A59" w:rsidRDefault="00F31A59" w:rsidP="00E9772A">
            <w:r w:rsidRPr="00913058">
              <w:rPr>
                <w:b/>
              </w:rPr>
              <w:t>Discharge</w:t>
            </w:r>
          </w:p>
        </w:tc>
        <w:tc>
          <w:tcPr>
            <w:tcW w:w="2116" w:type="dxa"/>
            <w:tcBorders>
              <w:top w:val="single" w:sz="12" w:space="0" w:color="auto"/>
              <w:left w:val="nil"/>
            </w:tcBorders>
            <w:shd w:val="clear" w:color="auto" w:fill="F2F2F2" w:themeFill="background1" w:themeFillShade="F2"/>
          </w:tcPr>
          <w:p w14:paraId="568CA312" w14:textId="77777777" w:rsidR="00F31A59" w:rsidRDefault="00F31A59" w:rsidP="00E9772A">
            <w:pPr>
              <w:jc w:val="center"/>
            </w:pPr>
          </w:p>
        </w:tc>
      </w:tr>
      <w:tr w:rsidR="00F31A59" w14:paraId="4F5E05F1" w14:textId="77777777" w:rsidTr="00E9772A">
        <w:tc>
          <w:tcPr>
            <w:tcW w:w="421" w:type="dxa"/>
            <w:tcBorders>
              <w:right w:val="nil"/>
            </w:tcBorders>
            <w:shd w:val="clear" w:color="auto" w:fill="F2F2F2" w:themeFill="background1" w:themeFillShade="F2"/>
          </w:tcPr>
          <w:p w14:paraId="277F6D0E" w14:textId="77777777" w:rsidR="00F31A59" w:rsidRDefault="00F31A59" w:rsidP="00E9772A"/>
        </w:tc>
        <w:tc>
          <w:tcPr>
            <w:tcW w:w="6525" w:type="dxa"/>
            <w:tcBorders>
              <w:left w:val="nil"/>
              <w:right w:val="nil"/>
            </w:tcBorders>
            <w:shd w:val="clear" w:color="auto" w:fill="F2F2F2" w:themeFill="background1" w:themeFillShade="F2"/>
          </w:tcPr>
          <w:p w14:paraId="5E8773F2" w14:textId="77777777" w:rsidR="00F31A59" w:rsidRDefault="00F31A59" w:rsidP="00E9772A">
            <w:r w:rsidRPr="00913058">
              <w:rPr>
                <w:i/>
              </w:rPr>
              <w:t>No discharge</w:t>
            </w:r>
          </w:p>
        </w:tc>
        <w:tc>
          <w:tcPr>
            <w:tcW w:w="2116" w:type="dxa"/>
            <w:tcBorders>
              <w:left w:val="nil"/>
            </w:tcBorders>
            <w:shd w:val="clear" w:color="auto" w:fill="F2F2F2" w:themeFill="background1" w:themeFillShade="F2"/>
          </w:tcPr>
          <w:p w14:paraId="0D77FE28" w14:textId="77777777" w:rsidR="00F31A59" w:rsidRDefault="00F31A59" w:rsidP="00E9772A">
            <w:pPr>
              <w:jc w:val="center"/>
            </w:pPr>
            <w:r>
              <w:t>0</w:t>
            </w:r>
          </w:p>
        </w:tc>
      </w:tr>
      <w:tr w:rsidR="00F31A59" w14:paraId="3CF110F7" w14:textId="77777777" w:rsidTr="00E9772A">
        <w:tc>
          <w:tcPr>
            <w:tcW w:w="421" w:type="dxa"/>
            <w:tcBorders>
              <w:right w:val="nil"/>
            </w:tcBorders>
            <w:shd w:val="clear" w:color="auto" w:fill="F2F2F2" w:themeFill="background1" w:themeFillShade="F2"/>
          </w:tcPr>
          <w:p w14:paraId="6516DE58" w14:textId="77777777" w:rsidR="00F31A59" w:rsidRDefault="00F31A59" w:rsidP="00E9772A"/>
        </w:tc>
        <w:tc>
          <w:tcPr>
            <w:tcW w:w="6525" w:type="dxa"/>
            <w:tcBorders>
              <w:left w:val="nil"/>
              <w:right w:val="nil"/>
            </w:tcBorders>
            <w:shd w:val="clear" w:color="auto" w:fill="F2F2F2" w:themeFill="background1" w:themeFillShade="F2"/>
          </w:tcPr>
          <w:p w14:paraId="395CB01C" w14:textId="77777777" w:rsidR="00F31A59" w:rsidRDefault="00F31A59" w:rsidP="00E9772A">
            <w:r w:rsidRPr="00913058">
              <w:rPr>
                <w:i/>
              </w:rPr>
              <w:t>Minimal mucous discharge</w:t>
            </w:r>
          </w:p>
        </w:tc>
        <w:tc>
          <w:tcPr>
            <w:tcW w:w="2116" w:type="dxa"/>
            <w:tcBorders>
              <w:left w:val="nil"/>
            </w:tcBorders>
            <w:shd w:val="clear" w:color="auto" w:fill="F2F2F2" w:themeFill="background1" w:themeFillShade="F2"/>
          </w:tcPr>
          <w:p w14:paraId="33DCE95B" w14:textId="77777777" w:rsidR="00F31A59" w:rsidRDefault="00F31A59" w:rsidP="00E9772A">
            <w:pPr>
              <w:jc w:val="center"/>
            </w:pPr>
            <w:r>
              <w:t>1</w:t>
            </w:r>
          </w:p>
        </w:tc>
      </w:tr>
      <w:tr w:rsidR="00F31A59" w14:paraId="4B966414" w14:textId="77777777" w:rsidTr="00E9772A">
        <w:tc>
          <w:tcPr>
            <w:tcW w:w="421" w:type="dxa"/>
            <w:tcBorders>
              <w:right w:val="nil"/>
            </w:tcBorders>
            <w:shd w:val="clear" w:color="auto" w:fill="F2F2F2" w:themeFill="background1" w:themeFillShade="F2"/>
          </w:tcPr>
          <w:p w14:paraId="0724A375" w14:textId="77777777" w:rsidR="00F31A59" w:rsidRDefault="00F31A59" w:rsidP="00E9772A"/>
        </w:tc>
        <w:tc>
          <w:tcPr>
            <w:tcW w:w="6525" w:type="dxa"/>
            <w:tcBorders>
              <w:left w:val="nil"/>
              <w:right w:val="nil"/>
            </w:tcBorders>
            <w:shd w:val="clear" w:color="auto" w:fill="F2F2F2" w:themeFill="background1" w:themeFillShade="F2"/>
          </w:tcPr>
          <w:p w14:paraId="239F7D2C" w14:textId="77777777" w:rsidR="00F31A59" w:rsidRDefault="00F31A59" w:rsidP="00E9772A">
            <w:r w:rsidRPr="00913058">
              <w:rPr>
                <w:i/>
              </w:rPr>
              <w:t>Moderate mucous or purulent discharge</w:t>
            </w:r>
          </w:p>
        </w:tc>
        <w:tc>
          <w:tcPr>
            <w:tcW w:w="2116" w:type="dxa"/>
            <w:tcBorders>
              <w:left w:val="nil"/>
            </w:tcBorders>
            <w:shd w:val="clear" w:color="auto" w:fill="F2F2F2" w:themeFill="background1" w:themeFillShade="F2"/>
          </w:tcPr>
          <w:p w14:paraId="3891C745" w14:textId="77777777" w:rsidR="00F31A59" w:rsidRDefault="00F31A59" w:rsidP="00E9772A">
            <w:pPr>
              <w:jc w:val="center"/>
            </w:pPr>
            <w:r>
              <w:t>2</w:t>
            </w:r>
          </w:p>
        </w:tc>
      </w:tr>
      <w:tr w:rsidR="00F31A59" w14:paraId="573E47C3" w14:textId="77777777" w:rsidTr="00E9772A">
        <w:tc>
          <w:tcPr>
            <w:tcW w:w="421" w:type="dxa"/>
            <w:tcBorders>
              <w:right w:val="nil"/>
            </w:tcBorders>
            <w:shd w:val="clear" w:color="auto" w:fill="F2F2F2" w:themeFill="background1" w:themeFillShade="F2"/>
          </w:tcPr>
          <w:p w14:paraId="638A2E14" w14:textId="77777777" w:rsidR="00F31A59" w:rsidRDefault="00F31A59" w:rsidP="00E9772A"/>
        </w:tc>
        <w:tc>
          <w:tcPr>
            <w:tcW w:w="6525" w:type="dxa"/>
            <w:tcBorders>
              <w:left w:val="nil"/>
              <w:right w:val="nil"/>
            </w:tcBorders>
            <w:shd w:val="clear" w:color="auto" w:fill="F2F2F2" w:themeFill="background1" w:themeFillShade="F2"/>
          </w:tcPr>
          <w:p w14:paraId="471694CD" w14:textId="77777777" w:rsidR="00F31A59" w:rsidRDefault="00F31A59" w:rsidP="00E9772A">
            <w:r w:rsidRPr="00913058">
              <w:rPr>
                <w:i/>
              </w:rPr>
              <w:t>Substantial discharge</w:t>
            </w:r>
          </w:p>
        </w:tc>
        <w:tc>
          <w:tcPr>
            <w:tcW w:w="2116" w:type="dxa"/>
            <w:tcBorders>
              <w:left w:val="nil"/>
            </w:tcBorders>
            <w:shd w:val="clear" w:color="auto" w:fill="F2F2F2" w:themeFill="background1" w:themeFillShade="F2"/>
          </w:tcPr>
          <w:p w14:paraId="485746A7" w14:textId="77777777" w:rsidR="00F31A59" w:rsidRDefault="00F31A59" w:rsidP="00E9772A">
            <w:pPr>
              <w:jc w:val="center"/>
            </w:pPr>
            <w:r>
              <w:t>3</w:t>
            </w:r>
          </w:p>
        </w:tc>
      </w:tr>
      <w:tr w:rsidR="00F31A59" w14:paraId="587CFD9F" w14:textId="77777777" w:rsidTr="00E9772A">
        <w:tc>
          <w:tcPr>
            <w:tcW w:w="421" w:type="dxa"/>
            <w:tcBorders>
              <w:bottom w:val="single" w:sz="8" w:space="0" w:color="auto"/>
              <w:right w:val="nil"/>
            </w:tcBorders>
            <w:shd w:val="clear" w:color="auto" w:fill="F2F2F2" w:themeFill="background1" w:themeFillShade="F2"/>
          </w:tcPr>
          <w:p w14:paraId="0B53EE8B" w14:textId="77777777" w:rsidR="00F31A59" w:rsidRDefault="00F31A59" w:rsidP="00E9772A"/>
        </w:tc>
        <w:tc>
          <w:tcPr>
            <w:tcW w:w="6525" w:type="dxa"/>
            <w:tcBorders>
              <w:left w:val="nil"/>
              <w:bottom w:val="single" w:sz="8" w:space="0" w:color="auto"/>
              <w:right w:val="nil"/>
            </w:tcBorders>
            <w:shd w:val="clear" w:color="auto" w:fill="F2F2F2" w:themeFill="background1" w:themeFillShade="F2"/>
          </w:tcPr>
          <w:p w14:paraId="2DF2F0C9" w14:textId="77777777" w:rsidR="00F31A59" w:rsidRDefault="00F31A59" w:rsidP="00E9772A">
            <w:r w:rsidRPr="00913058">
              <w:rPr>
                <w:i/>
              </w:rPr>
              <w:t>Gross fecal soiling</w:t>
            </w:r>
          </w:p>
        </w:tc>
        <w:tc>
          <w:tcPr>
            <w:tcW w:w="2116" w:type="dxa"/>
            <w:tcBorders>
              <w:left w:val="nil"/>
              <w:bottom w:val="single" w:sz="8" w:space="0" w:color="auto"/>
            </w:tcBorders>
            <w:shd w:val="clear" w:color="auto" w:fill="F2F2F2" w:themeFill="background1" w:themeFillShade="F2"/>
          </w:tcPr>
          <w:p w14:paraId="5C0C21E4" w14:textId="77777777" w:rsidR="00F31A59" w:rsidRDefault="00F31A59" w:rsidP="00E9772A">
            <w:pPr>
              <w:jc w:val="center"/>
            </w:pPr>
            <w:r>
              <w:t>4</w:t>
            </w:r>
          </w:p>
        </w:tc>
      </w:tr>
      <w:tr w:rsidR="00F31A59" w14:paraId="6BC3F0FD" w14:textId="77777777" w:rsidTr="00E9772A">
        <w:tc>
          <w:tcPr>
            <w:tcW w:w="6946" w:type="dxa"/>
            <w:gridSpan w:val="2"/>
            <w:tcBorders>
              <w:top w:val="single" w:sz="8" w:space="0" w:color="auto"/>
              <w:right w:val="nil"/>
            </w:tcBorders>
          </w:tcPr>
          <w:p w14:paraId="4E1A95C7" w14:textId="77777777" w:rsidR="00F31A59" w:rsidRDefault="00F31A59" w:rsidP="00E9772A">
            <w:r>
              <w:rPr>
                <w:b/>
              </w:rPr>
              <w:t>Pain/restriction of activities</w:t>
            </w:r>
          </w:p>
        </w:tc>
        <w:tc>
          <w:tcPr>
            <w:tcW w:w="2116" w:type="dxa"/>
            <w:tcBorders>
              <w:top w:val="single" w:sz="8" w:space="0" w:color="auto"/>
              <w:left w:val="nil"/>
            </w:tcBorders>
          </w:tcPr>
          <w:p w14:paraId="6CF0C50A" w14:textId="77777777" w:rsidR="00F31A59" w:rsidRDefault="00F31A59" w:rsidP="00E9772A">
            <w:pPr>
              <w:jc w:val="center"/>
            </w:pPr>
          </w:p>
        </w:tc>
      </w:tr>
      <w:tr w:rsidR="00F31A59" w14:paraId="07C5A5E3" w14:textId="77777777" w:rsidTr="00E9772A">
        <w:tc>
          <w:tcPr>
            <w:tcW w:w="421" w:type="dxa"/>
            <w:tcBorders>
              <w:right w:val="nil"/>
            </w:tcBorders>
          </w:tcPr>
          <w:p w14:paraId="57010A87" w14:textId="77777777" w:rsidR="00F31A59" w:rsidRDefault="00F31A59" w:rsidP="00E9772A"/>
        </w:tc>
        <w:tc>
          <w:tcPr>
            <w:tcW w:w="6525" w:type="dxa"/>
            <w:tcBorders>
              <w:left w:val="nil"/>
              <w:right w:val="nil"/>
            </w:tcBorders>
          </w:tcPr>
          <w:p w14:paraId="5DFDB72E" w14:textId="77777777" w:rsidR="00F31A59" w:rsidRDefault="00F31A59" w:rsidP="00E9772A">
            <w:r w:rsidRPr="00913058">
              <w:rPr>
                <w:i/>
              </w:rPr>
              <w:t>No activity restriction</w:t>
            </w:r>
          </w:p>
        </w:tc>
        <w:tc>
          <w:tcPr>
            <w:tcW w:w="2116" w:type="dxa"/>
            <w:tcBorders>
              <w:left w:val="nil"/>
            </w:tcBorders>
          </w:tcPr>
          <w:p w14:paraId="69694D41" w14:textId="77777777" w:rsidR="00F31A59" w:rsidRDefault="00F31A59" w:rsidP="00E9772A">
            <w:pPr>
              <w:jc w:val="center"/>
            </w:pPr>
            <w:r>
              <w:t>0</w:t>
            </w:r>
          </w:p>
        </w:tc>
      </w:tr>
      <w:tr w:rsidR="00F31A59" w14:paraId="05EE84F0" w14:textId="77777777" w:rsidTr="00E9772A">
        <w:tc>
          <w:tcPr>
            <w:tcW w:w="421" w:type="dxa"/>
            <w:tcBorders>
              <w:right w:val="nil"/>
            </w:tcBorders>
          </w:tcPr>
          <w:p w14:paraId="44799ED3" w14:textId="77777777" w:rsidR="00F31A59" w:rsidRDefault="00F31A59" w:rsidP="00E9772A"/>
        </w:tc>
        <w:tc>
          <w:tcPr>
            <w:tcW w:w="6525" w:type="dxa"/>
            <w:tcBorders>
              <w:left w:val="nil"/>
              <w:right w:val="nil"/>
            </w:tcBorders>
          </w:tcPr>
          <w:p w14:paraId="08CEE8AF" w14:textId="77777777" w:rsidR="00F31A59" w:rsidRDefault="00F31A59" w:rsidP="00E9772A">
            <w:r w:rsidRPr="00913058">
              <w:rPr>
                <w:i/>
              </w:rPr>
              <w:t>Mild discomfort, no restriction</w:t>
            </w:r>
          </w:p>
        </w:tc>
        <w:tc>
          <w:tcPr>
            <w:tcW w:w="2116" w:type="dxa"/>
            <w:tcBorders>
              <w:left w:val="nil"/>
            </w:tcBorders>
          </w:tcPr>
          <w:p w14:paraId="04C147DC" w14:textId="77777777" w:rsidR="00F31A59" w:rsidRDefault="00F31A59" w:rsidP="00E9772A">
            <w:pPr>
              <w:jc w:val="center"/>
            </w:pPr>
            <w:r>
              <w:t>1</w:t>
            </w:r>
          </w:p>
        </w:tc>
      </w:tr>
      <w:tr w:rsidR="00F31A59" w14:paraId="7F4937B4" w14:textId="77777777" w:rsidTr="00E9772A">
        <w:tc>
          <w:tcPr>
            <w:tcW w:w="421" w:type="dxa"/>
            <w:tcBorders>
              <w:right w:val="nil"/>
            </w:tcBorders>
          </w:tcPr>
          <w:p w14:paraId="2A6E9FA4" w14:textId="77777777" w:rsidR="00F31A59" w:rsidRDefault="00F31A59" w:rsidP="00E9772A"/>
        </w:tc>
        <w:tc>
          <w:tcPr>
            <w:tcW w:w="6525" w:type="dxa"/>
            <w:tcBorders>
              <w:left w:val="nil"/>
              <w:right w:val="nil"/>
            </w:tcBorders>
          </w:tcPr>
          <w:p w14:paraId="70EF0FBF" w14:textId="77777777" w:rsidR="00F31A59" w:rsidRDefault="00F31A59" w:rsidP="00E9772A">
            <w:r>
              <w:rPr>
                <w:i/>
              </w:rPr>
              <w:t>M</w:t>
            </w:r>
            <w:r w:rsidRPr="00913058">
              <w:rPr>
                <w:i/>
              </w:rPr>
              <w:t>oderate discomfort, some limitation</w:t>
            </w:r>
          </w:p>
        </w:tc>
        <w:tc>
          <w:tcPr>
            <w:tcW w:w="2116" w:type="dxa"/>
            <w:tcBorders>
              <w:left w:val="nil"/>
            </w:tcBorders>
          </w:tcPr>
          <w:p w14:paraId="1E3C02EE" w14:textId="77777777" w:rsidR="00F31A59" w:rsidRDefault="00F31A59" w:rsidP="00E9772A">
            <w:pPr>
              <w:jc w:val="center"/>
            </w:pPr>
            <w:r>
              <w:t>2</w:t>
            </w:r>
          </w:p>
        </w:tc>
      </w:tr>
      <w:tr w:rsidR="00F31A59" w14:paraId="4093F205" w14:textId="77777777" w:rsidTr="00E9772A">
        <w:tc>
          <w:tcPr>
            <w:tcW w:w="421" w:type="dxa"/>
            <w:tcBorders>
              <w:right w:val="nil"/>
            </w:tcBorders>
          </w:tcPr>
          <w:p w14:paraId="36EAED07" w14:textId="77777777" w:rsidR="00F31A59" w:rsidRDefault="00F31A59" w:rsidP="00E9772A"/>
        </w:tc>
        <w:tc>
          <w:tcPr>
            <w:tcW w:w="6525" w:type="dxa"/>
            <w:tcBorders>
              <w:left w:val="nil"/>
              <w:right w:val="nil"/>
            </w:tcBorders>
          </w:tcPr>
          <w:p w14:paraId="6D93EA1A" w14:textId="77777777" w:rsidR="00F31A59" w:rsidRDefault="00F31A59" w:rsidP="00E9772A">
            <w:r w:rsidRPr="00913058">
              <w:rPr>
                <w:i/>
              </w:rPr>
              <w:t>Marked discomfort, marked limitation</w:t>
            </w:r>
          </w:p>
        </w:tc>
        <w:tc>
          <w:tcPr>
            <w:tcW w:w="2116" w:type="dxa"/>
            <w:tcBorders>
              <w:left w:val="nil"/>
            </w:tcBorders>
          </w:tcPr>
          <w:p w14:paraId="5E88C900" w14:textId="77777777" w:rsidR="00F31A59" w:rsidRDefault="00F31A59" w:rsidP="00E9772A">
            <w:pPr>
              <w:jc w:val="center"/>
            </w:pPr>
            <w:r>
              <w:t>3</w:t>
            </w:r>
          </w:p>
        </w:tc>
      </w:tr>
      <w:tr w:rsidR="00F31A59" w14:paraId="66ED1BB0" w14:textId="77777777" w:rsidTr="00E9772A">
        <w:tc>
          <w:tcPr>
            <w:tcW w:w="421" w:type="dxa"/>
            <w:tcBorders>
              <w:bottom w:val="single" w:sz="8" w:space="0" w:color="auto"/>
              <w:right w:val="nil"/>
            </w:tcBorders>
          </w:tcPr>
          <w:p w14:paraId="06B88EAC" w14:textId="77777777" w:rsidR="00F31A59" w:rsidRDefault="00F31A59" w:rsidP="00E9772A"/>
        </w:tc>
        <w:tc>
          <w:tcPr>
            <w:tcW w:w="6525" w:type="dxa"/>
            <w:tcBorders>
              <w:left w:val="nil"/>
              <w:bottom w:val="single" w:sz="8" w:space="0" w:color="auto"/>
              <w:right w:val="nil"/>
            </w:tcBorders>
          </w:tcPr>
          <w:p w14:paraId="714622B1" w14:textId="77777777" w:rsidR="00F31A59" w:rsidRDefault="00F31A59" w:rsidP="00E9772A">
            <w:r w:rsidRPr="00913058">
              <w:rPr>
                <w:i/>
              </w:rPr>
              <w:t>Severe pain, severe limitation</w:t>
            </w:r>
          </w:p>
        </w:tc>
        <w:tc>
          <w:tcPr>
            <w:tcW w:w="2116" w:type="dxa"/>
            <w:tcBorders>
              <w:left w:val="nil"/>
              <w:bottom w:val="single" w:sz="8" w:space="0" w:color="auto"/>
            </w:tcBorders>
          </w:tcPr>
          <w:p w14:paraId="2AADC1B6" w14:textId="77777777" w:rsidR="00F31A59" w:rsidRDefault="00F31A59" w:rsidP="00E9772A">
            <w:pPr>
              <w:jc w:val="center"/>
            </w:pPr>
            <w:r>
              <w:t>4</w:t>
            </w:r>
          </w:p>
        </w:tc>
      </w:tr>
      <w:tr w:rsidR="00F31A59" w14:paraId="3202BA5C" w14:textId="77777777" w:rsidTr="00E9772A">
        <w:tc>
          <w:tcPr>
            <w:tcW w:w="6946" w:type="dxa"/>
            <w:gridSpan w:val="2"/>
            <w:tcBorders>
              <w:top w:val="single" w:sz="8" w:space="0" w:color="auto"/>
              <w:right w:val="nil"/>
            </w:tcBorders>
            <w:shd w:val="clear" w:color="auto" w:fill="F2F2F2" w:themeFill="background1" w:themeFillShade="F2"/>
          </w:tcPr>
          <w:p w14:paraId="314C0E19" w14:textId="77777777" w:rsidR="00F31A59" w:rsidRDefault="00F31A59" w:rsidP="00E9772A">
            <w:r w:rsidRPr="00913058">
              <w:rPr>
                <w:b/>
              </w:rPr>
              <w:t>Restriction of sexual activity</w:t>
            </w:r>
          </w:p>
        </w:tc>
        <w:tc>
          <w:tcPr>
            <w:tcW w:w="2116" w:type="dxa"/>
            <w:tcBorders>
              <w:top w:val="single" w:sz="8" w:space="0" w:color="auto"/>
              <w:left w:val="nil"/>
            </w:tcBorders>
            <w:shd w:val="clear" w:color="auto" w:fill="F2F2F2" w:themeFill="background1" w:themeFillShade="F2"/>
          </w:tcPr>
          <w:p w14:paraId="4DC5A2C8" w14:textId="77777777" w:rsidR="00F31A59" w:rsidRDefault="00F31A59" w:rsidP="00E9772A">
            <w:pPr>
              <w:jc w:val="center"/>
            </w:pPr>
          </w:p>
        </w:tc>
      </w:tr>
      <w:tr w:rsidR="00F31A59" w14:paraId="0985DEB9" w14:textId="77777777" w:rsidTr="00E9772A">
        <w:tc>
          <w:tcPr>
            <w:tcW w:w="421" w:type="dxa"/>
            <w:tcBorders>
              <w:right w:val="nil"/>
            </w:tcBorders>
            <w:shd w:val="clear" w:color="auto" w:fill="F2F2F2" w:themeFill="background1" w:themeFillShade="F2"/>
          </w:tcPr>
          <w:p w14:paraId="2DB41DE2" w14:textId="77777777" w:rsidR="00F31A59" w:rsidRDefault="00F31A59" w:rsidP="00E9772A"/>
        </w:tc>
        <w:tc>
          <w:tcPr>
            <w:tcW w:w="6525" w:type="dxa"/>
            <w:tcBorders>
              <w:left w:val="nil"/>
              <w:right w:val="nil"/>
            </w:tcBorders>
            <w:shd w:val="clear" w:color="auto" w:fill="F2F2F2" w:themeFill="background1" w:themeFillShade="F2"/>
          </w:tcPr>
          <w:p w14:paraId="71EB455C" w14:textId="77777777" w:rsidR="00F31A59" w:rsidRDefault="00F31A59" w:rsidP="00E9772A">
            <w:r w:rsidRPr="00913058">
              <w:rPr>
                <w:i/>
              </w:rPr>
              <w:t>No restriction of sexual activity</w:t>
            </w:r>
          </w:p>
        </w:tc>
        <w:tc>
          <w:tcPr>
            <w:tcW w:w="2116" w:type="dxa"/>
            <w:tcBorders>
              <w:left w:val="nil"/>
            </w:tcBorders>
            <w:shd w:val="clear" w:color="auto" w:fill="F2F2F2" w:themeFill="background1" w:themeFillShade="F2"/>
          </w:tcPr>
          <w:p w14:paraId="69D0C797" w14:textId="77777777" w:rsidR="00F31A59" w:rsidRDefault="00F31A59" w:rsidP="00E9772A">
            <w:pPr>
              <w:jc w:val="center"/>
            </w:pPr>
            <w:r>
              <w:t>0</w:t>
            </w:r>
          </w:p>
        </w:tc>
      </w:tr>
      <w:tr w:rsidR="00F31A59" w14:paraId="1E313036" w14:textId="77777777" w:rsidTr="00E9772A">
        <w:tc>
          <w:tcPr>
            <w:tcW w:w="421" w:type="dxa"/>
            <w:tcBorders>
              <w:right w:val="nil"/>
            </w:tcBorders>
            <w:shd w:val="clear" w:color="auto" w:fill="F2F2F2" w:themeFill="background1" w:themeFillShade="F2"/>
          </w:tcPr>
          <w:p w14:paraId="6FBE2423" w14:textId="77777777" w:rsidR="00F31A59" w:rsidRDefault="00F31A59" w:rsidP="00E9772A"/>
        </w:tc>
        <w:tc>
          <w:tcPr>
            <w:tcW w:w="6525" w:type="dxa"/>
            <w:tcBorders>
              <w:left w:val="nil"/>
              <w:right w:val="nil"/>
            </w:tcBorders>
            <w:shd w:val="clear" w:color="auto" w:fill="F2F2F2" w:themeFill="background1" w:themeFillShade="F2"/>
          </w:tcPr>
          <w:p w14:paraId="6C7D571C" w14:textId="77777777" w:rsidR="00F31A59" w:rsidRDefault="00F31A59" w:rsidP="00E9772A">
            <w:r w:rsidRPr="00913058">
              <w:rPr>
                <w:i/>
              </w:rPr>
              <w:t>Slight restriction of sexual activity</w:t>
            </w:r>
          </w:p>
        </w:tc>
        <w:tc>
          <w:tcPr>
            <w:tcW w:w="2116" w:type="dxa"/>
            <w:tcBorders>
              <w:left w:val="nil"/>
            </w:tcBorders>
            <w:shd w:val="clear" w:color="auto" w:fill="F2F2F2" w:themeFill="background1" w:themeFillShade="F2"/>
          </w:tcPr>
          <w:p w14:paraId="1F83CBE1" w14:textId="77777777" w:rsidR="00F31A59" w:rsidRDefault="00F31A59" w:rsidP="00E9772A">
            <w:pPr>
              <w:jc w:val="center"/>
            </w:pPr>
            <w:r>
              <w:t>1</w:t>
            </w:r>
          </w:p>
        </w:tc>
      </w:tr>
      <w:tr w:rsidR="00F31A59" w14:paraId="2B17341F" w14:textId="77777777" w:rsidTr="00E9772A">
        <w:tc>
          <w:tcPr>
            <w:tcW w:w="421" w:type="dxa"/>
            <w:tcBorders>
              <w:right w:val="nil"/>
            </w:tcBorders>
            <w:shd w:val="clear" w:color="auto" w:fill="F2F2F2" w:themeFill="background1" w:themeFillShade="F2"/>
          </w:tcPr>
          <w:p w14:paraId="6013474E" w14:textId="77777777" w:rsidR="00F31A59" w:rsidRDefault="00F31A59" w:rsidP="00E9772A"/>
        </w:tc>
        <w:tc>
          <w:tcPr>
            <w:tcW w:w="6525" w:type="dxa"/>
            <w:tcBorders>
              <w:left w:val="nil"/>
              <w:right w:val="nil"/>
            </w:tcBorders>
            <w:shd w:val="clear" w:color="auto" w:fill="F2F2F2" w:themeFill="background1" w:themeFillShade="F2"/>
          </w:tcPr>
          <w:p w14:paraId="5EA3644F" w14:textId="77777777" w:rsidR="00F31A59" w:rsidRDefault="00F31A59" w:rsidP="00E9772A">
            <w:r w:rsidRPr="00913058">
              <w:rPr>
                <w:i/>
              </w:rPr>
              <w:t>Moderate limitation of sexual activity</w:t>
            </w:r>
          </w:p>
        </w:tc>
        <w:tc>
          <w:tcPr>
            <w:tcW w:w="2116" w:type="dxa"/>
            <w:tcBorders>
              <w:left w:val="nil"/>
            </w:tcBorders>
            <w:shd w:val="clear" w:color="auto" w:fill="F2F2F2" w:themeFill="background1" w:themeFillShade="F2"/>
          </w:tcPr>
          <w:p w14:paraId="3D4C16E5" w14:textId="77777777" w:rsidR="00F31A59" w:rsidRDefault="00F31A59" w:rsidP="00E9772A">
            <w:pPr>
              <w:jc w:val="center"/>
            </w:pPr>
            <w:r>
              <w:t>2</w:t>
            </w:r>
          </w:p>
        </w:tc>
      </w:tr>
      <w:tr w:rsidR="00F31A59" w14:paraId="59BB88D7" w14:textId="77777777" w:rsidTr="00E9772A">
        <w:tc>
          <w:tcPr>
            <w:tcW w:w="421" w:type="dxa"/>
            <w:tcBorders>
              <w:right w:val="nil"/>
            </w:tcBorders>
            <w:shd w:val="clear" w:color="auto" w:fill="F2F2F2" w:themeFill="background1" w:themeFillShade="F2"/>
          </w:tcPr>
          <w:p w14:paraId="34375670" w14:textId="77777777" w:rsidR="00F31A59" w:rsidRDefault="00F31A59" w:rsidP="00E9772A"/>
        </w:tc>
        <w:tc>
          <w:tcPr>
            <w:tcW w:w="6525" w:type="dxa"/>
            <w:tcBorders>
              <w:left w:val="nil"/>
              <w:right w:val="nil"/>
            </w:tcBorders>
            <w:shd w:val="clear" w:color="auto" w:fill="F2F2F2" w:themeFill="background1" w:themeFillShade="F2"/>
          </w:tcPr>
          <w:p w14:paraId="49FBE3F9" w14:textId="77777777" w:rsidR="00F31A59" w:rsidRDefault="00F31A59" w:rsidP="00E9772A">
            <w:r w:rsidRPr="00913058">
              <w:rPr>
                <w:i/>
              </w:rPr>
              <w:t>Marked limitation of sexual activity</w:t>
            </w:r>
          </w:p>
        </w:tc>
        <w:tc>
          <w:tcPr>
            <w:tcW w:w="2116" w:type="dxa"/>
            <w:tcBorders>
              <w:left w:val="nil"/>
            </w:tcBorders>
            <w:shd w:val="clear" w:color="auto" w:fill="F2F2F2" w:themeFill="background1" w:themeFillShade="F2"/>
          </w:tcPr>
          <w:p w14:paraId="5F65A6C4" w14:textId="77777777" w:rsidR="00F31A59" w:rsidRDefault="00F31A59" w:rsidP="00E9772A">
            <w:pPr>
              <w:jc w:val="center"/>
            </w:pPr>
            <w:r>
              <w:t>3</w:t>
            </w:r>
          </w:p>
        </w:tc>
      </w:tr>
      <w:tr w:rsidR="00F31A59" w14:paraId="63B72C88" w14:textId="77777777" w:rsidTr="00E9772A">
        <w:tc>
          <w:tcPr>
            <w:tcW w:w="421" w:type="dxa"/>
            <w:tcBorders>
              <w:bottom w:val="single" w:sz="8" w:space="0" w:color="auto"/>
              <w:right w:val="nil"/>
            </w:tcBorders>
            <w:shd w:val="clear" w:color="auto" w:fill="F2F2F2" w:themeFill="background1" w:themeFillShade="F2"/>
          </w:tcPr>
          <w:p w14:paraId="0A7D7F91" w14:textId="77777777" w:rsidR="00F31A59" w:rsidRDefault="00F31A59" w:rsidP="00E9772A"/>
        </w:tc>
        <w:tc>
          <w:tcPr>
            <w:tcW w:w="6525" w:type="dxa"/>
            <w:tcBorders>
              <w:left w:val="nil"/>
              <w:bottom w:val="single" w:sz="8" w:space="0" w:color="auto"/>
              <w:right w:val="nil"/>
            </w:tcBorders>
            <w:shd w:val="clear" w:color="auto" w:fill="F2F2F2" w:themeFill="background1" w:themeFillShade="F2"/>
          </w:tcPr>
          <w:p w14:paraId="0B93A0E4" w14:textId="77777777" w:rsidR="00F31A59" w:rsidRDefault="00F31A59" w:rsidP="00E9772A">
            <w:r w:rsidRPr="00913058">
              <w:rPr>
                <w:i/>
              </w:rPr>
              <w:t>Unable to engage in sexual activity</w:t>
            </w:r>
          </w:p>
        </w:tc>
        <w:tc>
          <w:tcPr>
            <w:tcW w:w="2116" w:type="dxa"/>
            <w:tcBorders>
              <w:left w:val="nil"/>
              <w:bottom w:val="single" w:sz="8" w:space="0" w:color="auto"/>
            </w:tcBorders>
            <w:shd w:val="clear" w:color="auto" w:fill="F2F2F2" w:themeFill="background1" w:themeFillShade="F2"/>
          </w:tcPr>
          <w:p w14:paraId="398FFBAF" w14:textId="77777777" w:rsidR="00F31A59" w:rsidRDefault="00F31A59" w:rsidP="00E9772A">
            <w:pPr>
              <w:jc w:val="center"/>
            </w:pPr>
            <w:r>
              <w:t>4</w:t>
            </w:r>
          </w:p>
        </w:tc>
      </w:tr>
      <w:tr w:rsidR="00F31A59" w14:paraId="66F6DC76" w14:textId="77777777" w:rsidTr="00E9772A">
        <w:tc>
          <w:tcPr>
            <w:tcW w:w="6946" w:type="dxa"/>
            <w:gridSpan w:val="2"/>
            <w:tcBorders>
              <w:top w:val="single" w:sz="8" w:space="0" w:color="auto"/>
              <w:right w:val="nil"/>
            </w:tcBorders>
          </w:tcPr>
          <w:p w14:paraId="053453F2" w14:textId="77777777" w:rsidR="00F31A59" w:rsidRDefault="00F31A59" w:rsidP="00E9772A">
            <w:r w:rsidRPr="00913058">
              <w:rPr>
                <w:b/>
              </w:rPr>
              <w:t>Type of perianal disease</w:t>
            </w:r>
          </w:p>
        </w:tc>
        <w:tc>
          <w:tcPr>
            <w:tcW w:w="2116" w:type="dxa"/>
            <w:tcBorders>
              <w:top w:val="single" w:sz="8" w:space="0" w:color="auto"/>
              <w:left w:val="nil"/>
            </w:tcBorders>
          </w:tcPr>
          <w:p w14:paraId="43852C07" w14:textId="77777777" w:rsidR="00F31A59" w:rsidRDefault="00F31A59" w:rsidP="00E9772A">
            <w:pPr>
              <w:jc w:val="center"/>
            </w:pPr>
          </w:p>
        </w:tc>
      </w:tr>
      <w:tr w:rsidR="00F31A59" w14:paraId="2696188F" w14:textId="77777777" w:rsidTr="00E9772A">
        <w:tc>
          <w:tcPr>
            <w:tcW w:w="421" w:type="dxa"/>
            <w:tcBorders>
              <w:right w:val="nil"/>
            </w:tcBorders>
          </w:tcPr>
          <w:p w14:paraId="2774857E" w14:textId="77777777" w:rsidR="00F31A59" w:rsidRDefault="00F31A59" w:rsidP="00E9772A"/>
        </w:tc>
        <w:tc>
          <w:tcPr>
            <w:tcW w:w="6525" w:type="dxa"/>
            <w:tcBorders>
              <w:left w:val="nil"/>
              <w:right w:val="nil"/>
            </w:tcBorders>
          </w:tcPr>
          <w:p w14:paraId="3C31F875" w14:textId="77777777" w:rsidR="00F31A59" w:rsidRDefault="00F31A59" w:rsidP="00E9772A">
            <w:r w:rsidRPr="00913058">
              <w:rPr>
                <w:i/>
              </w:rPr>
              <w:t>No perianal disease</w:t>
            </w:r>
          </w:p>
        </w:tc>
        <w:tc>
          <w:tcPr>
            <w:tcW w:w="2116" w:type="dxa"/>
            <w:tcBorders>
              <w:left w:val="nil"/>
            </w:tcBorders>
          </w:tcPr>
          <w:p w14:paraId="6415777E" w14:textId="77777777" w:rsidR="00F31A59" w:rsidRDefault="00F31A59" w:rsidP="00E9772A">
            <w:pPr>
              <w:jc w:val="center"/>
            </w:pPr>
            <w:r>
              <w:t>0</w:t>
            </w:r>
          </w:p>
        </w:tc>
      </w:tr>
      <w:tr w:rsidR="00F31A59" w14:paraId="0BB8EA08" w14:textId="77777777" w:rsidTr="00E9772A">
        <w:tc>
          <w:tcPr>
            <w:tcW w:w="421" w:type="dxa"/>
            <w:tcBorders>
              <w:right w:val="nil"/>
            </w:tcBorders>
          </w:tcPr>
          <w:p w14:paraId="6738DC1F" w14:textId="77777777" w:rsidR="00F31A59" w:rsidRDefault="00F31A59" w:rsidP="00E9772A"/>
        </w:tc>
        <w:tc>
          <w:tcPr>
            <w:tcW w:w="6525" w:type="dxa"/>
            <w:tcBorders>
              <w:left w:val="nil"/>
              <w:right w:val="nil"/>
            </w:tcBorders>
          </w:tcPr>
          <w:p w14:paraId="0B61779E" w14:textId="77777777" w:rsidR="00F31A59" w:rsidRDefault="00F31A59" w:rsidP="00E9772A">
            <w:r w:rsidRPr="00913058">
              <w:rPr>
                <w:i/>
              </w:rPr>
              <w:t>Anal fissure or mucosal tear</w:t>
            </w:r>
          </w:p>
        </w:tc>
        <w:tc>
          <w:tcPr>
            <w:tcW w:w="2116" w:type="dxa"/>
            <w:tcBorders>
              <w:left w:val="nil"/>
            </w:tcBorders>
          </w:tcPr>
          <w:p w14:paraId="3536A085" w14:textId="77777777" w:rsidR="00F31A59" w:rsidRDefault="00F31A59" w:rsidP="00E9772A">
            <w:pPr>
              <w:jc w:val="center"/>
            </w:pPr>
            <w:r>
              <w:t>1</w:t>
            </w:r>
          </w:p>
        </w:tc>
      </w:tr>
      <w:tr w:rsidR="00F31A59" w14:paraId="1666F795" w14:textId="77777777" w:rsidTr="00E9772A">
        <w:tc>
          <w:tcPr>
            <w:tcW w:w="421" w:type="dxa"/>
            <w:tcBorders>
              <w:right w:val="nil"/>
            </w:tcBorders>
          </w:tcPr>
          <w:p w14:paraId="4FF6F4F8" w14:textId="77777777" w:rsidR="00F31A59" w:rsidRDefault="00F31A59" w:rsidP="00E9772A"/>
        </w:tc>
        <w:tc>
          <w:tcPr>
            <w:tcW w:w="6525" w:type="dxa"/>
            <w:tcBorders>
              <w:left w:val="nil"/>
              <w:right w:val="nil"/>
            </w:tcBorders>
          </w:tcPr>
          <w:p w14:paraId="5020B38C" w14:textId="77777777" w:rsidR="00F31A59" w:rsidRDefault="00F31A59" w:rsidP="00E9772A">
            <w:r w:rsidRPr="00913058">
              <w:rPr>
                <w:i/>
              </w:rPr>
              <w:t>&lt;3 perianal fistulas</w:t>
            </w:r>
          </w:p>
        </w:tc>
        <w:tc>
          <w:tcPr>
            <w:tcW w:w="2116" w:type="dxa"/>
            <w:tcBorders>
              <w:left w:val="nil"/>
            </w:tcBorders>
          </w:tcPr>
          <w:p w14:paraId="1194D974" w14:textId="77777777" w:rsidR="00F31A59" w:rsidRDefault="00F31A59" w:rsidP="00E9772A">
            <w:pPr>
              <w:jc w:val="center"/>
            </w:pPr>
            <w:r>
              <w:t>2</w:t>
            </w:r>
          </w:p>
        </w:tc>
      </w:tr>
      <w:tr w:rsidR="00F31A59" w14:paraId="4030F687" w14:textId="77777777" w:rsidTr="00E9772A">
        <w:tc>
          <w:tcPr>
            <w:tcW w:w="421" w:type="dxa"/>
            <w:tcBorders>
              <w:right w:val="nil"/>
            </w:tcBorders>
          </w:tcPr>
          <w:p w14:paraId="0734CAB3" w14:textId="77777777" w:rsidR="00F31A59" w:rsidRDefault="00F31A59" w:rsidP="00E9772A"/>
        </w:tc>
        <w:tc>
          <w:tcPr>
            <w:tcW w:w="6525" w:type="dxa"/>
            <w:tcBorders>
              <w:left w:val="nil"/>
              <w:right w:val="nil"/>
            </w:tcBorders>
          </w:tcPr>
          <w:p w14:paraId="0F50F804" w14:textId="77777777" w:rsidR="00F31A59" w:rsidRDefault="00F31A59" w:rsidP="00E9772A">
            <w:r w:rsidRPr="00913058">
              <w:rPr>
                <w:i/>
              </w:rPr>
              <w:t>&gt;3 perianal fistulas</w:t>
            </w:r>
          </w:p>
        </w:tc>
        <w:tc>
          <w:tcPr>
            <w:tcW w:w="2116" w:type="dxa"/>
            <w:tcBorders>
              <w:left w:val="nil"/>
            </w:tcBorders>
          </w:tcPr>
          <w:p w14:paraId="304773C4" w14:textId="77777777" w:rsidR="00F31A59" w:rsidRDefault="00F31A59" w:rsidP="00E9772A">
            <w:pPr>
              <w:jc w:val="center"/>
            </w:pPr>
            <w:r>
              <w:t>3</w:t>
            </w:r>
          </w:p>
        </w:tc>
      </w:tr>
      <w:tr w:rsidR="00F31A59" w14:paraId="046EECE5" w14:textId="77777777" w:rsidTr="00E9772A">
        <w:tc>
          <w:tcPr>
            <w:tcW w:w="421" w:type="dxa"/>
            <w:tcBorders>
              <w:bottom w:val="single" w:sz="8" w:space="0" w:color="auto"/>
              <w:right w:val="nil"/>
            </w:tcBorders>
          </w:tcPr>
          <w:p w14:paraId="316E6818" w14:textId="77777777" w:rsidR="00F31A59" w:rsidRDefault="00F31A59" w:rsidP="00E9772A"/>
        </w:tc>
        <w:tc>
          <w:tcPr>
            <w:tcW w:w="6525" w:type="dxa"/>
            <w:tcBorders>
              <w:left w:val="nil"/>
              <w:bottom w:val="single" w:sz="8" w:space="0" w:color="auto"/>
              <w:right w:val="nil"/>
            </w:tcBorders>
          </w:tcPr>
          <w:p w14:paraId="739C2C65" w14:textId="77777777" w:rsidR="00F31A59" w:rsidRDefault="00F31A59" w:rsidP="00E9772A">
            <w:r w:rsidRPr="00913058">
              <w:rPr>
                <w:i/>
              </w:rPr>
              <w:t>Anal sphincter ulceration or fistulas with significant undermining skin</w:t>
            </w:r>
          </w:p>
        </w:tc>
        <w:tc>
          <w:tcPr>
            <w:tcW w:w="2116" w:type="dxa"/>
            <w:tcBorders>
              <w:left w:val="nil"/>
              <w:bottom w:val="single" w:sz="8" w:space="0" w:color="auto"/>
            </w:tcBorders>
          </w:tcPr>
          <w:p w14:paraId="49600A10" w14:textId="77777777" w:rsidR="00F31A59" w:rsidRDefault="00F31A59" w:rsidP="00E9772A">
            <w:pPr>
              <w:jc w:val="center"/>
            </w:pPr>
            <w:r>
              <w:t>4</w:t>
            </w:r>
          </w:p>
        </w:tc>
      </w:tr>
      <w:tr w:rsidR="00F31A59" w14:paraId="4BFE1A47" w14:textId="77777777" w:rsidTr="00E9772A">
        <w:tc>
          <w:tcPr>
            <w:tcW w:w="6946" w:type="dxa"/>
            <w:gridSpan w:val="2"/>
            <w:tcBorders>
              <w:top w:val="single" w:sz="8" w:space="0" w:color="auto"/>
              <w:right w:val="nil"/>
            </w:tcBorders>
            <w:shd w:val="clear" w:color="auto" w:fill="F2F2F2" w:themeFill="background1" w:themeFillShade="F2"/>
          </w:tcPr>
          <w:p w14:paraId="2E82C1F1" w14:textId="77777777" w:rsidR="00F31A59" w:rsidRDefault="00F31A59" w:rsidP="00E9772A">
            <w:r w:rsidRPr="00913058">
              <w:rPr>
                <w:b/>
              </w:rPr>
              <w:t>Degree of induration</w:t>
            </w:r>
          </w:p>
        </w:tc>
        <w:tc>
          <w:tcPr>
            <w:tcW w:w="2116" w:type="dxa"/>
            <w:tcBorders>
              <w:top w:val="single" w:sz="8" w:space="0" w:color="auto"/>
              <w:left w:val="nil"/>
            </w:tcBorders>
            <w:shd w:val="clear" w:color="auto" w:fill="F2F2F2" w:themeFill="background1" w:themeFillShade="F2"/>
          </w:tcPr>
          <w:p w14:paraId="69570F98" w14:textId="77777777" w:rsidR="00F31A59" w:rsidRDefault="00F31A59" w:rsidP="00E9772A">
            <w:pPr>
              <w:jc w:val="center"/>
            </w:pPr>
          </w:p>
        </w:tc>
      </w:tr>
      <w:tr w:rsidR="00F31A59" w14:paraId="7C5A8B91" w14:textId="77777777" w:rsidTr="00E9772A">
        <w:tc>
          <w:tcPr>
            <w:tcW w:w="421" w:type="dxa"/>
            <w:tcBorders>
              <w:right w:val="nil"/>
            </w:tcBorders>
            <w:shd w:val="clear" w:color="auto" w:fill="F2F2F2" w:themeFill="background1" w:themeFillShade="F2"/>
          </w:tcPr>
          <w:p w14:paraId="6E42EA62" w14:textId="77777777" w:rsidR="00F31A59" w:rsidRDefault="00F31A59" w:rsidP="00E9772A"/>
        </w:tc>
        <w:tc>
          <w:tcPr>
            <w:tcW w:w="6525" w:type="dxa"/>
            <w:tcBorders>
              <w:left w:val="nil"/>
              <w:right w:val="nil"/>
            </w:tcBorders>
            <w:shd w:val="clear" w:color="auto" w:fill="F2F2F2" w:themeFill="background1" w:themeFillShade="F2"/>
          </w:tcPr>
          <w:p w14:paraId="1826B494" w14:textId="77777777" w:rsidR="00F31A59" w:rsidRDefault="00F31A59" w:rsidP="00E9772A">
            <w:r w:rsidRPr="00913058">
              <w:rPr>
                <w:i/>
              </w:rPr>
              <w:t xml:space="preserve">No induration </w:t>
            </w:r>
          </w:p>
        </w:tc>
        <w:tc>
          <w:tcPr>
            <w:tcW w:w="2116" w:type="dxa"/>
            <w:tcBorders>
              <w:left w:val="nil"/>
            </w:tcBorders>
            <w:shd w:val="clear" w:color="auto" w:fill="F2F2F2" w:themeFill="background1" w:themeFillShade="F2"/>
          </w:tcPr>
          <w:p w14:paraId="1FEA58BA" w14:textId="77777777" w:rsidR="00F31A59" w:rsidRDefault="00F31A59" w:rsidP="00E9772A">
            <w:pPr>
              <w:jc w:val="center"/>
            </w:pPr>
            <w:r>
              <w:t>0</w:t>
            </w:r>
          </w:p>
        </w:tc>
      </w:tr>
      <w:tr w:rsidR="00F31A59" w14:paraId="385DF4F8" w14:textId="77777777" w:rsidTr="00E9772A">
        <w:tc>
          <w:tcPr>
            <w:tcW w:w="421" w:type="dxa"/>
            <w:tcBorders>
              <w:right w:val="nil"/>
            </w:tcBorders>
            <w:shd w:val="clear" w:color="auto" w:fill="F2F2F2" w:themeFill="background1" w:themeFillShade="F2"/>
          </w:tcPr>
          <w:p w14:paraId="38A93C20" w14:textId="77777777" w:rsidR="00F31A59" w:rsidRDefault="00F31A59" w:rsidP="00E9772A"/>
        </w:tc>
        <w:tc>
          <w:tcPr>
            <w:tcW w:w="6525" w:type="dxa"/>
            <w:tcBorders>
              <w:left w:val="nil"/>
              <w:right w:val="nil"/>
            </w:tcBorders>
            <w:shd w:val="clear" w:color="auto" w:fill="F2F2F2" w:themeFill="background1" w:themeFillShade="F2"/>
          </w:tcPr>
          <w:p w14:paraId="4F747A9B" w14:textId="77777777" w:rsidR="00F31A59" w:rsidRDefault="00F31A59" w:rsidP="00E9772A">
            <w:r w:rsidRPr="00913058">
              <w:rPr>
                <w:i/>
              </w:rPr>
              <w:t>Minimal induration</w:t>
            </w:r>
          </w:p>
        </w:tc>
        <w:tc>
          <w:tcPr>
            <w:tcW w:w="2116" w:type="dxa"/>
            <w:tcBorders>
              <w:left w:val="nil"/>
            </w:tcBorders>
            <w:shd w:val="clear" w:color="auto" w:fill="F2F2F2" w:themeFill="background1" w:themeFillShade="F2"/>
          </w:tcPr>
          <w:p w14:paraId="42906420" w14:textId="77777777" w:rsidR="00F31A59" w:rsidRDefault="00F31A59" w:rsidP="00E9772A">
            <w:pPr>
              <w:jc w:val="center"/>
            </w:pPr>
            <w:r>
              <w:t>1</w:t>
            </w:r>
          </w:p>
        </w:tc>
      </w:tr>
      <w:tr w:rsidR="00F31A59" w14:paraId="79195FB5" w14:textId="77777777" w:rsidTr="00E9772A">
        <w:tc>
          <w:tcPr>
            <w:tcW w:w="421" w:type="dxa"/>
            <w:tcBorders>
              <w:right w:val="nil"/>
            </w:tcBorders>
            <w:shd w:val="clear" w:color="auto" w:fill="F2F2F2" w:themeFill="background1" w:themeFillShade="F2"/>
          </w:tcPr>
          <w:p w14:paraId="078BA3AA" w14:textId="77777777" w:rsidR="00F31A59" w:rsidRDefault="00F31A59" w:rsidP="00E9772A"/>
        </w:tc>
        <w:tc>
          <w:tcPr>
            <w:tcW w:w="6525" w:type="dxa"/>
            <w:tcBorders>
              <w:left w:val="nil"/>
              <w:right w:val="nil"/>
            </w:tcBorders>
            <w:shd w:val="clear" w:color="auto" w:fill="F2F2F2" w:themeFill="background1" w:themeFillShade="F2"/>
          </w:tcPr>
          <w:p w14:paraId="131274DF" w14:textId="77777777" w:rsidR="00F31A59" w:rsidRDefault="00F31A59" w:rsidP="00E9772A">
            <w:r w:rsidRPr="00913058">
              <w:rPr>
                <w:i/>
              </w:rPr>
              <w:t>Moderate induration</w:t>
            </w:r>
          </w:p>
        </w:tc>
        <w:tc>
          <w:tcPr>
            <w:tcW w:w="2116" w:type="dxa"/>
            <w:tcBorders>
              <w:left w:val="nil"/>
            </w:tcBorders>
            <w:shd w:val="clear" w:color="auto" w:fill="F2F2F2" w:themeFill="background1" w:themeFillShade="F2"/>
          </w:tcPr>
          <w:p w14:paraId="461A46C2" w14:textId="77777777" w:rsidR="00F31A59" w:rsidRDefault="00F31A59" w:rsidP="00E9772A">
            <w:pPr>
              <w:jc w:val="center"/>
            </w:pPr>
            <w:r>
              <w:t>2</w:t>
            </w:r>
          </w:p>
        </w:tc>
      </w:tr>
      <w:tr w:rsidR="00F31A59" w14:paraId="75C7082C" w14:textId="77777777" w:rsidTr="00E9772A">
        <w:tc>
          <w:tcPr>
            <w:tcW w:w="421" w:type="dxa"/>
            <w:tcBorders>
              <w:bottom w:val="nil"/>
              <w:right w:val="nil"/>
            </w:tcBorders>
            <w:shd w:val="clear" w:color="auto" w:fill="F2F2F2" w:themeFill="background1" w:themeFillShade="F2"/>
          </w:tcPr>
          <w:p w14:paraId="5D799DC9" w14:textId="77777777" w:rsidR="00F31A59" w:rsidRDefault="00F31A59" w:rsidP="00E9772A"/>
        </w:tc>
        <w:tc>
          <w:tcPr>
            <w:tcW w:w="6525" w:type="dxa"/>
            <w:tcBorders>
              <w:left w:val="nil"/>
              <w:bottom w:val="nil"/>
              <w:right w:val="nil"/>
            </w:tcBorders>
            <w:shd w:val="clear" w:color="auto" w:fill="F2F2F2" w:themeFill="background1" w:themeFillShade="F2"/>
          </w:tcPr>
          <w:p w14:paraId="1DA70BC0" w14:textId="77777777" w:rsidR="00F31A59" w:rsidRDefault="00F31A59" w:rsidP="00E9772A">
            <w:r w:rsidRPr="00913058">
              <w:rPr>
                <w:i/>
              </w:rPr>
              <w:t>Substantial induration</w:t>
            </w:r>
          </w:p>
        </w:tc>
        <w:tc>
          <w:tcPr>
            <w:tcW w:w="2116" w:type="dxa"/>
            <w:tcBorders>
              <w:left w:val="nil"/>
              <w:bottom w:val="nil"/>
            </w:tcBorders>
            <w:shd w:val="clear" w:color="auto" w:fill="F2F2F2" w:themeFill="background1" w:themeFillShade="F2"/>
          </w:tcPr>
          <w:p w14:paraId="2C7A9586" w14:textId="77777777" w:rsidR="00F31A59" w:rsidRDefault="00F31A59" w:rsidP="00E9772A">
            <w:pPr>
              <w:jc w:val="center"/>
            </w:pPr>
            <w:r>
              <w:t>3</w:t>
            </w:r>
          </w:p>
        </w:tc>
      </w:tr>
      <w:tr w:rsidR="00F31A59" w14:paraId="00A6EAFE" w14:textId="77777777" w:rsidTr="00E9772A">
        <w:tc>
          <w:tcPr>
            <w:tcW w:w="421" w:type="dxa"/>
            <w:tcBorders>
              <w:bottom w:val="single" w:sz="12" w:space="0" w:color="auto"/>
              <w:right w:val="nil"/>
            </w:tcBorders>
            <w:shd w:val="clear" w:color="auto" w:fill="F2F2F2" w:themeFill="background1" w:themeFillShade="F2"/>
          </w:tcPr>
          <w:p w14:paraId="6F917FA9" w14:textId="77777777" w:rsidR="00F31A59" w:rsidRDefault="00F31A59" w:rsidP="00E9772A"/>
        </w:tc>
        <w:tc>
          <w:tcPr>
            <w:tcW w:w="6525" w:type="dxa"/>
            <w:tcBorders>
              <w:left w:val="nil"/>
              <w:bottom w:val="single" w:sz="12" w:space="0" w:color="auto"/>
              <w:right w:val="nil"/>
            </w:tcBorders>
            <w:shd w:val="clear" w:color="auto" w:fill="F2F2F2" w:themeFill="background1" w:themeFillShade="F2"/>
          </w:tcPr>
          <w:p w14:paraId="3BDB6404" w14:textId="77777777" w:rsidR="00F31A59" w:rsidRDefault="00F31A59" w:rsidP="00E9772A">
            <w:r w:rsidRPr="00913058">
              <w:rPr>
                <w:i/>
              </w:rPr>
              <w:t>Gross fluctuance/abscess</w:t>
            </w:r>
          </w:p>
        </w:tc>
        <w:tc>
          <w:tcPr>
            <w:tcW w:w="2116" w:type="dxa"/>
            <w:tcBorders>
              <w:left w:val="nil"/>
              <w:bottom w:val="single" w:sz="12" w:space="0" w:color="auto"/>
            </w:tcBorders>
            <w:shd w:val="clear" w:color="auto" w:fill="F2F2F2" w:themeFill="background1" w:themeFillShade="F2"/>
          </w:tcPr>
          <w:p w14:paraId="6A98BD66" w14:textId="77777777" w:rsidR="00F31A59" w:rsidRDefault="00F31A59" w:rsidP="00E9772A">
            <w:pPr>
              <w:jc w:val="center"/>
            </w:pPr>
            <w:r>
              <w:t>4</w:t>
            </w:r>
          </w:p>
        </w:tc>
      </w:tr>
    </w:tbl>
    <w:p w14:paraId="1EFE3C68" w14:textId="65FB23BE" w:rsidR="00F31A59" w:rsidRDefault="00F31A59" w:rsidP="00B74D84"/>
    <w:sectPr w:rsidR="00F31A59">
      <w:headerReference w:type="default"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oer Stevens" w:date="2018-10-30T11:43:00Z" w:initials="TS">
    <w:p w14:paraId="74B03AA9" w14:textId="4D0E961E" w:rsidR="000C6169" w:rsidRPr="00F07B84" w:rsidRDefault="000C6169">
      <w:pPr>
        <w:pStyle w:val="Tekstopmerking"/>
        <w:rPr>
          <w:lang w:val="nl-NL"/>
        </w:rPr>
      </w:pPr>
      <w:r>
        <w:rPr>
          <w:rStyle w:val="Verwijzingopmerking"/>
        </w:rPr>
        <w:annotationRef/>
      </w:r>
      <w:r w:rsidRPr="00F07B84">
        <w:rPr>
          <w:lang w:val="nl-NL"/>
        </w:rPr>
        <w:t>Hoeveel?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B03AA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9A2FF" w14:textId="77777777" w:rsidR="00CE6C90" w:rsidRDefault="00CE6C90" w:rsidP="00CE6C90">
      <w:pPr>
        <w:spacing w:after="0" w:line="240" w:lineRule="auto"/>
      </w:pPr>
      <w:r>
        <w:separator/>
      </w:r>
    </w:p>
  </w:endnote>
  <w:endnote w:type="continuationSeparator" w:id="0">
    <w:p w14:paraId="78F49987" w14:textId="77777777" w:rsidR="00CE6C90" w:rsidRDefault="00CE6C90" w:rsidP="00CE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477127"/>
      <w:docPartObj>
        <w:docPartGallery w:val="Page Numbers (Bottom of Page)"/>
        <w:docPartUnique/>
      </w:docPartObj>
    </w:sdtPr>
    <w:sdtEndPr/>
    <w:sdtContent>
      <w:p w14:paraId="2FF32AE8" w14:textId="0D93FFDB" w:rsidR="00502AA1" w:rsidRDefault="00502AA1">
        <w:pPr>
          <w:pStyle w:val="Voettekst"/>
          <w:jc w:val="right"/>
        </w:pPr>
        <w:r>
          <w:fldChar w:fldCharType="begin"/>
        </w:r>
        <w:r>
          <w:instrText>PAGE   \* MERGEFORMAT</w:instrText>
        </w:r>
        <w:r>
          <w:fldChar w:fldCharType="separate"/>
        </w:r>
        <w:r w:rsidR="00D87ED4" w:rsidRPr="00D87ED4">
          <w:rPr>
            <w:noProof/>
            <w:lang w:val="nl-NL"/>
          </w:rPr>
          <w:t>1</w:t>
        </w:r>
        <w:r>
          <w:fldChar w:fldCharType="end"/>
        </w:r>
      </w:p>
    </w:sdtContent>
  </w:sdt>
  <w:p w14:paraId="3263467B" w14:textId="77777777" w:rsidR="00502AA1" w:rsidRDefault="00502A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7578A" w14:textId="77777777" w:rsidR="00CE6C90" w:rsidRDefault="00CE6C90" w:rsidP="00CE6C90">
      <w:pPr>
        <w:spacing w:after="0" w:line="240" w:lineRule="auto"/>
      </w:pPr>
      <w:r>
        <w:separator/>
      </w:r>
    </w:p>
  </w:footnote>
  <w:footnote w:type="continuationSeparator" w:id="0">
    <w:p w14:paraId="67A230B4" w14:textId="77777777" w:rsidR="00CE6C90" w:rsidRDefault="00CE6C90" w:rsidP="00CE6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B3605" w14:textId="7DFFA812" w:rsidR="00CE6C90" w:rsidRPr="00CE6C90" w:rsidRDefault="00CE6C90">
    <w:pPr>
      <w:pStyle w:val="Koptekst"/>
      <w:rPr>
        <w:i/>
      </w:rPr>
    </w:pPr>
    <w:r>
      <w:rPr>
        <w:i/>
      </w:rPr>
      <w:t xml:space="preserve">Protocol FC in perianal fistulas – [draft 1 // </w:t>
    </w:r>
    <w:r w:rsidR="004C0CF0">
      <w:rPr>
        <w:i/>
      </w:rPr>
      <w:t>16</w:t>
    </w:r>
    <w:r>
      <w:rPr>
        <w:i/>
      </w:rPr>
      <w:t>-1</w:t>
    </w:r>
    <w:r w:rsidR="004C0CF0">
      <w:rPr>
        <w:i/>
      </w:rPr>
      <w:t>1</w:t>
    </w:r>
    <w:r>
      <w:rPr>
        <w:i/>
      </w:rPr>
      <w:t>-2018]</w:t>
    </w:r>
    <w:r>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5728"/>
    <w:multiLevelType w:val="hybridMultilevel"/>
    <w:tmpl w:val="D77C4A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B04DCE"/>
    <w:multiLevelType w:val="hybridMultilevel"/>
    <w:tmpl w:val="3022E958"/>
    <w:lvl w:ilvl="0" w:tplc="0413001B">
      <w:start w:val="1"/>
      <w:numFmt w:val="lowerRoman"/>
      <w:lvlText w:val="%1."/>
      <w:lvlJc w:val="righ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2" w15:restartNumberingAfterBreak="0">
    <w:nsid w:val="2FA34767"/>
    <w:multiLevelType w:val="hybridMultilevel"/>
    <w:tmpl w:val="DE1EA3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B4E5280"/>
    <w:multiLevelType w:val="hybridMultilevel"/>
    <w:tmpl w:val="186C6978"/>
    <w:lvl w:ilvl="0" w:tplc="09648F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4B7"/>
    <w:multiLevelType w:val="hybridMultilevel"/>
    <w:tmpl w:val="D512B236"/>
    <w:lvl w:ilvl="0" w:tplc="80966464">
      <w:start w:val="2"/>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013CF7"/>
    <w:multiLevelType w:val="hybridMultilevel"/>
    <w:tmpl w:val="D77C4A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B30472F"/>
    <w:multiLevelType w:val="hybridMultilevel"/>
    <w:tmpl w:val="3B8A75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51F5C5E"/>
    <w:multiLevelType w:val="hybridMultilevel"/>
    <w:tmpl w:val="9AFE82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FED222F"/>
    <w:multiLevelType w:val="hybridMultilevel"/>
    <w:tmpl w:val="CFCA1FBE"/>
    <w:lvl w:ilvl="0" w:tplc="80966464">
      <w:start w:val="2"/>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9D943BA"/>
    <w:multiLevelType w:val="hybridMultilevel"/>
    <w:tmpl w:val="E9284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2"/>
  </w:num>
  <w:num w:numId="5">
    <w:abstractNumId w:val="7"/>
  </w:num>
  <w:num w:numId="6">
    <w:abstractNumId w:val="3"/>
  </w:num>
  <w:num w:numId="7">
    <w:abstractNumId w:val="1"/>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er Stevens">
    <w15:presenceInfo w15:providerId="None" w15:userId="Toer Stev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wtdp0ra0w208epfawpdxd8f5ssxaxzfvxt&quot;&gt;FC and fistulizing CD&lt;record-ids&gt;&lt;item&gt;10&lt;/item&gt;&lt;item&gt;12&lt;/item&gt;&lt;item&gt;31&lt;/item&gt;&lt;item&gt;32&lt;/item&gt;&lt;item&gt;33&lt;/item&gt;&lt;item&gt;34&lt;/item&gt;&lt;item&gt;36&lt;/item&gt;&lt;item&gt;37&lt;/item&gt;&lt;item&gt;39&lt;/item&gt;&lt;item&gt;42&lt;/item&gt;&lt;item&gt;49&lt;/item&gt;&lt;item&gt;53&lt;/item&gt;&lt;item&gt;59&lt;/item&gt;&lt;item&gt;60&lt;/item&gt;&lt;item&gt;61&lt;/item&gt;&lt;item&gt;68&lt;/item&gt;&lt;item&gt;74&lt;/item&gt;&lt;item&gt;76&lt;/item&gt;&lt;item&gt;78&lt;/item&gt;&lt;item&gt;86&lt;/item&gt;&lt;item&gt;97&lt;/item&gt;&lt;item&gt;98&lt;/item&gt;&lt;item&gt;99&lt;/item&gt;&lt;/record-ids&gt;&lt;/item&gt;&lt;/Libraries&gt;"/>
  </w:docVars>
  <w:rsids>
    <w:rsidRoot w:val="00A17242"/>
    <w:rsid w:val="0003691B"/>
    <w:rsid w:val="00062E5C"/>
    <w:rsid w:val="00064894"/>
    <w:rsid w:val="000C6169"/>
    <w:rsid w:val="00117426"/>
    <w:rsid w:val="00196531"/>
    <w:rsid w:val="001A5901"/>
    <w:rsid w:val="001D403C"/>
    <w:rsid w:val="00293B07"/>
    <w:rsid w:val="002F4640"/>
    <w:rsid w:val="00364AF9"/>
    <w:rsid w:val="003C0D36"/>
    <w:rsid w:val="004C0CF0"/>
    <w:rsid w:val="004D4AD9"/>
    <w:rsid w:val="00502AA1"/>
    <w:rsid w:val="0052064C"/>
    <w:rsid w:val="0059376B"/>
    <w:rsid w:val="00621AD4"/>
    <w:rsid w:val="00673220"/>
    <w:rsid w:val="00687D2C"/>
    <w:rsid w:val="006C5F8C"/>
    <w:rsid w:val="00771653"/>
    <w:rsid w:val="007945E6"/>
    <w:rsid w:val="007F0446"/>
    <w:rsid w:val="00800098"/>
    <w:rsid w:val="00817CAD"/>
    <w:rsid w:val="008244E8"/>
    <w:rsid w:val="00897A34"/>
    <w:rsid w:val="008F0445"/>
    <w:rsid w:val="008F3EBC"/>
    <w:rsid w:val="00903C36"/>
    <w:rsid w:val="00913058"/>
    <w:rsid w:val="0091385C"/>
    <w:rsid w:val="00923935"/>
    <w:rsid w:val="00994F60"/>
    <w:rsid w:val="0099710E"/>
    <w:rsid w:val="009C0CCC"/>
    <w:rsid w:val="009D7485"/>
    <w:rsid w:val="00A17242"/>
    <w:rsid w:val="00B40FE2"/>
    <w:rsid w:val="00B562C3"/>
    <w:rsid w:val="00B74D84"/>
    <w:rsid w:val="00BE4AE8"/>
    <w:rsid w:val="00BF5C39"/>
    <w:rsid w:val="00C07CF6"/>
    <w:rsid w:val="00C12922"/>
    <w:rsid w:val="00CA0F89"/>
    <w:rsid w:val="00CE6C90"/>
    <w:rsid w:val="00D00F6C"/>
    <w:rsid w:val="00D14CFA"/>
    <w:rsid w:val="00D32ACC"/>
    <w:rsid w:val="00D87ED4"/>
    <w:rsid w:val="00E65E4E"/>
    <w:rsid w:val="00E7360A"/>
    <w:rsid w:val="00EF3BDE"/>
    <w:rsid w:val="00F07B84"/>
    <w:rsid w:val="00F31A59"/>
    <w:rsid w:val="00F550F3"/>
    <w:rsid w:val="00F76B28"/>
    <w:rsid w:val="00F810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F984"/>
  <w15:chartTrackingRefBased/>
  <w15:docId w15:val="{FFFA6812-DA99-421E-B6DE-15CF16D5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17242"/>
    <w:pPr>
      <w:ind w:left="720"/>
      <w:contextualSpacing/>
    </w:pPr>
  </w:style>
  <w:style w:type="paragraph" w:customStyle="1" w:styleId="EndNoteBibliographyTitle">
    <w:name w:val="EndNote Bibliography Title"/>
    <w:basedOn w:val="Standaard"/>
    <w:link w:val="EndNoteBibliographyTitleChar"/>
    <w:rsid w:val="00A17242"/>
    <w:pPr>
      <w:spacing w:after="0"/>
      <w:jc w:val="center"/>
    </w:pPr>
    <w:rPr>
      <w:rFonts w:ascii="Calibri" w:hAnsi="Calibri"/>
      <w:noProof/>
    </w:rPr>
  </w:style>
  <w:style w:type="character" w:customStyle="1" w:styleId="EndNoteBibliographyTitleChar">
    <w:name w:val="EndNote Bibliography Title Char"/>
    <w:basedOn w:val="Standaardalinea-lettertype"/>
    <w:link w:val="EndNoteBibliographyTitle"/>
    <w:rsid w:val="00A17242"/>
    <w:rPr>
      <w:rFonts w:ascii="Calibri" w:hAnsi="Calibri"/>
      <w:noProof/>
      <w:lang w:val="en-US"/>
    </w:rPr>
  </w:style>
  <w:style w:type="paragraph" w:customStyle="1" w:styleId="EndNoteBibliography">
    <w:name w:val="EndNote Bibliography"/>
    <w:basedOn w:val="Standaard"/>
    <w:link w:val="EndNoteBibliographyChar"/>
    <w:rsid w:val="00A17242"/>
    <w:pPr>
      <w:spacing w:line="240" w:lineRule="auto"/>
    </w:pPr>
    <w:rPr>
      <w:rFonts w:ascii="Calibri" w:hAnsi="Calibri"/>
      <w:noProof/>
    </w:rPr>
  </w:style>
  <w:style w:type="character" w:customStyle="1" w:styleId="EndNoteBibliographyChar">
    <w:name w:val="EndNote Bibliography Char"/>
    <w:basedOn w:val="Standaardalinea-lettertype"/>
    <w:link w:val="EndNoteBibliography"/>
    <w:rsid w:val="00A17242"/>
    <w:rPr>
      <w:rFonts w:ascii="Calibri" w:hAnsi="Calibri"/>
      <w:noProof/>
      <w:lang w:val="en-US"/>
    </w:rPr>
  </w:style>
  <w:style w:type="character" w:styleId="Verwijzingopmerking">
    <w:name w:val="annotation reference"/>
    <w:basedOn w:val="Standaardalinea-lettertype"/>
    <w:uiPriority w:val="99"/>
    <w:semiHidden/>
    <w:unhideWhenUsed/>
    <w:rsid w:val="00E65E4E"/>
    <w:rPr>
      <w:sz w:val="16"/>
      <w:szCs w:val="16"/>
    </w:rPr>
  </w:style>
  <w:style w:type="paragraph" w:styleId="Tekstopmerking">
    <w:name w:val="annotation text"/>
    <w:basedOn w:val="Standaard"/>
    <w:link w:val="TekstopmerkingChar"/>
    <w:uiPriority w:val="99"/>
    <w:semiHidden/>
    <w:unhideWhenUsed/>
    <w:rsid w:val="00E65E4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65E4E"/>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E65E4E"/>
    <w:rPr>
      <w:b/>
      <w:bCs/>
    </w:rPr>
  </w:style>
  <w:style w:type="character" w:customStyle="1" w:styleId="OnderwerpvanopmerkingChar">
    <w:name w:val="Onderwerp van opmerking Char"/>
    <w:basedOn w:val="TekstopmerkingChar"/>
    <w:link w:val="Onderwerpvanopmerking"/>
    <w:uiPriority w:val="99"/>
    <w:semiHidden/>
    <w:rsid w:val="00E65E4E"/>
    <w:rPr>
      <w:b/>
      <w:bCs/>
      <w:sz w:val="20"/>
      <w:szCs w:val="20"/>
      <w:lang w:val="en-US"/>
    </w:rPr>
  </w:style>
  <w:style w:type="paragraph" w:styleId="Ballontekst">
    <w:name w:val="Balloon Text"/>
    <w:basedOn w:val="Standaard"/>
    <w:link w:val="BallontekstChar"/>
    <w:uiPriority w:val="99"/>
    <w:semiHidden/>
    <w:unhideWhenUsed/>
    <w:rsid w:val="00E65E4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65E4E"/>
    <w:rPr>
      <w:rFonts w:ascii="Segoe UI" w:hAnsi="Segoe UI" w:cs="Segoe UI"/>
      <w:sz w:val="18"/>
      <w:szCs w:val="18"/>
      <w:lang w:val="en-US"/>
    </w:rPr>
  </w:style>
  <w:style w:type="paragraph" w:styleId="Koptekst">
    <w:name w:val="header"/>
    <w:basedOn w:val="Standaard"/>
    <w:link w:val="KoptekstChar"/>
    <w:uiPriority w:val="99"/>
    <w:unhideWhenUsed/>
    <w:rsid w:val="00CE6C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E6C90"/>
    <w:rPr>
      <w:lang w:val="en-US"/>
    </w:rPr>
  </w:style>
  <w:style w:type="paragraph" w:styleId="Voettekst">
    <w:name w:val="footer"/>
    <w:basedOn w:val="Standaard"/>
    <w:link w:val="VoettekstChar"/>
    <w:uiPriority w:val="99"/>
    <w:unhideWhenUsed/>
    <w:rsid w:val="00CE6C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E6C90"/>
    <w:rPr>
      <w:lang w:val="en-US"/>
    </w:rPr>
  </w:style>
  <w:style w:type="table" w:styleId="Tabelraster">
    <w:name w:val="Table Grid"/>
    <w:basedOn w:val="Standaardtabel"/>
    <w:uiPriority w:val="59"/>
    <w:rsid w:val="00EF3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4369</Words>
  <Characters>24033</Characters>
  <Application>Microsoft Office Word</Application>
  <DocSecurity>4</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AMC</Company>
  <LinksUpToDate>false</LinksUpToDate>
  <CharactersWithSpaces>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Toer Stevens</dc:creator>
  <cp:keywords/>
  <dc:description/>
  <cp:lastModifiedBy>Mulders, L.G.M. (Lieven)</cp:lastModifiedBy>
  <cp:revision>2</cp:revision>
  <cp:lastPrinted>2018-11-05T11:44:00Z</cp:lastPrinted>
  <dcterms:created xsi:type="dcterms:W3CDTF">2020-10-21T18:52:00Z</dcterms:created>
  <dcterms:modified xsi:type="dcterms:W3CDTF">2020-10-21T18:52:00Z</dcterms:modified>
</cp:coreProperties>
</file>