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FC1" w:rsidRPr="00ED0B68" w:rsidRDefault="000259C7" w:rsidP="00ED0B68">
      <w:pPr>
        <w:pStyle w:val="a4"/>
        <w:numPr>
          <w:ilvl w:val="0"/>
          <w:numId w:val="1"/>
        </w:numPr>
        <w:tabs>
          <w:tab w:val="left" w:pos="426"/>
        </w:tabs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D0B68">
        <w:rPr>
          <w:rFonts w:ascii="Times New Roman" w:hAnsi="Times New Roman" w:cs="Times New Roman"/>
          <w:sz w:val="28"/>
          <w:szCs w:val="28"/>
          <w:lang w:val="en-US"/>
        </w:rPr>
        <w:t xml:space="preserve">REST - </w:t>
      </w:r>
      <w:r w:rsidRPr="00ED0B68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en"/>
        </w:rPr>
        <w:t>Representational State Transfer</w:t>
      </w:r>
      <w:r w:rsidRPr="00ED0B6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, «</w:t>
      </w:r>
      <w:r w:rsidRPr="00ED0B6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передача</w:t>
      </w:r>
      <w:r w:rsidRPr="00ED0B6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ED0B6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репрезентативного</w:t>
      </w:r>
      <w:r w:rsidRPr="00ED0B6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ED0B6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стану</w:t>
      </w:r>
      <w:r w:rsidRPr="00ED0B6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»</w:t>
      </w:r>
    </w:p>
    <w:p w:rsidR="000259C7" w:rsidRPr="00ED0B68" w:rsidRDefault="000259C7" w:rsidP="00ED0B68">
      <w:pPr>
        <w:pStyle w:val="a4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D0B68">
        <w:rPr>
          <w:rFonts w:ascii="Times New Roman" w:hAnsi="Times New Roman" w:cs="Times New Roman"/>
          <w:sz w:val="28"/>
          <w:szCs w:val="28"/>
          <w:lang w:val="en-US"/>
        </w:rPr>
        <w:t xml:space="preserve">API -  </w:t>
      </w:r>
      <w:r w:rsidRPr="00ED0B68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en"/>
        </w:rPr>
        <w:t>Application Programming Interface</w:t>
      </w:r>
      <w:r w:rsidRPr="00ED0B6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,</w:t>
      </w:r>
      <w:r w:rsidRPr="00ED0B6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ED0B6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Прикладни</w:t>
      </w:r>
      <w:r w:rsidRPr="00ED0B6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́</w:t>
      </w:r>
      <w:r w:rsidRPr="00ED0B6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й</w:t>
      </w:r>
      <w:r w:rsidRPr="00ED0B6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ED0B6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програ</w:t>
      </w:r>
      <w:r w:rsidRPr="00ED0B6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́</w:t>
      </w:r>
      <w:r w:rsidRPr="00ED0B6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мний</w:t>
      </w:r>
      <w:r w:rsidRPr="00ED0B6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ED0B6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інтерфе</w:t>
      </w:r>
      <w:r w:rsidRPr="00ED0B6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́</w:t>
      </w:r>
      <w:r w:rsidRPr="00ED0B6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йс</w:t>
      </w:r>
    </w:p>
    <w:p w:rsidR="000259C7" w:rsidRPr="00ED0B68" w:rsidRDefault="000259C7" w:rsidP="00ED0B68">
      <w:pPr>
        <w:pStyle w:val="a4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ED0B68">
        <w:rPr>
          <w:rFonts w:ascii="Times New Roman" w:hAnsi="Times New Roman" w:cs="Times New Roman"/>
          <w:sz w:val="28"/>
          <w:szCs w:val="28"/>
          <w:lang w:val="en-US"/>
        </w:rPr>
        <w:t xml:space="preserve">JSON - </w:t>
      </w:r>
      <w:r w:rsidRPr="00ED0B6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Pr="00ED0B68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en"/>
        </w:rPr>
        <w:t>JavaScript Object Notation</w:t>
      </w:r>
      <w:r w:rsidRPr="00ED0B6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,</w:t>
      </w:r>
      <w:r w:rsidRPr="00ED0B6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Pr="00ED0B68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uk-UA"/>
        </w:rPr>
        <w:t>об'єктний запис</w:t>
      </w:r>
      <w:r w:rsidRPr="00ED0B68">
        <w:rPr>
          <w:rStyle w:val="apple-converted-space"/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uk-UA"/>
        </w:rPr>
        <w:t> </w:t>
      </w:r>
      <w:r w:rsidRPr="00ED0B68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uk-UA"/>
        </w:rPr>
        <w:t>JavaScript</w:t>
      </w:r>
    </w:p>
    <w:p w:rsidR="000259C7" w:rsidRPr="00ED0B68" w:rsidRDefault="000259C7" w:rsidP="00ED0B68">
      <w:pPr>
        <w:pStyle w:val="a4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ED0B68">
        <w:rPr>
          <w:rFonts w:ascii="Times New Roman" w:hAnsi="Times New Roman" w:cs="Times New Roman"/>
          <w:sz w:val="28"/>
          <w:szCs w:val="28"/>
          <w:lang w:val="en-US"/>
        </w:rPr>
        <w:t>GSON</w:t>
      </w:r>
      <w:r w:rsidRPr="00ED0B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E726F" w:rsidRPr="00ED0B68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ED0B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E726F" w:rsidRPr="00ED0B68">
        <w:rPr>
          <w:rFonts w:ascii="Times New Roman" w:hAnsi="Times New Roman" w:cs="Times New Roman"/>
          <w:sz w:val="28"/>
          <w:szCs w:val="28"/>
          <w:lang w:val="uk-UA"/>
        </w:rPr>
        <w:t>Бібліотека, що дозволяє конвертувати об'єкти JSON в Java-об'єкти і навпаки.</w:t>
      </w:r>
    </w:p>
    <w:p w:rsidR="000259C7" w:rsidRPr="00ED0B68" w:rsidRDefault="000259C7" w:rsidP="00ED0B68">
      <w:pPr>
        <w:pStyle w:val="a4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D0B68">
        <w:rPr>
          <w:rFonts w:ascii="Times New Roman" w:hAnsi="Times New Roman" w:cs="Times New Roman"/>
          <w:sz w:val="28"/>
          <w:szCs w:val="28"/>
          <w:lang w:val="en-US"/>
        </w:rPr>
        <w:t xml:space="preserve">Singleton – </w:t>
      </w:r>
      <w:r w:rsidR="003E726F" w:rsidRPr="00ED0B68">
        <w:rPr>
          <w:rFonts w:ascii="Times New Roman" w:hAnsi="Times New Roman" w:cs="Times New Roman"/>
          <w:sz w:val="28"/>
          <w:szCs w:val="28"/>
          <w:lang w:val="uk-UA"/>
        </w:rPr>
        <w:t>паттерн Одинак</w:t>
      </w:r>
      <w:r w:rsidR="00ED0B6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D0B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</w:p>
    <w:sectPr w:rsidR="000259C7" w:rsidRPr="00ED0B68" w:rsidSect="00232D8D">
      <w:pgSz w:w="11900" w:h="16840"/>
      <w:pgMar w:top="1418" w:right="567" w:bottom="1418" w:left="1418" w:header="0" w:footer="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FD621E"/>
    <w:multiLevelType w:val="hybridMultilevel"/>
    <w:tmpl w:val="AF4EB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2AD"/>
    <w:rsid w:val="000259C7"/>
    <w:rsid w:val="00232D8D"/>
    <w:rsid w:val="003E726F"/>
    <w:rsid w:val="00705FC1"/>
    <w:rsid w:val="007102AD"/>
    <w:rsid w:val="00ED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960A5"/>
  <w15:chartTrackingRefBased/>
  <w15:docId w15:val="{E994496F-04A8-4E14-B596-DE5D383CC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259C7"/>
    <w:rPr>
      <w:color w:val="0000FF"/>
      <w:u w:val="single"/>
    </w:rPr>
  </w:style>
  <w:style w:type="character" w:customStyle="1" w:styleId="apple-converted-space">
    <w:name w:val="apple-converted-space"/>
    <w:basedOn w:val="a0"/>
    <w:rsid w:val="000259C7"/>
  </w:style>
  <w:style w:type="paragraph" w:styleId="a4">
    <w:name w:val="List Paragraph"/>
    <w:basedOn w:val="a"/>
    <w:uiPriority w:val="34"/>
    <w:qFormat/>
    <w:rsid w:val="003E7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2</cp:revision>
  <dcterms:created xsi:type="dcterms:W3CDTF">2017-06-07T09:20:00Z</dcterms:created>
  <dcterms:modified xsi:type="dcterms:W3CDTF">2017-06-07T09:30:00Z</dcterms:modified>
</cp:coreProperties>
</file>