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cd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Para cambiar de directorio (rutas absolutas (se indica ruta completa o relativas);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cd C:\Users\Documents\Silvia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cd \   va a la raíz. C: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cd ..  sube un nivel de carpeta en la que estás situado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md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 Para crear carpetas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md curso  Crea la carpeta Curso en la ubicación que estoy (Silvia).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md C:\Users\Documents\Silvia\curso2  para crearla desde otra ubicación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dir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 Muestra el directorio de archivos de la carpeta donde estás.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tree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 Muestra la estructura de las carpetas, desde donde estás hacia abajo.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rd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Para borrar una carpeta, tiene que estar vacía. Hay que situarse en la raíz.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dir &gt;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 Crear un archivo: dir &gt;hola.txt  con la información del dir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hola.txt   muestra/escribe el contenido del archivo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Copiar archivos  copy hola.txt  hola.html  (la copia se puede poner otro nombre)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comodines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;  dir *.txt busca todo los archivos con extensión .txt en la ubicación que estas.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          dir  ho?a.txt   el ? es cualquier caracter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borra la pantalla de la consola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help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muestra todos los comandos que se pueden usar en la consola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bat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Para crear aplicaciones; te situas en la carpeta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copy con prueba.bat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cls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  <w:t xml:space="preserve">echo Hola Silvia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Variables de entorno;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da información del sistema operativo, y set nombre de la variable, para ver sólo la información de esa variable.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Path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 es una variable de mapeo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806.5748031496071" w:top="850.3937007874016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