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4062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A1A49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33855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FA18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350EC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852530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F0790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soot.SootClass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60E70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soot.SootMethod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8BC25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AAA844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soot.ValueBox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0628D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soot.jimple.Stmt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5AC9A2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soot.options.Options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F5FE6E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soot.toolkits.graph.BriefUnitGraph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2E8CB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soot.toolkits.graph.DirectedGraph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DA132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soot.toolkits.graph.UnitGraph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1D15C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soot.toolkits.scalar.ArraySparseSet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DA75D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soot.toolkits.scalar.BackwardFlowAnalysis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E7EE5C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soot.toolkits.scalar.FlowSet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B001E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45195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 {</w:t>
      </w:r>
    </w:p>
    <w:p w14:paraId="7EEACB9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9152A6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1C6846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D9013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E10BF9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set_soot_classpath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"bin"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pathSeparator</w:t>
      </w:r>
      <w:proofErr w:type="spellEnd"/>
    </w:p>
    <w:p w14:paraId="73932CE4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"JAVA_HOME"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/lib/rt.jar"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pathSeparator</w:t>
      </w:r>
      <w:proofErr w:type="spellEnd"/>
    </w:p>
    <w:p w14:paraId="702E1EA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"soot-4.0.0-jar-with-dependencies.jar"</w:t>
      </w:r>
    </w:p>
    <w:p w14:paraId="345A3E2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"JAVA_HOME"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/lib/jce.jar"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0EA65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set_whole_program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1071C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set_ignore_resolving_levels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EAE4FE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5FD97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Scene.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loadNecessaryClasses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26610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Scene.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loadClassAndSupport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"Project"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6434B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</w:t>
      </w:r>
      <w:r>
        <w:rPr>
          <w:rFonts w:ascii="Courier New" w:hAnsi="Courier New" w:cs="Courier New"/>
          <w:color w:val="000000"/>
          <w:sz w:val="20"/>
          <w:szCs w:val="20"/>
        </w:rPr>
        <w:t>.setApplicationClass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47F42E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6F410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</w:t>
      </w:r>
      <w:r>
        <w:rPr>
          <w:rFonts w:ascii="Courier New" w:hAnsi="Courier New" w:cs="Courier New"/>
          <w:color w:val="000000"/>
          <w:sz w:val="20"/>
          <w:szCs w:val="20"/>
        </w:rPr>
        <w:t>.getMethodByName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testFunction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FA6B4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4B2174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Body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.retrieveActiveBody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4F45B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270DE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BriefUnitGraph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20EA5C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CBB30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Iterator&lt;Unit&gt; </w:t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A0B54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57C13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BackwardFlowAnalysis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&lt;Unit,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flowAnalysis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MyBackwardFlowAnalysis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CDD1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DB4B9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BEEF60E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2650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Unit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C9C32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51CA8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D35876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F5825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96AE96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B4559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440B9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flowAnalysis</w:t>
      </w:r>
      <w:r>
        <w:rPr>
          <w:rFonts w:ascii="Courier New" w:hAnsi="Courier New" w:cs="Courier New"/>
          <w:color w:val="000000"/>
          <w:sz w:val="20"/>
          <w:szCs w:val="20"/>
        </w:rPr>
        <w:t>.getFlowBefore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7DC31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204A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(Local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69AB8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E68AB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64C0E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88A9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flowAnalysis</w:t>
      </w:r>
      <w:r>
        <w:rPr>
          <w:rFonts w:ascii="Courier New" w:hAnsi="Courier New" w:cs="Courier New"/>
          <w:color w:val="000000"/>
          <w:sz w:val="20"/>
          <w:szCs w:val="20"/>
        </w:rPr>
        <w:t>.getFlowAfter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F9EA06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93A4F2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(Local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2BBDA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181660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1F1EC4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EC2064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"Statement: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A3785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"Entry value: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C7D8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"Exit value: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91276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C63852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6B7A9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4A62F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C3B0D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630AE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5A63CF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7DFC5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"unknown"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4768CE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8C8BB0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34;</w:t>
      </w:r>
    </w:p>
    <w:p w14:paraId="75D7CB8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A71BA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14:paraId="0FDBF4C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4AA242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4.5;</w:t>
      </w:r>
    </w:p>
    <w:p w14:paraId="3E3F6C4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29E9B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25) {</w:t>
      </w:r>
    </w:p>
    <w:p w14:paraId="3CF8BA7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"value 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1774E0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25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45) {</w:t>
      </w:r>
    </w:p>
    <w:p w14:paraId="77EB8DF0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"value 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124D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/= 2;</w:t>
      </w:r>
    </w:p>
    <w:p w14:paraId="00DF91F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F08C1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"value 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3B783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*= 1.2;</w:t>
      </w:r>
    </w:p>
    <w:p w14:paraId="627FD93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2.5) {</w:t>
      </w:r>
    </w:p>
    <w:p w14:paraId="5DBD058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"value 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8A9B4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2.5 &amp;&amp;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3.1) {</w:t>
      </w:r>
    </w:p>
    <w:p w14:paraId="5B7407A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"value 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574E9E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6FC3E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"value 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BBAA8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8A7BB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B9515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71FDA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541CA5F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2;</w:t>
      </w:r>
    </w:p>
    <w:p w14:paraId="6A18CF46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0.3;</w:t>
      </w:r>
    </w:p>
    <w:p w14:paraId="54D48DA4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4AA4E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A5AB2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A2F039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E68F60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17397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04006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90C43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4466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MyBackwardFlowAnalysis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&lt;T, E&gt;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BackwardFlowAnalysis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&lt;Unit,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&lt;Local&gt;&gt; {</w:t>
      </w:r>
    </w:p>
    <w:p w14:paraId="14CE9246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CE56A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MyBackwardFlowAnalysis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DirectedGraph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&lt;Unit&gt;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DE381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1B209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BD8D2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DD04A2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07912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959020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newInitialFlow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6B0880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ArraySparseSet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&lt;Local&gt;();</w:t>
      </w:r>
    </w:p>
    <w:p w14:paraId="6D60916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B6C9E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6C604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7B6A14C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r>
        <w:rPr>
          <w:rFonts w:ascii="Courier New" w:hAnsi="Courier New" w:cs="Courier New"/>
          <w:color w:val="6A3E3E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r>
        <w:rPr>
          <w:rFonts w:ascii="Courier New" w:hAnsi="Courier New" w:cs="Courier New"/>
          <w:color w:val="6A3E3E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568CE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.union(</w:t>
      </w:r>
      <w:r>
        <w:rPr>
          <w:rFonts w:ascii="Courier New" w:hAnsi="Courier New" w:cs="Courier New"/>
          <w:color w:val="6A3E3E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67EE1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255AA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133C90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074B3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CDE1E5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copy(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r>
        <w:rPr>
          <w:rFonts w:ascii="Courier New" w:hAnsi="Courier New" w:cs="Courier New"/>
          <w:color w:val="6A3E3E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3F4F9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.copy(</w:t>
      </w:r>
      <w:r>
        <w:rPr>
          <w:rFonts w:ascii="Courier New" w:hAnsi="Courier New" w:cs="Courier New"/>
          <w:color w:val="6A3E3E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C449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4049A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705C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685894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flowThrough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Unit </w:t>
      </w:r>
      <w:r>
        <w:rPr>
          <w:rFonts w:ascii="Courier New" w:hAnsi="Courier New" w:cs="Courier New"/>
          <w:color w:val="6A3E3E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r>
        <w:rPr>
          <w:rFonts w:ascii="Courier New" w:hAnsi="Courier New" w:cs="Courier New"/>
          <w:color w:val="6A3E3E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EFFE1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&lt;Local&gt;)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&lt;Local&gt;) </w:t>
      </w:r>
      <w:r>
        <w:rPr>
          <w:rFonts w:ascii="Courier New" w:hAnsi="Courier New" w:cs="Courier New"/>
          <w:color w:val="6A3E3E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F2E8DC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Unit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(Unit) </w:t>
      </w:r>
      <w:r>
        <w:rPr>
          <w:rFonts w:ascii="Courier New" w:hAnsi="Courier New" w:cs="Courier New"/>
          <w:color w:val="6A3E3E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DBFE1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&lt;Local&gt;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finishedSet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ArraySparseSet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14:paraId="7FB06F3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sz w:val="20"/>
          <w:szCs w:val="20"/>
        </w:rPr>
        <w:t>.getDefBoxes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().iterator();</w:t>
      </w:r>
    </w:p>
    <w:p w14:paraId="2EA81C5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53799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valueIterator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76C5CBD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2E920E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valueIterator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A61A4C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4BAF25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valueBox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Local) {</w:t>
      </w:r>
    </w:p>
    <w:p w14:paraId="518B20F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Iterator&lt;Local&gt;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flowSet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7C8DC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56FFC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localIterator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E9F46E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Local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(Local)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localIterator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6F6B4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>.equivTo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valueBox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 {</w:t>
      </w:r>
    </w:p>
    <w:p w14:paraId="10725F9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finishedSet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((Local)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valueBox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ECA5943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CF094E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A49E06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4F17DC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5317EE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flowSet</w:t>
      </w:r>
      <w:r>
        <w:rPr>
          <w:rFonts w:ascii="Courier New" w:hAnsi="Courier New" w:cs="Courier New"/>
          <w:color w:val="000000"/>
          <w:sz w:val="20"/>
          <w:szCs w:val="20"/>
        </w:rPr>
        <w:t>.difference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finishedSet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C9EA77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34AB5F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valueBoxIterator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sz w:val="20"/>
          <w:szCs w:val="20"/>
        </w:rPr>
        <w:t>.getUseBoxes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().iterator();</w:t>
      </w:r>
    </w:p>
    <w:p w14:paraId="0D9F5B0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46E5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valueBoxIterator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EB8F18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valueBoxIterator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172C5A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Local) {</w:t>
      </w:r>
    </w:p>
    <w:p w14:paraId="1C0D3DC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((Local)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307E744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3FEBBB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3181C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00C656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C594C1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87CD8" w14:textId="77777777" w:rsidR="004D2906" w:rsidRDefault="004D2906" w:rsidP="004D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0A1DF2" w14:textId="77777777" w:rsidR="004D2906" w:rsidRDefault="004D2906" w:rsidP="004D2906"/>
    <w:p w14:paraId="3C2B9E96" w14:textId="77777777" w:rsidR="004D2906" w:rsidRDefault="004D2906" w:rsidP="004D2906"/>
    <w:p w14:paraId="706FB9E1" w14:textId="77777777" w:rsidR="004D2906" w:rsidRDefault="004D2906" w:rsidP="004D2906"/>
    <w:p w14:paraId="093AE155" w14:textId="77777777" w:rsidR="004D2906" w:rsidRDefault="004D2906" w:rsidP="004D2906"/>
    <w:p w14:paraId="32E31F45" w14:textId="77777777" w:rsidR="004D2906" w:rsidRDefault="004D2906" w:rsidP="004D2906"/>
    <w:p w14:paraId="4E33660B" w14:textId="77777777" w:rsidR="004D2906" w:rsidRDefault="004D2906" w:rsidP="004D2906"/>
    <w:p w14:paraId="24DE94E1" w14:textId="77777777" w:rsidR="004D2906" w:rsidRDefault="004D2906" w:rsidP="004D2906"/>
    <w:p w14:paraId="0A025043" w14:textId="77777777" w:rsidR="004D2906" w:rsidRDefault="004D2906" w:rsidP="004D2906"/>
    <w:p w14:paraId="15CDC99F" w14:textId="77777777" w:rsidR="004D2906" w:rsidRDefault="004D2906" w:rsidP="004D2906"/>
    <w:p w14:paraId="12BCA3D8" w14:textId="77777777" w:rsidR="004D2906" w:rsidRDefault="004D2906" w:rsidP="004D2906"/>
    <w:p w14:paraId="69E64918" w14:textId="77777777" w:rsidR="004D2906" w:rsidRDefault="004D2906" w:rsidP="004D2906"/>
    <w:p w14:paraId="07B429BC" w14:textId="77777777" w:rsidR="00BA0DB7" w:rsidRPr="004D2906" w:rsidRDefault="00BA0DB7" w:rsidP="004D2906">
      <w:bookmarkStart w:id="0" w:name="_GoBack"/>
      <w:bookmarkEnd w:id="0"/>
    </w:p>
    <w:sectPr w:rsidR="00BA0DB7" w:rsidRPr="004D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06"/>
    <w:rsid w:val="004D2906"/>
    <w:rsid w:val="00960006"/>
    <w:rsid w:val="00B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4F4C"/>
  <w15:chartTrackingRefBased/>
  <w15:docId w15:val="{765F2B60-39E6-4902-A12A-30C213C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00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Raju Marihal</dc:creator>
  <cp:keywords/>
  <dc:description/>
  <cp:lastModifiedBy>Silvia Raju Marihal</cp:lastModifiedBy>
  <cp:revision>2</cp:revision>
  <dcterms:created xsi:type="dcterms:W3CDTF">2020-07-16T04:07:00Z</dcterms:created>
  <dcterms:modified xsi:type="dcterms:W3CDTF">2020-07-16T04:07:00Z</dcterms:modified>
</cp:coreProperties>
</file>