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kqiit27ht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Prova de Conceito (POC) — Recuperação de Informações em Bulas de Medicamentos com LangChain e ChromaDB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nzkhebu7r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POC tem como objetivo demonstrar o uso integrado do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rtl w:val="0"/>
        </w:rPr>
        <w:t xml:space="preserve">ChromaDB</w:t>
      </w:r>
      <w:r w:rsidDel="00000000" w:rsidR="00000000" w:rsidRPr="00000000">
        <w:rPr>
          <w:rtl w:val="0"/>
        </w:rPr>
        <w:t xml:space="preserve"> para recuperação e geração de respostas baseadas em bulas de medicamentos. A ideia central é permitir que o usuário realize consultas semânticas (ex: “Quais são os efeitos colaterais do medicamento Dormec?”) e obtenha respostas resumidas, contextualizadas e fundamentadas no conteúdo da bula.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woctgf0ien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Funcionalidades Principais do LangChain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foi utilizado para construir o pipeline de processamento e resposta. Ele é responsável por: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do documento da bula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Divisão em chunks (trechos menores)</w:t>
      </w:r>
      <w:r w:rsidDel="00000000" w:rsidR="00000000" w:rsidRPr="00000000">
        <w:rPr>
          <w:rtl w:val="0"/>
        </w:rPr>
        <w:t xml:space="preserve"> para facilitar a vetorização e recuperação;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Vetorização dos textos</w:t>
      </w:r>
      <w:r w:rsidDel="00000000" w:rsidR="00000000" w:rsidRPr="00000000">
        <w:rPr>
          <w:rtl w:val="0"/>
        </w:rPr>
        <w:t xml:space="preserve"> utilizando embeddings pré-treinados (no caso,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SentenceTransformer</w:t>
      </w:r>
      <w:r w:rsidDel="00000000" w:rsidR="00000000" w:rsidRPr="00000000">
        <w:rPr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Recuperação de trechos relevantes</w:t>
      </w:r>
      <w:r w:rsidDel="00000000" w:rsidR="00000000" w:rsidRPr="00000000">
        <w:rPr>
          <w:rtl w:val="0"/>
        </w:rPr>
        <w:t xml:space="preserve"> do documento com base em uma </w:t>
      </w:r>
      <w:r w:rsidDel="00000000" w:rsidR="00000000" w:rsidRPr="00000000">
        <w:rPr>
          <w:i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do usuário (ex: “efeitos colaterais”, “posologia”);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Geração de respostas com LLM (Gemini AI)</w:t>
      </w:r>
      <w:r w:rsidDel="00000000" w:rsidR="00000000" w:rsidRPr="00000000">
        <w:rPr>
          <w:rtl w:val="0"/>
        </w:rPr>
        <w:t xml:space="preserve">, que resume e explica as informações recuperadas;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Retorno da resposta final</w:t>
      </w:r>
      <w:r w:rsidDel="00000000" w:rsidR="00000000" w:rsidRPr="00000000">
        <w:rPr>
          <w:rtl w:val="0"/>
        </w:rPr>
        <w:t xml:space="preserve"> acompanhada dos trechos de origem e de um </w:t>
      </w:r>
      <w:r w:rsidDel="00000000" w:rsidR="00000000" w:rsidRPr="00000000">
        <w:rPr>
          <w:b w:val="1"/>
          <w:rtl w:val="0"/>
        </w:rPr>
        <w:t xml:space="preserve">nível de confiança</w:t>
      </w:r>
      <w:r w:rsidDel="00000000" w:rsidR="00000000" w:rsidRPr="00000000">
        <w:rPr>
          <w:rtl w:val="0"/>
        </w:rPr>
        <w:t xml:space="preserve"> na resposta.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6cmyn2xa2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Papel do ChromaDB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ChromaDB</w:t>
      </w:r>
      <w:r w:rsidDel="00000000" w:rsidR="00000000" w:rsidRPr="00000000">
        <w:rPr>
          <w:rtl w:val="0"/>
        </w:rPr>
        <w:t xml:space="preserve"> é o banco de dados vetorial utilizado para armazenar e consultar embeddings (vetores numéricos) dos trechos de texto das bulas.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vetor é armazenado junto com </w:t>
      </w:r>
      <w:r w:rsidDel="00000000" w:rsidR="00000000" w:rsidRPr="00000000">
        <w:rPr>
          <w:b w:val="1"/>
          <w:rtl w:val="0"/>
        </w:rPr>
        <w:t xml:space="preserve">metadados</w:t>
      </w:r>
      <w:r w:rsidDel="00000000" w:rsidR="00000000" w:rsidRPr="00000000">
        <w:rPr>
          <w:rtl w:val="0"/>
        </w:rPr>
        <w:t xml:space="preserve"> (ex: nome do medicamento, seção da bula, página, etc.).</w:t>
        <w:br w:type="textWrapping"/>
        <w:t xml:space="preserve"> Quando o usuário faz uma pergunta, o sistema converte a query em um embedding e busca no ChromaDB os </w:t>
      </w:r>
      <w:r w:rsidDel="00000000" w:rsidR="00000000" w:rsidRPr="00000000">
        <w:rPr>
          <w:b w:val="1"/>
          <w:rtl w:val="0"/>
        </w:rPr>
        <w:t xml:space="preserve">trechos mais semanticamente similares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6urw6xqx1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Vantagens observadas: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Busca vetorial extremamente rápida;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nativo a metadados;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simples com LangChain;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para testes rápidos e prototipagem.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lfbveyeym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Comparativo: ChromaDB x Qdrant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8.351973519234"/>
        <w:gridCol w:w="1973.7318822408347"/>
        <w:gridCol w:w="3353.4279552635544"/>
        <w:tblGridChange w:id="0">
          <w:tblGrid>
            <w:gridCol w:w="3698.351973519234"/>
            <w:gridCol w:w="1973.7318822408347"/>
            <w:gridCol w:w="3353.42795526355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Banco recomendado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Muitos documentos (dezenas de milhares ou mais)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Qdrant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Maior escalabilidade e confiabilidade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Aplicações em produção (API/servidor)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Qdrant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Suporte a persistência e buscas híbridas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Necessidade de filtros complexos e metadados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Qdrant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Melhor estrutura para filtros avançados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Protótipos e testes rápidos (POC)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ChromaDB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Simplicidade, velocidade e integração direta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Poucos documentos (centenas ou poucos milhares)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ChromaDB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Ideal para experimentação local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1buxsfhqi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Arquitetura Implementada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[Arquivo da Bula]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[Divisão em Chunks]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[SentenceTransformer Embedding]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[ChromaDB (armazenamento vetorial)]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[Query do Usuário]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[Recuperação dos Top-k Trechos do ChromaDB]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[Gemini AI]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[Resposta Resumida + Trecho + Confiança]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aegqdjyev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Detalhes de Implementação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de Embedding: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SentenceTransformer</w:t>
        <w:br w:type="textWrapping"/>
      </w:r>
      <w:r w:rsidDel="00000000" w:rsidR="00000000" w:rsidRPr="00000000">
        <w:rPr>
          <w:rtl w:val="0"/>
        </w:rPr>
        <w:t xml:space="preserve"> (Utilizado por não haver suporte atual ao embedding do Gemini AI e ausência de chave da OpenAI).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Dados:</w:t>
      </w:r>
      <w:r w:rsidDel="00000000" w:rsidR="00000000" w:rsidRPr="00000000">
        <w:rPr>
          <w:rtl w:val="0"/>
        </w:rPr>
        <w:t xml:space="preserve"> Bulas estruturadas e divididas por medicamento (ex: Dormec, Aciclovir).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Utilizado:</w:t>
      </w:r>
      <w:r w:rsidDel="00000000" w:rsidR="00000000" w:rsidRPr="00000000">
        <w:rPr>
          <w:rtl w:val="0"/>
        </w:rPr>
        <w:t xml:space="preserve"> Gemini AI.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Vetorização e busca:</w:t>
      </w:r>
      <w:r w:rsidDel="00000000" w:rsidR="00000000" w:rsidRPr="00000000">
        <w:rPr>
          <w:rtl w:val="0"/>
        </w:rPr>
        <w:t xml:space="preserve"> Realizadas via ChromaDB.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wb5mal1zf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Resultados e Observações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x8f2jc7ua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Desempenho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 via RAG: </w:t>
      </w:r>
      <w:r w:rsidDel="00000000" w:rsidR="00000000" w:rsidRPr="00000000">
        <w:rPr>
          <w:b w:val="1"/>
          <w:rtl w:val="0"/>
        </w:rPr>
        <w:t xml:space="preserve">15,78s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sem RAG: </w:t>
      </w:r>
      <w:r w:rsidDel="00000000" w:rsidR="00000000" w:rsidRPr="00000000">
        <w:rPr>
          <w:b w:val="1"/>
          <w:rtl w:val="0"/>
        </w:rPr>
        <w:t xml:space="preserve">26s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 uso do RAG (com ChromaDB) proporcionou </w:t>
      </w:r>
      <w:r w:rsidDel="00000000" w:rsidR="00000000" w:rsidRPr="00000000">
        <w:rPr>
          <w:b w:val="1"/>
          <w:rtl w:val="0"/>
        </w:rPr>
        <w:t xml:space="preserve">respostas mais rápidas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urpc2a9st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Limitações Atuais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alguns casos, o modelo </w:t>
      </w:r>
      <w:r w:rsidDel="00000000" w:rsidR="00000000" w:rsidRPr="00000000">
        <w:rPr>
          <w:b w:val="1"/>
          <w:rtl w:val="0"/>
        </w:rPr>
        <w:t xml:space="preserve">não localizou o medicamento</w:t>
      </w:r>
      <w:r w:rsidDel="00000000" w:rsidR="00000000" w:rsidRPr="00000000">
        <w:rPr>
          <w:rtl w:val="0"/>
        </w:rPr>
        <w:t xml:space="preserve"> mesmo ele estando na base — isso indica a necessidade de </w:t>
      </w:r>
      <w:r w:rsidDel="00000000" w:rsidR="00000000" w:rsidRPr="00000000">
        <w:rPr>
          <w:b w:val="1"/>
          <w:rtl w:val="0"/>
        </w:rPr>
        <w:t xml:space="preserve">pré-processamento mais robusto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melhor tratamento dos chunks</w:t>
      </w:r>
      <w:r w:rsidDel="00000000" w:rsidR="00000000" w:rsidRPr="00000000">
        <w:rPr>
          <w:rtl w:val="0"/>
        </w:rPr>
        <w:t xml:space="preserve"> (especialmente nas seções que indicam o nome do medicamento).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RAG precisa ser aprimorado para garantir que o contexto do medicamento seja mantido em cada chunk.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aexsrnspd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Considerações Finais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combinado de </w:t>
      </w:r>
      <w:r w:rsidDel="00000000" w:rsidR="00000000" w:rsidRPr="00000000">
        <w:rPr>
          <w:b w:val="1"/>
          <w:rtl w:val="0"/>
        </w:rPr>
        <w:t xml:space="preserve">LangChain + ChromaDB + Gemini AI</w:t>
      </w:r>
      <w:r w:rsidDel="00000000" w:rsidR="00000000" w:rsidRPr="00000000">
        <w:rPr>
          <w:rtl w:val="0"/>
        </w:rPr>
        <w:t xml:space="preserve"> mostrou-se eficaz para construir uma arquitetura de </w:t>
      </w:r>
      <w:r w:rsidDel="00000000" w:rsidR="00000000" w:rsidRPr="00000000">
        <w:rPr>
          <w:b w:val="1"/>
          <w:rtl w:val="0"/>
        </w:rPr>
        <w:t xml:space="preserve">RAG (Retrieval-Augmented Generation)</w:t>
      </w:r>
      <w:r w:rsidDel="00000000" w:rsidR="00000000" w:rsidRPr="00000000">
        <w:rPr>
          <w:rtl w:val="0"/>
        </w:rPr>
        <w:t xml:space="preserve"> funcional e rápida para bulas de medicamentos.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observou-se que: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ChromaDB</w:t>
      </w:r>
      <w:r w:rsidDel="00000000" w:rsidR="00000000" w:rsidRPr="00000000">
        <w:rPr>
          <w:rtl w:val="0"/>
        </w:rPr>
        <w:t xml:space="preserve"> é significativamente mais rápido,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 o </w:t>
      </w:r>
      <w:r w:rsidDel="00000000" w:rsidR="00000000" w:rsidRPr="00000000">
        <w:rPr>
          <w:b w:val="1"/>
          <w:rtl w:val="0"/>
        </w:rPr>
        <w:t xml:space="preserve">sucesso da recuperação</w:t>
      </w:r>
      <w:r w:rsidDel="00000000" w:rsidR="00000000" w:rsidRPr="00000000">
        <w:rPr>
          <w:rtl w:val="0"/>
        </w:rPr>
        <w:t xml:space="preserve"> depende fortemente de um </w:t>
      </w:r>
      <w:r w:rsidDel="00000000" w:rsidR="00000000" w:rsidRPr="00000000">
        <w:rPr>
          <w:b w:val="1"/>
          <w:rtl w:val="0"/>
        </w:rPr>
        <w:t xml:space="preserve">bom pré-processamento dos textos</w:t>
      </w:r>
      <w:r w:rsidDel="00000000" w:rsidR="00000000" w:rsidRPr="00000000">
        <w:rPr>
          <w:rtl w:val="0"/>
        </w:rPr>
        <w:t xml:space="preserve"> (definição de chunks consistentes e informativos).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