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4C24" w14:textId="65C77E83" w:rsidR="00D11C05" w:rsidRDefault="00D11C05">
      <w:r>
        <w:t xml:space="preserve">Esercizio W21D4: </w:t>
      </w:r>
    </w:p>
    <w:p w14:paraId="7EAB29E9" w14:textId="77777777" w:rsidR="00D11C05" w:rsidRDefault="00D11C05"/>
    <w:p w14:paraId="7FE2B632" w14:textId="77777777" w:rsidR="00D11C05" w:rsidRDefault="00D11C05"/>
    <w:p w14:paraId="0E4F431B" w14:textId="1F0A9165" w:rsidR="00D11C05" w:rsidRPr="00D11C05" w:rsidRDefault="00D11C05">
      <w:pPr>
        <w:rPr>
          <w:b/>
          <w:bCs/>
        </w:rPr>
      </w:pPr>
      <w:r w:rsidRPr="00D11C05">
        <w:rPr>
          <w:b/>
          <w:bCs/>
        </w:rPr>
        <w:t xml:space="preserve">-LINKEDIN: </w:t>
      </w:r>
    </w:p>
    <w:p w14:paraId="453FD0FE" w14:textId="73B88AF4" w:rsidR="00D11C05" w:rsidRPr="00D11C05" w:rsidRDefault="00D11C05" w:rsidP="00D11C05">
      <w:pPr>
        <w:pStyle w:val="Paragrafoelenco"/>
        <w:numPr>
          <w:ilvl w:val="0"/>
          <w:numId w:val="2"/>
        </w:numPr>
        <w:rPr>
          <w:b/>
          <w:bCs/>
        </w:rPr>
      </w:pPr>
      <w:r w:rsidRPr="00D11C05">
        <w:rPr>
          <w:b/>
          <w:bCs/>
        </w:rPr>
        <w:t xml:space="preserve">Creare identità professionale: </w:t>
      </w:r>
    </w:p>
    <w:p w14:paraId="3BA8A905" w14:textId="7F77CF8A" w:rsidR="00D11C05" w:rsidRDefault="00D11C05" w:rsidP="00D11C05">
      <w:pPr>
        <w:pStyle w:val="Paragrafoelenco"/>
        <w:numPr>
          <w:ilvl w:val="0"/>
          <w:numId w:val="1"/>
        </w:numPr>
      </w:pPr>
      <w:r>
        <w:t>Contenuti che evidenziano l’esperienza, le competenze e i successi del Brand nel settore della fotografia e dell’arte</w:t>
      </w:r>
    </w:p>
    <w:p w14:paraId="71AC6DC0" w14:textId="2D242D97" w:rsidR="00D11C05" w:rsidRDefault="00D11C05" w:rsidP="00D11C05">
      <w:pPr>
        <w:pStyle w:val="Paragrafoelenco"/>
        <w:numPr>
          <w:ilvl w:val="0"/>
          <w:numId w:val="1"/>
        </w:numPr>
      </w:pPr>
      <w:r>
        <w:t>Post che presentano il team, raccontano dietro le quinte e dimostrano l’approccio unico dello studio fotografico alla creazione artistica</w:t>
      </w:r>
    </w:p>
    <w:p w14:paraId="74EF6386" w14:textId="3264BC3D" w:rsidR="00D11C05" w:rsidRDefault="00D11C05" w:rsidP="00D11C05">
      <w:pPr>
        <w:pStyle w:val="Paragrafoelenco"/>
        <w:numPr>
          <w:ilvl w:val="0"/>
          <w:numId w:val="1"/>
        </w:numPr>
      </w:pPr>
      <w:r>
        <w:t>Post che presentano il team, raccontano storie dietro le quinte e dimostrano l’approccio unico dello studio fotografico alla creazione artistica</w:t>
      </w:r>
    </w:p>
    <w:p w14:paraId="6606FD2F" w14:textId="26B4217E" w:rsidR="00D11C05" w:rsidRPr="00D11C05" w:rsidRDefault="00D11C05" w:rsidP="00D11C05">
      <w:pPr>
        <w:pStyle w:val="Paragrafoelenco"/>
        <w:numPr>
          <w:ilvl w:val="0"/>
          <w:numId w:val="2"/>
        </w:numPr>
        <w:rPr>
          <w:b/>
          <w:bCs/>
        </w:rPr>
      </w:pPr>
      <w:r w:rsidRPr="00D11C05">
        <w:rPr>
          <w:b/>
          <w:bCs/>
        </w:rPr>
        <w:t xml:space="preserve">Costruire opportunità: </w:t>
      </w:r>
    </w:p>
    <w:p w14:paraId="2749F276" w14:textId="2D25DB94" w:rsidR="00D11C05" w:rsidRDefault="00D11C05" w:rsidP="00D11C05">
      <w:pPr>
        <w:pStyle w:val="Paragrafoelenco"/>
        <w:numPr>
          <w:ilvl w:val="0"/>
          <w:numId w:val="4"/>
        </w:numPr>
      </w:pPr>
      <w:r>
        <w:t>Contenuti che condividono consigli, guide e best practice nel campo della fotografia e dell’arte, posizionando lo studio come un’autorità nel settore</w:t>
      </w:r>
    </w:p>
    <w:p w14:paraId="71A648A1" w14:textId="31D689CA" w:rsidR="00D11C05" w:rsidRDefault="00D11C05" w:rsidP="00D11C05">
      <w:pPr>
        <w:pStyle w:val="Paragrafoelenco"/>
        <w:numPr>
          <w:ilvl w:val="0"/>
          <w:numId w:val="4"/>
        </w:numPr>
      </w:pPr>
      <w:r>
        <w:t>Post sponsorizzati che promuovono eventi speciali, workshop o offerte speciali per i potenziali clienti interessati</w:t>
      </w:r>
    </w:p>
    <w:p w14:paraId="1A5802BF" w14:textId="011581A1" w:rsidR="00D11C05" w:rsidRPr="00D11C05" w:rsidRDefault="00D11C05" w:rsidP="00D11C05">
      <w:pPr>
        <w:pStyle w:val="Paragrafoelenco"/>
        <w:numPr>
          <w:ilvl w:val="0"/>
          <w:numId w:val="2"/>
        </w:numPr>
        <w:rPr>
          <w:b/>
          <w:bCs/>
        </w:rPr>
      </w:pPr>
      <w:r w:rsidRPr="00D11C05">
        <w:rPr>
          <w:b/>
          <w:bCs/>
        </w:rPr>
        <w:t xml:space="preserve">Realizzare networking: </w:t>
      </w:r>
    </w:p>
    <w:p w14:paraId="69C71119" w14:textId="27C2C967" w:rsidR="00D11C05" w:rsidRDefault="00D11C05" w:rsidP="00D11C05">
      <w:pPr>
        <w:pStyle w:val="Paragrafoelenco"/>
        <w:numPr>
          <w:ilvl w:val="0"/>
          <w:numId w:val="5"/>
        </w:numPr>
      </w:pPr>
      <w:r>
        <w:t>Contenuti che evidenziano le collaborazioni, e le partnership dello studio con altri professionisti</w:t>
      </w:r>
    </w:p>
    <w:p w14:paraId="5E5995F6" w14:textId="6A8EA336" w:rsidR="00D11C05" w:rsidRDefault="00D11C05" w:rsidP="00D11C05">
      <w:pPr>
        <w:pStyle w:val="Paragrafoelenco"/>
        <w:numPr>
          <w:ilvl w:val="0"/>
          <w:numId w:val="5"/>
        </w:numPr>
      </w:pPr>
      <w:r>
        <w:t>Partecipazione attiva nei gruppi e nelle discussioni professionali sul web</w:t>
      </w:r>
    </w:p>
    <w:p w14:paraId="2390D6C6" w14:textId="73CCEB8B" w:rsidR="00D11C05" w:rsidRPr="00D11C05" w:rsidRDefault="00D11C05" w:rsidP="00D11C05">
      <w:pPr>
        <w:pStyle w:val="Paragrafoelenco"/>
        <w:numPr>
          <w:ilvl w:val="0"/>
          <w:numId w:val="2"/>
        </w:numPr>
        <w:rPr>
          <w:b/>
          <w:bCs/>
        </w:rPr>
      </w:pPr>
      <w:r w:rsidRPr="00D11C05">
        <w:rPr>
          <w:b/>
          <w:bCs/>
        </w:rPr>
        <w:t xml:space="preserve">Vendere Prodotti e servizi: </w:t>
      </w:r>
    </w:p>
    <w:p w14:paraId="03D4C83B" w14:textId="49AF9458" w:rsidR="00D11C05" w:rsidRDefault="00D11C05" w:rsidP="00D11C05">
      <w:pPr>
        <w:pStyle w:val="Paragrafoelenco"/>
        <w:numPr>
          <w:ilvl w:val="0"/>
          <w:numId w:val="6"/>
        </w:numPr>
      </w:pPr>
      <w:r>
        <w:t xml:space="preserve">Contenuti che presentano i servizi offerti dallo studio fotografico, come sessioni fotografiche specializzate, servizi di ritocco o stampo su tela. </w:t>
      </w:r>
    </w:p>
    <w:p w14:paraId="38B188E3" w14:textId="2624AAB2" w:rsidR="00D11C05" w:rsidRDefault="00D11C05" w:rsidP="00D11C05">
      <w:pPr>
        <w:pStyle w:val="Paragrafoelenco"/>
        <w:numPr>
          <w:ilvl w:val="0"/>
          <w:numId w:val="6"/>
        </w:numPr>
      </w:pPr>
      <w:r>
        <w:t xml:space="preserve">Call-to-action chiave che invitano i potenziali clienti a contattare lo studio per richiedere preventivi o prenotare sessioni fotografiche. </w:t>
      </w:r>
    </w:p>
    <w:p w14:paraId="3029F45B" w14:textId="77777777" w:rsidR="00D11C05" w:rsidRDefault="00D11C05" w:rsidP="00D11C05"/>
    <w:p w14:paraId="7CA7FE7E" w14:textId="77A16169" w:rsidR="00D11C05" w:rsidRDefault="00D11C05" w:rsidP="00D11C05">
      <w:pPr>
        <w:rPr>
          <w:b/>
          <w:bCs/>
        </w:rPr>
      </w:pPr>
      <w:r w:rsidRPr="00D11C05">
        <w:rPr>
          <w:b/>
          <w:bCs/>
        </w:rPr>
        <w:t>-TIKTOK:</w:t>
      </w:r>
    </w:p>
    <w:p w14:paraId="583C71B4" w14:textId="77777777" w:rsidR="00D11C05" w:rsidRPr="00D11C05" w:rsidRDefault="00D11C05" w:rsidP="00D11C05">
      <w:pPr>
        <w:numPr>
          <w:ilvl w:val="0"/>
          <w:numId w:val="8"/>
        </w:numPr>
        <w:rPr>
          <w:b/>
          <w:bCs/>
        </w:rPr>
      </w:pPr>
      <w:r w:rsidRPr="00D11C05">
        <w:rPr>
          <w:b/>
          <w:bCs/>
        </w:rPr>
        <w:t>Comunicare attraverso il prodotto:</w:t>
      </w:r>
    </w:p>
    <w:p w14:paraId="21E2DD03" w14:textId="77777777" w:rsidR="00D11C05" w:rsidRPr="00D11C05" w:rsidRDefault="00D11C05" w:rsidP="00D11C05">
      <w:pPr>
        <w:numPr>
          <w:ilvl w:val="1"/>
          <w:numId w:val="8"/>
        </w:numPr>
      </w:pPr>
      <w:r w:rsidRPr="00D11C05">
        <w:t>Contenuti divertenti e coinvolgenti che mostrano il processo creativo dietro le fotografie e le opere d'arte realizzate dallo studio.</w:t>
      </w:r>
    </w:p>
    <w:p w14:paraId="17456EAB" w14:textId="77777777" w:rsidR="00D11C05" w:rsidRPr="00D11C05" w:rsidRDefault="00D11C05" w:rsidP="00D11C05">
      <w:pPr>
        <w:numPr>
          <w:ilvl w:val="1"/>
          <w:numId w:val="8"/>
        </w:numPr>
      </w:pPr>
      <w:r w:rsidRPr="00D11C05">
        <w:t>Video dietro le quinte che mostrano il team in azione durante le sessioni fotografiche o mentre lavorano sui progetti artistici.</w:t>
      </w:r>
    </w:p>
    <w:p w14:paraId="5DB360E6" w14:textId="77777777" w:rsidR="00D11C05" w:rsidRPr="00D11C05" w:rsidRDefault="00D11C05" w:rsidP="00D11C05">
      <w:pPr>
        <w:numPr>
          <w:ilvl w:val="0"/>
          <w:numId w:val="8"/>
        </w:numPr>
        <w:rPr>
          <w:b/>
          <w:bCs/>
        </w:rPr>
      </w:pPr>
      <w:r w:rsidRPr="00D11C05">
        <w:rPr>
          <w:b/>
          <w:bCs/>
        </w:rPr>
        <w:t>Comunicare con persone del Team:</w:t>
      </w:r>
    </w:p>
    <w:p w14:paraId="45993C09" w14:textId="77777777" w:rsidR="00D11C05" w:rsidRPr="00D11C05" w:rsidRDefault="00D11C05" w:rsidP="00D11C05">
      <w:pPr>
        <w:numPr>
          <w:ilvl w:val="1"/>
          <w:numId w:val="8"/>
        </w:numPr>
      </w:pPr>
      <w:r w:rsidRPr="00D11C05">
        <w:t>Video che presentano i membri del team in modo autentico e accessibile, condividendo le loro storie e passioni nel campo della fotografia e dell'arte.</w:t>
      </w:r>
    </w:p>
    <w:p w14:paraId="22A0EF00" w14:textId="77777777" w:rsidR="00D11C05" w:rsidRPr="00D11C05" w:rsidRDefault="00D11C05" w:rsidP="00D11C05">
      <w:pPr>
        <w:numPr>
          <w:ilvl w:val="1"/>
          <w:numId w:val="8"/>
        </w:numPr>
      </w:pPr>
      <w:r w:rsidRPr="00D11C05">
        <w:t>Collaborazioni interne che coinvolgono il team nella creazione di contenuti divertenti e originali per TikTok.</w:t>
      </w:r>
    </w:p>
    <w:p w14:paraId="12FDA2A7" w14:textId="77777777" w:rsidR="00D11C05" w:rsidRPr="00D11C05" w:rsidRDefault="00D11C05" w:rsidP="00D11C05">
      <w:pPr>
        <w:numPr>
          <w:ilvl w:val="0"/>
          <w:numId w:val="8"/>
        </w:numPr>
        <w:rPr>
          <w:b/>
          <w:bCs/>
        </w:rPr>
      </w:pPr>
      <w:r w:rsidRPr="00D11C05">
        <w:rPr>
          <w:b/>
          <w:bCs/>
        </w:rPr>
        <w:t>Comunicare con creator esterni:</w:t>
      </w:r>
    </w:p>
    <w:p w14:paraId="2755975E" w14:textId="77777777" w:rsidR="00D11C05" w:rsidRPr="00D11C05" w:rsidRDefault="00D11C05" w:rsidP="00D11C05">
      <w:pPr>
        <w:numPr>
          <w:ilvl w:val="1"/>
          <w:numId w:val="8"/>
        </w:numPr>
      </w:pPr>
      <w:r w:rsidRPr="00D11C05">
        <w:t>Collaborazioni con creator esterni nel settore della fotografia e dell'arte per ampliare la portata e la visibilità dello studio su TikTok.</w:t>
      </w:r>
    </w:p>
    <w:p w14:paraId="199CBB8E" w14:textId="77777777" w:rsidR="00D11C05" w:rsidRPr="00D11C05" w:rsidRDefault="00D11C05" w:rsidP="00D11C05">
      <w:pPr>
        <w:numPr>
          <w:ilvl w:val="1"/>
          <w:numId w:val="8"/>
        </w:numPr>
      </w:pPr>
      <w:r w:rsidRPr="00D11C05">
        <w:lastRenderedPageBreak/>
        <w:t>Sponsorizzazione di contenuti creati da influencer o artisti che promuovono i servizi o i prodotti dello studio fotografico.</w:t>
      </w:r>
    </w:p>
    <w:p w14:paraId="2A2C186D" w14:textId="77777777" w:rsidR="00D11C05" w:rsidRPr="00D11C05" w:rsidRDefault="00D11C05" w:rsidP="00D11C05">
      <w:pPr>
        <w:rPr>
          <w:b/>
          <w:bCs/>
        </w:rPr>
      </w:pPr>
    </w:p>
    <w:p w14:paraId="3B5F67F2" w14:textId="77777777" w:rsidR="00D11C05" w:rsidRDefault="00D11C05" w:rsidP="00D11C05"/>
    <w:sectPr w:rsidR="00D11C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5F8B"/>
    <w:multiLevelType w:val="hybridMultilevel"/>
    <w:tmpl w:val="ED3CE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48DA"/>
    <w:multiLevelType w:val="hybridMultilevel"/>
    <w:tmpl w:val="3392D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680D"/>
    <w:multiLevelType w:val="hybridMultilevel"/>
    <w:tmpl w:val="FB1C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51A0C"/>
    <w:multiLevelType w:val="hybridMultilevel"/>
    <w:tmpl w:val="F342DAF2"/>
    <w:lvl w:ilvl="0" w:tplc="041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D8C67F6"/>
    <w:multiLevelType w:val="hybridMultilevel"/>
    <w:tmpl w:val="4A60A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A0ED0"/>
    <w:multiLevelType w:val="hybridMultilevel"/>
    <w:tmpl w:val="FC20E340"/>
    <w:lvl w:ilvl="0" w:tplc="0410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6FD86EE4"/>
    <w:multiLevelType w:val="multilevel"/>
    <w:tmpl w:val="029C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A1F56"/>
    <w:multiLevelType w:val="hybridMultilevel"/>
    <w:tmpl w:val="907C7090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2102530292">
    <w:abstractNumId w:val="0"/>
  </w:num>
  <w:num w:numId="2" w16cid:durableId="2019841749">
    <w:abstractNumId w:val="7"/>
  </w:num>
  <w:num w:numId="3" w16cid:durableId="1938976800">
    <w:abstractNumId w:val="5"/>
  </w:num>
  <w:num w:numId="4" w16cid:durableId="1901020335">
    <w:abstractNumId w:val="2"/>
  </w:num>
  <w:num w:numId="5" w16cid:durableId="1824009252">
    <w:abstractNumId w:val="1"/>
  </w:num>
  <w:num w:numId="6" w16cid:durableId="1760448244">
    <w:abstractNumId w:val="4"/>
  </w:num>
  <w:num w:numId="7" w16cid:durableId="1818298072">
    <w:abstractNumId w:val="3"/>
  </w:num>
  <w:num w:numId="8" w16cid:durableId="544829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05"/>
    <w:rsid w:val="007223A1"/>
    <w:rsid w:val="008E080C"/>
    <w:rsid w:val="00BF3B38"/>
    <w:rsid w:val="00D1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F183"/>
  <w15:chartTrackingRefBased/>
  <w15:docId w15:val="{385B905A-56E1-4AA9-BD0B-2CCF392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1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1</cp:revision>
  <dcterms:created xsi:type="dcterms:W3CDTF">2024-03-24T09:33:00Z</dcterms:created>
  <dcterms:modified xsi:type="dcterms:W3CDTF">2024-03-24T09:41:00Z</dcterms:modified>
</cp:coreProperties>
</file>