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8ACEB1" w14:textId="77777777" w:rsidR="00127F1D" w:rsidRDefault="00000000">
      <w:pPr>
        <w:spacing w:after="0" w:line="240" w:lineRule="auto"/>
        <w:jc w:val="center"/>
        <w:rPr>
          <w:b/>
          <w:bCs/>
        </w:rPr>
      </w:pPr>
      <w:r>
        <w:rPr>
          <w:rFonts w:ascii="Courier New" w:eastAsia="Courier New" w:hAnsi="Courier New"/>
          <w:b/>
          <w:bCs/>
          <w:sz w:val="24"/>
        </w:rPr>
        <w:t>DIRECCIÓN DE DESARROLLO TURÍSTICO</w:t>
      </w:r>
      <w:r>
        <w:rPr>
          <w:rFonts w:ascii="Courier New" w:eastAsia="Courier New" w:hAnsi="Courier New"/>
          <w:b/>
          <w:bCs/>
          <w:sz w:val="24"/>
        </w:rPr>
        <w:br/>
        <w:t>INFORME SEMANAL DE CAPACITACIÓN</w:t>
      </w:r>
    </w:p>
    <w:p w14:paraId="2227FFBE" w14:textId="77777777" w:rsidR="00127F1D" w:rsidRDefault="00000000">
      <w:pPr>
        <w:spacing w:after="160" w:line="240" w:lineRule="auto"/>
        <w:jc w:val="center"/>
        <w:rPr>
          <w:b/>
          <w:bCs/>
        </w:rPr>
      </w:pPr>
      <w:r>
        <w:rPr>
          <w:rFonts w:ascii="Courier New" w:eastAsia="Courier New" w:hAnsi="Courier New"/>
          <w:b/>
          <w:bCs/>
          <w:sz w:val="21"/>
        </w:rPr>
        <w:t>Lunes 21 de septiembre al viernes 25 de septiembre de 2026</w:t>
      </w:r>
    </w:p>
    <w:p w14:paraId="738AF2A4" w14:textId="77777777" w:rsidR="00127F1D" w:rsidRDefault="00000000">
      <w:pPr>
        <w:pStyle w:val="Prrafodelista"/>
        <w:spacing w:after="80" w:line="252" w:lineRule="auto"/>
        <w:ind w:left="648"/>
        <w:jc w:val="both"/>
        <w:rPr>
          <w:rFonts w:ascii="Courier New" w:hAnsi="Courier New"/>
          <w:sz w:val="21"/>
          <w:szCs w:val="21"/>
        </w:rPr>
      </w:pPr>
      <w:r>
        <w:rPr>
          <w:rFonts w:ascii="Courier New" w:hAnsi="Courier New"/>
          <w:sz w:val="21"/>
          <w:szCs w:val="21"/>
        </w:rPr>
        <w:t>Se realizaron 9 capacitaciones dirigidas a protagonistas, colaboradores y prestadores de servicios del sector turístico de las delegaciones de Managua (3), Chinandega (1), RACCN (2), Granada (1), Boaco (1) e Isla de Ometepe (1), abordando temas como manejo y manipulación de la basura, liderazgo y desarrollo humano, elaboración de cócteles y ceviches, técnicas culinarias para eventos navideños, limpieza y arreglo de habitaciones, montaje y protocolo de eventos, pastelería salada y conservación del patrimonio natural y cultural. De las 12 actividades programadas, 3 no fueron ejecutadas.</w:t>
      </w:r>
    </w:p>
    <w:p w14:paraId="348B6D86" w14:textId="77777777" w:rsidR="00127F1D" w:rsidRDefault="00127F1D">
      <w:pPr>
        <w:pStyle w:val="Prrafodelista"/>
        <w:spacing w:after="80" w:line="252" w:lineRule="auto"/>
        <w:ind w:left="648"/>
        <w:jc w:val="both"/>
        <w:rPr>
          <w:rFonts w:ascii="Courier New" w:hAnsi="Courier New"/>
          <w:sz w:val="21"/>
          <w:szCs w:val="21"/>
        </w:rPr>
      </w:pPr>
    </w:p>
    <w:p w14:paraId="63F56F8A" w14:textId="77777777" w:rsidR="00127F1D" w:rsidRDefault="00000000">
      <w:pPr>
        <w:pStyle w:val="Prrafodelista"/>
        <w:spacing w:after="80" w:line="252" w:lineRule="auto"/>
        <w:ind w:left="648"/>
        <w:jc w:val="both"/>
        <w:rPr>
          <w:rFonts w:ascii="Courier New" w:hAnsi="Courier New"/>
          <w:sz w:val="21"/>
          <w:szCs w:val="21"/>
        </w:rPr>
      </w:pPr>
      <w:r>
        <w:rPr>
          <w:rFonts w:ascii="Courier New" w:hAnsi="Courier New"/>
          <w:sz w:val="21"/>
          <w:szCs w:val="21"/>
        </w:rPr>
        <w:t>En total, se capacitó a 210 protagonistas (67 hombres y 143 mujeres).</w:t>
      </w:r>
    </w:p>
    <w:p w14:paraId="59C4F45F" w14:textId="77777777" w:rsidR="00127F1D" w:rsidRDefault="00127F1D">
      <w:pPr>
        <w:pStyle w:val="Prrafodelista"/>
        <w:spacing w:after="80" w:line="252" w:lineRule="auto"/>
        <w:ind w:left="648"/>
        <w:jc w:val="both"/>
        <w:rPr>
          <w:sz w:val="21"/>
          <w:szCs w:val="21"/>
        </w:rPr>
      </w:pPr>
    </w:p>
    <w:p w14:paraId="73DFC849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b/>
          <w:bCs/>
          <w:sz w:val="21"/>
        </w:rPr>
      </w:pPr>
      <w:r>
        <w:rPr>
          <w:rFonts w:ascii="Courier New" w:eastAsia="Courier New" w:hAnsi="Courier New"/>
          <w:b/>
          <w:bCs/>
          <w:sz w:val="21"/>
        </w:rPr>
        <w:t>Lunes 21 de septiembre</w:t>
      </w:r>
    </w:p>
    <w:p w14:paraId="6B13884F" w14:textId="77777777" w:rsidR="00127F1D" w:rsidRDefault="00127F1D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</w:p>
    <w:p w14:paraId="67613F33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sz w:val="21"/>
        </w:rPr>
        <w:t>1. Capacitación en Manejo y Manipulación de la Basura.</w:t>
      </w:r>
    </w:p>
    <w:p w14:paraId="18C27526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Hora:</w:t>
      </w:r>
      <w:r>
        <w:rPr>
          <w:rFonts w:ascii="Courier New" w:eastAsia="Courier New" w:hAnsi="Courier New"/>
          <w:sz w:val="21"/>
        </w:rPr>
        <w:t xml:space="preserve"> 11:00 a.m.</w:t>
      </w:r>
    </w:p>
    <w:p w14:paraId="771502AD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Lugar:</w:t>
      </w:r>
      <w:r>
        <w:rPr>
          <w:rFonts w:ascii="Courier New" w:eastAsia="Courier New" w:hAnsi="Courier New"/>
          <w:sz w:val="21"/>
        </w:rPr>
        <w:t xml:space="preserve"> EAAI</w:t>
      </w:r>
    </w:p>
    <w:p w14:paraId="7C1498CF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Participan:</w:t>
      </w:r>
      <w:r>
        <w:rPr>
          <w:rFonts w:ascii="Courier New" w:eastAsia="Courier New" w:hAnsi="Courier New"/>
          <w:sz w:val="21"/>
        </w:rPr>
        <w:t xml:space="preserve"> Delegación INTUR Managua / María Guadalupe Munguía</w:t>
      </w:r>
    </w:p>
    <w:p w14:paraId="3D37480B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Participantes:</w:t>
      </w:r>
      <w:r>
        <w:rPr>
          <w:rFonts w:ascii="Courier New" w:eastAsia="Courier New" w:hAnsi="Courier New"/>
          <w:sz w:val="21"/>
        </w:rPr>
        <w:t xml:space="preserve"> 10 Total (4 M 6 F)</w:t>
      </w:r>
    </w:p>
    <w:p w14:paraId="0CD397CE" w14:textId="77777777" w:rsidR="00127F1D" w:rsidRDefault="00127F1D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</w:p>
    <w:p w14:paraId="2C736A17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b/>
          <w:bCs/>
          <w:sz w:val="21"/>
        </w:rPr>
      </w:pPr>
      <w:r>
        <w:rPr>
          <w:rFonts w:ascii="Courier New" w:eastAsia="Courier New" w:hAnsi="Courier New"/>
          <w:b/>
          <w:bCs/>
          <w:sz w:val="21"/>
        </w:rPr>
        <w:t>Martes 22 de septiembre</w:t>
      </w:r>
    </w:p>
    <w:p w14:paraId="62B9CD4B" w14:textId="77777777" w:rsidR="00127F1D" w:rsidRDefault="00127F1D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</w:p>
    <w:p w14:paraId="0D05A764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sz w:val="21"/>
        </w:rPr>
        <w:t>2. Capacitación sobre Liderazgo y Desarrollo Humano.</w:t>
      </w:r>
    </w:p>
    <w:p w14:paraId="2CF36572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Hora:</w:t>
      </w:r>
      <w:r>
        <w:rPr>
          <w:rFonts w:ascii="Courier New" w:eastAsia="Courier New" w:hAnsi="Courier New"/>
          <w:sz w:val="21"/>
        </w:rPr>
        <w:t xml:space="preserve"> 8:00 a.m. - 12:00 m.d.</w:t>
      </w:r>
    </w:p>
    <w:p w14:paraId="10879026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Lugar:</w:t>
      </w:r>
      <w:r>
        <w:rPr>
          <w:rFonts w:ascii="Courier New" w:eastAsia="Courier New" w:hAnsi="Courier New"/>
          <w:sz w:val="21"/>
        </w:rPr>
        <w:t xml:space="preserve"> Auditorio Condo Hotel Gran Pacífica Property Management, Managua</w:t>
      </w:r>
    </w:p>
    <w:p w14:paraId="3BB1AB17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Participan:</w:t>
      </w:r>
      <w:r>
        <w:rPr>
          <w:rFonts w:ascii="Courier New" w:eastAsia="Courier New" w:hAnsi="Courier New"/>
          <w:sz w:val="21"/>
        </w:rPr>
        <w:t xml:space="preserve"> Delegación INTUR Managua y colaboradores de empresas turísticas</w:t>
      </w:r>
    </w:p>
    <w:p w14:paraId="29FD6E6B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Participantes:</w:t>
      </w:r>
      <w:r>
        <w:rPr>
          <w:rFonts w:ascii="Courier New" w:eastAsia="Courier New" w:hAnsi="Courier New"/>
          <w:sz w:val="21"/>
        </w:rPr>
        <w:t xml:space="preserve"> 21 Total (10 M 11 F)</w:t>
      </w:r>
    </w:p>
    <w:p w14:paraId="7A81C946" w14:textId="77777777" w:rsidR="00127F1D" w:rsidRDefault="00127F1D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</w:p>
    <w:p w14:paraId="60136A6E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sz w:val="21"/>
        </w:rPr>
        <w:t>3. Taller de Elaboración de Cócteles y Ceviches.</w:t>
      </w:r>
    </w:p>
    <w:p w14:paraId="63E6DC4B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Hora:</w:t>
      </w:r>
      <w:r>
        <w:rPr>
          <w:rFonts w:ascii="Courier New" w:eastAsia="Courier New" w:hAnsi="Courier New"/>
          <w:sz w:val="21"/>
        </w:rPr>
        <w:t xml:space="preserve"> 8:00 a.m.</w:t>
      </w:r>
    </w:p>
    <w:p w14:paraId="2A9E1D63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Lugar:</w:t>
      </w:r>
      <w:r>
        <w:rPr>
          <w:rFonts w:ascii="Courier New" w:eastAsia="Courier New" w:hAnsi="Courier New"/>
          <w:sz w:val="21"/>
        </w:rPr>
        <w:t xml:space="preserve"> Discoteca Dilectus, Chinandega</w:t>
      </w:r>
    </w:p>
    <w:p w14:paraId="0EDA2746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Participan:</w:t>
      </w:r>
      <w:r>
        <w:rPr>
          <w:rFonts w:ascii="Courier New" w:eastAsia="Courier New" w:hAnsi="Courier New"/>
          <w:sz w:val="21"/>
        </w:rPr>
        <w:t xml:space="preserve"> Delegación INTUR Chinandega, INATEC y protagonistas del sector turístico</w:t>
      </w:r>
    </w:p>
    <w:p w14:paraId="622166C5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Participantes:</w:t>
      </w:r>
      <w:r>
        <w:rPr>
          <w:rFonts w:ascii="Courier New" w:eastAsia="Courier New" w:hAnsi="Courier New"/>
          <w:sz w:val="21"/>
        </w:rPr>
        <w:t xml:space="preserve"> 40 Total (18 M 22 F)</w:t>
      </w:r>
    </w:p>
    <w:p w14:paraId="36707234" w14:textId="77777777" w:rsidR="00127F1D" w:rsidRDefault="00127F1D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</w:p>
    <w:p w14:paraId="12D9F82E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sz w:val="21"/>
        </w:rPr>
        <w:t>4. Capacitación en Técnicas Culinarias para Eventos Navideños.</w:t>
      </w:r>
    </w:p>
    <w:p w14:paraId="4F12B488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Hora:</w:t>
      </w:r>
      <w:r>
        <w:rPr>
          <w:rFonts w:ascii="Courier New" w:eastAsia="Courier New" w:hAnsi="Courier New"/>
          <w:sz w:val="21"/>
        </w:rPr>
        <w:t xml:space="preserve"> 9:00 a.m.</w:t>
      </w:r>
    </w:p>
    <w:p w14:paraId="1BA4AB9C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Lugar:</w:t>
      </w:r>
      <w:r>
        <w:rPr>
          <w:rFonts w:ascii="Courier New" w:eastAsia="Courier New" w:hAnsi="Courier New"/>
          <w:sz w:val="21"/>
        </w:rPr>
        <w:t xml:space="preserve"> Delegación INTUR Granada</w:t>
      </w:r>
    </w:p>
    <w:p w14:paraId="17585039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Participan:</w:t>
      </w:r>
      <w:r>
        <w:rPr>
          <w:rFonts w:ascii="Courier New" w:eastAsia="Courier New" w:hAnsi="Courier New"/>
          <w:sz w:val="21"/>
        </w:rPr>
        <w:t xml:space="preserve"> Protagonistas del sector turístico de Granada</w:t>
      </w:r>
    </w:p>
    <w:p w14:paraId="320A584D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Participantes:</w:t>
      </w:r>
      <w:r>
        <w:rPr>
          <w:rFonts w:ascii="Courier New" w:eastAsia="Courier New" w:hAnsi="Courier New"/>
          <w:sz w:val="21"/>
        </w:rPr>
        <w:t xml:space="preserve"> 22 Total (5 M 17 F)</w:t>
      </w:r>
    </w:p>
    <w:p w14:paraId="51EA4149" w14:textId="77777777" w:rsidR="00127F1D" w:rsidRDefault="00127F1D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</w:p>
    <w:p w14:paraId="22D77A05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sz w:val="21"/>
        </w:rPr>
        <w:t>5. Capacitación en Limpieza y Arreglo de Habitaciones.</w:t>
      </w:r>
    </w:p>
    <w:p w14:paraId="3F70C5E4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Hora:</w:t>
      </w:r>
      <w:r>
        <w:rPr>
          <w:rFonts w:ascii="Courier New" w:eastAsia="Courier New" w:hAnsi="Courier New"/>
          <w:sz w:val="21"/>
        </w:rPr>
        <w:t xml:space="preserve"> 9:00 a.m. - 12:00 m.d.</w:t>
      </w:r>
    </w:p>
    <w:p w14:paraId="64649EE2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Lugar:</w:t>
      </w:r>
      <w:r>
        <w:rPr>
          <w:rFonts w:ascii="Courier New" w:eastAsia="Courier New" w:hAnsi="Courier New"/>
          <w:sz w:val="21"/>
        </w:rPr>
        <w:t xml:space="preserve"> Hotel Diwas, Bilwi, Puerto Cabezas</w:t>
      </w:r>
    </w:p>
    <w:p w14:paraId="033022E4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Participan:</w:t>
      </w:r>
      <w:r>
        <w:rPr>
          <w:rFonts w:ascii="Courier New" w:eastAsia="Courier New" w:hAnsi="Courier New"/>
          <w:sz w:val="21"/>
        </w:rPr>
        <w:t xml:space="preserve"> Delegación INTUR RACCN y protagonistas del sector turístico</w:t>
      </w:r>
    </w:p>
    <w:p w14:paraId="68B72FAF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Participantes:</w:t>
      </w:r>
      <w:r>
        <w:rPr>
          <w:rFonts w:ascii="Courier New" w:eastAsia="Courier New" w:hAnsi="Courier New"/>
          <w:sz w:val="21"/>
        </w:rPr>
        <w:t xml:space="preserve"> 19 Total (5 M 14 F)</w:t>
      </w:r>
    </w:p>
    <w:p w14:paraId="56AD48E2" w14:textId="77777777" w:rsidR="00127F1D" w:rsidRDefault="00127F1D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</w:p>
    <w:p w14:paraId="50D1DDB1" w14:textId="77777777" w:rsidR="00127F1D" w:rsidRDefault="00000000">
      <w:pPr>
        <w:pStyle w:val="Prrafodelista"/>
        <w:spacing w:after="80" w:line="252" w:lineRule="auto"/>
        <w:ind w:left="648"/>
        <w:jc w:val="both"/>
        <w:rPr>
          <w:rFonts w:ascii="Courier New" w:hAnsi="Courier New"/>
          <w:sz w:val="21"/>
          <w:szCs w:val="21"/>
        </w:rPr>
      </w:pPr>
      <w:r>
        <w:br w:type="page"/>
      </w:r>
    </w:p>
    <w:p w14:paraId="1A80E561" w14:textId="77777777" w:rsidR="00127F1D" w:rsidRDefault="00127F1D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</w:p>
    <w:p w14:paraId="5DEC7D39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sz w:val="21"/>
        </w:rPr>
        <w:t>6. Capacitación en Montaje y Protocolo de Eventos.</w:t>
      </w:r>
    </w:p>
    <w:p w14:paraId="548CDC62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Hora:</w:t>
      </w:r>
      <w:r>
        <w:rPr>
          <w:rFonts w:ascii="Courier New" w:eastAsia="Courier New" w:hAnsi="Courier New"/>
          <w:sz w:val="21"/>
        </w:rPr>
        <w:t xml:space="preserve"> 1:30 p.m. - 5:30 p.m.</w:t>
      </w:r>
    </w:p>
    <w:p w14:paraId="3AEF6BED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Lugar:</w:t>
      </w:r>
      <w:r>
        <w:rPr>
          <w:rFonts w:ascii="Courier New" w:eastAsia="Courier New" w:hAnsi="Courier New"/>
          <w:sz w:val="21"/>
        </w:rPr>
        <w:t xml:space="preserve"> Restaurante Fantasías Albita, Bilwi, Puerto Cabezas</w:t>
      </w:r>
    </w:p>
    <w:p w14:paraId="0E0C3226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Participan:</w:t>
      </w:r>
      <w:r>
        <w:rPr>
          <w:rFonts w:ascii="Courier New" w:eastAsia="Courier New" w:hAnsi="Courier New"/>
          <w:sz w:val="21"/>
        </w:rPr>
        <w:t xml:space="preserve"> Delegación INTUR RACCN y protagonistas del sector turístico</w:t>
      </w:r>
    </w:p>
    <w:p w14:paraId="04ECA77C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Participantes:</w:t>
      </w:r>
      <w:r>
        <w:rPr>
          <w:rFonts w:ascii="Courier New" w:eastAsia="Courier New" w:hAnsi="Courier New"/>
          <w:sz w:val="21"/>
        </w:rPr>
        <w:t xml:space="preserve"> 44 Total (13 M 31 F)</w:t>
      </w:r>
    </w:p>
    <w:p w14:paraId="05E2050F" w14:textId="77777777" w:rsidR="00127F1D" w:rsidRDefault="00127F1D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</w:p>
    <w:p w14:paraId="4AE8CF17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b/>
          <w:bCs/>
          <w:sz w:val="21"/>
        </w:rPr>
      </w:pPr>
      <w:r>
        <w:rPr>
          <w:rFonts w:ascii="Courier New" w:eastAsia="Courier New" w:hAnsi="Courier New"/>
          <w:b/>
          <w:bCs/>
          <w:sz w:val="21"/>
        </w:rPr>
        <w:t>Miércoles 23 de septiembre</w:t>
      </w:r>
    </w:p>
    <w:p w14:paraId="605D7980" w14:textId="77777777" w:rsidR="00127F1D" w:rsidRDefault="00127F1D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</w:p>
    <w:p w14:paraId="7D0AFCA9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sz w:val="21"/>
        </w:rPr>
        <w:t>7. Taller de Pastelería Salada.</w:t>
      </w:r>
    </w:p>
    <w:p w14:paraId="298BE571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Hora:</w:t>
      </w:r>
      <w:r>
        <w:rPr>
          <w:rFonts w:ascii="Courier New" w:eastAsia="Courier New" w:hAnsi="Courier New"/>
          <w:sz w:val="21"/>
        </w:rPr>
        <w:t xml:space="preserve"> 8:00 a.m. - 12:00 m.d.</w:t>
      </w:r>
    </w:p>
    <w:p w14:paraId="76EDF83D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Lugar:</w:t>
      </w:r>
      <w:r>
        <w:rPr>
          <w:rFonts w:ascii="Courier New" w:eastAsia="Courier New" w:hAnsi="Courier New"/>
          <w:sz w:val="21"/>
        </w:rPr>
        <w:t xml:space="preserve"> Escuela Nelly Flor de Pino, Managua</w:t>
      </w:r>
    </w:p>
    <w:p w14:paraId="22593459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Participan:</w:t>
      </w:r>
      <w:r>
        <w:rPr>
          <w:rFonts w:ascii="Courier New" w:eastAsia="Courier New" w:hAnsi="Courier New"/>
          <w:sz w:val="21"/>
        </w:rPr>
        <w:t xml:space="preserve"> Delegación INTUR Managua y protagonistas del sector turístico</w:t>
      </w:r>
    </w:p>
    <w:p w14:paraId="5339FB4B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Participantes:</w:t>
      </w:r>
      <w:r>
        <w:rPr>
          <w:rFonts w:ascii="Courier New" w:eastAsia="Courier New" w:hAnsi="Courier New"/>
          <w:sz w:val="21"/>
        </w:rPr>
        <w:t xml:space="preserve"> 21 Total (3 M 18 F)</w:t>
      </w:r>
    </w:p>
    <w:p w14:paraId="726A5897" w14:textId="77777777" w:rsidR="00127F1D" w:rsidRDefault="00127F1D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</w:p>
    <w:p w14:paraId="74D58BB8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sz w:val="21"/>
        </w:rPr>
        <w:t>8. Técnicas de Cocina para Meseros.</w:t>
      </w:r>
    </w:p>
    <w:p w14:paraId="3F5DFD37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Hora:</w:t>
      </w:r>
      <w:r>
        <w:rPr>
          <w:rFonts w:ascii="Courier New" w:eastAsia="Courier New" w:hAnsi="Courier New"/>
          <w:sz w:val="21"/>
        </w:rPr>
        <w:t xml:space="preserve"> 8:00 a.m.</w:t>
      </w:r>
    </w:p>
    <w:p w14:paraId="13C80C10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Lugar:</w:t>
      </w:r>
      <w:r>
        <w:rPr>
          <w:rFonts w:ascii="Courier New" w:eastAsia="Courier New" w:hAnsi="Courier New"/>
          <w:sz w:val="21"/>
        </w:rPr>
        <w:t xml:space="preserve"> Papaturro, San Carlos</w:t>
      </w:r>
    </w:p>
    <w:p w14:paraId="7C83768F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Participan:</w:t>
      </w:r>
      <w:r>
        <w:rPr>
          <w:rFonts w:ascii="Courier New" w:eastAsia="Courier New" w:hAnsi="Courier New"/>
          <w:sz w:val="21"/>
        </w:rPr>
        <w:t xml:space="preserve"> Delegación INTUR Río San Juan / INATEC</w:t>
      </w:r>
    </w:p>
    <w:p w14:paraId="5A68475B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Participantes:</w:t>
      </w:r>
      <w:r>
        <w:rPr>
          <w:rFonts w:ascii="Courier New" w:eastAsia="Courier New" w:hAnsi="Courier New"/>
          <w:sz w:val="21"/>
        </w:rPr>
        <w:t xml:space="preserve"> No aplica</w:t>
      </w:r>
    </w:p>
    <w:p w14:paraId="6D864E30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Observación:</w:t>
      </w:r>
      <w:r>
        <w:rPr>
          <w:rFonts w:ascii="Courier New" w:eastAsia="Courier New" w:hAnsi="Courier New"/>
          <w:sz w:val="21"/>
        </w:rPr>
        <w:t xml:space="preserve"> Actividad no ejecutada.</w:t>
      </w:r>
    </w:p>
    <w:p w14:paraId="5472895D" w14:textId="77777777" w:rsidR="00127F1D" w:rsidRDefault="00127F1D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</w:p>
    <w:p w14:paraId="490C8D6D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sz w:val="21"/>
        </w:rPr>
        <w:t>9. Capacitación sobre Conservación del Patrimonio Natural y Cultural.</w:t>
      </w:r>
    </w:p>
    <w:p w14:paraId="019A63DF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Hora:</w:t>
      </w:r>
      <w:r>
        <w:rPr>
          <w:rFonts w:ascii="Courier New" w:eastAsia="Courier New" w:hAnsi="Courier New"/>
          <w:sz w:val="21"/>
        </w:rPr>
        <w:t xml:space="preserve"> 9:00 a.m. - 12:20 p.m.</w:t>
      </w:r>
    </w:p>
    <w:p w14:paraId="1AF60A40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Lugar:</w:t>
      </w:r>
      <w:r>
        <w:rPr>
          <w:rFonts w:ascii="Courier New" w:eastAsia="Courier New" w:hAnsi="Courier New"/>
          <w:sz w:val="21"/>
        </w:rPr>
        <w:t xml:space="preserve"> Hotel Perla Fina, Camoapa, Boaco</w:t>
      </w:r>
    </w:p>
    <w:p w14:paraId="6BF4017B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Participan:</w:t>
      </w:r>
      <w:r>
        <w:rPr>
          <w:rFonts w:ascii="Courier New" w:eastAsia="Courier New" w:hAnsi="Courier New"/>
          <w:sz w:val="21"/>
        </w:rPr>
        <w:t xml:space="preserve"> Delegación INTUR Boaco y protagonistas del sector turístico</w:t>
      </w:r>
    </w:p>
    <w:p w14:paraId="0AE9B4ED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Participantes:</w:t>
      </w:r>
      <w:r>
        <w:rPr>
          <w:rFonts w:ascii="Courier New" w:eastAsia="Courier New" w:hAnsi="Courier New"/>
          <w:sz w:val="21"/>
        </w:rPr>
        <w:t xml:space="preserve"> 17 Total (5 M 12 F)</w:t>
      </w:r>
    </w:p>
    <w:p w14:paraId="42CE8CE3" w14:textId="77777777" w:rsidR="00127F1D" w:rsidRDefault="00127F1D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</w:p>
    <w:p w14:paraId="56AC27B9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b/>
          <w:bCs/>
          <w:sz w:val="21"/>
        </w:rPr>
      </w:pPr>
      <w:r>
        <w:rPr>
          <w:rFonts w:ascii="Courier New" w:eastAsia="Courier New" w:hAnsi="Courier New"/>
          <w:b/>
          <w:bCs/>
          <w:sz w:val="21"/>
        </w:rPr>
        <w:t>Jueves 24 de septiembre</w:t>
      </w:r>
    </w:p>
    <w:p w14:paraId="257CB5BB" w14:textId="77777777" w:rsidR="00127F1D" w:rsidRDefault="00127F1D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</w:p>
    <w:p w14:paraId="3C549263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sz w:val="21"/>
        </w:rPr>
        <w:t>10. Capacitación en Elaboración de Pastelería Salada.</w:t>
      </w:r>
    </w:p>
    <w:p w14:paraId="1380B66F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Hora:</w:t>
      </w:r>
      <w:r>
        <w:rPr>
          <w:rFonts w:ascii="Courier New" w:eastAsia="Courier New" w:hAnsi="Courier New"/>
          <w:sz w:val="21"/>
        </w:rPr>
        <w:t xml:space="preserve"> 8:00 a.m. - 5:00 p.m.</w:t>
      </w:r>
    </w:p>
    <w:p w14:paraId="4BE38B54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Lugar:</w:t>
      </w:r>
      <w:r>
        <w:rPr>
          <w:rFonts w:ascii="Courier New" w:eastAsia="Courier New" w:hAnsi="Courier New"/>
          <w:sz w:val="21"/>
        </w:rPr>
        <w:t xml:space="preserve"> Escuela Hotel Volcán Maderas, comunidad Mérida, Altagracia, Isla de Ometepe</w:t>
      </w:r>
    </w:p>
    <w:p w14:paraId="7364E889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Participan:</w:t>
      </w:r>
      <w:r>
        <w:rPr>
          <w:rFonts w:ascii="Courier New" w:eastAsia="Courier New" w:hAnsi="Courier New"/>
          <w:sz w:val="21"/>
        </w:rPr>
        <w:t xml:space="preserve"> Subdelegación INTUR Isla de Ometepe, INATEC y protagonistas del sector turístico</w:t>
      </w:r>
    </w:p>
    <w:p w14:paraId="0139B381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Participantes:</w:t>
      </w:r>
      <w:r>
        <w:rPr>
          <w:rFonts w:ascii="Courier New" w:eastAsia="Courier New" w:hAnsi="Courier New"/>
          <w:sz w:val="21"/>
        </w:rPr>
        <w:t xml:space="preserve"> 16 Total (4 M 12 F)</w:t>
      </w:r>
    </w:p>
    <w:p w14:paraId="1DA8065A" w14:textId="77777777" w:rsidR="00127F1D" w:rsidRDefault="00127F1D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</w:p>
    <w:p w14:paraId="52085DCC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sz w:val="21"/>
        </w:rPr>
        <w:t>11. Taller de Cócteles y Aperitivos.</w:t>
      </w:r>
    </w:p>
    <w:p w14:paraId="26033BCE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Hora:</w:t>
      </w:r>
      <w:r>
        <w:rPr>
          <w:rFonts w:ascii="Courier New" w:eastAsia="Courier New" w:hAnsi="Courier New"/>
          <w:sz w:val="21"/>
        </w:rPr>
        <w:t xml:space="preserve"> 9:00 a.m.</w:t>
      </w:r>
    </w:p>
    <w:p w14:paraId="651A2427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Lugar:</w:t>
      </w:r>
      <w:r>
        <w:rPr>
          <w:rFonts w:ascii="Courier New" w:eastAsia="Courier New" w:hAnsi="Courier New"/>
          <w:sz w:val="21"/>
        </w:rPr>
        <w:t xml:space="preserve"> Restaurante Hakuna Matata, San Rafael del Norte, Jinotega</w:t>
      </w:r>
    </w:p>
    <w:p w14:paraId="36E9CF99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Participan:</w:t>
      </w:r>
      <w:r>
        <w:rPr>
          <w:rFonts w:ascii="Courier New" w:eastAsia="Courier New" w:hAnsi="Courier New"/>
          <w:sz w:val="21"/>
        </w:rPr>
        <w:t xml:space="preserve"> Delegación INTUR Jinotega / INATEC</w:t>
      </w:r>
    </w:p>
    <w:p w14:paraId="42CDFBD8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Participantes:</w:t>
      </w:r>
      <w:r>
        <w:rPr>
          <w:rFonts w:ascii="Courier New" w:eastAsia="Courier New" w:hAnsi="Courier New"/>
          <w:sz w:val="21"/>
        </w:rPr>
        <w:t xml:space="preserve"> No aplica</w:t>
      </w:r>
    </w:p>
    <w:p w14:paraId="73437072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Observación:</w:t>
      </w:r>
      <w:r>
        <w:rPr>
          <w:rFonts w:ascii="Courier New" w:eastAsia="Courier New" w:hAnsi="Courier New"/>
          <w:sz w:val="21"/>
        </w:rPr>
        <w:t xml:space="preserve"> Actividad no ejecutada.</w:t>
      </w:r>
    </w:p>
    <w:p w14:paraId="7D3DC397" w14:textId="77777777" w:rsidR="00127F1D" w:rsidRDefault="00127F1D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</w:p>
    <w:p w14:paraId="45857390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b/>
          <w:bCs/>
          <w:sz w:val="21"/>
        </w:rPr>
      </w:pPr>
      <w:r>
        <w:rPr>
          <w:rFonts w:ascii="Courier New" w:eastAsia="Courier New" w:hAnsi="Courier New"/>
          <w:b/>
          <w:bCs/>
          <w:sz w:val="21"/>
        </w:rPr>
        <w:t>Viernes 25 de septiembre</w:t>
      </w:r>
    </w:p>
    <w:p w14:paraId="7AF5F214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sz w:val="21"/>
        </w:rPr>
        <w:t>12. Capacitación Taller SETEC.</w:t>
      </w:r>
    </w:p>
    <w:p w14:paraId="4854E99E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Hora:</w:t>
      </w:r>
      <w:r>
        <w:rPr>
          <w:rFonts w:ascii="Courier New" w:eastAsia="Courier New" w:hAnsi="Courier New"/>
          <w:sz w:val="21"/>
        </w:rPr>
        <w:t xml:space="preserve"> 9:00 a.m.</w:t>
      </w:r>
    </w:p>
    <w:p w14:paraId="7C933214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Lugar:</w:t>
      </w:r>
      <w:r>
        <w:rPr>
          <w:rFonts w:ascii="Courier New" w:eastAsia="Courier New" w:hAnsi="Courier New"/>
          <w:sz w:val="21"/>
        </w:rPr>
        <w:t xml:space="preserve"> Auditorio UNAN León, sede Somoto</w:t>
      </w:r>
    </w:p>
    <w:p w14:paraId="35F527BF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Participan:</w:t>
      </w:r>
      <w:r>
        <w:rPr>
          <w:rFonts w:ascii="Courier New" w:eastAsia="Courier New" w:hAnsi="Courier New"/>
          <w:sz w:val="21"/>
        </w:rPr>
        <w:t xml:space="preserve"> Delegación INTUR Madriz / SETEC</w:t>
      </w:r>
    </w:p>
    <w:p w14:paraId="1902953E" w14:textId="77777777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Participantes:</w:t>
      </w:r>
      <w:r>
        <w:rPr>
          <w:rFonts w:ascii="Courier New" w:eastAsia="Courier New" w:hAnsi="Courier New"/>
          <w:sz w:val="21"/>
        </w:rPr>
        <w:t xml:space="preserve"> No aplica</w:t>
      </w:r>
    </w:p>
    <w:p w14:paraId="6E699647" w14:textId="252781E5" w:rsidR="00127F1D" w:rsidRDefault="00000000">
      <w:pPr>
        <w:pStyle w:val="Prrafodelista"/>
        <w:spacing w:after="0" w:line="240" w:lineRule="auto"/>
        <w:ind w:left="648"/>
        <w:jc w:val="both"/>
        <w:rPr>
          <w:rFonts w:ascii="Courier New" w:eastAsia="Courier New" w:hAnsi="Courier New"/>
          <w:sz w:val="21"/>
        </w:rPr>
      </w:pPr>
      <w:r>
        <w:rPr>
          <w:rFonts w:ascii="Courier New" w:eastAsia="Courier New" w:hAnsi="Courier New"/>
          <w:b/>
          <w:bCs/>
          <w:sz w:val="21"/>
        </w:rPr>
        <w:t>Observación:</w:t>
      </w:r>
      <w:r>
        <w:rPr>
          <w:rFonts w:ascii="Courier New" w:eastAsia="Courier New" w:hAnsi="Courier New"/>
          <w:sz w:val="21"/>
        </w:rPr>
        <w:t xml:space="preserve"> Actividad no ejecutada.</w:t>
      </w:r>
    </w:p>
    <w:sectPr w:rsidR="00127F1D" w:rsidSect="00F942C5">
      <w:headerReference w:type="even" r:id="rId8"/>
      <w:headerReference w:type="default" r:id="rId9"/>
      <w:headerReference w:type="first" r:id="rId10"/>
      <w:pgSz w:w="12240" w:h="15840" w:code="1"/>
      <w:pgMar w:top="1771" w:right="778" w:bottom="1512" w:left="778" w:header="709" w:footer="16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446524" w14:textId="77777777" w:rsidR="00192180" w:rsidRDefault="00192180" w:rsidP="007C75F7">
      <w:pPr>
        <w:spacing w:after="0" w:line="240" w:lineRule="auto"/>
      </w:pPr>
      <w:r>
        <w:separator/>
      </w:r>
    </w:p>
  </w:endnote>
  <w:endnote w:type="continuationSeparator" w:id="0">
    <w:p w14:paraId="76CB3B48" w14:textId="77777777" w:rsidR="00192180" w:rsidRDefault="00192180" w:rsidP="007C7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9D237C" w14:textId="77777777" w:rsidR="00192180" w:rsidRDefault="00192180" w:rsidP="007C75F7">
      <w:pPr>
        <w:spacing w:after="0" w:line="240" w:lineRule="auto"/>
      </w:pPr>
      <w:r>
        <w:separator/>
      </w:r>
    </w:p>
  </w:footnote>
  <w:footnote w:type="continuationSeparator" w:id="0">
    <w:p w14:paraId="424157E1" w14:textId="77777777" w:rsidR="00192180" w:rsidRDefault="00192180" w:rsidP="007C75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F5FAA2" w14:textId="77777777" w:rsidR="007C75F7" w:rsidRDefault="00000000">
    <w:pPr>
      <w:pStyle w:val="Encabezado"/>
    </w:pPr>
    <w:r>
      <w:rPr>
        <w:noProof/>
        <w:lang w:val="en-US"/>
      </w:rPr>
      <w:pict w14:anchorId="5EC77C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4212251" o:spid="_x0000_s1026" type="#_x0000_t75" alt="watermark" style="position:absolute;margin-left:0;margin-top:0;width:519pt;height:552pt;z-index:-251640832;mso-wrap-edited:f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  <w:r w:rsidR="00B532FA">
      <w:rPr>
        <w:noProof/>
        <w:lang w:val="es-MX" w:eastAsia="es-MX"/>
      </w:rPr>
      <w:drawing>
        <wp:anchor distT="0" distB="0" distL="114300" distR="114300" simplePos="0" relativeHeight="251655168" behindDoc="1" locked="0" layoutInCell="0" allowOverlap="1" wp14:anchorId="260FB6DC" wp14:editId="43E6E2F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882640" cy="6384925"/>
          <wp:effectExtent l="0" t="0" r="0" b="0"/>
          <wp:wrapNone/>
          <wp:docPr id="2039301855" name="Imagen 2039301855" descr="fondoPapeleria_CCC_20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fondoPapeleria_CCC_201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82640" cy="6384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0BEE00" w14:textId="77777777" w:rsidR="007C75F7" w:rsidRPr="00360445" w:rsidRDefault="006E4254" w:rsidP="00360445">
    <w:pPr>
      <w:pStyle w:val="Encabezado"/>
      <w:rPr>
        <w:rFonts w:ascii="Times New Roman" w:hAnsi="Times New Roman" w:cs="Times New Roman"/>
        <w:b/>
        <w:bCs/>
        <w:color w:val="0F243E" w:themeColor="text2" w:themeShade="80"/>
        <w:sz w:val="28"/>
        <w:szCs w:val="28"/>
      </w:rPr>
    </w:pPr>
    <w:r>
      <w:rPr>
        <w:rFonts w:ascii="Times New Roman" w:hAnsi="Times New Roman" w:cs="Times New Roman"/>
        <w:b/>
        <w:bCs/>
        <w:noProof/>
        <w:color w:val="0F243E" w:themeColor="text2" w:themeShade="80"/>
        <w:sz w:val="28"/>
        <w:szCs w:val="28"/>
      </w:rPr>
      <w:drawing>
        <wp:anchor distT="0" distB="0" distL="114300" distR="114300" simplePos="0" relativeHeight="251676672" behindDoc="1" locked="0" layoutInCell="1" allowOverlap="1" wp14:anchorId="0B9D53A1" wp14:editId="2D9E08AD">
          <wp:simplePos x="0" y="0"/>
          <wp:positionH relativeFrom="column">
            <wp:posOffset>-683895</wp:posOffset>
          </wp:positionH>
          <wp:positionV relativeFrom="paragraph">
            <wp:posOffset>-450215</wp:posOffset>
          </wp:positionV>
          <wp:extent cx="7791655" cy="10083800"/>
          <wp:effectExtent l="0" t="0" r="6350" b="0"/>
          <wp:wrapNone/>
          <wp:docPr id="2057373288" name="Imagen 4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7373288" name="Imagen 4" descr="Patrón de fond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2823" cy="101111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021E33" w14:textId="77777777" w:rsidR="007C75F7" w:rsidRDefault="00000000">
    <w:pPr>
      <w:pStyle w:val="Encabezado"/>
    </w:pPr>
    <w:r>
      <w:rPr>
        <w:noProof/>
        <w:lang w:val="en-US"/>
      </w:rPr>
      <w:pict w14:anchorId="22BFAF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4212250" o:spid="_x0000_s1025" type="#_x0000_t75" alt="watermark" style="position:absolute;margin-left:0;margin-top:0;width:519pt;height:552pt;z-index:-251650048;mso-wrap-edited:f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D6F00"/>
    <w:multiLevelType w:val="hybridMultilevel"/>
    <w:tmpl w:val="B3B847D6"/>
    <w:lvl w:ilvl="0" w:tplc="AF66914C">
      <w:start w:val="1"/>
      <w:numFmt w:val="decimal"/>
      <w:lvlText w:val="%1."/>
      <w:lvlJc w:val="left"/>
      <w:pPr>
        <w:ind w:left="1008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728" w:hanging="360"/>
      </w:pPr>
    </w:lvl>
    <w:lvl w:ilvl="2" w:tplc="4C0A001B" w:tentative="1">
      <w:start w:val="1"/>
      <w:numFmt w:val="lowerRoman"/>
      <w:lvlText w:val="%3."/>
      <w:lvlJc w:val="right"/>
      <w:pPr>
        <w:ind w:left="2448" w:hanging="180"/>
      </w:pPr>
    </w:lvl>
    <w:lvl w:ilvl="3" w:tplc="4C0A000F" w:tentative="1">
      <w:start w:val="1"/>
      <w:numFmt w:val="decimal"/>
      <w:lvlText w:val="%4."/>
      <w:lvlJc w:val="left"/>
      <w:pPr>
        <w:ind w:left="3168" w:hanging="360"/>
      </w:pPr>
    </w:lvl>
    <w:lvl w:ilvl="4" w:tplc="4C0A0019" w:tentative="1">
      <w:start w:val="1"/>
      <w:numFmt w:val="lowerLetter"/>
      <w:lvlText w:val="%5."/>
      <w:lvlJc w:val="left"/>
      <w:pPr>
        <w:ind w:left="3888" w:hanging="360"/>
      </w:pPr>
    </w:lvl>
    <w:lvl w:ilvl="5" w:tplc="4C0A001B" w:tentative="1">
      <w:start w:val="1"/>
      <w:numFmt w:val="lowerRoman"/>
      <w:lvlText w:val="%6."/>
      <w:lvlJc w:val="right"/>
      <w:pPr>
        <w:ind w:left="4608" w:hanging="180"/>
      </w:pPr>
    </w:lvl>
    <w:lvl w:ilvl="6" w:tplc="4C0A000F" w:tentative="1">
      <w:start w:val="1"/>
      <w:numFmt w:val="decimal"/>
      <w:lvlText w:val="%7."/>
      <w:lvlJc w:val="left"/>
      <w:pPr>
        <w:ind w:left="5328" w:hanging="360"/>
      </w:pPr>
    </w:lvl>
    <w:lvl w:ilvl="7" w:tplc="4C0A0019" w:tentative="1">
      <w:start w:val="1"/>
      <w:numFmt w:val="lowerLetter"/>
      <w:lvlText w:val="%8."/>
      <w:lvlJc w:val="left"/>
      <w:pPr>
        <w:ind w:left="6048" w:hanging="360"/>
      </w:pPr>
    </w:lvl>
    <w:lvl w:ilvl="8" w:tplc="4C0A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" w15:restartNumberingAfterBreak="0">
    <w:nsid w:val="0A800740"/>
    <w:multiLevelType w:val="hybridMultilevel"/>
    <w:tmpl w:val="25766A6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color w:val="00000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A7F39F2"/>
    <w:multiLevelType w:val="hybridMultilevel"/>
    <w:tmpl w:val="957408F0"/>
    <w:lvl w:ilvl="0" w:tplc="512C964E">
      <w:start w:val="4"/>
      <w:numFmt w:val="decimal"/>
      <w:lvlText w:val="%1."/>
      <w:lvlJc w:val="left"/>
      <w:pPr>
        <w:ind w:left="1008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728" w:hanging="360"/>
      </w:pPr>
    </w:lvl>
    <w:lvl w:ilvl="2" w:tplc="4C0A001B" w:tentative="1">
      <w:start w:val="1"/>
      <w:numFmt w:val="lowerRoman"/>
      <w:lvlText w:val="%3."/>
      <w:lvlJc w:val="right"/>
      <w:pPr>
        <w:ind w:left="2448" w:hanging="180"/>
      </w:pPr>
    </w:lvl>
    <w:lvl w:ilvl="3" w:tplc="4C0A000F" w:tentative="1">
      <w:start w:val="1"/>
      <w:numFmt w:val="decimal"/>
      <w:lvlText w:val="%4."/>
      <w:lvlJc w:val="left"/>
      <w:pPr>
        <w:ind w:left="3168" w:hanging="360"/>
      </w:pPr>
    </w:lvl>
    <w:lvl w:ilvl="4" w:tplc="4C0A0019" w:tentative="1">
      <w:start w:val="1"/>
      <w:numFmt w:val="lowerLetter"/>
      <w:lvlText w:val="%5."/>
      <w:lvlJc w:val="left"/>
      <w:pPr>
        <w:ind w:left="3888" w:hanging="360"/>
      </w:pPr>
    </w:lvl>
    <w:lvl w:ilvl="5" w:tplc="4C0A001B" w:tentative="1">
      <w:start w:val="1"/>
      <w:numFmt w:val="lowerRoman"/>
      <w:lvlText w:val="%6."/>
      <w:lvlJc w:val="right"/>
      <w:pPr>
        <w:ind w:left="4608" w:hanging="180"/>
      </w:pPr>
    </w:lvl>
    <w:lvl w:ilvl="6" w:tplc="4C0A000F" w:tentative="1">
      <w:start w:val="1"/>
      <w:numFmt w:val="decimal"/>
      <w:lvlText w:val="%7."/>
      <w:lvlJc w:val="left"/>
      <w:pPr>
        <w:ind w:left="5328" w:hanging="360"/>
      </w:pPr>
    </w:lvl>
    <w:lvl w:ilvl="7" w:tplc="4C0A0019" w:tentative="1">
      <w:start w:val="1"/>
      <w:numFmt w:val="lowerLetter"/>
      <w:lvlText w:val="%8."/>
      <w:lvlJc w:val="left"/>
      <w:pPr>
        <w:ind w:left="6048" w:hanging="360"/>
      </w:pPr>
    </w:lvl>
    <w:lvl w:ilvl="8" w:tplc="4C0A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3" w15:restartNumberingAfterBreak="0">
    <w:nsid w:val="1B6A7037"/>
    <w:multiLevelType w:val="hybridMultilevel"/>
    <w:tmpl w:val="25766A6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color w:val="00000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6084779"/>
    <w:multiLevelType w:val="hybridMultilevel"/>
    <w:tmpl w:val="EF2AA3D6"/>
    <w:lvl w:ilvl="0" w:tplc="D3D2A416">
      <w:start w:val="1"/>
      <w:numFmt w:val="decimal"/>
      <w:lvlText w:val="%1."/>
      <w:lvlJc w:val="left"/>
      <w:pPr>
        <w:ind w:left="1008" w:hanging="360"/>
      </w:pPr>
      <w:rPr>
        <w:rFonts w:ascii="Courier New" w:eastAsia="Courier New" w:hAnsi="Courier New" w:hint="default"/>
        <w:b w:val="0"/>
        <w:bCs/>
        <w:sz w:val="21"/>
      </w:rPr>
    </w:lvl>
    <w:lvl w:ilvl="1" w:tplc="4C0A0019" w:tentative="1">
      <w:start w:val="1"/>
      <w:numFmt w:val="lowerLetter"/>
      <w:lvlText w:val="%2."/>
      <w:lvlJc w:val="left"/>
      <w:pPr>
        <w:ind w:left="1728" w:hanging="360"/>
      </w:pPr>
    </w:lvl>
    <w:lvl w:ilvl="2" w:tplc="4C0A001B" w:tentative="1">
      <w:start w:val="1"/>
      <w:numFmt w:val="lowerRoman"/>
      <w:lvlText w:val="%3."/>
      <w:lvlJc w:val="right"/>
      <w:pPr>
        <w:ind w:left="2448" w:hanging="180"/>
      </w:pPr>
    </w:lvl>
    <w:lvl w:ilvl="3" w:tplc="4C0A000F" w:tentative="1">
      <w:start w:val="1"/>
      <w:numFmt w:val="decimal"/>
      <w:lvlText w:val="%4."/>
      <w:lvlJc w:val="left"/>
      <w:pPr>
        <w:ind w:left="3168" w:hanging="360"/>
      </w:pPr>
    </w:lvl>
    <w:lvl w:ilvl="4" w:tplc="4C0A0019" w:tentative="1">
      <w:start w:val="1"/>
      <w:numFmt w:val="lowerLetter"/>
      <w:lvlText w:val="%5."/>
      <w:lvlJc w:val="left"/>
      <w:pPr>
        <w:ind w:left="3888" w:hanging="360"/>
      </w:pPr>
    </w:lvl>
    <w:lvl w:ilvl="5" w:tplc="4C0A001B" w:tentative="1">
      <w:start w:val="1"/>
      <w:numFmt w:val="lowerRoman"/>
      <w:lvlText w:val="%6."/>
      <w:lvlJc w:val="right"/>
      <w:pPr>
        <w:ind w:left="4608" w:hanging="180"/>
      </w:pPr>
    </w:lvl>
    <w:lvl w:ilvl="6" w:tplc="4C0A000F" w:tentative="1">
      <w:start w:val="1"/>
      <w:numFmt w:val="decimal"/>
      <w:lvlText w:val="%7."/>
      <w:lvlJc w:val="left"/>
      <w:pPr>
        <w:ind w:left="5328" w:hanging="360"/>
      </w:pPr>
    </w:lvl>
    <w:lvl w:ilvl="7" w:tplc="4C0A0019" w:tentative="1">
      <w:start w:val="1"/>
      <w:numFmt w:val="lowerLetter"/>
      <w:lvlText w:val="%8."/>
      <w:lvlJc w:val="left"/>
      <w:pPr>
        <w:ind w:left="6048" w:hanging="360"/>
      </w:pPr>
    </w:lvl>
    <w:lvl w:ilvl="8" w:tplc="4C0A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5" w15:restartNumberingAfterBreak="0">
    <w:nsid w:val="36465223"/>
    <w:multiLevelType w:val="hybridMultilevel"/>
    <w:tmpl w:val="00925664"/>
    <w:lvl w:ilvl="0" w:tplc="4C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4661A7"/>
    <w:multiLevelType w:val="hybridMultilevel"/>
    <w:tmpl w:val="25766A6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color w:val="00000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F4F5F8C"/>
    <w:multiLevelType w:val="hybridMultilevel"/>
    <w:tmpl w:val="25766A6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color w:val="00000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79987CCB"/>
    <w:multiLevelType w:val="hybridMultilevel"/>
    <w:tmpl w:val="25766A6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color w:val="00000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7FB172B8"/>
    <w:multiLevelType w:val="hybridMultilevel"/>
    <w:tmpl w:val="25766A64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color w:val="00000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87464323">
    <w:abstractNumId w:val="1"/>
  </w:num>
  <w:num w:numId="2" w16cid:durableId="504713412">
    <w:abstractNumId w:val="6"/>
  </w:num>
  <w:num w:numId="3" w16cid:durableId="1037317331">
    <w:abstractNumId w:val="8"/>
  </w:num>
  <w:num w:numId="4" w16cid:durableId="1104570362">
    <w:abstractNumId w:val="9"/>
  </w:num>
  <w:num w:numId="5" w16cid:durableId="1353384382">
    <w:abstractNumId w:val="7"/>
  </w:num>
  <w:num w:numId="6" w16cid:durableId="864027408">
    <w:abstractNumId w:val="3"/>
  </w:num>
  <w:num w:numId="7" w16cid:durableId="602032249">
    <w:abstractNumId w:val="4"/>
  </w:num>
  <w:num w:numId="8" w16cid:durableId="1284313696">
    <w:abstractNumId w:val="2"/>
  </w:num>
  <w:num w:numId="9" w16cid:durableId="237788682">
    <w:abstractNumId w:val="5"/>
  </w:num>
  <w:num w:numId="10" w16cid:durableId="855073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5F7"/>
    <w:rsid w:val="000028F1"/>
    <w:rsid w:val="000068E1"/>
    <w:rsid w:val="00007505"/>
    <w:rsid w:val="000108EA"/>
    <w:rsid w:val="00011053"/>
    <w:rsid w:val="0001642C"/>
    <w:rsid w:val="00022EF0"/>
    <w:rsid w:val="00031BED"/>
    <w:rsid w:val="0004269F"/>
    <w:rsid w:val="00046EAA"/>
    <w:rsid w:val="0005333D"/>
    <w:rsid w:val="0005351A"/>
    <w:rsid w:val="00057DFF"/>
    <w:rsid w:val="00061CF0"/>
    <w:rsid w:val="00061EF4"/>
    <w:rsid w:val="00062858"/>
    <w:rsid w:val="0006366A"/>
    <w:rsid w:val="000648C8"/>
    <w:rsid w:val="000663A8"/>
    <w:rsid w:val="00075857"/>
    <w:rsid w:val="00080C98"/>
    <w:rsid w:val="000819C6"/>
    <w:rsid w:val="000839CE"/>
    <w:rsid w:val="0008553A"/>
    <w:rsid w:val="000860E0"/>
    <w:rsid w:val="000927FC"/>
    <w:rsid w:val="000B10B1"/>
    <w:rsid w:val="000B5B30"/>
    <w:rsid w:val="000D01A4"/>
    <w:rsid w:val="000D298B"/>
    <w:rsid w:val="000D3C43"/>
    <w:rsid w:val="000D4903"/>
    <w:rsid w:val="000D5278"/>
    <w:rsid w:val="000E5E9E"/>
    <w:rsid w:val="000F399F"/>
    <w:rsid w:val="000F66E4"/>
    <w:rsid w:val="000F752D"/>
    <w:rsid w:val="001026A1"/>
    <w:rsid w:val="00103605"/>
    <w:rsid w:val="00103D3C"/>
    <w:rsid w:val="00107271"/>
    <w:rsid w:val="00107CCB"/>
    <w:rsid w:val="00110FCB"/>
    <w:rsid w:val="00116B09"/>
    <w:rsid w:val="00120E87"/>
    <w:rsid w:val="0012340F"/>
    <w:rsid w:val="00127C71"/>
    <w:rsid w:val="00127F1D"/>
    <w:rsid w:val="00144274"/>
    <w:rsid w:val="00154FA3"/>
    <w:rsid w:val="00160455"/>
    <w:rsid w:val="00162664"/>
    <w:rsid w:val="001637A2"/>
    <w:rsid w:val="001711FB"/>
    <w:rsid w:val="001757A2"/>
    <w:rsid w:val="00177455"/>
    <w:rsid w:val="00181169"/>
    <w:rsid w:val="001849A7"/>
    <w:rsid w:val="00192180"/>
    <w:rsid w:val="001950BF"/>
    <w:rsid w:val="001A57E5"/>
    <w:rsid w:val="001A6C12"/>
    <w:rsid w:val="001B11AB"/>
    <w:rsid w:val="001B3234"/>
    <w:rsid w:val="001C23CA"/>
    <w:rsid w:val="001C2B2E"/>
    <w:rsid w:val="001C47F6"/>
    <w:rsid w:val="001C767C"/>
    <w:rsid w:val="001D113E"/>
    <w:rsid w:val="001D15F4"/>
    <w:rsid w:val="001D390B"/>
    <w:rsid w:val="001E3BB6"/>
    <w:rsid w:val="001E651A"/>
    <w:rsid w:val="001F6262"/>
    <w:rsid w:val="002012BC"/>
    <w:rsid w:val="00204595"/>
    <w:rsid w:val="0020738F"/>
    <w:rsid w:val="00214DAA"/>
    <w:rsid w:val="002231E2"/>
    <w:rsid w:val="002259B3"/>
    <w:rsid w:val="0022695F"/>
    <w:rsid w:val="0022705F"/>
    <w:rsid w:val="002313C8"/>
    <w:rsid w:val="00233A2B"/>
    <w:rsid w:val="00242263"/>
    <w:rsid w:val="00256F44"/>
    <w:rsid w:val="00263D9A"/>
    <w:rsid w:val="002654A6"/>
    <w:rsid w:val="00281A12"/>
    <w:rsid w:val="00292C29"/>
    <w:rsid w:val="0029599F"/>
    <w:rsid w:val="002A264F"/>
    <w:rsid w:val="002A276B"/>
    <w:rsid w:val="002B09CB"/>
    <w:rsid w:val="002B708A"/>
    <w:rsid w:val="002C2280"/>
    <w:rsid w:val="002C65AB"/>
    <w:rsid w:val="002D0C26"/>
    <w:rsid w:val="002D6FFC"/>
    <w:rsid w:val="002F0FFB"/>
    <w:rsid w:val="002F51B6"/>
    <w:rsid w:val="002F5C39"/>
    <w:rsid w:val="003004B0"/>
    <w:rsid w:val="00301148"/>
    <w:rsid w:val="003019F6"/>
    <w:rsid w:val="00301E49"/>
    <w:rsid w:val="00307F8D"/>
    <w:rsid w:val="00311739"/>
    <w:rsid w:val="003363C2"/>
    <w:rsid w:val="003434C6"/>
    <w:rsid w:val="00346688"/>
    <w:rsid w:val="0034792B"/>
    <w:rsid w:val="00351A85"/>
    <w:rsid w:val="003579B0"/>
    <w:rsid w:val="00357D62"/>
    <w:rsid w:val="0036016D"/>
    <w:rsid w:val="00360445"/>
    <w:rsid w:val="0036539D"/>
    <w:rsid w:val="003659E6"/>
    <w:rsid w:val="00390A9F"/>
    <w:rsid w:val="003915FD"/>
    <w:rsid w:val="00392C73"/>
    <w:rsid w:val="00393E6C"/>
    <w:rsid w:val="0039588B"/>
    <w:rsid w:val="003A0691"/>
    <w:rsid w:val="003A2293"/>
    <w:rsid w:val="003A43BD"/>
    <w:rsid w:val="003A661A"/>
    <w:rsid w:val="003B3E7C"/>
    <w:rsid w:val="003B5C9E"/>
    <w:rsid w:val="003B5D23"/>
    <w:rsid w:val="003B736E"/>
    <w:rsid w:val="003C020A"/>
    <w:rsid w:val="003C221C"/>
    <w:rsid w:val="003C2979"/>
    <w:rsid w:val="003C4B8E"/>
    <w:rsid w:val="003D054A"/>
    <w:rsid w:val="003D175A"/>
    <w:rsid w:val="003D20E8"/>
    <w:rsid w:val="003E1CEA"/>
    <w:rsid w:val="003E37ED"/>
    <w:rsid w:val="003E3DA8"/>
    <w:rsid w:val="003E61CA"/>
    <w:rsid w:val="003E63E0"/>
    <w:rsid w:val="003E6849"/>
    <w:rsid w:val="003E79FA"/>
    <w:rsid w:val="003F5174"/>
    <w:rsid w:val="003F54D3"/>
    <w:rsid w:val="0041315C"/>
    <w:rsid w:val="00423AC5"/>
    <w:rsid w:val="004258CC"/>
    <w:rsid w:val="0044541E"/>
    <w:rsid w:val="004457F7"/>
    <w:rsid w:val="00447C60"/>
    <w:rsid w:val="004515BC"/>
    <w:rsid w:val="00451665"/>
    <w:rsid w:val="00451A4D"/>
    <w:rsid w:val="0045455C"/>
    <w:rsid w:val="004550BE"/>
    <w:rsid w:val="00464BA2"/>
    <w:rsid w:val="004779AE"/>
    <w:rsid w:val="00486CD8"/>
    <w:rsid w:val="004917DE"/>
    <w:rsid w:val="004A088C"/>
    <w:rsid w:val="004B31E6"/>
    <w:rsid w:val="004B3867"/>
    <w:rsid w:val="004B4824"/>
    <w:rsid w:val="004B5C0E"/>
    <w:rsid w:val="004B6189"/>
    <w:rsid w:val="004C2057"/>
    <w:rsid w:val="004D0FBD"/>
    <w:rsid w:val="004D1F0D"/>
    <w:rsid w:val="004D4ECE"/>
    <w:rsid w:val="004D777A"/>
    <w:rsid w:val="004F2C0A"/>
    <w:rsid w:val="00503EED"/>
    <w:rsid w:val="00511FEB"/>
    <w:rsid w:val="005121B0"/>
    <w:rsid w:val="00515A32"/>
    <w:rsid w:val="005160A3"/>
    <w:rsid w:val="00516952"/>
    <w:rsid w:val="00517EAD"/>
    <w:rsid w:val="0052046F"/>
    <w:rsid w:val="005237CA"/>
    <w:rsid w:val="00533B36"/>
    <w:rsid w:val="00535E33"/>
    <w:rsid w:val="0054477C"/>
    <w:rsid w:val="0054592F"/>
    <w:rsid w:val="005477C9"/>
    <w:rsid w:val="00561F15"/>
    <w:rsid w:val="0056264D"/>
    <w:rsid w:val="00581B0D"/>
    <w:rsid w:val="00581CC6"/>
    <w:rsid w:val="0059157F"/>
    <w:rsid w:val="00593EA4"/>
    <w:rsid w:val="00597110"/>
    <w:rsid w:val="005B75D6"/>
    <w:rsid w:val="005C0191"/>
    <w:rsid w:val="005C12C9"/>
    <w:rsid w:val="005D158C"/>
    <w:rsid w:val="005D379B"/>
    <w:rsid w:val="005D414B"/>
    <w:rsid w:val="005D42CB"/>
    <w:rsid w:val="005D5FE9"/>
    <w:rsid w:val="005E0558"/>
    <w:rsid w:val="005E4F42"/>
    <w:rsid w:val="005E6985"/>
    <w:rsid w:val="005F426F"/>
    <w:rsid w:val="005F68FB"/>
    <w:rsid w:val="00600C12"/>
    <w:rsid w:val="00601499"/>
    <w:rsid w:val="00601C0D"/>
    <w:rsid w:val="00604C71"/>
    <w:rsid w:val="00611393"/>
    <w:rsid w:val="006126E2"/>
    <w:rsid w:val="00612AF6"/>
    <w:rsid w:val="0061408E"/>
    <w:rsid w:val="00615267"/>
    <w:rsid w:val="00622918"/>
    <w:rsid w:val="00623B45"/>
    <w:rsid w:val="0063090D"/>
    <w:rsid w:val="006343CA"/>
    <w:rsid w:val="0063570F"/>
    <w:rsid w:val="006417F6"/>
    <w:rsid w:val="00643386"/>
    <w:rsid w:val="00645456"/>
    <w:rsid w:val="0066075D"/>
    <w:rsid w:val="00660DA8"/>
    <w:rsid w:val="00663A9C"/>
    <w:rsid w:val="006655E5"/>
    <w:rsid w:val="006676FA"/>
    <w:rsid w:val="00670980"/>
    <w:rsid w:val="0067585D"/>
    <w:rsid w:val="006759BB"/>
    <w:rsid w:val="00677619"/>
    <w:rsid w:val="00682E9E"/>
    <w:rsid w:val="00685471"/>
    <w:rsid w:val="006901A1"/>
    <w:rsid w:val="00690392"/>
    <w:rsid w:val="00690796"/>
    <w:rsid w:val="00691AEC"/>
    <w:rsid w:val="006A0235"/>
    <w:rsid w:val="006A0531"/>
    <w:rsid w:val="006B5C4E"/>
    <w:rsid w:val="006B7285"/>
    <w:rsid w:val="006C00C5"/>
    <w:rsid w:val="006C24F9"/>
    <w:rsid w:val="006C436F"/>
    <w:rsid w:val="006C58E9"/>
    <w:rsid w:val="006C5955"/>
    <w:rsid w:val="006D582A"/>
    <w:rsid w:val="006D7744"/>
    <w:rsid w:val="006E4254"/>
    <w:rsid w:val="006F682F"/>
    <w:rsid w:val="0070066C"/>
    <w:rsid w:val="00705949"/>
    <w:rsid w:val="007156F8"/>
    <w:rsid w:val="007170A0"/>
    <w:rsid w:val="007228EA"/>
    <w:rsid w:val="007229E7"/>
    <w:rsid w:val="007342CB"/>
    <w:rsid w:val="00742A63"/>
    <w:rsid w:val="007437AB"/>
    <w:rsid w:val="007475B9"/>
    <w:rsid w:val="00756C25"/>
    <w:rsid w:val="0075728B"/>
    <w:rsid w:val="0076333B"/>
    <w:rsid w:val="00763979"/>
    <w:rsid w:val="0076603F"/>
    <w:rsid w:val="00772294"/>
    <w:rsid w:val="00775226"/>
    <w:rsid w:val="00776FCB"/>
    <w:rsid w:val="00782886"/>
    <w:rsid w:val="00793C8A"/>
    <w:rsid w:val="007B36CD"/>
    <w:rsid w:val="007B5E63"/>
    <w:rsid w:val="007C0310"/>
    <w:rsid w:val="007C2BBF"/>
    <w:rsid w:val="007C32B5"/>
    <w:rsid w:val="007C45D8"/>
    <w:rsid w:val="007C75F7"/>
    <w:rsid w:val="007D201C"/>
    <w:rsid w:val="007D3705"/>
    <w:rsid w:val="007E01EA"/>
    <w:rsid w:val="007E2467"/>
    <w:rsid w:val="007E36C1"/>
    <w:rsid w:val="007E6421"/>
    <w:rsid w:val="007F1BF8"/>
    <w:rsid w:val="007F78C3"/>
    <w:rsid w:val="0082241D"/>
    <w:rsid w:val="00822A4A"/>
    <w:rsid w:val="00833FF6"/>
    <w:rsid w:val="00836F35"/>
    <w:rsid w:val="00840482"/>
    <w:rsid w:val="00847384"/>
    <w:rsid w:val="008534CD"/>
    <w:rsid w:val="0085410C"/>
    <w:rsid w:val="008611C0"/>
    <w:rsid w:val="00862877"/>
    <w:rsid w:val="00870E6B"/>
    <w:rsid w:val="0087170C"/>
    <w:rsid w:val="0087497E"/>
    <w:rsid w:val="00875E32"/>
    <w:rsid w:val="008800A0"/>
    <w:rsid w:val="00880717"/>
    <w:rsid w:val="00881782"/>
    <w:rsid w:val="00885450"/>
    <w:rsid w:val="008906EF"/>
    <w:rsid w:val="00895606"/>
    <w:rsid w:val="008B4D00"/>
    <w:rsid w:val="008C4B3D"/>
    <w:rsid w:val="008D0330"/>
    <w:rsid w:val="008E2189"/>
    <w:rsid w:val="008E715E"/>
    <w:rsid w:val="008F230C"/>
    <w:rsid w:val="008F3B99"/>
    <w:rsid w:val="009059F2"/>
    <w:rsid w:val="0091156A"/>
    <w:rsid w:val="00915EC9"/>
    <w:rsid w:val="00927D05"/>
    <w:rsid w:val="00927D8C"/>
    <w:rsid w:val="0093306F"/>
    <w:rsid w:val="00934D5F"/>
    <w:rsid w:val="0094267D"/>
    <w:rsid w:val="00960260"/>
    <w:rsid w:val="00961737"/>
    <w:rsid w:val="00963095"/>
    <w:rsid w:val="00967475"/>
    <w:rsid w:val="00976F5E"/>
    <w:rsid w:val="00977ACA"/>
    <w:rsid w:val="009804B2"/>
    <w:rsid w:val="00985907"/>
    <w:rsid w:val="00991A8F"/>
    <w:rsid w:val="00991B48"/>
    <w:rsid w:val="009931E9"/>
    <w:rsid w:val="009934CD"/>
    <w:rsid w:val="0099596E"/>
    <w:rsid w:val="009A185B"/>
    <w:rsid w:val="009A1C4E"/>
    <w:rsid w:val="009A6187"/>
    <w:rsid w:val="009A7460"/>
    <w:rsid w:val="009A7E75"/>
    <w:rsid w:val="009B18E1"/>
    <w:rsid w:val="009B1C64"/>
    <w:rsid w:val="009B3027"/>
    <w:rsid w:val="009C7E3B"/>
    <w:rsid w:val="009E1911"/>
    <w:rsid w:val="009E230D"/>
    <w:rsid w:val="009E3325"/>
    <w:rsid w:val="009E5699"/>
    <w:rsid w:val="009E5ECC"/>
    <w:rsid w:val="009F5990"/>
    <w:rsid w:val="00A06F66"/>
    <w:rsid w:val="00A07B07"/>
    <w:rsid w:val="00A102E2"/>
    <w:rsid w:val="00A10EF6"/>
    <w:rsid w:val="00A12044"/>
    <w:rsid w:val="00A127A2"/>
    <w:rsid w:val="00A17610"/>
    <w:rsid w:val="00A2269A"/>
    <w:rsid w:val="00A30E96"/>
    <w:rsid w:val="00A31528"/>
    <w:rsid w:val="00A357A7"/>
    <w:rsid w:val="00A40FE0"/>
    <w:rsid w:val="00A4332D"/>
    <w:rsid w:val="00A464BB"/>
    <w:rsid w:val="00A47642"/>
    <w:rsid w:val="00A615A4"/>
    <w:rsid w:val="00A635DC"/>
    <w:rsid w:val="00A701C9"/>
    <w:rsid w:val="00A72B9D"/>
    <w:rsid w:val="00A73231"/>
    <w:rsid w:val="00A75486"/>
    <w:rsid w:val="00A76544"/>
    <w:rsid w:val="00A76A1F"/>
    <w:rsid w:val="00A7711C"/>
    <w:rsid w:val="00A80E9A"/>
    <w:rsid w:val="00A83C5F"/>
    <w:rsid w:val="00A83D30"/>
    <w:rsid w:val="00A87F7D"/>
    <w:rsid w:val="00AB3D8C"/>
    <w:rsid w:val="00AC21C8"/>
    <w:rsid w:val="00AC4EE7"/>
    <w:rsid w:val="00AD3EA1"/>
    <w:rsid w:val="00AD5640"/>
    <w:rsid w:val="00AE1D89"/>
    <w:rsid w:val="00AE5076"/>
    <w:rsid w:val="00AE643D"/>
    <w:rsid w:val="00B014A9"/>
    <w:rsid w:val="00B1781C"/>
    <w:rsid w:val="00B247FC"/>
    <w:rsid w:val="00B252DE"/>
    <w:rsid w:val="00B336D0"/>
    <w:rsid w:val="00B3380B"/>
    <w:rsid w:val="00B40F2D"/>
    <w:rsid w:val="00B41F4F"/>
    <w:rsid w:val="00B45A19"/>
    <w:rsid w:val="00B503D8"/>
    <w:rsid w:val="00B52868"/>
    <w:rsid w:val="00B532FA"/>
    <w:rsid w:val="00B6105A"/>
    <w:rsid w:val="00B61CCD"/>
    <w:rsid w:val="00B63DAB"/>
    <w:rsid w:val="00B642DF"/>
    <w:rsid w:val="00B7175B"/>
    <w:rsid w:val="00B72F46"/>
    <w:rsid w:val="00B76607"/>
    <w:rsid w:val="00B835D8"/>
    <w:rsid w:val="00B85669"/>
    <w:rsid w:val="00B93401"/>
    <w:rsid w:val="00B964BD"/>
    <w:rsid w:val="00BA6982"/>
    <w:rsid w:val="00BA7763"/>
    <w:rsid w:val="00BB0391"/>
    <w:rsid w:val="00BB0C3C"/>
    <w:rsid w:val="00BB10D4"/>
    <w:rsid w:val="00BB49A4"/>
    <w:rsid w:val="00BB4FAA"/>
    <w:rsid w:val="00BC43CF"/>
    <w:rsid w:val="00BD4868"/>
    <w:rsid w:val="00BE379E"/>
    <w:rsid w:val="00BF1A4E"/>
    <w:rsid w:val="00BF470C"/>
    <w:rsid w:val="00C024A4"/>
    <w:rsid w:val="00C02DEF"/>
    <w:rsid w:val="00C049B1"/>
    <w:rsid w:val="00C12689"/>
    <w:rsid w:val="00C146A6"/>
    <w:rsid w:val="00C2297F"/>
    <w:rsid w:val="00C23CAF"/>
    <w:rsid w:val="00C24720"/>
    <w:rsid w:val="00C27CF9"/>
    <w:rsid w:val="00C42A8B"/>
    <w:rsid w:val="00C44411"/>
    <w:rsid w:val="00C455D1"/>
    <w:rsid w:val="00C45974"/>
    <w:rsid w:val="00C4633D"/>
    <w:rsid w:val="00C47071"/>
    <w:rsid w:val="00C53616"/>
    <w:rsid w:val="00C53E01"/>
    <w:rsid w:val="00C63E83"/>
    <w:rsid w:val="00C65597"/>
    <w:rsid w:val="00C65DDB"/>
    <w:rsid w:val="00C70108"/>
    <w:rsid w:val="00C73B52"/>
    <w:rsid w:val="00C753FC"/>
    <w:rsid w:val="00C817ED"/>
    <w:rsid w:val="00C904BB"/>
    <w:rsid w:val="00C92F84"/>
    <w:rsid w:val="00C953B9"/>
    <w:rsid w:val="00C96588"/>
    <w:rsid w:val="00CA53BE"/>
    <w:rsid w:val="00CC0A2B"/>
    <w:rsid w:val="00CC41B1"/>
    <w:rsid w:val="00CC5C85"/>
    <w:rsid w:val="00CC627C"/>
    <w:rsid w:val="00CD0E4D"/>
    <w:rsid w:val="00CD217F"/>
    <w:rsid w:val="00CD3991"/>
    <w:rsid w:val="00CD4549"/>
    <w:rsid w:val="00CE07EB"/>
    <w:rsid w:val="00CE7A11"/>
    <w:rsid w:val="00CF1FC3"/>
    <w:rsid w:val="00D0482E"/>
    <w:rsid w:val="00D163C1"/>
    <w:rsid w:val="00D2217E"/>
    <w:rsid w:val="00D3253D"/>
    <w:rsid w:val="00D36048"/>
    <w:rsid w:val="00D40DDD"/>
    <w:rsid w:val="00D41639"/>
    <w:rsid w:val="00D430CF"/>
    <w:rsid w:val="00D51A53"/>
    <w:rsid w:val="00D53FBF"/>
    <w:rsid w:val="00D54240"/>
    <w:rsid w:val="00D62513"/>
    <w:rsid w:val="00D63E2C"/>
    <w:rsid w:val="00D74749"/>
    <w:rsid w:val="00D8240A"/>
    <w:rsid w:val="00D83AA7"/>
    <w:rsid w:val="00D83B00"/>
    <w:rsid w:val="00D84266"/>
    <w:rsid w:val="00D8624E"/>
    <w:rsid w:val="00D868D9"/>
    <w:rsid w:val="00D87BEC"/>
    <w:rsid w:val="00D912E4"/>
    <w:rsid w:val="00D94EDF"/>
    <w:rsid w:val="00DA05AD"/>
    <w:rsid w:val="00DA525F"/>
    <w:rsid w:val="00DB1279"/>
    <w:rsid w:val="00DC0E6E"/>
    <w:rsid w:val="00DC3EB7"/>
    <w:rsid w:val="00DD267A"/>
    <w:rsid w:val="00DD26B1"/>
    <w:rsid w:val="00DD682B"/>
    <w:rsid w:val="00DE013E"/>
    <w:rsid w:val="00DE534D"/>
    <w:rsid w:val="00DE66AC"/>
    <w:rsid w:val="00DF1423"/>
    <w:rsid w:val="00DF2F04"/>
    <w:rsid w:val="00E053C1"/>
    <w:rsid w:val="00E06772"/>
    <w:rsid w:val="00E06C03"/>
    <w:rsid w:val="00E1199B"/>
    <w:rsid w:val="00E23C71"/>
    <w:rsid w:val="00E3642D"/>
    <w:rsid w:val="00E36F02"/>
    <w:rsid w:val="00E37CDF"/>
    <w:rsid w:val="00E44CEF"/>
    <w:rsid w:val="00E70779"/>
    <w:rsid w:val="00E709D2"/>
    <w:rsid w:val="00E72B6A"/>
    <w:rsid w:val="00E75F84"/>
    <w:rsid w:val="00E76779"/>
    <w:rsid w:val="00E8283B"/>
    <w:rsid w:val="00E83674"/>
    <w:rsid w:val="00E87CA7"/>
    <w:rsid w:val="00E90634"/>
    <w:rsid w:val="00E92E7E"/>
    <w:rsid w:val="00E95A0F"/>
    <w:rsid w:val="00EA29FB"/>
    <w:rsid w:val="00EA7CE8"/>
    <w:rsid w:val="00EB2DB6"/>
    <w:rsid w:val="00EE1291"/>
    <w:rsid w:val="00EF142A"/>
    <w:rsid w:val="00EF3C7C"/>
    <w:rsid w:val="00EF4A81"/>
    <w:rsid w:val="00EF5F76"/>
    <w:rsid w:val="00F017A0"/>
    <w:rsid w:val="00F01852"/>
    <w:rsid w:val="00F01A57"/>
    <w:rsid w:val="00F050A7"/>
    <w:rsid w:val="00F1110C"/>
    <w:rsid w:val="00F12CDF"/>
    <w:rsid w:val="00F21AD8"/>
    <w:rsid w:val="00F24081"/>
    <w:rsid w:val="00F33411"/>
    <w:rsid w:val="00F35B81"/>
    <w:rsid w:val="00F375E9"/>
    <w:rsid w:val="00F45486"/>
    <w:rsid w:val="00F4695C"/>
    <w:rsid w:val="00F50772"/>
    <w:rsid w:val="00F548B0"/>
    <w:rsid w:val="00F57858"/>
    <w:rsid w:val="00F60547"/>
    <w:rsid w:val="00F6124D"/>
    <w:rsid w:val="00F65FB2"/>
    <w:rsid w:val="00F70280"/>
    <w:rsid w:val="00F73AB1"/>
    <w:rsid w:val="00F80162"/>
    <w:rsid w:val="00F81EA5"/>
    <w:rsid w:val="00F82AAB"/>
    <w:rsid w:val="00F84118"/>
    <w:rsid w:val="00F91564"/>
    <w:rsid w:val="00F942C5"/>
    <w:rsid w:val="00FA29C1"/>
    <w:rsid w:val="00FA2A45"/>
    <w:rsid w:val="00FA2FCD"/>
    <w:rsid w:val="00FA3995"/>
    <w:rsid w:val="00FB32AF"/>
    <w:rsid w:val="00FB6AAD"/>
    <w:rsid w:val="00FC12A6"/>
    <w:rsid w:val="00FC24B4"/>
    <w:rsid w:val="00FD0D5F"/>
    <w:rsid w:val="00FD113F"/>
    <w:rsid w:val="00FD15F0"/>
    <w:rsid w:val="00FD6104"/>
    <w:rsid w:val="00FE111E"/>
    <w:rsid w:val="00FE5E82"/>
    <w:rsid w:val="00FE696F"/>
    <w:rsid w:val="00FF02DC"/>
    <w:rsid w:val="00FF0F2D"/>
    <w:rsid w:val="00FF21DD"/>
    <w:rsid w:val="00FF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766F87"/>
  <w15:docId w15:val="{75B1E536-B289-4D02-B516-ADCEAC3EB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A85"/>
  </w:style>
  <w:style w:type="paragraph" w:styleId="Ttulo1">
    <w:name w:val="heading 1"/>
    <w:basedOn w:val="Normal"/>
    <w:next w:val="Normal"/>
    <w:link w:val="Ttulo1Car"/>
    <w:qFormat/>
    <w:rsid w:val="00256F44"/>
    <w:pPr>
      <w:keepNext/>
      <w:spacing w:after="0" w:line="240" w:lineRule="auto"/>
      <w:outlineLvl w:val="0"/>
    </w:pPr>
    <w:rPr>
      <w:rFonts w:ascii="Arial" w:eastAsia="MS Mincho" w:hAnsi="Arial" w:cs="Times New Roman"/>
      <w:b/>
      <w:sz w:val="24"/>
      <w:szCs w:val="20"/>
      <w:lang w:val="es-MX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C75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75F7"/>
  </w:style>
  <w:style w:type="paragraph" w:styleId="Piedepgina">
    <w:name w:val="footer"/>
    <w:basedOn w:val="Normal"/>
    <w:link w:val="PiedepginaCar"/>
    <w:uiPriority w:val="99"/>
    <w:unhideWhenUsed/>
    <w:rsid w:val="007C75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75F7"/>
  </w:style>
  <w:style w:type="paragraph" w:styleId="Textodeglobo">
    <w:name w:val="Balloon Text"/>
    <w:basedOn w:val="Normal"/>
    <w:link w:val="TextodegloboCar"/>
    <w:uiPriority w:val="99"/>
    <w:semiHidden/>
    <w:unhideWhenUsed/>
    <w:rsid w:val="007C75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75F7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F111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fsln">
    <w:name w:val="Estilo1 fsln"/>
    <w:basedOn w:val="Normal"/>
    <w:link w:val="Estilo1fslnCar"/>
    <w:qFormat/>
    <w:rsid w:val="00D62513"/>
    <w:pPr>
      <w:spacing w:after="0" w:line="240" w:lineRule="auto"/>
      <w:jc w:val="both"/>
    </w:pPr>
    <w:rPr>
      <w:rFonts w:ascii="Courier New" w:eastAsia="Times New Roman" w:hAnsi="Courier New" w:cs="Times New Roman"/>
      <w:sz w:val="35"/>
      <w:szCs w:val="35"/>
      <w:lang w:eastAsia="es-ES"/>
    </w:rPr>
  </w:style>
  <w:style w:type="character" w:customStyle="1" w:styleId="Estilo1fslnCar">
    <w:name w:val="Estilo1 fsln Car"/>
    <w:link w:val="Estilo1fsln"/>
    <w:qFormat/>
    <w:rsid w:val="00D62513"/>
    <w:rPr>
      <w:rFonts w:ascii="Courier New" w:eastAsia="Times New Roman" w:hAnsi="Courier New" w:cs="Times New Roman"/>
      <w:sz w:val="35"/>
      <w:szCs w:val="35"/>
      <w:lang w:eastAsia="es-ES"/>
    </w:rPr>
  </w:style>
  <w:style w:type="paragraph" w:styleId="Sinespaciado">
    <w:name w:val="No Spacing"/>
    <w:link w:val="SinespaciadoCar"/>
    <w:uiPriority w:val="1"/>
    <w:qFormat/>
    <w:rsid w:val="00351A8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SinespaciadoCar">
    <w:name w:val="Sin espaciado Car"/>
    <w:link w:val="Sinespaciado"/>
    <w:uiPriority w:val="1"/>
    <w:locked/>
    <w:rsid w:val="00351A85"/>
    <w:rPr>
      <w:rFonts w:ascii="Calibri" w:eastAsia="Calibri" w:hAnsi="Calibri" w:cs="Times New Roman"/>
    </w:rPr>
  </w:style>
  <w:style w:type="paragraph" w:styleId="Prrafodelista">
    <w:name w:val="List Paragraph"/>
    <w:aliases w:val="Biblio,Articulo,List Paragraph 1,Lista vistosa - Énfasis 11,Párrafo de lista1,List Paragraph,List Paragraph (numbered (a)),Fundamentacion,Bullets,Celula,References,List Bullet Mary,Paragraph,Listes,Paragraphe de liste1,Liste à puce - SC"/>
    <w:basedOn w:val="Normal"/>
    <w:link w:val="PrrafodelistaCar"/>
    <w:uiPriority w:val="34"/>
    <w:qFormat/>
    <w:rsid w:val="00511FEB"/>
    <w:pPr>
      <w:spacing w:after="160" w:line="259" w:lineRule="auto"/>
      <w:ind w:left="720"/>
      <w:contextualSpacing/>
    </w:pPr>
  </w:style>
  <w:style w:type="character" w:customStyle="1" w:styleId="PrrafodelistaCar">
    <w:name w:val="Párrafo de lista Car"/>
    <w:aliases w:val="Biblio Car,Articulo Car,List Paragraph 1 Car,Lista vistosa - Énfasis 11 Car,Párrafo de lista1 Car,List Paragraph Car,List Paragraph (numbered (a)) Car,Fundamentacion Car,Bullets Car,Celula Car,References Car,List Bullet Mary Car"/>
    <w:link w:val="Prrafodelista"/>
    <w:uiPriority w:val="34"/>
    <w:qFormat/>
    <w:locked/>
    <w:rsid w:val="00511FEB"/>
  </w:style>
  <w:style w:type="character" w:styleId="Refdecomentario">
    <w:name w:val="annotation reference"/>
    <w:basedOn w:val="Fuentedeprrafopredeter"/>
    <w:uiPriority w:val="99"/>
    <w:semiHidden/>
    <w:unhideWhenUsed/>
    <w:rsid w:val="00A635D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635D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635D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635D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635DC"/>
    <w:rPr>
      <w:b/>
      <w:bCs/>
      <w:sz w:val="20"/>
      <w:szCs w:val="20"/>
    </w:rPr>
  </w:style>
  <w:style w:type="character" w:styleId="Hipervnculo">
    <w:name w:val="Hyperlink"/>
    <w:uiPriority w:val="99"/>
    <w:unhideWhenUsed/>
    <w:rsid w:val="00116B09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5EC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E5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character" w:customStyle="1" w:styleId="MessageHeaderLabel">
    <w:name w:val="Message Header Label"/>
    <w:rsid w:val="00256F44"/>
    <w:rPr>
      <w:b/>
      <w:bCs w:val="0"/>
      <w:sz w:val="18"/>
    </w:rPr>
  </w:style>
  <w:style w:type="character" w:customStyle="1" w:styleId="Ttulo1Car">
    <w:name w:val="Título 1 Car"/>
    <w:basedOn w:val="Fuentedeprrafopredeter"/>
    <w:link w:val="Ttulo1"/>
    <w:rsid w:val="00256F44"/>
    <w:rPr>
      <w:rFonts w:ascii="Arial" w:eastAsia="MS Mincho" w:hAnsi="Arial" w:cs="Times New Roman"/>
      <w:b/>
      <w:sz w:val="24"/>
      <w:szCs w:val="20"/>
      <w:lang w:val="es-MX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4B482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17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4CD4500-8633-4E68-9873-E7B5A23B2450}">
  <we:reference id="wa200005669" version="2.0.0.0" store="es-E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17308-FB3C-487B-B9C8-866A45EF5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561</Words>
  <Characters>3089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silvio leonardo rodriguez tiffer</cp:lastModifiedBy>
  <cp:revision>3</cp:revision>
  <cp:lastPrinted>2026-07-10T17:53:00Z</cp:lastPrinted>
  <dcterms:created xsi:type="dcterms:W3CDTF">2026-09-25T16:11:00Z</dcterms:created>
  <dcterms:modified xsi:type="dcterms:W3CDTF">2026-09-29T19:13:00Z</dcterms:modified>
</cp:coreProperties>
</file>