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144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clhtuff76lm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Care dintre urmatoarele functii sunt asimptotic pozitive?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m5ocl9z4zi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(cand n este un numar mare)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Numaratorul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n−7) este aproximativ 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Numitorul 10n - n^2 este dominat de termenul −n^2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 aproximativ ca fractia este -1/n, iar radacina devine radical din -1/n care nu este definit.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 </w:t>
      </w:r>
      <w:r w:rsidDel="00000000" w:rsidR="00000000" w:rsidRPr="00000000">
        <w:rPr>
          <w:b w:val="1"/>
          <w:rtl w:val="0"/>
        </w:rPr>
        <w:t xml:space="preserve">NU </w:t>
      </w:r>
      <w:r w:rsidDel="00000000" w:rsidR="00000000" w:rsidRPr="00000000">
        <w:rPr>
          <w:rtl w:val="0"/>
        </w:rPr>
        <w:t xml:space="preserve">este asimptotic pozitiva.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vx7e3s1av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Numaratorul (n^2-1) este pozitiv pentru n&gt;1.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Numitorul sinus oscileaza intre -1 si 1, semnul depinde de n.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Deoare sin ia valori negative pentru unele valori ale lui n, functia va fii uneori negativa, deci </w:t>
      </w:r>
      <w:r w:rsidDel="00000000" w:rsidR="00000000" w:rsidRPr="00000000">
        <w:rPr>
          <w:b w:val="1"/>
          <w:rtl w:val="0"/>
        </w:rPr>
        <w:t xml:space="preserve">NU </w:t>
      </w:r>
      <w:r w:rsidDel="00000000" w:rsidR="00000000" w:rsidRPr="00000000">
        <w:rPr>
          <w:rtl w:val="0"/>
        </w:rPr>
        <w:t xml:space="preserve">este asimptotic pozitiva.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f76lyumna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c)​​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Numaratorul este echivalent cu radical din n^2, adica aproximativ 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Numitorul este pozitiv, deoarece, ce se afla sub (ln) este &gt; 0 cand n este numar mare.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Numitorul si Numaratorul sun pozitivi =&gt; </w:t>
      </w:r>
      <w:r w:rsidDel="00000000" w:rsidR="00000000" w:rsidRPr="00000000">
        <w:rPr>
          <w:b w:val="1"/>
          <w:rtl w:val="0"/>
        </w:rPr>
        <w:t xml:space="preserve">Functia este Asimptotic pozitiva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fn1vnce2f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Factorialul devine negativ, cand n&gt;100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 functia nu e definita pentru n&gt;100 =&gt; </w:t>
      </w:r>
      <w:r w:rsidDel="00000000" w:rsidR="00000000" w:rsidRPr="00000000">
        <w:rPr>
          <w:b w:val="1"/>
          <w:rtl w:val="0"/>
        </w:rPr>
        <w:t xml:space="preserve">NU </w:t>
      </w:r>
      <w:r w:rsidDel="00000000" w:rsidR="00000000" w:rsidRPr="00000000">
        <w:rPr>
          <w:rtl w:val="0"/>
        </w:rPr>
        <w:t xml:space="preserve">este asimptotic pozitiva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Demonstrati ca: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Comparam n ln(n)  si n^2.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ln(n)  creste mult mai incet decat n.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Astfel, n ln(n) &lt; n^2 (cand n are valori mari)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Definia notatiei Omega (Ω) inseamna ca exista constante c&gt;0 si n0&gt;0 astfel incat f(n) &gt;= c* g(n).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Comparam n radical din n  CU  n ln(n):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sqrt(n) este aproximativ = cu n^1.5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ln(n) creste mai lent decat n^1.5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 n sqrt(n) este mereu &gt; n ln(n)  (pentru valori suficient de mari)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factorial = 1*2*3*4*....*n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e^n = e*e*e*....*e (de n ori)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Pentru n&gt;3, toti termeni n! &gt; e^n deoarece factorial creste mai repede decat e^n.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 factorial = 1*2*3*4*....*n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n^n = n*n*n*...*n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n! este clar mai mic decat n^n, pana si pentru n=2</w:t>
      </w:r>
    </w:p>
    <w:sectPr>
      <w:pgSz w:h="7920" w:w="122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