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1ABE" w:rsidRPr="00C21ABE" w:rsidRDefault="00C21ABE" w:rsidP="00C21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</w:rPr>
      </w:pPr>
      <w:r w:rsidRPr="00C21A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</w:rPr>
        <w:t>Blaasinstrument</w:t>
      </w:r>
    </w:p>
    <w:p w:rsidR="00C21ABE" w:rsidRPr="00C21ABE" w:rsidRDefault="00C21ABE" w:rsidP="00C21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C21ABE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Een </w:t>
      </w:r>
      <w:r w:rsidRPr="00C21ABE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blaasinstrument</w:t>
      </w:r>
      <w:r w:rsidRPr="00C21ABE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is een </w:t>
      </w:r>
      <w:hyperlink r:id="rId4" w:tooltip="Muziekinstrument" w:history="1">
        <w:r w:rsidRPr="00C21A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muziekinstrument</w:t>
        </w:r>
      </w:hyperlink>
      <w:r w:rsidRPr="00C21ABE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waarmee </w:t>
      </w:r>
      <w:hyperlink r:id="rId5" w:tooltip="Geluid" w:history="1">
        <w:r w:rsidRPr="00C21A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geluid</w:t>
        </w:r>
      </w:hyperlink>
      <w:r w:rsidRPr="00C21ABE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voortgebracht wordt door </w:t>
      </w:r>
      <w:hyperlink r:id="rId6" w:tooltip="Lucht" w:history="1">
        <w:r w:rsidRPr="00C21A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lucht</w:t>
        </w:r>
      </w:hyperlink>
      <w:r w:rsidRPr="00C21ABE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te blazen in of over het instrument. De </w:t>
      </w:r>
      <w:hyperlink r:id="rId7" w:tooltip="Toon (muziek)" w:history="1">
        <w:r w:rsidRPr="00C21A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toon</w:t>
        </w:r>
      </w:hyperlink>
      <w:r w:rsidRPr="00C21ABE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ontstaat doordat de lucht die geblazen wordt in of over het </w:t>
      </w:r>
      <w:hyperlink r:id="rId8" w:tooltip="Mondstuk" w:history="1">
        <w:r w:rsidRPr="00C21A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mondstuk</w:t>
        </w:r>
      </w:hyperlink>
      <w:r w:rsidRPr="00C21ABE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aan het ene uiteinde van een </w:t>
      </w:r>
      <w:hyperlink r:id="rId9" w:tooltip="Resonantie" w:history="1">
        <w:r w:rsidRPr="00C21A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resonator</w:t>
        </w:r>
      </w:hyperlink>
      <w:r w:rsidRPr="00C21ABE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, meestal een </w:t>
      </w:r>
      <w:hyperlink r:id="rId10" w:tooltip="Klankbuis (de pagina bestaat niet)" w:history="1">
        <w:r w:rsidRPr="00C21A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klankbuis</w:t>
        </w:r>
      </w:hyperlink>
      <w:r w:rsidRPr="00C21ABE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, de </w:t>
      </w:r>
      <w:hyperlink r:id="rId11" w:tooltip="Luchtkolom (de pagina bestaat niet)" w:history="1">
        <w:r w:rsidRPr="00C21A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luchtkolom</w:t>
        </w:r>
      </w:hyperlink>
      <w:r w:rsidRPr="00C21ABE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in de resonator in </w:t>
      </w:r>
      <w:hyperlink r:id="rId12" w:tooltip="Trilling" w:history="1">
        <w:r w:rsidRPr="00C21A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trilling</w:t>
        </w:r>
      </w:hyperlink>
      <w:r w:rsidRPr="00C21ABE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brengt. De effectieve lengte van de resonator bepaalt, samen met de blaastechniek, de </w:t>
      </w:r>
      <w:hyperlink r:id="rId13" w:tooltip="Toonhoogte" w:history="1">
        <w:r w:rsidRPr="00C21A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toonhoogte</w:t>
        </w:r>
      </w:hyperlink>
      <w:r w:rsidRPr="00C21ABE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van de voortgebrachte toon. Bij de meeste blaasinstrumenten kan de effectieve lengte van de resonator door de speler beïnvloed worden door middel van gaten, een uitschuifbare buis, </w:t>
      </w:r>
      <w:hyperlink r:id="rId14" w:tooltip="Klep (muziek) (de pagina bestaat niet)" w:history="1">
        <w:r w:rsidRPr="00C21A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kleppen</w:t>
        </w:r>
      </w:hyperlink>
      <w:r w:rsidRPr="00C21ABE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of </w:t>
      </w:r>
      <w:hyperlink r:id="rId15" w:tooltip="Ventiel (muziek)" w:history="1">
        <w:r w:rsidRPr="00C21A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ventielen</w:t>
        </w:r>
      </w:hyperlink>
      <w:r w:rsidRPr="00C21ABE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, of een combinatie hiervan. Blaasinstrumenten worden gerekend tot de </w:t>
      </w:r>
      <w:hyperlink r:id="rId16" w:tooltip="Aerofoon" w:history="1">
        <w:r w:rsidRPr="00C21A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aerofonen</w:t>
        </w:r>
      </w:hyperlink>
      <w:r w:rsidRPr="00C21ABE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. Niet alle aerofonen zijn echter blaasinstrumenten (zoals de </w:t>
      </w:r>
      <w:hyperlink r:id="rId17" w:tooltip="Accordeon" w:history="1">
        <w:r w:rsidRPr="00C21A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accordeon</w:t>
        </w:r>
      </w:hyperlink>
      <w:r w:rsidRPr="00C21ABE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of het </w:t>
      </w:r>
      <w:hyperlink r:id="rId18" w:tooltip="Pijporgel" w:history="1">
        <w:r w:rsidRPr="00C21A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pijporgel</w:t>
        </w:r>
      </w:hyperlink>
      <w:r w:rsidRPr="00C21ABE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). Bij de blaasinstrumenten horen ook de </w:t>
      </w:r>
      <w:hyperlink r:id="rId19" w:tooltip="Doedelzak" w:history="1">
        <w:r w:rsidRPr="00C21A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doedelzakken</w:t>
        </w:r>
      </w:hyperlink>
      <w:r w:rsidRPr="00C21ABE">
        <w:rPr>
          <w:rFonts w:ascii="Times New Roman" w:eastAsia="Times New Roman" w:hAnsi="Times New Roman" w:cs="Times New Roman"/>
          <w:sz w:val="24"/>
          <w:szCs w:val="24"/>
          <w:lang w:eastAsia="nl-BE"/>
        </w:rPr>
        <w:t>.</w:t>
      </w:r>
    </w:p>
    <w:p w:rsidR="00C21ABE" w:rsidRPr="00C21ABE" w:rsidRDefault="00C21ABE" w:rsidP="00C21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C21ABE">
        <w:rPr>
          <w:rFonts w:ascii="Times New Roman" w:eastAsia="Times New Roman" w:hAnsi="Times New Roman" w:cs="Times New Roman"/>
          <w:sz w:val="24"/>
          <w:szCs w:val="24"/>
          <w:lang w:eastAsia="nl-BE"/>
        </w:rPr>
        <w:t>Het op de juiste manier aanblazen van een blaasinstrument is essentieel voor een goede toon en klank. Voor het blazen is vaak een zekere druk nodig (</w:t>
      </w:r>
      <w:hyperlink r:id="rId20" w:tooltip="Ademsteun" w:history="1">
        <w:r w:rsidRPr="00C21A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ademsteun</w:t>
        </w:r>
      </w:hyperlink>
      <w:r w:rsidRPr="00C21ABE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genoemd) en het op de juiste manier gebruiken van de lippen om de luchtstroom te sturen of tot trilling te brengen (</w:t>
      </w:r>
      <w:hyperlink r:id="rId21" w:tooltip="Embouchure" w:history="1">
        <w:r w:rsidRPr="00C21A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embouchure</w:t>
        </w:r>
      </w:hyperlink>
      <w:r w:rsidRPr="00C21ABE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genoemd). Er zijn verschillende </w:t>
      </w:r>
      <w:hyperlink r:id="rId22" w:tooltip="Ademhalingstechniek" w:history="1">
        <w:r w:rsidRPr="00C21A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ademhalingstechnieken</w:t>
        </w:r>
      </w:hyperlink>
      <w:r w:rsidRPr="00C21ABE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, maar de techniek die geadviseerd wordt is de </w:t>
      </w:r>
      <w:hyperlink r:id="rId23" w:tooltip="Middenrifademhaling" w:history="1">
        <w:r w:rsidRPr="00C21A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middenrifademhaling</w:t>
        </w:r>
      </w:hyperlink>
      <w:r w:rsidRPr="00C21ABE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. Er zijn ook bespelers van blaasinstrumenten die gebruikmaken van </w:t>
      </w:r>
      <w:hyperlink r:id="rId24" w:tooltip="Circulaire ademhaling" w:history="1">
        <w:r w:rsidRPr="00C21A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circulaire ademhaling</w:t>
        </w:r>
      </w:hyperlink>
      <w:r w:rsidRPr="00C21ABE">
        <w:rPr>
          <w:rFonts w:ascii="Times New Roman" w:eastAsia="Times New Roman" w:hAnsi="Times New Roman" w:cs="Times New Roman"/>
          <w:sz w:val="24"/>
          <w:szCs w:val="24"/>
          <w:lang w:eastAsia="nl-BE"/>
        </w:rPr>
        <w:t>. Hierbij is het mogelijk om tegelijkertijd door te spelen en adem te halen.</w:t>
      </w:r>
    </w:p>
    <w:p w:rsidR="0095503E" w:rsidRDefault="00C21ABE"/>
    <w:sectPr w:rsidR="0095503E" w:rsidSect="008136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8"/>
  <w:proofState w:spelling="clean" w:grammar="clean"/>
  <w:defaultTabStop w:val="708"/>
  <w:hyphenationZone w:val="425"/>
  <w:characterSpacingControl w:val="doNotCompress"/>
  <w:compat/>
  <w:rsids>
    <w:rsidRoot w:val="00C21ABE"/>
    <w:rsid w:val="003A6D33"/>
    <w:rsid w:val="004C4CF0"/>
    <w:rsid w:val="006E1F63"/>
    <w:rsid w:val="00813659"/>
    <w:rsid w:val="009725A7"/>
    <w:rsid w:val="009D1078"/>
    <w:rsid w:val="00B62C96"/>
    <w:rsid w:val="00C21A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3659"/>
  </w:style>
  <w:style w:type="paragraph" w:styleId="Heading1">
    <w:name w:val="heading 1"/>
    <w:basedOn w:val="Normal"/>
    <w:link w:val="Heading1Char"/>
    <w:uiPriority w:val="9"/>
    <w:qFormat/>
    <w:rsid w:val="00C21A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ABE"/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styleId="Hyperlink">
    <w:name w:val="Hyperlink"/>
    <w:basedOn w:val="DefaultParagraphFont"/>
    <w:uiPriority w:val="99"/>
    <w:semiHidden/>
    <w:unhideWhenUsed/>
    <w:rsid w:val="00C21AB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21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B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1A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A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973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1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9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2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1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50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7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00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80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l.wikipedia.org/wiki/Mondstuk" TargetMode="External"/><Relationship Id="rId13" Type="http://schemas.openxmlformats.org/officeDocument/2006/relationships/hyperlink" Target="http://nl.wikipedia.org/wiki/Toonhoogte" TargetMode="External"/><Relationship Id="rId18" Type="http://schemas.openxmlformats.org/officeDocument/2006/relationships/hyperlink" Target="http://nl.wikipedia.org/wiki/Pijporgel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://nl.wikipedia.org/wiki/Embouchure" TargetMode="External"/><Relationship Id="rId7" Type="http://schemas.openxmlformats.org/officeDocument/2006/relationships/hyperlink" Target="http://nl.wikipedia.org/wiki/Toon_%28muziek%29" TargetMode="External"/><Relationship Id="rId12" Type="http://schemas.openxmlformats.org/officeDocument/2006/relationships/hyperlink" Target="http://nl.wikipedia.org/wiki/Trilling" TargetMode="External"/><Relationship Id="rId17" Type="http://schemas.openxmlformats.org/officeDocument/2006/relationships/hyperlink" Target="http://nl.wikipedia.org/wiki/Accordeon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://nl.wikipedia.org/wiki/Aerofoon" TargetMode="External"/><Relationship Id="rId20" Type="http://schemas.openxmlformats.org/officeDocument/2006/relationships/hyperlink" Target="http://nl.wikipedia.org/wiki/Ademsteun" TargetMode="External"/><Relationship Id="rId1" Type="http://schemas.openxmlformats.org/officeDocument/2006/relationships/styles" Target="styles.xml"/><Relationship Id="rId6" Type="http://schemas.openxmlformats.org/officeDocument/2006/relationships/hyperlink" Target="http://nl.wikipedia.org/wiki/Lucht" TargetMode="External"/><Relationship Id="rId11" Type="http://schemas.openxmlformats.org/officeDocument/2006/relationships/hyperlink" Target="http://nl.wikipedia.org/w/index.php?title=Luchtkolom&amp;action=edit&amp;redlink=1" TargetMode="External"/><Relationship Id="rId24" Type="http://schemas.openxmlformats.org/officeDocument/2006/relationships/hyperlink" Target="http://nl.wikipedia.org/wiki/Circulaire_ademhaling" TargetMode="External"/><Relationship Id="rId5" Type="http://schemas.openxmlformats.org/officeDocument/2006/relationships/hyperlink" Target="http://nl.wikipedia.org/wiki/Geluid" TargetMode="External"/><Relationship Id="rId15" Type="http://schemas.openxmlformats.org/officeDocument/2006/relationships/hyperlink" Target="http://nl.wikipedia.org/wiki/Ventiel_%28muziek%29" TargetMode="External"/><Relationship Id="rId23" Type="http://schemas.openxmlformats.org/officeDocument/2006/relationships/hyperlink" Target="http://nl.wikipedia.org/wiki/Middenrifademhaling" TargetMode="External"/><Relationship Id="rId10" Type="http://schemas.openxmlformats.org/officeDocument/2006/relationships/hyperlink" Target="http://nl.wikipedia.org/w/index.php?title=Klankbuis&amp;action=edit&amp;redlink=1" TargetMode="External"/><Relationship Id="rId19" Type="http://schemas.openxmlformats.org/officeDocument/2006/relationships/hyperlink" Target="http://nl.wikipedia.org/wiki/Doedelzak" TargetMode="External"/><Relationship Id="rId4" Type="http://schemas.openxmlformats.org/officeDocument/2006/relationships/hyperlink" Target="http://nl.wikipedia.org/wiki/Muziekinstrument" TargetMode="External"/><Relationship Id="rId9" Type="http://schemas.openxmlformats.org/officeDocument/2006/relationships/hyperlink" Target="http://nl.wikipedia.org/wiki/Resonantie" TargetMode="External"/><Relationship Id="rId14" Type="http://schemas.openxmlformats.org/officeDocument/2006/relationships/hyperlink" Target="http://nl.wikipedia.org/w/index.php?title=Klep_%28muziek%29&amp;action=edit&amp;redlink=1" TargetMode="External"/><Relationship Id="rId22" Type="http://schemas.openxmlformats.org/officeDocument/2006/relationships/hyperlink" Target="http://nl.wikipedia.org/wiki/Ademhalingstechnie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488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elise</dc:creator>
  <cp:lastModifiedBy>elise</cp:lastModifiedBy>
  <cp:revision>1</cp:revision>
  <dcterms:created xsi:type="dcterms:W3CDTF">2010-08-12T09:43:00Z</dcterms:created>
  <dcterms:modified xsi:type="dcterms:W3CDTF">2010-08-12T09:44:00Z</dcterms:modified>
</cp:coreProperties>
</file>