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9418D" w:rsidRPr="0089418D" w:rsidRDefault="0089418D" w:rsidP="0089418D">
      <w:pPr>
        <w:spacing w:before="100" w:beforeAutospacing="1" w:after="100" w:afterAutospacing="1" w:line="240" w:lineRule="auto"/>
        <w:outlineLvl w:val="0"/>
        <w:rPr>
          <w:rFonts w:ascii="Times New Roman" w:eastAsia="Times New Roman" w:hAnsi="Times New Roman" w:cs="Times New Roman"/>
          <w:b/>
          <w:bCs/>
          <w:kern w:val="36"/>
          <w:sz w:val="48"/>
          <w:szCs w:val="48"/>
          <w:lang w:eastAsia="nl-BE"/>
        </w:rPr>
      </w:pPr>
      <w:r w:rsidRPr="0089418D">
        <w:rPr>
          <w:rFonts w:ascii="Times New Roman" w:eastAsia="Times New Roman" w:hAnsi="Times New Roman" w:cs="Times New Roman"/>
          <w:b/>
          <w:bCs/>
          <w:kern w:val="36"/>
          <w:sz w:val="48"/>
          <w:szCs w:val="48"/>
          <w:lang w:eastAsia="nl-BE"/>
        </w:rPr>
        <w:t>Luit</w:t>
      </w:r>
    </w:p>
    <w:p w:rsidR="0089418D" w:rsidRPr="0089418D" w:rsidRDefault="0089418D" w:rsidP="0089418D">
      <w:pPr>
        <w:spacing w:before="100" w:beforeAutospacing="1" w:after="100" w:afterAutospacing="1" w:line="240" w:lineRule="auto"/>
        <w:rPr>
          <w:rFonts w:ascii="Times New Roman" w:eastAsia="Times New Roman" w:hAnsi="Times New Roman" w:cs="Times New Roman"/>
          <w:sz w:val="24"/>
          <w:szCs w:val="24"/>
          <w:lang w:eastAsia="nl-BE"/>
        </w:rPr>
      </w:pPr>
      <w:r w:rsidRPr="0089418D">
        <w:rPr>
          <w:rFonts w:ascii="Times New Roman" w:eastAsia="Times New Roman" w:hAnsi="Times New Roman" w:cs="Times New Roman"/>
          <w:sz w:val="24"/>
          <w:szCs w:val="24"/>
          <w:lang w:eastAsia="nl-BE"/>
        </w:rPr>
        <w:t xml:space="preserve">De luit is ontwikkeld uit het van oorsprong </w:t>
      </w:r>
      <w:hyperlink r:id="rId5" w:tooltip="Arabië" w:history="1">
        <w:r w:rsidRPr="0089418D">
          <w:rPr>
            <w:rFonts w:ascii="Times New Roman" w:eastAsia="Times New Roman" w:hAnsi="Times New Roman" w:cs="Times New Roman"/>
            <w:color w:val="0000FF"/>
            <w:sz w:val="24"/>
            <w:szCs w:val="24"/>
            <w:u w:val="single"/>
            <w:lang w:eastAsia="nl-BE"/>
          </w:rPr>
          <w:t>Arabische</w:t>
        </w:r>
      </w:hyperlink>
      <w:r w:rsidRPr="0089418D">
        <w:rPr>
          <w:rFonts w:ascii="Times New Roman" w:eastAsia="Times New Roman" w:hAnsi="Times New Roman" w:cs="Times New Roman"/>
          <w:sz w:val="24"/>
          <w:szCs w:val="24"/>
          <w:lang w:eastAsia="nl-BE"/>
        </w:rPr>
        <w:t xml:space="preserve"> en </w:t>
      </w:r>
      <w:hyperlink r:id="rId6" w:tooltip="Perzische Rijk" w:history="1">
        <w:r w:rsidRPr="0089418D">
          <w:rPr>
            <w:rFonts w:ascii="Times New Roman" w:eastAsia="Times New Roman" w:hAnsi="Times New Roman" w:cs="Times New Roman"/>
            <w:color w:val="0000FF"/>
            <w:sz w:val="24"/>
            <w:szCs w:val="24"/>
            <w:u w:val="single"/>
            <w:lang w:eastAsia="nl-BE"/>
          </w:rPr>
          <w:t>Perzische</w:t>
        </w:r>
      </w:hyperlink>
      <w:r w:rsidRPr="0089418D">
        <w:rPr>
          <w:rFonts w:ascii="Times New Roman" w:eastAsia="Times New Roman" w:hAnsi="Times New Roman" w:cs="Times New Roman"/>
          <w:sz w:val="24"/>
          <w:szCs w:val="24"/>
          <w:lang w:eastAsia="nl-BE"/>
        </w:rPr>
        <w:t xml:space="preserve"> snaarinstrument </w:t>
      </w:r>
      <w:hyperlink r:id="rId7" w:tooltip="Ud" w:history="1">
        <w:r w:rsidRPr="0089418D">
          <w:rPr>
            <w:rFonts w:ascii="Times New Roman" w:eastAsia="Times New Roman" w:hAnsi="Times New Roman" w:cs="Times New Roman"/>
            <w:color w:val="0000FF"/>
            <w:sz w:val="24"/>
            <w:szCs w:val="24"/>
            <w:u w:val="single"/>
            <w:lang w:eastAsia="nl-BE"/>
          </w:rPr>
          <w:t>ud</w:t>
        </w:r>
      </w:hyperlink>
      <w:r w:rsidRPr="0089418D">
        <w:rPr>
          <w:rFonts w:ascii="Times New Roman" w:eastAsia="Times New Roman" w:hAnsi="Times New Roman" w:cs="Times New Roman"/>
          <w:sz w:val="24"/>
          <w:szCs w:val="24"/>
          <w:lang w:eastAsia="nl-BE"/>
        </w:rPr>
        <w:t xml:space="preserve"> en genoot in het Europa van de late </w:t>
      </w:r>
      <w:hyperlink r:id="rId8" w:tooltip="Middeleeuwen" w:history="1">
        <w:r w:rsidRPr="0089418D">
          <w:rPr>
            <w:rFonts w:ascii="Times New Roman" w:eastAsia="Times New Roman" w:hAnsi="Times New Roman" w:cs="Times New Roman"/>
            <w:color w:val="0000FF"/>
            <w:sz w:val="24"/>
            <w:szCs w:val="24"/>
            <w:u w:val="single"/>
            <w:lang w:eastAsia="nl-BE"/>
          </w:rPr>
          <w:t>middeleeuwen</w:t>
        </w:r>
      </w:hyperlink>
      <w:r w:rsidRPr="0089418D">
        <w:rPr>
          <w:rFonts w:ascii="Times New Roman" w:eastAsia="Times New Roman" w:hAnsi="Times New Roman" w:cs="Times New Roman"/>
          <w:sz w:val="24"/>
          <w:szCs w:val="24"/>
          <w:lang w:eastAsia="nl-BE"/>
        </w:rPr>
        <w:t xml:space="preserve">, de </w:t>
      </w:r>
      <w:hyperlink r:id="rId9" w:tooltip="Renaissance" w:history="1">
        <w:r w:rsidRPr="0089418D">
          <w:rPr>
            <w:rFonts w:ascii="Times New Roman" w:eastAsia="Times New Roman" w:hAnsi="Times New Roman" w:cs="Times New Roman"/>
            <w:color w:val="0000FF"/>
            <w:sz w:val="24"/>
            <w:szCs w:val="24"/>
            <w:u w:val="single"/>
            <w:lang w:eastAsia="nl-BE"/>
          </w:rPr>
          <w:t>renaissance</w:t>
        </w:r>
      </w:hyperlink>
      <w:r w:rsidRPr="0089418D">
        <w:rPr>
          <w:rFonts w:ascii="Times New Roman" w:eastAsia="Times New Roman" w:hAnsi="Times New Roman" w:cs="Times New Roman"/>
          <w:sz w:val="24"/>
          <w:szCs w:val="24"/>
          <w:lang w:eastAsia="nl-BE"/>
        </w:rPr>
        <w:t xml:space="preserve"> en de </w:t>
      </w:r>
      <w:hyperlink r:id="rId10" w:tooltip="Barok (stijlperiode)" w:history="1">
        <w:r w:rsidRPr="0089418D">
          <w:rPr>
            <w:rFonts w:ascii="Times New Roman" w:eastAsia="Times New Roman" w:hAnsi="Times New Roman" w:cs="Times New Roman"/>
            <w:color w:val="0000FF"/>
            <w:sz w:val="24"/>
            <w:szCs w:val="24"/>
            <w:u w:val="single"/>
            <w:lang w:eastAsia="nl-BE"/>
          </w:rPr>
          <w:t>barok</w:t>
        </w:r>
      </w:hyperlink>
      <w:r w:rsidRPr="0089418D">
        <w:rPr>
          <w:rFonts w:ascii="Times New Roman" w:eastAsia="Times New Roman" w:hAnsi="Times New Roman" w:cs="Times New Roman"/>
          <w:sz w:val="24"/>
          <w:szCs w:val="24"/>
          <w:lang w:eastAsia="nl-BE"/>
        </w:rPr>
        <w:t xml:space="preserve"> een grote populariteit. Voorlopers van de luit werden al in de </w:t>
      </w:r>
      <w:hyperlink r:id="rId11" w:tooltip="Oud-Egyptische muziek" w:history="1">
        <w:r w:rsidRPr="0089418D">
          <w:rPr>
            <w:rFonts w:ascii="Times New Roman" w:eastAsia="Times New Roman" w:hAnsi="Times New Roman" w:cs="Times New Roman"/>
            <w:color w:val="0000FF"/>
            <w:sz w:val="24"/>
            <w:szCs w:val="24"/>
            <w:u w:val="single"/>
            <w:lang w:eastAsia="nl-BE"/>
          </w:rPr>
          <w:t>Oud-Egyptische muziek</w:t>
        </w:r>
      </w:hyperlink>
      <w:r w:rsidRPr="0089418D">
        <w:rPr>
          <w:rFonts w:ascii="Times New Roman" w:eastAsia="Times New Roman" w:hAnsi="Times New Roman" w:cs="Times New Roman"/>
          <w:sz w:val="24"/>
          <w:szCs w:val="24"/>
          <w:lang w:eastAsia="nl-BE"/>
        </w:rPr>
        <w:t xml:space="preserve"> gebruikt.</w:t>
      </w:r>
    </w:p>
    <w:p w:rsidR="0089418D" w:rsidRPr="0089418D" w:rsidRDefault="0089418D" w:rsidP="0089418D">
      <w:pPr>
        <w:spacing w:before="100" w:beforeAutospacing="1" w:after="100" w:afterAutospacing="1" w:line="240" w:lineRule="auto"/>
        <w:rPr>
          <w:rFonts w:ascii="Times New Roman" w:eastAsia="Times New Roman" w:hAnsi="Times New Roman" w:cs="Times New Roman"/>
          <w:sz w:val="24"/>
          <w:szCs w:val="24"/>
          <w:lang w:eastAsia="nl-BE"/>
        </w:rPr>
      </w:pPr>
      <w:r w:rsidRPr="0089418D">
        <w:rPr>
          <w:rFonts w:ascii="Times New Roman" w:eastAsia="Times New Roman" w:hAnsi="Times New Roman" w:cs="Times New Roman"/>
          <w:sz w:val="24"/>
          <w:szCs w:val="24"/>
          <w:lang w:eastAsia="nl-BE"/>
        </w:rPr>
        <w:t xml:space="preserve">De naam van het instrument is afgeleid van het Arabische "al ud", wat </w:t>
      </w:r>
      <w:r w:rsidRPr="0089418D">
        <w:rPr>
          <w:rFonts w:ascii="Times New Roman" w:eastAsia="Times New Roman" w:hAnsi="Times New Roman" w:cs="Times New Roman"/>
          <w:i/>
          <w:iCs/>
          <w:sz w:val="24"/>
          <w:szCs w:val="24"/>
          <w:lang w:eastAsia="nl-BE"/>
        </w:rPr>
        <w:t>het hout</w:t>
      </w:r>
      <w:r w:rsidRPr="0089418D">
        <w:rPr>
          <w:rFonts w:ascii="Times New Roman" w:eastAsia="Times New Roman" w:hAnsi="Times New Roman" w:cs="Times New Roman"/>
          <w:sz w:val="24"/>
          <w:szCs w:val="24"/>
          <w:lang w:eastAsia="nl-BE"/>
        </w:rPr>
        <w:t xml:space="preserve"> of </w:t>
      </w:r>
      <w:r w:rsidRPr="0089418D">
        <w:rPr>
          <w:rFonts w:ascii="Times New Roman" w:eastAsia="Times New Roman" w:hAnsi="Times New Roman" w:cs="Times New Roman"/>
          <w:i/>
          <w:iCs/>
          <w:sz w:val="24"/>
          <w:szCs w:val="24"/>
          <w:lang w:eastAsia="nl-BE"/>
        </w:rPr>
        <w:t>het stokje</w:t>
      </w:r>
      <w:r w:rsidRPr="0089418D">
        <w:rPr>
          <w:rFonts w:ascii="Times New Roman" w:eastAsia="Times New Roman" w:hAnsi="Times New Roman" w:cs="Times New Roman"/>
          <w:sz w:val="24"/>
          <w:szCs w:val="24"/>
          <w:lang w:eastAsia="nl-BE"/>
        </w:rPr>
        <w:t xml:space="preserve"> betekent. De benamingen in vrijwel alle Europese talen zijn afgeleid van deze oorspronkelijke benaming (vergelijk bijvoorbeeld </w:t>
      </w:r>
      <w:hyperlink r:id="rId12" w:tooltip="Duits" w:history="1">
        <w:r w:rsidRPr="0089418D">
          <w:rPr>
            <w:rFonts w:ascii="Times New Roman" w:eastAsia="Times New Roman" w:hAnsi="Times New Roman" w:cs="Times New Roman"/>
            <w:color w:val="0000FF"/>
            <w:sz w:val="24"/>
            <w:szCs w:val="24"/>
            <w:u w:val="single"/>
            <w:lang w:eastAsia="nl-BE"/>
          </w:rPr>
          <w:t>de</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Laute</w:t>
      </w:r>
      <w:r w:rsidRPr="0089418D">
        <w:rPr>
          <w:rFonts w:ascii="Times New Roman" w:eastAsia="Times New Roman" w:hAnsi="Times New Roman" w:cs="Times New Roman"/>
          <w:sz w:val="24"/>
          <w:szCs w:val="24"/>
          <w:lang w:eastAsia="nl-BE"/>
        </w:rPr>
        <w:t xml:space="preserve">, </w:t>
      </w:r>
      <w:hyperlink r:id="rId13" w:tooltip="Engels" w:history="1">
        <w:r w:rsidRPr="0089418D">
          <w:rPr>
            <w:rFonts w:ascii="Times New Roman" w:eastAsia="Times New Roman" w:hAnsi="Times New Roman" w:cs="Times New Roman"/>
            <w:color w:val="0000FF"/>
            <w:sz w:val="24"/>
            <w:szCs w:val="24"/>
            <w:u w:val="single"/>
            <w:lang w:eastAsia="nl-BE"/>
          </w:rPr>
          <w:t>en</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lute</w:t>
      </w:r>
      <w:r w:rsidRPr="0089418D">
        <w:rPr>
          <w:rFonts w:ascii="Times New Roman" w:eastAsia="Times New Roman" w:hAnsi="Times New Roman" w:cs="Times New Roman"/>
          <w:sz w:val="24"/>
          <w:szCs w:val="24"/>
          <w:lang w:eastAsia="nl-BE"/>
        </w:rPr>
        <w:t xml:space="preserve">, </w:t>
      </w:r>
      <w:hyperlink r:id="rId14" w:tooltip="Frans" w:history="1">
        <w:r w:rsidRPr="0089418D">
          <w:rPr>
            <w:rFonts w:ascii="Times New Roman" w:eastAsia="Times New Roman" w:hAnsi="Times New Roman" w:cs="Times New Roman"/>
            <w:color w:val="0000FF"/>
            <w:sz w:val="24"/>
            <w:szCs w:val="24"/>
            <w:u w:val="single"/>
            <w:lang w:eastAsia="nl-BE"/>
          </w:rPr>
          <w:t>fr</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luth</w:t>
      </w:r>
      <w:r w:rsidRPr="0089418D">
        <w:rPr>
          <w:rFonts w:ascii="Times New Roman" w:eastAsia="Times New Roman" w:hAnsi="Times New Roman" w:cs="Times New Roman"/>
          <w:sz w:val="24"/>
          <w:szCs w:val="24"/>
          <w:lang w:eastAsia="nl-BE"/>
        </w:rPr>
        <w:t xml:space="preserve">, </w:t>
      </w:r>
      <w:hyperlink r:id="rId15" w:tooltip="Hongaars" w:history="1">
        <w:r w:rsidRPr="0089418D">
          <w:rPr>
            <w:rFonts w:ascii="Times New Roman" w:eastAsia="Times New Roman" w:hAnsi="Times New Roman" w:cs="Times New Roman"/>
            <w:color w:val="0000FF"/>
            <w:sz w:val="24"/>
            <w:szCs w:val="24"/>
            <w:u w:val="single"/>
            <w:lang w:eastAsia="nl-BE"/>
          </w:rPr>
          <w:t>hu</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lant</w:t>
      </w:r>
      <w:r w:rsidRPr="0089418D">
        <w:rPr>
          <w:rFonts w:ascii="Times New Roman" w:eastAsia="Times New Roman" w:hAnsi="Times New Roman" w:cs="Times New Roman"/>
          <w:sz w:val="24"/>
          <w:szCs w:val="24"/>
          <w:lang w:eastAsia="nl-BE"/>
        </w:rPr>
        <w:t xml:space="preserve">, </w:t>
      </w:r>
      <w:hyperlink r:id="rId16" w:tooltip="Italiaans (taal)" w:history="1">
        <w:r w:rsidRPr="0089418D">
          <w:rPr>
            <w:rFonts w:ascii="Times New Roman" w:eastAsia="Times New Roman" w:hAnsi="Times New Roman" w:cs="Times New Roman"/>
            <w:color w:val="0000FF"/>
            <w:sz w:val="24"/>
            <w:szCs w:val="24"/>
            <w:u w:val="single"/>
            <w:lang w:eastAsia="nl-BE"/>
          </w:rPr>
          <w:t>it</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liuto</w:t>
      </w:r>
      <w:r w:rsidRPr="0089418D">
        <w:rPr>
          <w:rFonts w:ascii="Times New Roman" w:eastAsia="Times New Roman" w:hAnsi="Times New Roman" w:cs="Times New Roman"/>
          <w:sz w:val="24"/>
          <w:szCs w:val="24"/>
          <w:lang w:eastAsia="nl-BE"/>
        </w:rPr>
        <w:t xml:space="preserve">, </w:t>
      </w:r>
      <w:hyperlink r:id="rId17" w:tooltip="Pools" w:history="1">
        <w:r w:rsidRPr="0089418D">
          <w:rPr>
            <w:rFonts w:ascii="Times New Roman" w:eastAsia="Times New Roman" w:hAnsi="Times New Roman" w:cs="Times New Roman"/>
            <w:color w:val="0000FF"/>
            <w:sz w:val="24"/>
            <w:szCs w:val="24"/>
            <w:u w:val="single"/>
            <w:lang w:eastAsia="nl-BE"/>
          </w:rPr>
          <w:t>pl</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lutnia</w:t>
      </w:r>
      <w:r w:rsidRPr="0089418D">
        <w:rPr>
          <w:rFonts w:ascii="Times New Roman" w:eastAsia="Times New Roman" w:hAnsi="Times New Roman" w:cs="Times New Roman"/>
          <w:sz w:val="24"/>
          <w:szCs w:val="24"/>
          <w:lang w:eastAsia="nl-BE"/>
        </w:rPr>
        <w:t xml:space="preserve"> en </w:t>
      </w:r>
      <w:hyperlink r:id="rId18" w:tooltip="Spaans" w:history="1">
        <w:r w:rsidRPr="0089418D">
          <w:rPr>
            <w:rFonts w:ascii="Times New Roman" w:eastAsia="Times New Roman" w:hAnsi="Times New Roman" w:cs="Times New Roman"/>
            <w:color w:val="0000FF"/>
            <w:sz w:val="24"/>
            <w:szCs w:val="24"/>
            <w:u w:val="single"/>
            <w:lang w:eastAsia="nl-BE"/>
          </w:rPr>
          <w:t>es</w:t>
        </w:r>
      </w:hyperlink>
      <w:r w:rsidRPr="0089418D">
        <w:rPr>
          <w:rFonts w:ascii="Times New Roman" w:eastAsia="Times New Roman" w:hAnsi="Times New Roman" w:cs="Times New Roman"/>
          <w:sz w:val="24"/>
          <w:szCs w:val="24"/>
          <w:lang w:eastAsia="nl-BE"/>
        </w:rPr>
        <w:t xml:space="preserve">: </w:t>
      </w:r>
      <w:r w:rsidRPr="0089418D">
        <w:rPr>
          <w:rFonts w:ascii="Times New Roman" w:eastAsia="Times New Roman" w:hAnsi="Times New Roman" w:cs="Times New Roman"/>
          <w:i/>
          <w:iCs/>
          <w:sz w:val="24"/>
          <w:szCs w:val="24"/>
          <w:lang w:eastAsia="nl-BE"/>
        </w:rPr>
        <w:t>laud</w:t>
      </w:r>
      <w:r w:rsidRPr="0089418D">
        <w:rPr>
          <w:rFonts w:ascii="Times New Roman" w:eastAsia="Times New Roman" w:hAnsi="Times New Roman" w:cs="Times New Roman"/>
          <w:sz w:val="24"/>
          <w:szCs w:val="24"/>
          <w:lang w:eastAsia="nl-BE"/>
        </w:rPr>
        <w:t xml:space="preserve">). Het instrument is in </w:t>
      </w:r>
      <w:hyperlink r:id="rId19" w:tooltip="Europa (werelddeel)" w:history="1">
        <w:r w:rsidRPr="0089418D">
          <w:rPr>
            <w:rFonts w:ascii="Times New Roman" w:eastAsia="Times New Roman" w:hAnsi="Times New Roman" w:cs="Times New Roman"/>
            <w:color w:val="0000FF"/>
            <w:sz w:val="24"/>
            <w:szCs w:val="24"/>
            <w:u w:val="single"/>
            <w:lang w:eastAsia="nl-BE"/>
          </w:rPr>
          <w:t>Europa</w:t>
        </w:r>
      </w:hyperlink>
      <w:r w:rsidRPr="0089418D">
        <w:rPr>
          <w:rFonts w:ascii="Times New Roman" w:eastAsia="Times New Roman" w:hAnsi="Times New Roman" w:cs="Times New Roman"/>
          <w:sz w:val="24"/>
          <w:szCs w:val="24"/>
          <w:lang w:eastAsia="nl-BE"/>
        </w:rPr>
        <w:t xml:space="preserve"> en het </w:t>
      </w:r>
      <w:hyperlink r:id="rId20" w:tooltip="Midden-Oosten" w:history="1">
        <w:r w:rsidRPr="0089418D">
          <w:rPr>
            <w:rFonts w:ascii="Times New Roman" w:eastAsia="Times New Roman" w:hAnsi="Times New Roman" w:cs="Times New Roman"/>
            <w:color w:val="0000FF"/>
            <w:sz w:val="24"/>
            <w:szCs w:val="24"/>
            <w:u w:val="single"/>
            <w:lang w:eastAsia="nl-BE"/>
          </w:rPr>
          <w:t>Midden-Oosten</w:t>
        </w:r>
      </w:hyperlink>
      <w:r w:rsidRPr="0089418D">
        <w:rPr>
          <w:rFonts w:ascii="Times New Roman" w:eastAsia="Times New Roman" w:hAnsi="Times New Roman" w:cs="Times New Roman"/>
          <w:sz w:val="24"/>
          <w:szCs w:val="24"/>
          <w:lang w:eastAsia="nl-BE"/>
        </w:rPr>
        <w:t xml:space="preserve"> verspreid via de </w:t>
      </w:r>
      <w:hyperlink r:id="rId21" w:tooltip="Moren" w:history="1">
        <w:r w:rsidRPr="0089418D">
          <w:rPr>
            <w:rFonts w:ascii="Times New Roman" w:eastAsia="Times New Roman" w:hAnsi="Times New Roman" w:cs="Times New Roman"/>
            <w:color w:val="0000FF"/>
            <w:sz w:val="24"/>
            <w:szCs w:val="24"/>
            <w:u w:val="single"/>
            <w:lang w:eastAsia="nl-BE"/>
          </w:rPr>
          <w:t>Moren</w:t>
        </w:r>
      </w:hyperlink>
      <w:r w:rsidRPr="0089418D">
        <w:rPr>
          <w:rFonts w:ascii="Times New Roman" w:eastAsia="Times New Roman" w:hAnsi="Times New Roman" w:cs="Times New Roman"/>
          <w:sz w:val="24"/>
          <w:szCs w:val="24"/>
          <w:lang w:eastAsia="nl-BE"/>
        </w:rPr>
        <w:t xml:space="preserve"> op het </w:t>
      </w:r>
      <w:hyperlink r:id="rId22" w:tooltip="Iberisch Schiereiland" w:history="1">
        <w:r w:rsidRPr="0089418D">
          <w:rPr>
            <w:rFonts w:ascii="Times New Roman" w:eastAsia="Times New Roman" w:hAnsi="Times New Roman" w:cs="Times New Roman"/>
            <w:color w:val="0000FF"/>
            <w:sz w:val="24"/>
            <w:szCs w:val="24"/>
            <w:u w:val="single"/>
            <w:lang w:eastAsia="nl-BE"/>
          </w:rPr>
          <w:t>Iberisch Schiereiland</w:t>
        </w:r>
      </w:hyperlink>
      <w:r w:rsidRPr="0089418D">
        <w:rPr>
          <w:rFonts w:ascii="Times New Roman" w:eastAsia="Times New Roman" w:hAnsi="Times New Roman" w:cs="Times New Roman"/>
          <w:sz w:val="24"/>
          <w:szCs w:val="24"/>
          <w:lang w:eastAsia="nl-BE"/>
        </w:rPr>
        <w:t xml:space="preserve"> en door deelnemers aan de verschillende </w:t>
      </w:r>
      <w:hyperlink r:id="rId23" w:tooltip="Kruistocht" w:history="1">
        <w:r w:rsidRPr="0089418D">
          <w:rPr>
            <w:rFonts w:ascii="Times New Roman" w:eastAsia="Times New Roman" w:hAnsi="Times New Roman" w:cs="Times New Roman"/>
            <w:color w:val="0000FF"/>
            <w:sz w:val="24"/>
            <w:szCs w:val="24"/>
            <w:u w:val="single"/>
            <w:lang w:eastAsia="nl-BE"/>
          </w:rPr>
          <w:t>kruistochten</w:t>
        </w:r>
      </w:hyperlink>
      <w:r w:rsidRPr="0089418D">
        <w:rPr>
          <w:rFonts w:ascii="Times New Roman" w:eastAsia="Times New Roman" w:hAnsi="Times New Roman" w:cs="Times New Roman"/>
          <w:sz w:val="24"/>
          <w:szCs w:val="24"/>
          <w:lang w:eastAsia="nl-BE"/>
        </w:rPr>
        <w:t>.</w:t>
      </w:r>
    </w:p>
    <w:p w:rsidR="0089418D" w:rsidRPr="0089418D" w:rsidRDefault="0089418D" w:rsidP="0089418D">
      <w:pPr>
        <w:spacing w:before="100" w:beforeAutospacing="1" w:after="100" w:afterAutospacing="1" w:line="240" w:lineRule="auto"/>
        <w:rPr>
          <w:rFonts w:ascii="Times New Roman" w:eastAsia="Times New Roman" w:hAnsi="Times New Roman" w:cs="Times New Roman"/>
          <w:sz w:val="24"/>
          <w:szCs w:val="24"/>
          <w:lang w:eastAsia="nl-BE"/>
        </w:rPr>
      </w:pPr>
      <w:r w:rsidRPr="0089418D">
        <w:rPr>
          <w:rFonts w:ascii="Times New Roman" w:eastAsia="Times New Roman" w:hAnsi="Times New Roman" w:cs="Times New Roman"/>
          <w:sz w:val="24"/>
          <w:szCs w:val="24"/>
          <w:lang w:eastAsia="nl-BE"/>
        </w:rPr>
        <w:t xml:space="preserve">In Europa maakte de luit een ontwikkeling door waarbij het aantal snaren werd uitgebreid. Tevens kreeg het instrument </w:t>
      </w:r>
      <w:hyperlink r:id="rId24" w:tooltip="Fret (muziek)" w:history="1">
        <w:r w:rsidRPr="0089418D">
          <w:rPr>
            <w:rFonts w:ascii="Times New Roman" w:eastAsia="Times New Roman" w:hAnsi="Times New Roman" w:cs="Times New Roman"/>
            <w:color w:val="0000FF"/>
            <w:sz w:val="24"/>
            <w:szCs w:val="24"/>
            <w:u w:val="single"/>
            <w:lang w:eastAsia="nl-BE"/>
          </w:rPr>
          <w:t>fretten</w:t>
        </w:r>
      </w:hyperlink>
      <w:r w:rsidRPr="0089418D">
        <w:rPr>
          <w:rFonts w:ascii="Times New Roman" w:eastAsia="Times New Roman" w:hAnsi="Times New Roman" w:cs="Times New Roman"/>
          <w:sz w:val="24"/>
          <w:szCs w:val="24"/>
          <w:lang w:eastAsia="nl-BE"/>
        </w:rPr>
        <w:t xml:space="preserve">, waardoor het spelen van </w:t>
      </w:r>
      <w:hyperlink r:id="rId25" w:tooltip="Akkoord (muziek)" w:history="1">
        <w:r w:rsidRPr="0089418D">
          <w:rPr>
            <w:rFonts w:ascii="Times New Roman" w:eastAsia="Times New Roman" w:hAnsi="Times New Roman" w:cs="Times New Roman"/>
            <w:color w:val="0000FF"/>
            <w:sz w:val="24"/>
            <w:szCs w:val="24"/>
            <w:u w:val="single"/>
            <w:lang w:eastAsia="nl-BE"/>
          </w:rPr>
          <w:t>akkoorden</w:t>
        </w:r>
      </w:hyperlink>
      <w:r w:rsidRPr="0089418D">
        <w:rPr>
          <w:rFonts w:ascii="Times New Roman" w:eastAsia="Times New Roman" w:hAnsi="Times New Roman" w:cs="Times New Roman"/>
          <w:sz w:val="24"/>
          <w:szCs w:val="24"/>
          <w:lang w:eastAsia="nl-BE"/>
        </w:rPr>
        <w:t xml:space="preserve"> werd vergemakkelijkt (maar het maken van de Arabische </w:t>
      </w:r>
      <w:hyperlink r:id="rId26" w:tooltip="Microtoon (de pagina bestaat niet)" w:history="1">
        <w:r w:rsidRPr="0089418D">
          <w:rPr>
            <w:rFonts w:ascii="Times New Roman" w:eastAsia="Times New Roman" w:hAnsi="Times New Roman" w:cs="Times New Roman"/>
            <w:color w:val="0000FF"/>
            <w:sz w:val="24"/>
            <w:szCs w:val="24"/>
            <w:u w:val="single"/>
            <w:lang w:eastAsia="nl-BE"/>
          </w:rPr>
          <w:t>microtonen</w:t>
        </w:r>
      </w:hyperlink>
      <w:r w:rsidRPr="0089418D">
        <w:rPr>
          <w:rFonts w:ascii="Times New Roman" w:eastAsia="Times New Roman" w:hAnsi="Times New Roman" w:cs="Times New Roman"/>
          <w:sz w:val="24"/>
          <w:szCs w:val="24"/>
          <w:lang w:eastAsia="nl-BE"/>
        </w:rPr>
        <w:t xml:space="preserve"> niet meer mogelijk was). Vanaf circa 1500 kende de luit een grote bloei en werd er bijzonder veel muziek voor gecomponeerd. Bekende componisten zijn </w:t>
      </w:r>
      <w:hyperlink r:id="rId27" w:tooltip="Francesco da Milano (de pagina bestaat niet)" w:history="1">
        <w:r w:rsidRPr="0089418D">
          <w:rPr>
            <w:rFonts w:ascii="Times New Roman" w:eastAsia="Times New Roman" w:hAnsi="Times New Roman" w:cs="Times New Roman"/>
            <w:color w:val="0000FF"/>
            <w:sz w:val="24"/>
            <w:szCs w:val="24"/>
            <w:u w:val="single"/>
            <w:lang w:eastAsia="nl-BE"/>
          </w:rPr>
          <w:t>Francesco da Milano</w:t>
        </w:r>
      </w:hyperlink>
      <w:r w:rsidRPr="0089418D">
        <w:rPr>
          <w:rFonts w:ascii="Times New Roman" w:eastAsia="Times New Roman" w:hAnsi="Times New Roman" w:cs="Times New Roman"/>
          <w:sz w:val="24"/>
          <w:szCs w:val="24"/>
          <w:lang w:eastAsia="nl-BE"/>
        </w:rPr>
        <w:t xml:space="preserve"> (</w:t>
      </w:r>
      <w:hyperlink r:id="rId28" w:tooltip="1497" w:history="1">
        <w:r w:rsidRPr="0089418D">
          <w:rPr>
            <w:rFonts w:ascii="Times New Roman" w:eastAsia="Times New Roman" w:hAnsi="Times New Roman" w:cs="Times New Roman"/>
            <w:color w:val="0000FF"/>
            <w:sz w:val="24"/>
            <w:szCs w:val="24"/>
            <w:u w:val="single"/>
            <w:lang w:eastAsia="nl-BE"/>
          </w:rPr>
          <w:t>1497</w:t>
        </w:r>
      </w:hyperlink>
      <w:r w:rsidRPr="0089418D">
        <w:rPr>
          <w:rFonts w:ascii="Times New Roman" w:eastAsia="Times New Roman" w:hAnsi="Times New Roman" w:cs="Times New Roman"/>
          <w:sz w:val="24"/>
          <w:szCs w:val="24"/>
          <w:lang w:eastAsia="nl-BE"/>
        </w:rPr>
        <w:t>-</w:t>
      </w:r>
      <w:hyperlink r:id="rId29" w:tooltip="1543" w:history="1">
        <w:r w:rsidRPr="0089418D">
          <w:rPr>
            <w:rFonts w:ascii="Times New Roman" w:eastAsia="Times New Roman" w:hAnsi="Times New Roman" w:cs="Times New Roman"/>
            <w:color w:val="0000FF"/>
            <w:sz w:val="24"/>
            <w:szCs w:val="24"/>
            <w:u w:val="single"/>
            <w:lang w:eastAsia="nl-BE"/>
          </w:rPr>
          <w:t>1543</w:t>
        </w:r>
      </w:hyperlink>
      <w:r w:rsidRPr="0089418D">
        <w:rPr>
          <w:rFonts w:ascii="Times New Roman" w:eastAsia="Times New Roman" w:hAnsi="Times New Roman" w:cs="Times New Roman"/>
          <w:sz w:val="24"/>
          <w:szCs w:val="24"/>
          <w:lang w:eastAsia="nl-BE"/>
        </w:rPr>
        <w:t xml:space="preserve">), </w:t>
      </w:r>
      <w:hyperlink r:id="rId30" w:tooltip="John Dowland" w:history="1">
        <w:r w:rsidRPr="0089418D">
          <w:rPr>
            <w:rFonts w:ascii="Times New Roman" w:eastAsia="Times New Roman" w:hAnsi="Times New Roman" w:cs="Times New Roman"/>
            <w:color w:val="0000FF"/>
            <w:sz w:val="24"/>
            <w:szCs w:val="24"/>
            <w:u w:val="single"/>
            <w:lang w:eastAsia="nl-BE"/>
          </w:rPr>
          <w:t>John Dowland</w:t>
        </w:r>
      </w:hyperlink>
      <w:r w:rsidRPr="0089418D">
        <w:rPr>
          <w:rFonts w:ascii="Times New Roman" w:eastAsia="Times New Roman" w:hAnsi="Times New Roman" w:cs="Times New Roman"/>
          <w:sz w:val="24"/>
          <w:szCs w:val="24"/>
          <w:lang w:eastAsia="nl-BE"/>
        </w:rPr>
        <w:t xml:space="preserve"> (</w:t>
      </w:r>
      <w:hyperlink r:id="rId31" w:tooltip="1562" w:history="1">
        <w:r w:rsidRPr="0089418D">
          <w:rPr>
            <w:rFonts w:ascii="Times New Roman" w:eastAsia="Times New Roman" w:hAnsi="Times New Roman" w:cs="Times New Roman"/>
            <w:color w:val="0000FF"/>
            <w:sz w:val="24"/>
            <w:szCs w:val="24"/>
            <w:u w:val="single"/>
            <w:lang w:eastAsia="nl-BE"/>
          </w:rPr>
          <w:t>1562</w:t>
        </w:r>
      </w:hyperlink>
      <w:r w:rsidRPr="0089418D">
        <w:rPr>
          <w:rFonts w:ascii="Times New Roman" w:eastAsia="Times New Roman" w:hAnsi="Times New Roman" w:cs="Times New Roman"/>
          <w:sz w:val="24"/>
          <w:szCs w:val="24"/>
          <w:lang w:eastAsia="nl-BE"/>
        </w:rPr>
        <w:t>-</w:t>
      </w:r>
      <w:hyperlink r:id="rId32" w:tooltip="1626" w:history="1">
        <w:r w:rsidRPr="0089418D">
          <w:rPr>
            <w:rFonts w:ascii="Times New Roman" w:eastAsia="Times New Roman" w:hAnsi="Times New Roman" w:cs="Times New Roman"/>
            <w:color w:val="0000FF"/>
            <w:sz w:val="24"/>
            <w:szCs w:val="24"/>
            <w:u w:val="single"/>
            <w:lang w:eastAsia="nl-BE"/>
          </w:rPr>
          <w:t>1626</w:t>
        </w:r>
      </w:hyperlink>
      <w:r w:rsidRPr="0089418D">
        <w:rPr>
          <w:rFonts w:ascii="Times New Roman" w:eastAsia="Times New Roman" w:hAnsi="Times New Roman" w:cs="Times New Roman"/>
          <w:sz w:val="24"/>
          <w:szCs w:val="24"/>
          <w:lang w:eastAsia="nl-BE"/>
        </w:rPr>
        <w:t>), verscheidene leden van de Gautier-dynastie (</w:t>
      </w:r>
      <w:hyperlink r:id="rId33" w:tooltip="1575" w:history="1">
        <w:r w:rsidRPr="0089418D">
          <w:rPr>
            <w:rFonts w:ascii="Times New Roman" w:eastAsia="Times New Roman" w:hAnsi="Times New Roman" w:cs="Times New Roman"/>
            <w:color w:val="0000FF"/>
            <w:sz w:val="24"/>
            <w:szCs w:val="24"/>
            <w:u w:val="single"/>
            <w:lang w:eastAsia="nl-BE"/>
          </w:rPr>
          <w:t>1575</w:t>
        </w:r>
      </w:hyperlink>
      <w:r w:rsidRPr="0089418D">
        <w:rPr>
          <w:rFonts w:ascii="Times New Roman" w:eastAsia="Times New Roman" w:hAnsi="Times New Roman" w:cs="Times New Roman"/>
          <w:sz w:val="24"/>
          <w:szCs w:val="24"/>
          <w:lang w:eastAsia="nl-BE"/>
        </w:rPr>
        <w:t>-</w:t>
      </w:r>
      <w:hyperlink r:id="rId34" w:tooltip="1672" w:history="1">
        <w:r w:rsidRPr="0089418D">
          <w:rPr>
            <w:rFonts w:ascii="Times New Roman" w:eastAsia="Times New Roman" w:hAnsi="Times New Roman" w:cs="Times New Roman"/>
            <w:color w:val="0000FF"/>
            <w:sz w:val="24"/>
            <w:szCs w:val="24"/>
            <w:u w:val="single"/>
            <w:lang w:eastAsia="nl-BE"/>
          </w:rPr>
          <w:t>1672</w:t>
        </w:r>
      </w:hyperlink>
      <w:r w:rsidRPr="0089418D">
        <w:rPr>
          <w:rFonts w:ascii="Times New Roman" w:eastAsia="Times New Roman" w:hAnsi="Times New Roman" w:cs="Times New Roman"/>
          <w:sz w:val="24"/>
          <w:szCs w:val="24"/>
          <w:lang w:eastAsia="nl-BE"/>
        </w:rPr>
        <w:t xml:space="preserve">) en </w:t>
      </w:r>
      <w:hyperlink r:id="rId35" w:tooltip="Sylvius Leopold Weiss" w:history="1">
        <w:r w:rsidRPr="0089418D">
          <w:rPr>
            <w:rFonts w:ascii="Times New Roman" w:eastAsia="Times New Roman" w:hAnsi="Times New Roman" w:cs="Times New Roman"/>
            <w:color w:val="0000FF"/>
            <w:sz w:val="24"/>
            <w:szCs w:val="24"/>
            <w:u w:val="single"/>
            <w:lang w:eastAsia="nl-BE"/>
          </w:rPr>
          <w:t>Sylvius Leopold Weiss</w:t>
        </w:r>
      </w:hyperlink>
      <w:r w:rsidRPr="0089418D">
        <w:rPr>
          <w:rFonts w:ascii="Times New Roman" w:eastAsia="Times New Roman" w:hAnsi="Times New Roman" w:cs="Times New Roman"/>
          <w:sz w:val="24"/>
          <w:szCs w:val="24"/>
          <w:lang w:eastAsia="nl-BE"/>
        </w:rPr>
        <w:t xml:space="preserve"> (</w:t>
      </w:r>
      <w:hyperlink r:id="rId36" w:tooltip="1686" w:history="1">
        <w:r w:rsidRPr="0089418D">
          <w:rPr>
            <w:rFonts w:ascii="Times New Roman" w:eastAsia="Times New Roman" w:hAnsi="Times New Roman" w:cs="Times New Roman"/>
            <w:color w:val="0000FF"/>
            <w:sz w:val="24"/>
            <w:szCs w:val="24"/>
            <w:u w:val="single"/>
            <w:lang w:eastAsia="nl-BE"/>
          </w:rPr>
          <w:t>1686</w:t>
        </w:r>
      </w:hyperlink>
      <w:r w:rsidRPr="0089418D">
        <w:rPr>
          <w:rFonts w:ascii="Times New Roman" w:eastAsia="Times New Roman" w:hAnsi="Times New Roman" w:cs="Times New Roman"/>
          <w:sz w:val="24"/>
          <w:szCs w:val="24"/>
          <w:lang w:eastAsia="nl-BE"/>
        </w:rPr>
        <w:t>-</w:t>
      </w:r>
      <w:hyperlink r:id="rId37" w:tooltip="1750" w:history="1">
        <w:r w:rsidRPr="0089418D">
          <w:rPr>
            <w:rFonts w:ascii="Times New Roman" w:eastAsia="Times New Roman" w:hAnsi="Times New Roman" w:cs="Times New Roman"/>
            <w:color w:val="0000FF"/>
            <w:sz w:val="24"/>
            <w:szCs w:val="24"/>
            <w:u w:val="single"/>
            <w:lang w:eastAsia="nl-BE"/>
          </w:rPr>
          <w:t>1750</w:t>
        </w:r>
      </w:hyperlink>
      <w:r w:rsidRPr="0089418D">
        <w:rPr>
          <w:rFonts w:ascii="Times New Roman" w:eastAsia="Times New Roman" w:hAnsi="Times New Roman" w:cs="Times New Roman"/>
          <w:sz w:val="24"/>
          <w:szCs w:val="24"/>
          <w:lang w:eastAsia="nl-BE"/>
        </w:rPr>
        <w:t xml:space="preserve">). In de Nederlanden waren </w:t>
      </w:r>
      <w:hyperlink r:id="rId38" w:tooltip="Joachim van den Hove" w:history="1">
        <w:r w:rsidRPr="0089418D">
          <w:rPr>
            <w:rFonts w:ascii="Times New Roman" w:eastAsia="Times New Roman" w:hAnsi="Times New Roman" w:cs="Times New Roman"/>
            <w:color w:val="0000FF"/>
            <w:sz w:val="24"/>
            <w:szCs w:val="24"/>
            <w:u w:val="single"/>
            <w:lang w:eastAsia="nl-BE"/>
          </w:rPr>
          <w:t>Joachim van den Hove</w:t>
        </w:r>
      </w:hyperlink>
      <w:r w:rsidRPr="0089418D">
        <w:rPr>
          <w:rFonts w:ascii="Times New Roman" w:eastAsia="Times New Roman" w:hAnsi="Times New Roman" w:cs="Times New Roman"/>
          <w:sz w:val="24"/>
          <w:szCs w:val="24"/>
          <w:lang w:eastAsia="nl-BE"/>
        </w:rPr>
        <w:t xml:space="preserve"> (1567-1620) en </w:t>
      </w:r>
      <w:hyperlink r:id="rId39" w:tooltip="Nicolaes Vallet" w:history="1">
        <w:r w:rsidRPr="0089418D">
          <w:rPr>
            <w:rFonts w:ascii="Times New Roman" w:eastAsia="Times New Roman" w:hAnsi="Times New Roman" w:cs="Times New Roman"/>
            <w:color w:val="0000FF"/>
            <w:sz w:val="24"/>
            <w:szCs w:val="24"/>
            <w:u w:val="single"/>
            <w:lang w:eastAsia="nl-BE"/>
          </w:rPr>
          <w:t>Nicolaes Vallet</w:t>
        </w:r>
      </w:hyperlink>
      <w:r w:rsidRPr="0089418D">
        <w:rPr>
          <w:rFonts w:ascii="Times New Roman" w:eastAsia="Times New Roman" w:hAnsi="Times New Roman" w:cs="Times New Roman"/>
          <w:sz w:val="24"/>
          <w:szCs w:val="24"/>
          <w:lang w:eastAsia="nl-BE"/>
        </w:rPr>
        <w:t xml:space="preserve"> (±</w:t>
      </w:r>
      <w:hyperlink r:id="rId40" w:tooltip="1583" w:history="1">
        <w:r w:rsidRPr="0089418D">
          <w:rPr>
            <w:rFonts w:ascii="Times New Roman" w:eastAsia="Times New Roman" w:hAnsi="Times New Roman" w:cs="Times New Roman"/>
            <w:color w:val="0000FF"/>
            <w:sz w:val="24"/>
            <w:szCs w:val="24"/>
            <w:u w:val="single"/>
            <w:lang w:eastAsia="nl-BE"/>
          </w:rPr>
          <w:t>1583</w:t>
        </w:r>
      </w:hyperlink>
      <w:r w:rsidRPr="0089418D">
        <w:rPr>
          <w:rFonts w:ascii="Times New Roman" w:eastAsia="Times New Roman" w:hAnsi="Times New Roman" w:cs="Times New Roman"/>
          <w:sz w:val="24"/>
          <w:szCs w:val="24"/>
          <w:lang w:eastAsia="nl-BE"/>
        </w:rPr>
        <w:t>-±</w:t>
      </w:r>
      <w:hyperlink r:id="rId41" w:tooltip="1645" w:history="1">
        <w:r w:rsidRPr="0089418D">
          <w:rPr>
            <w:rFonts w:ascii="Times New Roman" w:eastAsia="Times New Roman" w:hAnsi="Times New Roman" w:cs="Times New Roman"/>
            <w:color w:val="0000FF"/>
            <w:sz w:val="24"/>
            <w:szCs w:val="24"/>
            <w:u w:val="single"/>
            <w:lang w:eastAsia="nl-BE"/>
          </w:rPr>
          <w:t>1645</w:t>
        </w:r>
      </w:hyperlink>
      <w:r w:rsidRPr="0089418D">
        <w:rPr>
          <w:rFonts w:ascii="Times New Roman" w:eastAsia="Times New Roman" w:hAnsi="Times New Roman" w:cs="Times New Roman"/>
          <w:sz w:val="24"/>
          <w:szCs w:val="24"/>
          <w:lang w:eastAsia="nl-BE"/>
        </w:rPr>
        <w:t>) de voornaamste componisten.</w:t>
      </w:r>
    </w:p>
    <w:p w:rsidR="0089418D" w:rsidRPr="0089418D" w:rsidRDefault="0089418D" w:rsidP="0089418D">
      <w:pPr>
        <w:spacing w:before="100" w:beforeAutospacing="1" w:after="100" w:afterAutospacing="1" w:line="240" w:lineRule="auto"/>
        <w:rPr>
          <w:rFonts w:ascii="Times New Roman" w:eastAsia="Times New Roman" w:hAnsi="Times New Roman" w:cs="Times New Roman"/>
          <w:sz w:val="24"/>
          <w:szCs w:val="24"/>
          <w:lang w:eastAsia="nl-BE"/>
        </w:rPr>
      </w:pPr>
      <w:r w:rsidRPr="0089418D">
        <w:rPr>
          <w:rFonts w:ascii="Times New Roman" w:eastAsia="Times New Roman" w:hAnsi="Times New Roman" w:cs="Times New Roman"/>
          <w:sz w:val="24"/>
          <w:szCs w:val="24"/>
          <w:lang w:eastAsia="nl-BE"/>
        </w:rPr>
        <w:t>De luit wordt gekenmerkt door een bol klanklichaam, in de vorm van een overlangs doorgesneden ei, en een korte brede hals die bevestigd is aan het smalle eind van het klanklichaam. De stemknoppen zijn in een doorgaans achterovergeknikte knoppenkast aangebracht. De gebruikte materialen zijn zeer dun en bijgevolg is het instrument kwetsbaar. Een renaissance- of barokluit in ongerestaureerde, speelbare staat is een zeldzaamheid.</w:t>
      </w:r>
    </w:p>
    <w:p w:rsidR="0095503E" w:rsidRDefault="0089418D"/>
    <w:sectPr w:rsidR="0095503E" w:rsidSect="008136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3" w:usb1="10000000" w:usb2="00000000" w:usb3="00000000" w:csb0="80000001"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3" w:usb1="10000000" w:usb2="00000000" w:usb3="00000000" w:csb0="800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163347"/>
    <w:multiLevelType w:val="multilevel"/>
    <w:tmpl w:val="F2F2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47A4E62"/>
    <w:multiLevelType w:val="multilevel"/>
    <w:tmpl w:val="B0D6A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48"/>
  <w:proofState w:spelling="clean" w:grammar="clean"/>
  <w:defaultTabStop w:val="708"/>
  <w:hyphenationZone w:val="425"/>
  <w:characterSpacingControl w:val="doNotCompress"/>
  <w:compat/>
  <w:rsids>
    <w:rsidRoot w:val="0089418D"/>
    <w:rsid w:val="003A6D33"/>
    <w:rsid w:val="004C4CF0"/>
    <w:rsid w:val="006E1F63"/>
    <w:rsid w:val="00813659"/>
    <w:rsid w:val="0089418D"/>
    <w:rsid w:val="009725A7"/>
    <w:rsid w:val="009D1078"/>
    <w:rsid w:val="00B62C96"/>
  </w:rsids>
  <m:mathPr>
    <m:mathFont m:val="Cambria Math"/>
    <m:brkBin m:val="before"/>
    <m:brkBinSub m:val="--"/>
    <m:smallFrac m:val="off"/>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3659"/>
  </w:style>
  <w:style w:type="paragraph" w:styleId="Heading1">
    <w:name w:val="heading 1"/>
    <w:basedOn w:val="Normal"/>
    <w:link w:val="Heading1Char"/>
    <w:uiPriority w:val="9"/>
    <w:qFormat/>
    <w:rsid w:val="008941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nl-BE"/>
    </w:rPr>
  </w:style>
  <w:style w:type="paragraph" w:styleId="Heading2">
    <w:name w:val="heading 2"/>
    <w:basedOn w:val="Normal"/>
    <w:link w:val="Heading2Char"/>
    <w:uiPriority w:val="9"/>
    <w:qFormat/>
    <w:rsid w:val="0089418D"/>
    <w:pPr>
      <w:spacing w:before="100" w:beforeAutospacing="1" w:after="100" w:afterAutospacing="1" w:line="240" w:lineRule="auto"/>
      <w:outlineLvl w:val="1"/>
    </w:pPr>
    <w:rPr>
      <w:rFonts w:ascii="Times New Roman" w:eastAsia="Times New Roman" w:hAnsi="Times New Roman" w:cs="Times New Roman"/>
      <w:b/>
      <w:bCs/>
      <w:sz w:val="36"/>
      <w:szCs w:val="36"/>
      <w:lang w:eastAsia="nl-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418D"/>
    <w:rPr>
      <w:rFonts w:ascii="Times New Roman" w:eastAsia="Times New Roman" w:hAnsi="Times New Roman" w:cs="Times New Roman"/>
      <w:b/>
      <w:bCs/>
      <w:kern w:val="36"/>
      <w:sz w:val="48"/>
      <w:szCs w:val="48"/>
      <w:lang w:eastAsia="nl-BE"/>
    </w:rPr>
  </w:style>
  <w:style w:type="character" w:customStyle="1" w:styleId="Heading2Char">
    <w:name w:val="Heading 2 Char"/>
    <w:basedOn w:val="DefaultParagraphFont"/>
    <w:link w:val="Heading2"/>
    <w:uiPriority w:val="9"/>
    <w:rsid w:val="0089418D"/>
    <w:rPr>
      <w:rFonts w:ascii="Times New Roman" w:eastAsia="Times New Roman" w:hAnsi="Times New Roman" w:cs="Times New Roman"/>
      <w:b/>
      <w:bCs/>
      <w:sz w:val="36"/>
      <w:szCs w:val="36"/>
      <w:lang w:eastAsia="nl-BE"/>
    </w:rPr>
  </w:style>
  <w:style w:type="character" w:styleId="Hyperlink">
    <w:name w:val="Hyperlink"/>
    <w:basedOn w:val="DefaultParagraphFont"/>
    <w:uiPriority w:val="99"/>
    <w:semiHidden/>
    <w:unhideWhenUsed/>
    <w:rsid w:val="0089418D"/>
    <w:rPr>
      <w:color w:val="0000FF"/>
      <w:u w:val="single"/>
    </w:rPr>
  </w:style>
  <w:style w:type="paragraph" w:styleId="NormalWeb">
    <w:name w:val="Normal (Web)"/>
    <w:basedOn w:val="Normal"/>
    <w:uiPriority w:val="99"/>
    <w:semiHidden/>
    <w:unhideWhenUsed/>
    <w:rsid w:val="0089418D"/>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toctoggle">
    <w:name w:val="toctoggle"/>
    <w:basedOn w:val="DefaultParagraphFont"/>
    <w:rsid w:val="0089418D"/>
  </w:style>
  <w:style w:type="character" w:customStyle="1" w:styleId="tocnumber">
    <w:name w:val="tocnumber"/>
    <w:basedOn w:val="DefaultParagraphFont"/>
    <w:rsid w:val="0089418D"/>
  </w:style>
  <w:style w:type="character" w:customStyle="1" w:styleId="toctext">
    <w:name w:val="toctext"/>
    <w:basedOn w:val="DefaultParagraphFont"/>
    <w:rsid w:val="0089418D"/>
  </w:style>
  <w:style w:type="character" w:customStyle="1" w:styleId="editsection">
    <w:name w:val="editsection"/>
    <w:basedOn w:val="DefaultParagraphFont"/>
    <w:rsid w:val="0089418D"/>
  </w:style>
  <w:style w:type="character" w:customStyle="1" w:styleId="mw-headline">
    <w:name w:val="mw-headline"/>
    <w:basedOn w:val="DefaultParagraphFont"/>
    <w:rsid w:val="0089418D"/>
  </w:style>
  <w:style w:type="paragraph" w:styleId="BalloonText">
    <w:name w:val="Balloon Text"/>
    <w:basedOn w:val="Normal"/>
    <w:link w:val="BalloonTextChar"/>
    <w:uiPriority w:val="99"/>
    <w:semiHidden/>
    <w:unhideWhenUsed/>
    <w:rsid w:val="008941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418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405690618">
      <w:bodyDiv w:val="1"/>
      <w:marLeft w:val="0"/>
      <w:marRight w:val="0"/>
      <w:marTop w:val="0"/>
      <w:marBottom w:val="0"/>
      <w:divBdr>
        <w:top w:val="none" w:sz="0" w:space="0" w:color="auto"/>
        <w:left w:val="none" w:sz="0" w:space="0" w:color="auto"/>
        <w:bottom w:val="none" w:sz="0" w:space="0" w:color="auto"/>
        <w:right w:val="none" w:sz="0" w:space="0" w:color="auto"/>
      </w:divBdr>
      <w:divsChild>
        <w:div w:id="1513960042">
          <w:marLeft w:val="0"/>
          <w:marRight w:val="0"/>
          <w:marTop w:val="0"/>
          <w:marBottom w:val="0"/>
          <w:divBdr>
            <w:top w:val="none" w:sz="0" w:space="0" w:color="auto"/>
            <w:left w:val="none" w:sz="0" w:space="0" w:color="auto"/>
            <w:bottom w:val="none" w:sz="0" w:space="0" w:color="auto"/>
            <w:right w:val="none" w:sz="0" w:space="0" w:color="auto"/>
          </w:divBdr>
          <w:divsChild>
            <w:div w:id="1293946333">
              <w:marLeft w:val="0"/>
              <w:marRight w:val="0"/>
              <w:marTop w:val="0"/>
              <w:marBottom w:val="0"/>
              <w:divBdr>
                <w:top w:val="none" w:sz="0" w:space="0" w:color="auto"/>
                <w:left w:val="none" w:sz="0" w:space="0" w:color="auto"/>
                <w:bottom w:val="none" w:sz="0" w:space="0" w:color="auto"/>
                <w:right w:val="none" w:sz="0" w:space="0" w:color="auto"/>
              </w:divBdr>
            </w:div>
            <w:div w:id="1553883489">
              <w:marLeft w:val="0"/>
              <w:marRight w:val="0"/>
              <w:marTop w:val="0"/>
              <w:marBottom w:val="0"/>
              <w:divBdr>
                <w:top w:val="none" w:sz="0" w:space="0" w:color="auto"/>
                <w:left w:val="none" w:sz="0" w:space="0" w:color="auto"/>
                <w:bottom w:val="none" w:sz="0" w:space="0" w:color="auto"/>
                <w:right w:val="none" w:sz="0" w:space="0" w:color="auto"/>
              </w:divBdr>
            </w:div>
            <w:div w:id="880945321">
              <w:marLeft w:val="0"/>
              <w:marRight w:val="0"/>
              <w:marTop w:val="0"/>
              <w:marBottom w:val="0"/>
              <w:divBdr>
                <w:top w:val="none" w:sz="0" w:space="0" w:color="auto"/>
                <w:left w:val="none" w:sz="0" w:space="0" w:color="auto"/>
                <w:bottom w:val="none" w:sz="0" w:space="0" w:color="auto"/>
                <w:right w:val="none" w:sz="0" w:space="0" w:color="auto"/>
              </w:divBdr>
              <w:divsChild>
                <w:div w:id="411126036">
                  <w:marLeft w:val="0"/>
                  <w:marRight w:val="0"/>
                  <w:marTop w:val="0"/>
                  <w:marBottom w:val="0"/>
                  <w:divBdr>
                    <w:top w:val="none" w:sz="0" w:space="0" w:color="auto"/>
                    <w:left w:val="none" w:sz="0" w:space="0" w:color="auto"/>
                    <w:bottom w:val="none" w:sz="0" w:space="0" w:color="auto"/>
                    <w:right w:val="none" w:sz="0" w:space="0" w:color="auto"/>
                  </w:divBdr>
                  <w:divsChild>
                    <w:div w:id="306325431">
                      <w:marLeft w:val="0"/>
                      <w:marRight w:val="0"/>
                      <w:marTop w:val="0"/>
                      <w:marBottom w:val="0"/>
                      <w:divBdr>
                        <w:top w:val="none" w:sz="0" w:space="0" w:color="auto"/>
                        <w:left w:val="none" w:sz="0" w:space="0" w:color="auto"/>
                        <w:bottom w:val="none" w:sz="0" w:space="0" w:color="auto"/>
                        <w:right w:val="none" w:sz="0" w:space="0" w:color="auto"/>
                      </w:divBdr>
                      <w:divsChild>
                        <w:div w:id="5127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4361">
              <w:marLeft w:val="0"/>
              <w:marRight w:val="0"/>
              <w:marTop w:val="0"/>
              <w:marBottom w:val="0"/>
              <w:divBdr>
                <w:top w:val="none" w:sz="0" w:space="0" w:color="auto"/>
                <w:left w:val="none" w:sz="0" w:space="0" w:color="auto"/>
                <w:bottom w:val="none" w:sz="0" w:space="0" w:color="auto"/>
                <w:right w:val="none" w:sz="0" w:space="0" w:color="auto"/>
              </w:divBdr>
              <w:divsChild>
                <w:div w:id="448402626">
                  <w:marLeft w:val="0"/>
                  <w:marRight w:val="0"/>
                  <w:marTop w:val="0"/>
                  <w:marBottom w:val="0"/>
                  <w:divBdr>
                    <w:top w:val="none" w:sz="0" w:space="0" w:color="auto"/>
                    <w:left w:val="none" w:sz="0" w:space="0" w:color="auto"/>
                    <w:bottom w:val="none" w:sz="0" w:space="0" w:color="auto"/>
                    <w:right w:val="none" w:sz="0" w:space="0" w:color="auto"/>
                  </w:divBdr>
                  <w:divsChild>
                    <w:div w:id="443496509">
                      <w:marLeft w:val="0"/>
                      <w:marRight w:val="0"/>
                      <w:marTop w:val="0"/>
                      <w:marBottom w:val="0"/>
                      <w:divBdr>
                        <w:top w:val="none" w:sz="0" w:space="0" w:color="auto"/>
                        <w:left w:val="none" w:sz="0" w:space="0" w:color="auto"/>
                        <w:bottom w:val="none" w:sz="0" w:space="0" w:color="auto"/>
                        <w:right w:val="none" w:sz="0" w:space="0" w:color="auto"/>
                      </w:divBdr>
                      <w:divsChild>
                        <w:div w:id="190764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776772">
              <w:marLeft w:val="0"/>
              <w:marRight w:val="0"/>
              <w:marTop w:val="0"/>
              <w:marBottom w:val="0"/>
              <w:divBdr>
                <w:top w:val="none" w:sz="0" w:space="0" w:color="auto"/>
                <w:left w:val="none" w:sz="0" w:space="0" w:color="auto"/>
                <w:bottom w:val="none" w:sz="0" w:space="0" w:color="auto"/>
                <w:right w:val="none" w:sz="0" w:space="0" w:color="auto"/>
              </w:divBdr>
              <w:divsChild>
                <w:div w:id="1142622402">
                  <w:marLeft w:val="0"/>
                  <w:marRight w:val="0"/>
                  <w:marTop w:val="0"/>
                  <w:marBottom w:val="0"/>
                  <w:divBdr>
                    <w:top w:val="none" w:sz="0" w:space="0" w:color="auto"/>
                    <w:left w:val="none" w:sz="0" w:space="0" w:color="auto"/>
                    <w:bottom w:val="none" w:sz="0" w:space="0" w:color="auto"/>
                    <w:right w:val="none" w:sz="0" w:space="0" w:color="auto"/>
                  </w:divBdr>
                  <w:divsChild>
                    <w:div w:id="1784349171">
                      <w:marLeft w:val="0"/>
                      <w:marRight w:val="0"/>
                      <w:marTop w:val="0"/>
                      <w:marBottom w:val="0"/>
                      <w:divBdr>
                        <w:top w:val="none" w:sz="0" w:space="0" w:color="auto"/>
                        <w:left w:val="none" w:sz="0" w:space="0" w:color="auto"/>
                        <w:bottom w:val="none" w:sz="0" w:space="0" w:color="auto"/>
                        <w:right w:val="none" w:sz="0" w:space="0" w:color="auto"/>
                      </w:divBdr>
                      <w:divsChild>
                        <w:div w:id="14900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83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nl.wikipedia.org/wiki/Middeleeuwen" TargetMode="External"/><Relationship Id="rId13" Type="http://schemas.openxmlformats.org/officeDocument/2006/relationships/hyperlink" Target="http://nl.wikipedia.org/wiki/Engels" TargetMode="External"/><Relationship Id="rId18" Type="http://schemas.openxmlformats.org/officeDocument/2006/relationships/hyperlink" Target="http://nl.wikipedia.org/wiki/Spaans" TargetMode="External"/><Relationship Id="rId26" Type="http://schemas.openxmlformats.org/officeDocument/2006/relationships/hyperlink" Target="http://nl.wikipedia.org/w/index.php?title=Microtoon&amp;action=edit&amp;redlink=1" TargetMode="External"/><Relationship Id="rId39" Type="http://schemas.openxmlformats.org/officeDocument/2006/relationships/hyperlink" Target="http://nl.wikipedia.org/wiki/Nicolaes_Vallet" TargetMode="External"/><Relationship Id="rId3" Type="http://schemas.openxmlformats.org/officeDocument/2006/relationships/settings" Target="settings.xml"/><Relationship Id="rId21" Type="http://schemas.openxmlformats.org/officeDocument/2006/relationships/hyperlink" Target="http://nl.wikipedia.org/wiki/Moren" TargetMode="External"/><Relationship Id="rId34" Type="http://schemas.openxmlformats.org/officeDocument/2006/relationships/hyperlink" Target="http://nl.wikipedia.org/wiki/1672" TargetMode="External"/><Relationship Id="rId42" Type="http://schemas.openxmlformats.org/officeDocument/2006/relationships/fontTable" Target="fontTable.xml"/><Relationship Id="rId7" Type="http://schemas.openxmlformats.org/officeDocument/2006/relationships/hyperlink" Target="http://nl.wikipedia.org/wiki/Ud" TargetMode="External"/><Relationship Id="rId12" Type="http://schemas.openxmlformats.org/officeDocument/2006/relationships/hyperlink" Target="http://nl.wikipedia.org/wiki/Duits" TargetMode="External"/><Relationship Id="rId17" Type="http://schemas.openxmlformats.org/officeDocument/2006/relationships/hyperlink" Target="http://nl.wikipedia.org/wiki/Pools" TargetMode="External"/><Relationship Id="rId25" Type="http://schemas.openxmlformats.org/officeDocument/2006/relationships/hyperlink" Target="http://nl.wikipedia.org/wiki/Akkoord_%28muziek%29" TargetMode="External"/><Relationship Id="rId33" Type="http://schemas.openxmlformats.org/officeDocument/2006/relationships/hyperlink" Target="http://nl.wikipedia.org/wiki/1575" TargetMode="External"/><Relationship Id="rId38" Type="http://schemas.openxmlformats.org/officeDocument/2006/relationships/hyperlink" Target="http://nl.wikipedia.org/wiki/Joachim_van_den_Hove" TargetMode="External"/><Relationship Id="rId2" Type="http://schemas.openxmlformats.org/officeDocument/2006/relationships/styles" Target="styles.xml"/><Relationship Id="rId16" Type="http://schemas.openxmlformats.org/officeDocument/2006/relationships/hyperlink" Target="http://nl.wikipedia.org/wiki/Italiaans_%28taal%29" TargetMode="External"/><Relationship Id="rId20" Type="http://schemas.openxmlformats.org/officeDocument/2006/relationships/hyperlink" Target="http://nl.wikipedia.org/wiki/Midden-Oosten" TargetMode="External"/><Relationship Id="rId29" Type="http://schemas.openxmlformats.org/officeDocument/2006/relationships/hyperlink" Target="http://nl.wikipedia.org/wiki/1543" TargetMode="External"/><Relationship Id="rId41" Type="http://schemas.openxmlformats.org/officeDocument/2006/relationships/hyperlink" Target="http://nl.wikipedia.org/wiki/1645" TargetMode="External"/><Relationship Id="rId1" Type="http://schemas.openxmlformats.org/officeDocument/2006/relationships/numbering" Target="numbering.xml"/><Relationship Id="rId6" Type="http://schemas.openxmlformats.org/officeDocument/2006/relationships/hyperlink" Target="http://nl.wikipedia.org/wiki/Perzische_Rijk" TargetMode="External"/><Relationship Id="rId11" Type="http://schemas.openxmlformats.org/officeDocument/2006/relationships/hyperlink" Target="http://nl.wikipedia.org/wiki/Oud-Egyptische_muziek" TargetMode="External"/><Relationship Id="rId24" Type="http://schemas.openxmlformats.org/officeDocument/2006/relationships/hyperlink" Target="http://nl.wikipedia.org/wiki/Fret_%28muziek%29" TargetMode="External"/><Relationship Id="rId32" Type="http://schemas.openxmlformats.org/officeDocument/2006/relationships/hyperlink" Target="http://nl.wikipedia.org/wiki/1626" TargetMode="External"/><Relationship Id="rId37" Type="http://schemas.openxmlformats.org/officeDocument/2006/relationships/hyperlink" Target="http://nl.wikipedia.org/wiki/1750" TargetMode="External"/><Relationship Id="rId40" Type="http://schemas.openxmlformats.org/officeDocument/2006/relationships/hyperlink" Target="http://nl.wikipedia.org/wiki/1583" TargetMode="External"/><Relationship Id="rId5" Type="http://schemas.openxmlformats.org/officeDocument/2006/relationships/hyperlink" Target="http://nl.wikipedia.org/wiki/Arabi%C3%AB" TargetMode="External"/><Relationship Id="rId15" Type="http://schemas.openxmlformats.org/officeDocument/2006/relationships/hyperlink" Target="http://nl.wikipedia.org/wiki/Hongaars" TargetMode="External"/><Relationship Id="rId23" Type="http://schemas.openxmlformats.org/officeDocument/2006/relationships/hyperlink" Target="http://nl.wikipedia.org/wiki/Kruistocht" TargetMode="External"/><Relationship Id="rId28" Type="http://schemas.openxmlformats.org/officeDocument/2006/relationships/hyperlink" Target="http://nl.wikipedia.org/wiki/1497" TargetMode="External"/><Relationship Id="rId36" Type="http://schemas.openxmlformats.org/officeDocument/2006/relationships/hyperlink" Target="http://nl.wikipedia.org/wiki/1686" TargetMode="External"/><Relationship Id="rId10" Type="http://schemas.openxmlformats.org/officeDocument/2006/relationships/hyperlink" Target="http://nl.wikipedia.org/wiki/Barok_%28stijlperiode%29" TargetMode="External"/><Relationship Id="rId19" Type="http://schemas.openxmlformats.org/officeDocument/2006/relationships/hyperlink" Target="http://nl.wikipedia.org/wiki/Europa_%28werelddeel%29" TargetMode="External"/><Relationship Id="rId31" Type="http://schemas.openxmlformats.org/officeDocument/2006/relationships/hyperlink" Target="http://nl.wikipedia.org/wiki/1562" TargetMode="External"/><Relationship Id="rId4" Type="http://schemas.openxmlformats.org/officeDocument/2006/relationships/webSettings" Target="webSettings.xml"/><Relationship Id="rId9" Type="http://schemas.openxmlformats.org/officeDocument/2006/relationships/hyperlink" Target="http://nl.wikipedia.org/wiki/Renaissance" TargetMode="External"/><Relationship Id="rId14" Type="http://schemas.openxmlformats.org/officeDocument/2006/relationships/hyperlink" Target="http://nl.wikipedia.org/wiki/Frans" TargetMode="External"/><Relationship Id="rId22" Type="http://schemas.openxmlformats.org/officeDocument/2006/relationships/hyperlink" Target="http://nl.wikipedia.org/wiki/Iberisch_Schiereiland" TargetMode="External"/><Relationship Id="rId27" Type="http://schemas.openxmlformats.org/officeDocument/2006/relationships/hyperlink" Target="http://nl.wikipedia.org/w/index.php?title=Francesco_da_Milano&amp;action=edit&amp;redlink=1" TargetMode="External"/><Relationship Id="rId30" Type="http://schemas.openxmlformats.org/officeDocument/2006/relationships/hyperlink" Target="http://nl.wikipedia.org/wiki/John_Dowland" TargetMode="External"/><Relationship Id="rId35" Type="http://schemas.openxmlformats.org/officeDocument/2006/relationships/hyperlink" Target="http://nl.wikipedia.org/wiki/Sylvius_Leopold_Weiss"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707</Words>
  <Characters>3893</Characters>
  <Application>Microsoft Office Word</Application>
  <DocSecurity>0</DocSecurity>
  <Lines>32</Lines>
  <Paragraphs>9</Paragraphs>
  <ScaleCrop>false</ScaleCrop>
  <Company/>
  <LinksUpToDate>false</LinksUpToDate>
  <CharactersWithSpaces>4591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elise</dc:creator>
  <cp:lastModifiedBy>elise</cp:lastModifiedBy>
  <cp:revision>1</cp:revision>
  <dcterms:created xsi:type="dcterms:W3CDTF">2010-08-12T09:42:00Z</dcterms:created>
  <dcterms:modified xsi:type="dcterms:W3CDTF">2010-08-12T09:43:00Z</dcterms:modified>
</cp:coreProperties>
</file>