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DC58A3">
      <w:r>
        <w:rPr>
          <w:rFonts w:ascii="inherit" w:hAnsi="inherit"/>
        </w:rPr>
        <w:t>Online: Terhubung kedalam suatu jaringan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8A3"/>
    <w:rsid w:val="00593FDB"/>
    <w:rsid w:val="00DC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2016-02-01T13:46:00Z</dcterms:created>
  <dcterms:modified xsi:type="dcterms:W3CDTF">2016-02-01T13:46:00Z</dcterms:modified>
</cp:coreProperties>
</file>