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8E2" w:rsidRDefault="00D726EE">
      <w:r>
        <w:t xml:space="preserve">Oracle </w:t>
      </w:r>
      <w:r>
        <w:br/>
        <w:t> Database Storage Engine ini bisa menyimpan data sampai ukuran tera byte, dan database oracle juga meyediakan yg gratisan versi home edition untuk sekedar yg ingin belajar oracle saja sedangkan untuk versi enterprisenya kita harus bayar. sejauh yg saya tahu dalam pengalaman saya, untuk bagian query-nya oracle tetap menggunakan standard bahasa SQL. oralce bisa digunakan diberbagai platform</w:t>
      </w:r>
    </w:p>
    <w:sectPr w:rsidR="00DD08E2" w:rsidSect="00DD08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26EE"/>
    <w:rsid w:val="00D726EE"/>
    <w:rsid w:val="00DD08E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2016-02-01T11:34:00Z</dcterms:created>
  <dcterms:modified xsi:type="dcterms:W3CDTF">2016-02-01T11:34:00Z</dcterms:modified>
</cp:coreProperties>
</file>