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Text" w:cs="Google Sans Text" w:eastAsia="Google Sans Text" w:hAnsi="Google Sans Text"/>
          <w:color w:val="1f1f1f"/>
          <w:sz w:val="46"/>
          <w:szCs w:val="46"/>
        </w:rPr>
      </w:pPr>
      <w:bookmarkStart w:colFirst="0" w:colLast="0" w:name="_jf51vyd37z1p" w:id="0"/>
      <w:bookmarkEnd w:id="0"/>
      <w:r w:rsidDel="00000000" w:rsidR="00000000" w:rsidRPr="00000000">
        <w:rPr>
          <w:rFonts w:ascii="Google Sans Text" w:cs="Google Sans Text" w:eastAsia="Google Sans Text" w:hAnsi="Google Sans Text"/>
          <w:color w:val="1f1f1f"/>
          <w:sz w:val="46"/>
          <w:szCs w:val="46"/>
          <w:rtl w:val="0"/>
        </w:rPr>
        <w:t xml:space="preserve">Informe de Laboratorio: Abstracción e Implementación de Árboles B</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Materia:</w:t>
      </w:r>
      <w:r w:rsidDel="00000000" w:rsidR="00000000" w:rsidRPr="00000000">
        <w:rPr>
          <w:rFonts w:ascii="Google Sans Text" w:cs="Google Sans Text" w:eastAsia="Google Sans Text" w:hAnsi="Google Sans Text"/>
          <w:color w:val="1f1f1f"/>
          <w:rtl w:val="0"/>
        </w:rPr>
        <w:t xml:space="preserve"> Ciencias de la Computación II</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f1f1f"/>
          <w:sz w:val="34"/>
          <w:szCs w:val="34"/>
        </w:rPr>
      </w:pPr>
      <w:r w:rsidDel="00000000" w:rsidR="00000000" w:rsidRPr="00000000">
        <w:rPr>
          <w:rFonts w:ascii="Google Sans Text" w:cs="Google Sans Text" w:eastAsia="Google Sans Text" w:hAnsi="Google Sans Text"/>
          <w:color w:val="1f1f1f"/>
          <w:sz w:val="34"/>
          <w:szCs w:val="34"/>
          <w:rtl w:val="0"/>
        </w:rPr>
        <w:t xml:space="preserve">1. El Problema de la Abstracción: ¿Por qué Árboles B?</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Ciencias de la Computación, una </w:t>
      </w:r>
      <w:r w:rsidDel="00000000" w:rsidR="00000000" w:rsidRPr="00000000">
        <w:rPr>
          <w:rFonts w:ascii="Google Sans Text" w:cs="Google Sans Text" w:eastAsia="Google Sans Text" w:hAnsi="Google Sans Text"/>
          <w:b w:val="1"/>
          <w:bCs w:val="1"/>
          <w:color w:val="1f1f1f"/>
          <w:rtl w:val="0"/>
        </w:rPr>
        <w:t xml:space="preserve">abstracción</w:t>
      </w:r>
      <w:r w:rsidDel="00000000" w:rsidR="00000000" w:rsidRPr="00000000">
        <w:rPr>
          <w:rFonts w:ascii="Google Sans Text" w:cs="Google Sans Text" w:eastAsia="Google Sans Text" w:hAnsi="Google Sans Text"/>
          <w:color w:val="1f1f1f"/>
          <w:rtl w:val="0"/>
        </w:rPr>
        <w:t xml:space="preserve"> es un modelo simplificado de una realidad compleja. Hasta ahora, hemos trabajado con Árboles Binarios (BST, AVL) bajo la suposición de que "acceder a un nodo es barato". Esta suposición es cierta en la memoria RAM, pero falsa en el disco duro.</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w:t>
      </w:r>
      <w:r w:rsidDel="00000000" w:rsidR="00000000" w:rsidRPr="00000000">
        <w:rPr>
          <w:rFonts w:ascii="Google Sans Text" w:cs="Google Sans Text" w:eastAsia="Google Sans Text" w:hAnsi="Google Sans Text"/>
          <w:b w:val="1"/>
          <w:bCs w:val="1"/>
          <w:color w:val="1f1f1f"/>
          <w:rtl w:val="0"/>
        </w:rPr>
        <w:t xml:space="preserve">Árbol B</w:t>
      </w:r>
      <w:r w:rsidDel="00000000" w:rsidR="00000000" w:rsidRPr="00000000">
        <w:rPr>
          <w:rFonts w:ascii="Google Sans Text" w:cs="Google Sans Text" w:eastAsia="Google Sans Text" w:hAnsi="Google Sans Text"/>
          <w:color w:val="1f1f1f"/>
          <w:rtl w:val="0"/>
        </w:rPr>
        <w:t xml:space="preserve"> nace de una necesidad física: los discos duros leen datos en bloques (páginas) grandes, no byte por byte.</w:t>
      </w:r>
    </w:p>
    <w:p w:rsidR="00000000" w:rsidDel="00000000" w:rsidP="00000000" w:rsidRDefault="00000000" w:rsidRPr="00000000" w14:paraId="00000006">
      <w:pPr>
        <w:numPr>
          <w:ilvl w:val="0"/>
          <w:numId w:val="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La Abstracción del Árbol Binario:</w:t>
      </w:r>
      <w:r w:rsidDel="00000000" w:rsidR="00000000" w:rsidRPr="00000000">
        <w:rPr>
          <w:rFonts w:ascii="Google Sans Text" w:cs="Google Sans Text" w:eastAsia="Google Sans Text" w:hAnsi="Google Sans Text"/>
          <w:color w:val="1f1f1f"/>
          <w:rtl w:val="0"/>
        </w:rPr>
        <w:t xml:space="preserve"> Un nodo = Un dato. (Ineficiente en disco: requiere muchas lecturas para encontrar algo).</w:t>
      </w:r>
    </w:p>
    <w:p w:rsidR="00000000" w:rsidDel="00000000" w:rsidP="00000000" w:rsidRDefault="00000000" w:rsidRPr="00000000" w14:paraId="00000007">
      <w:pPr>
        <w:numPr>
          <w:ilvl w:val="0"/>
          <w:numId w:val="2"/>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La Abstracción del Árbol B:</w:t>
      </w:r>
      <w:r w:rsidDel="00000000" w:rsidR="00000000" w:rsidRPr="00000000">
        <w:rPr>
          <w:rFonts w:ascii="Google Sans Text" w:cs="Google Sans Text" w:eastAsia="Google Sans Text" w:hAnsi="Google Sans Text"/>
          <w:color w:val="1f1f1f"/>
          <w:rtl w:val="0"/>
        </w:rPr>
        <w:t xml:space="preserve"> Un nodo = Una página de disco llena de datos.</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Árbol B generaliza el árbol binario permitiendo que cada nodo tenga </w:t>
      </w:r>
      <w:r w:rsidDel="00000000" w:rsidR="00000000" w:rsidRPr="00000000">
        <w:rPr>
          <w:rFonts w:ascii="Google Sans Text" w:cs="Google Sans Text" w:eastAsia="Google Sans Text" w:hAnsi="Google Sans Text"/>
          <w:b w:val="1"/>
          <w:bCs w:val="1"/>
          <w:color w:val="1f1f1f"/>
          <w:rtl w:val="0"/>
        </w:rPr>
        <w:t xml:space="preserve">múltiples claves</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Google Sans Text" w:cs="Google Sans Text" w:eastAsia="Google Sans Text" w:hAnsi="Google Sans Text"/>
          <w:b w:val="1"/>
          <w:bCs w:val="1"/>
          <w:color w:val="1f1f1f"/>
          <w:rtl w:val="0"/>
        </w:rPr>
        <w:t xml:space="preserve">múltiples hijos</w:t>
      </w:r>
      <w:r w:rsidDel="00000000" w:rsidR="00000000" w:rsidRPr="00000000">
        <w:rPr>
          <w:rFonts w:ascii="Google Sans Text" w:cs="Google Sans Text" w:eastAsia="Google Sans Text" w:hAnsi="Google Sans Text"/>
          <w:color w:val="1f1f1f"/>
          <w:rtl w:val="0"/>
        </w:rPr>
        <w:t xml:space="preserve">. Esto reduce drásticamente la altura del árbol, minimizando las costosas operaciones de entrada/salida (I/O).</w:t>
      </w:r>
    </w:p>
    <w:p w:rsidR="00000000" w:rsidDel="00000000" w:rsidP="00000000" w:rsidRDefault="00000000" w:rsidRPr="00000000" w14:paraId="00000009">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4u7hkpfvv1x3" w:id="1"/>
      <w:bookmarkEnd w:id="1"/>
      <w:r w:rsidDel="00000000" w:rsidR="00000000" w:rsidRPr="00000000">
        <w:rPr>
          <w:rFonts w:ascii="Google Sans Text" w:cs="Google Sans Text" w:eastAsia="Google Sans Text" w:hAnsi="Google Sans Text"/>
          <w:color w:val="1f1f1f"/>
          <w:sz w:val="34"/>
          <w:szCs w:val="34"/>
          <w:rtl w:val="0"/>
        </w:rPr>
        <w:t xml:space="preserve">2. Definición Formal de la Estructura</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implementar esta abstracción en Java, primero debemos respetar sus reglas matemáticas (invariantes). Un Árbol B de grado mínimo </w:t>
      </w:r>
      <m:oMath>
        <m:r>
          <w:rPr>
            <w:rFonts w:ascii="Google Sans Text" w:cs="Google Sans Text" w:eastAsia="Google Sans Text" w:hAnsi="Google Sans Text"/>
            <w:color w:val="1f1f1f"/>
          </w:rPr>
          <m:t xml:space="preserve">t≥2</m:t>
        </m:r>
      </m:oMath>
      <w:r w:rsidDel="00000000" w:rsidR="00000000" w:rsidRPr="00000000">
        <w:rPr>
          <w:rFonts w:ascii="Google Sans Text" w:cs="Google Sans Text" w:eastAsia="Google Sans Text" w:hAnsi="Google Sans Text"/>
          <w:color w:val="1f1f1f"/>
          <w:rtl w:val="0"/>
        </w:rPr>
        <w:t xml:space="preserve"> satisface:</w:t>
      </w:r>
    </w:p>
    <w:p w:rsidR="00000000" w:rsidDel="00000000" w:rsidP="00000000" w:rsidRDefault="00000000" w:rsidRPr="00000000" w14:paraId="0000000B">
      <w:pPr>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Nodos:</w:t>
      </w:r>
      <w:r w:rsidDel="00000000" w:rsidR="00000000" w:rsidRPr="00000000">
        <w:rPr>
          <w:rFonts w:ascii="Google Sans Text" w:cs="Google Sans Text" w:eastAsia="Google Sans Text" w:hAnsi="Google Sans Text"/>
          <w:color w:val="1f1f1f"/>
          <w:rtl w:val="0"/>
        </w:rPr>
        <w:t xml:space="preserve"> Cada nodo contiene n claves ordenadas tal que </w:t>
      </w:r>
      <m:oMath>
        <m:sSub>
          <m:sSubPr>
            <m:ctrlPr>
              <w:rPr>
                <w:rFonts w:ascii="Google Sans Text" w:cs="Google Sans Text" w:eastAsia="Google Sans Text" w:hAnsi="Google Sans Text"/>
                <w:color w:val="1f1f1f"/>
              </w:rPr>
            </m:ctrlPr>
          </m:sSubPr>
          <m:e>
            <m:r>
              <w:rPr>
                <w:rFonts w:ascii="Google Sans Text" w:cs="Google Sans Text" w:eastAsia="Google Sans Text" w:hAnsi="Google Sans Text"/>
                <w:color w:val="1f1f1f"/>
              </w:rPr>
              <m:t xml:space="preserve">k</m:t>
            </m:r>
          </m:e>
          <m:sub>
            <m:r>
              <w:rPr>
                <w:rFonts w:ascii="Google Sans Text" w:cs="Google Sans Text" w:eastAsia="Google Sans Text" w:hAnsi="Google Sans Text"/>
                <w:color w:val="1f1f1f"/>
              </w:rPr>
              <m:t xml:space="preserve">1</m:t>
            </m:r>
          </m:sub>
        </m:sSub>
      </m:oMath>
      <w:r w:rsidDel="00000000" w:rsidR="00000000" w:rsidRPr="00000000">
        <w:rPr>
          <w:rFonts w:ascii="Google Sans Text" w:cs="Google Sans Text" w:eastAsia="Google Sans Text" w:hAnsi="Google Sans Text"/>
          <w:color w:val="1f1f1f"/>
          <w:rtl w:val="0"/>
        </w:rPr>
        <w:t xml:space="preserve">≤ </w:t>
      </w:r>
      <m:oMath>
        <m:sSub>
          <m:sSubPr>
            <m:ctrlPr>
              <w:rPr>
                <w:rFonts w:ascii="Google Sans Text" w:cs="Google Sans Text" w:eastAsia="Google Sans Text" w:hAnsi="Google Sans Text"/>
                <w:color w:val="1f1f1f"/>
              </w:rPr>
            </m:ctrlPr>
          </m:sSubPr>
          <m:e>
            <m:r>
              <w:rPr>
                <w:rFonts w:ascii="Google Sans Text" w:cs="Google Sans Text" w:eastAsia="Google Sans Text" w:hAnsi="Google Sans Text"/>
                <w:color w:val="1f1f1f"/>
              </w:rPr>
              <m:t xml:space="preserve">k</m:t>
            </m:r>
          </m:e>
          <m:sub>
            <m:r>
              <w:rPr>
                <w:rFonts w:ascii="Google Sans Text" w:cs="Google Sans Text" w:eastAsia="Google Sans Text" w:hAnsi="Google Sans Text"/>
                <w:color w:val="1f1f1f"/>
              </w:rPr>
              <m:t xml:space="preserve">2</m:t>
            </m:r>
          </m:sub>
        </m:sSub>
      </m:oMath>
      <w:r w:rsidDel="00000000" w:rsidR="00000000" w:rsidRPr="00000000">
        <w:rPr>
          <w:rFonts w:ascii="Google Sans Text" w:cs="Google Sans Text" w:eastAsia="Google Sans Text" w:hAnsi="Google Sans Text"/>
          <w:color w:val="1f1f1f"/>
          <w:rtl w:val="0"/>
        </w:rPr>
        <w:t xml:space="preserve">≤ ... ≤  </w:t>
      </w:r>
      <m:oMath>
        <m:sSub>
          <m:sSubPr>
            <m:ctrlPr>
              <w:rPr>
                <w:rFonts w:ascii="Google Sans Text" w:cs="Google Sans Text" w:eastAsia="Google Sans Text" w:hAnsi="Google Sans Text"/>
                <w:color w:val="1f1f1f"/>
              </w:rPr>
            </m:ctrlPr>
          </m:sSubPr>
          <m:e>
            <m:r>
              <w:rPr>
                <w:rFonts w:ascii="Google Sans Text" w:cs="Google Sans Text" w:eastAsia="Google Sans Text" w:hAnsi="Google Sans Text"/>
                <w:color w:val="1f1f1f"/>
              </w:rPr>
              <m:t xml:space="preserve">k</m:t>
            </m:r>
          </m:e>
          <m:sub>
            <m:r>
              <w:rPr>
                <w:rFonts w:ascii="Google Sans Text" w:cs="Google Sans Text" w:eastAsia="Google Sans Text" w:hAnsi="Google Sans Text"/>
                <w:color w:val="1f1f1f"/>
              </w:rPr>
              <m:t xml:space="preserve">n</m:t>
            </m:r>
          </m:sub>
        </m:sSub>
      </m:oMath>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Rango de Claves:</w:t>
      </w:r>
    </w:p>
    <w:p w:rsidR="00000000" w:rsidDel="00000000" w:rsidP="00000000" w:rsidRDefault="00000000" w:rsidRPr="00000000" w14:paraId="0000000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Todo nodo (excepto la raíz) debe tener al menos </w:t>
      </w:r>
      <w:r w:rsidDel="00000000" w:rsidR="00000000" w:rsidRPr="00000000">
        <w:rPr>
          <w:rFonts w:ascii="Google Sans Text" w:cs="Google Sans Text" w:eastAsia="Google Sans Text" w:hAnsi="Google Sans Text"/>
          <w:b w:val="1"/>
          <w:bCs w:val="1"/>
          <w:color w:val="1f1f1f"/>
          <w:rtl w:val="0"/>
        </w:rPr>
        <w:t xml:space="preserve">t-1</w:t>
      </w:r>
      <w:r w:rsidDel="00000000" w:rsidR="00000000" w:rsidRPr="00000000">
        <w:rPr>
          <w:rFonts w:ascii="Google Sans Text" w:cs="Google Sans Text" w:eastAsia="Google Sans Text" w:hAnsi="Google Sans Text"/>
          <w:color w:val="1f1f1f"/>
          <w:rtl w:val="0"/>
        </w:rPr>
        <w:t xml:space="preserve"> claves.</w:t>
      </w:r>
    </w:p>
    <w:p w:rsidR="00000000" w:rsidDel="00000000" w:rsidP="00000000" w:rsidRDefault="00000000" w:rsidRPr="00000000" w14:paraId="0000000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Todo nodo puede tener como máximo</w:t>
      </w:r>
      <w:r w:rsidDel="00000000" w:rsidR="00000000" w:rsidRPr="00000000">
        <w:rPr>
          <w:rFonts w:ascii="Google Sans Text" w:cs="Google Sans Text" w:eastAsia="Google Sans Text" w:hAnsi="Google Sans Text"/>
          <w:b w:val="1"/>
          <w:bCs w:val="1"/>
          <w:color w:val="1f1f1f"/>
          <w:rtl w:val="0"/>
        </w:rPr>
        <w:t xml:space="preserve"> 2t-1</w:t>
      </w:r>
      <w:r w:rsidDel="00000000" w:rsidR="00000000" w:rsidRPr="00000000">
        <w:rPr>
          <w:rFonts w:ascii="Google Sans Text" w:cs="Google Sans Text" w:eastAsia="Google Sans Text" w:hAnsi="Google Sans Text"/>
          <w:color w:val="1f1f1f"/>
          <w:rtl w:val="0"/>
        </w:rPr>
        <w:t xml:space="preserve"> claves.</w:t>
      </w:r>
    </w:p>
    <w:p w:rsidR="00000000" w:rsidDel="00000000" w:rsidP="00000000" w:rsidRDefault="00000000" w:rsidRPr="00000000" w14:paraId="0000000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Hijos:</w:t>
      </w:r>
      <w:r w:rsidDel="00000000" w:rsidR="00000000" w:rsidRPr="00000000">
        <w:rPr>
          <w:rFonts w:ascii="Google Sans Text" w:cs="Google Sans Text" w:eastAsia="Google Sans Text" w:hAnsi="Google Sans Text"/>
          <w:color w:val="1f1f1f"/>
          <w:rtl w:val="0"/>
        </w:rPr>
        <w:t xml:space="preserve"> Si un nodo interno tiene </w:t>
      </w:r>
      <w:r w:rsidDel="00000000" w:rsidR="00000000" w:rsidRPr="00000000">
        <w:rPr>
          <w:rFonts w:ascii="Google Sans Text" w:cs="Google Sans Text" w:eastAsia="Google Sans Text" w:hAnsi="Google Sans Text"/>
          <w:b w:val="1"/>
          <w:bCs w:val="1"/>
          <w:color w:val="1f1f1f"/>
          <w:rtl w:val="0"/>
        </w:rPr>
        <w:t xml:space="preserve">n</w:t>
      </w:r>
      <w:r w:rsidDel="00000000" w:rsidR="00000000" w:rsidRPr="00000000">
        <w:rPr>
          <w:rFonts w:ascii="Google Sans Text" w:cs="Google Sans Text" w:eastAsia="Google Sans Text" w:hAnsi="Google Sans Text"/>
          <w:color w:val="1f1f1f"/>
          <w:rtl w:val="0"/>
        </w:rPr>
        <w:t xml:space="preserve"> claves, entonces tiene obligatoriamente</w:t>
      </w:r>
      <w:r w:rsidDel="00000000" w:rsidR="00000000" w:rsidRPr="00000000">
        <w:rPr>
          <w:rFonts w:ascii="Google Sans Text" w:cs="Google Sans Text" w:eastAsia="Google Sans Text" w:hAnsi="Google Sans Text"/>
          <w:b w:val="1"/>
          <w:bCs w:val="1"/>
          <w:color w:val="1f1f1f"/>
          <w:rtl w:val="0"/>
        </w:rPr>
        <w:t xml:space="preserve"> n+1</w:t>
      </w:r>
      <w:r w:rsidDel="00000000" w:rsidR="00000000" w:rsidRPr="00000000">
        <w:rPr>
          <w:rFonts w:ascii="Google Sans Text" w:cs="Google Sans Text" w:eastAsia="Google Sans Text" w:hAnsi="Google Sans Text"/>
          <w:color w:val="1f1f1f"/>
          <w:rtl w:val="0"/>
        </w:rPr>
        <w:t xml:space="preserve"> hijos.</w:t>
      </w:r>
    </w:p>
    <w:p w:rsidR="00000000" w:rsidDel="00000000" w:rsidP="00000000" w:rsidRDefault="00000000" w:rsidRPr="00000000" w14:paraId="00000010">
      <w:pPr>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Profundidad:</w:t>
      </w:r>
      <w:r w:rsidDel="00000000" w:rsidR="00000000" w:rsidRPr="00000000">
        <w:rPr>
          <w:rFonts w:ascii="Google Sans Text" w:cs="Google Sans Text" w:eastAsia="Google Sans Text" w:hAnsi="Google Sans Text"/>
          <w:color w:val="1f1f1f"/>
          <w:rtl w:val="0"/>
        </w:rPr>
        <w:t xml:space="preserve"> Todas las hojas aparecen al mismo nivel (el árbol está perfectamente balanceado).</w:t>
      </w:r>
    </w:p>
    <w:p w:rsidR="00000000" w:rsidDel="00000000" w:rsidP="00000000" w:rsidRDefault="00000000" w:rsidRPr="00000000" w14:paraId="00000011">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9qozkqc56yv" w:id="2"/>
      <w:bookmarkEnd w:id="2"/>
      <w:r w:rsidDel="00000000" w:rsidR="00000000" w:rsidRPr="00000000">
        <w:rPr>
          <w:rFonts w:ascii="Google Sans Text" w:cs="Google Sans Text" w:eastAsia="Google Sans Text" w:hAnsi="Google Sans Text"/>
          <w:color w:val="1f1f1f"/>
          <w:sz w:val="34"/>
          <w:szCs w:val="34"/>
          <w:rtl w:val="0"/>
        </w:rPr>
        <w:t xml:space="preserve">3. Implementación: De la Teoría a la Clase Java</w:t>
      </w:r>
    </w:p>
    <w:p w:rsidR="00000000" w:rsidDel="00000000" w:rsidP="00000000" w:rsidRDefault="00000000" w:rsidRPr="00000000" w14:paraId="0000001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Nuestra implementación orientada a objetos ("POO") busca mapear estos conceptos teóricos directamente a clases de software.</w:t>
      </w:r>
    </w:p>
    <w:p w:rsidR="00000000" w:rsidDel="00000000" w:rsidP="00000000" w:rsidRDefault="00000000" w:rsidRPr="00000000" w14:paraId="00000013">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h5nd9n3k3o5f" w:id="3"/>
      <w:bookmarkEnd w:id="3"/>
      <w:r w:rsidDel="00000000" w:rsidR="00000000" w:rsidRPr="00000000">
        <w:rPr>
          <w:rFonts w:ascii="Google Sans Text" w:cs="Google Sans Text" w:eastAsia="Google Sans Text" w:hAnsi="Google Sans Text"/>
          <w:color w:val="1f1f1f"/>
          <w:sz w:val="26"/>
          <w:szCs w:val="26"/>
          <w:rtl w:val="0"/>
        </w:rPr>
        <w:t xml:space="preserve">3.1 La Clase </w:t>
      </w:r>
      <w:r w:rsidDel="00000000" w:rsidR="00000000" w:rsidRPr="00000000">
        <w:rPr>
          <w:rFonts w:ascii="Roboto Mono" w:cs="Roboto Mono" w:eastAsia="Roboto Mono" w:hAnsi="Roboto Mono"/>
          <w:color w:val="188038"/>
          <w:sz w:val="26"/>
          <w:szCs w:val="26"/>
          <w:rtl w:val="0"/>
        </w:rPr>
        <w:t xml:space="preserve">BTreeNode</w:t>
      </w:r>
      <w:r w:rsidDel="00000000" w:rsidR="00000000" w:rsidRPr="00000000">
        <w:rPr>
          <w:rFonts w:ascii="Google Sans Text" w:cs="Google Sans Text" w:eastAsia="Google Sans Text" w:hAnsi="Google Sans Text"/>
          <w:color w:val="1f1f1f"/>
          <w:sz w:val="26"/>
          <w:szCs w:val="26"/>
          <w:rtl w:val="0"/>
        </w:rPr>
        <w:t xml:space="preserve">: La Unidad Fundamental</w:t>
      </w:r>
    </w:p>
    <w:p w:rsidR="00000000" w:rsidDel="00000000" w:rsidP="00000000" w:rsidRDefault="00000000" w:rsidRPr="00000000" w14:paraId="0000001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lugar de crear una clase para "Nodo Hoja" y otra para "Nodo Interno", abstraemos ambos conceptos en una sola clase </w:t>
      </w:r>
      <w:r w:rsidDel="00000000" w:rsidR="00000000" w:rsidRPr="00000000">
        <w:rPr>
          <w:rFonts w:ascii="Roboto Mono" w:cs="Roboto Mono" w:eastAsia="Roboto Mono" w:hAnsi="Roboto Mono"/>
          <w:color w:val="188038"/>
          <w:rtl w:val="0"/>
        </w:rPr>
        <w:t xml:space="preserve">BTreeNode</w:t>
      </w:r>
      <w:r w:rsidDel="00000000" w:rsidR="00000000" w:rsidRPr="00000000">
        <w:rPr>
          <w:rFonts w:ascii="Google Sans Text" w:cs="Google Sans Text" w:eastAsia="Google Sans Text" w:hAnsi="Google Sans Text"/>
          <w:color w:val="1f1f1f"/>
          <w:rtl w:val="0"/>
        </w:rPr>
        <w:t xml:space="preserve"> utilizando una bandera booleana.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class BTreeNode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int[] keys;           // El bloque de datos (página del disco)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BTreeNode[] children; // Punteros a otras páginas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boolean leaf;         // ¿Es el final del camino?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int n;                // Ocupación actual de la página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int t;                // El factor de grado (definido por el sistema)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Justificación del Diseño:</w:t>
      </w:r>
    </w:p>
    <w:p w:rsidR="00000000" w:rsidDel="00000000" w:rsidP="00000000" w:rsidRDefault="00000000" w:rsidRPr="00000000" w14:paraId="0000001E">
      <w:pPr>
        <w:numPr>
          <w:ilvl w:val="0"/>
          <w:numId w:val="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Arrays estáticos (</w:t>
      </w:r>
      <w:r w:rsidDel="00000000" w:rsidR="00000000" w:rsidRPr="00000000">
        <w:rPr>
          <w:rFonts w:ascii="Roboto Mono" w:cs="Roboto Mono" w:eastAsia="Roboto Mono" w:hAnsi="Roboto Mono"/>
          <w:b w:val="1"/>
          <w:bCs w:val="1"/>
          <w:color w:val="188038"/>
          <w:rtl w:val="0"/>
        </w:rPr>
        <w:t xml:space="preserve">keys</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Roboto Mono" w:cs="Roboto Mono" w:eastAsia="Roboto Mono" w:hAnsi="Roboto Mono"/>
          <w:b w:val="1"/>
          <w:bCs w:val="1"/>
          <w:color w:val="188038"/>
          <w:rtl w:val="0"/>
        </w:rPr>
        <w:t xml:space="preserve">children</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Usamos arreglos de tamaño fijo (2t-1) porque representan bloques de memoria física de tamaño fijo. No usamos </w:t>
      </w:r>
      <w:r w:rsidDel="00000000" w:rsidR="00000000" w:rsidRPr="00000000">
        <w:rPr>
          <w:rFonts w:ascii="Roboto Mono" w:cs="Roboto Mono" w:eastAsia="Roboto Mono" w:hAnsi="Roboto Mono"/>
          <w:color w:val="188038"/>
          <w:rtl w:val="0"/>
        </w:rPr>
        <w:t xml:space="preserve">ArrayList</w:t>
      </w:r>
      <w:r w:rsidDel="00000000" w:rsidR="00000000" w:rsidRPr="00000000">
        <w:rPr>
          <w:rFonts w:ascii="Google Sans Text" w:cs="Google Sans Text" w:eastAsia="Google Sans Text" w:hAnsi="Google Sans Text"/>
          <w:color w:val="1f1f1f"/>
          <w:rtl w:val="0"/>
        </w:rPr>
        <w:t xml:space="preserve"> dinámicos porque violarían la simulación de una página de disco real.</w:t>
      </w:r>
    </w:p>
    <w:p w:rsidR="00000000" w:rsidDel="00000000" w:rsidP="00000000" w:rsidRDefault="00000000" w:rsidRPr="00000000" w14:paraId="0000001F">
      <w:pPr>
        <w:numPr>
          <w:ilvl w:val="0"/>
          <w:numId w:val="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Encapsulamiento:</w:t>
      </w:r>
      <w:r w:rsidDel="00000000" w:rsidR="00000000" w:rsidRPr="00000000">
        <w:rPr>
          <w:rFonts w:ascii="Google Sans Text" w:cs="Google Sans Text" w:eastAsia="Google Sans Text" w:hAnsi="Google Sans Text"/>
          <w:color w:val="1f1f1f"/>
          <w:rtl w:val="0"/>
        </w:rPr>
        <w:t xml:space="preserve"> El nodo gestiona su propia información local. Por ejemplo, el método </w:t>
      </w:r>
      <w:r w:rsidDel="00000000" w:rsidR="00000000" w:rsidRPr="00000000">
        <w:rPr>
          <w:rFonts w:ascii="Roboto Mono" w:cs="Roboto Mono" w:eastAsia="Roboto Mono" w:hAnsi="Roboto Mono"/>
          <w:color w:val="188038"/>
          <w:rtl w:val="0"/>
        </w:rPr>
        <w:t xml:space="preserve">search(k)</w:t>
      </w:r>
      <w:r w:rsidDel="00000000" w:rsidR="00000000" w:rsidRPr="00000000">
        <w:rPr>
          <w:rFonts w:ascii="Google Sans Text" w:cs="Google Sans Text" w:eastAsia="Google Sans Text" w:hAnsi="Google Sans Text"/>
          <w:color w:val="1f1f1f"/>
          <w:rtl w:val="0"/>
        </w:rPr>
        <w:t xml:space="preserve"> dentro del nodo sabe buscar en su propio arreglo antes de delegar a un hijo.</w:t>
      </w:r>
    </w:p>
    <w:p w:rsidR="00000000" w:rsidDel="00000000" w:rsidP="00000000" w:rsidRDefault="00000000" w:rsidRPr="00000000" w14:paraId="00000020">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775460rpk2zw" w:id="4"/>
      <w:bookmarkEnd w:id="4"/>
      <w:r w:rsidDel="00000000" w:rsidR="00000000" w:rsidRPr="00000000">
        <w:rPr>
          <w:rFonts w:ascii="Google Sans Text" w:cs="Google Sans Text" w:eastAsia="Google Sans Text" w:hAnsi="Google Sans Text"/>
          <w:color w:val="1f1f1f"/>
          <w:sz w:val="26"/>
          <w:szCs w:val="26"/>
          <w:rtl w:val="0"/>
        </w:rPr>
        <w:t xml:space="preserve">3.2 La Clase </w:t>
      </w:r>
      <w:r w:rsidDel="00000000" w:rsidR="00000000" w:rsidRPr="00000000">
        <w:rPr>
          <w:rFonts w:ascii="Roboto Mono" w:cs="Roboto Mono" w:eastAsia="Roboto Mono" w:hAnsi="Roboto Mono"/>
          <w:color w:val="188038"/>
          <w:sz w:val="26"/>
          <w:szCs w:val="26"/>
          <w:rtl w:val="0"/>
        </w:rPr>
        <w:t xml:space="preserve">BTree</w:t>
      </w:r>
      <w:r w:rsidDel="00000000" w:rsidR="00000000" w:rsidRPr="00000000">
        <w:rPr>
          <w:rFonts w:ascii="Google Sans Text" w:cs="Google Sans Text" w:eastAsia="Google Sans Text" w:hAnsi="Google Sans Text"/>
          <w:color w:val="1f1f1f"/>
          <w:sz w:val="26"/>
          <w:szCs w:val="26"/>
          <w:rtl w:val="0"/>
        </w:rPr>
        <w:t xml:space="preserve">: El Gestor de Invariantes</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Mientras que el nodo es un contenedor pasivo, la clase </w:t>
      </w:r>
      <w:r w:rsidDel="00000000" w:rsidR="00000000" w:rsidRPr="00000000">
        <w:rPr>
          <w:rFonts w:ascii="Roboto Mono" w:cs="Roboto Mono" w:eastAsia="Roboto Mono" w:hAnsi="Roboto Mono"/>
          <w:color w:val="188038"/>
          <w:rtl w:val="0"/>
        </w:rPr>
        <w:t xml:space="preserve">BTree</w:t>
      </w:r>
      <w:r w:rsidDel="00000000" w:rsidR="00000000" w:rsidRPr="00000000">
        <w:rPr>
          <w:rFonts w:ascii="Google Sans Text" w:cs="Google Sans Text" w:eastAsia="Google Sans Text" w:hAnsi="Google Sans Text"/>
          <w:color w:val="1f1f1f"/>
          <w:rtl w:val="0"/>
        </w:rPr>
        <w:t xml:space="preserve"> representa la inteligencia del sistema. Es la responsable de mantener los invariantes definidos en la sección 2.</w:t>
      </w:r>
    </w:p>
    <w:p w:rsidR="00000000" w:rsidDel="00000000" w:rsidP="00000000" w:rsidRDefault="00000000" w:rsidRPr="00000000" w14:paraId="00000022">
      <w:pPr>
        <w:numPr>
          <w:ilvl w:val="0"/>
          <w:numId w:val="6"/>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Abstracción de Acceso:</w:t>
      </w:r>
      <w:r w:rsidDel="00000000" w:rsidR="00000000" w:rsidRPr="00000000">
        <w:rPr>
          <w:rFonts w:ascii="Google Sans Text" w:cs="Google Sans Text" w:eastAsia="Google Sans Text" w:hAnsi="Google Sans Text"/>
          <w:color w:val="1f1f1f"/>
          <w:rtl w:val="0"/>
        </w:rPr>
        <w:t xml:space="preserve"> El usuario final solo ve </w:t>
      </w:r>
      <w:r w:rsidDel="00000000" w:rsidR="00000000" w:rsidRPr="00000000">
        <w:rPr>
          <w:rFonts w:ascii="Roboto Mono" w:cs="Roboto Mono" w:eastAsia="Roboto Mono" w:hAnsi="Roboto Mono"/>
          <w:color w:val="188038"/>
          <w:rtl w:val="0"/>
        </w:rPr>
        <w:t xml:space="preserve">insert(k)</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Roboto Mono" w:cs="Roboto Mono" w:eastAsia="Roboto Mono" w:hAnsi="Roboto Mono"/>
          <w:color w:val="188038"/>
          <w:rtl w:val="0"/>
        </w:rPr>
        <w:t xml:space="preserve">search(k)</w:t>
      </w:r>
      <w:r w:rsidDel="00000000" w:rsidR="00000000" w:rsidRPr="00000000">
        <w:rPr>
          <w:rFonts w:ascii="Google Sans Text" w:cs="Google Sans Text" w:eastAsia="Google Sans Text" w:hAnsi="Google Sans Text"/>
          <w:color w:val="1f1f1f"/>
          <w:rtl w:val="0"/>
        </w:rPr>
        <w:t xml:space="preserve">. No sabe (ni debe saber) que internamente los nodos se están dividiendo o fusionando.</w:t>
      </w:r>
    </w:p>
    <w:p w:rsidR="00000000" w:rsidDel="00000000" w:rsidP="00000000" w:rsidRDefault="00000000" w:rsidRPr="00000000" w14:paraId="00000023">
      <w:pPr>
        <w:numPr>
          <w:ilvl w:val="0"/>
          <w:numId w:val="6"/>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Manejo de la Raíz:</w:t>
      </w:r>
      <w:r w:rsidDel="00000000" w:rsidR="00000000" w:rsidRPr="00000000">
        <w:rPr>
          <w:rFonts w:ascii="Google Sans Text" w:cs="Google Sans Text" w:eastAsia="Google Sans Text" w:hAnsi="Google Sans Text"/>
          <w:color w:val="1f1f1f"/>
          <w:rtl w:val="0"/>
        </w:rPr>
        <w:t xml:space="preserve"> La raíz es el único nodo que puede violar la regla del mínimo de claves (puede tener solo 1). La clase </w:t>
      </w:r>
      <w:r w:rsidDel="00000000" w:rsidR="00000000" w:rsidRPr="00000000">
        <w:rPr>
          <w:rFonts w:ascii="Roboto Mono" w:cs="Roboto Mono" w:eastAsia="Roboto Mono" w:hAnsi="Roboto Mono"/>
          <w:color w:val="188038"/>
          <w:rtl w:val="0"/>
        </w:rPr>
        <w:t xml:space="preserve">BTree</w:t>
      </w:r>
      <w:r w:rsidDel="00000000" w:rsidR="00000000" w:rsidRPr="00000000">
        <w:rPr>
          <w:rFonts w:ascii="Google Sans Text" w:cs="Google Sans Text" w:eastAsia="Google Sans Text" w:hAnsi="Google Sans Text"/>
          <w:color w:val="1f1f1f"/>
          <w:rtl w:val="0"/>
        </w:rPr>
        <w:t xml:space="preserve"> maneja esta excepción.</w:t>
      </w:r>
    </w:p>
    <w:p w:rsidR="00000000" w:rsidDel="00000000" w:rsidP="00000000" w:rsidRDefault="00000000" w:rsidRPr="00000000" w14:paraId="00000024">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yu3bxyhqu1hb" w:id="5"/>
      <w:bookmarkEnd w:id="5"/>
      <w:r w:rsidDel="00000000" w:rsidR="00000000" w:rsidRPr="00000000">
        <w:rPr>
          <w:rFonts w:ascii="Google Sans Text" w:cs="Google Sans Text" w:eastAsia="Google Sans Text" w:hAnsi="Google Sans Text"/>
          <w:color w:val="1f1f1f"/>
          <w:sz w:val="34"/>
          <w:szCs w:val="34"/>
          <w:rtl w:val="0"/>
        </w:rPr>
        <w:t xml:space="preserve">4. Dinámica de la Estructura: División y Crecimiento</w:t>
      </w:r>
    </w:p>
    <w:p w:rsidR="00000000" w:rsidDel="00000000" w:rsidP="00000000" w:rsidRDefault="00000000" w:rsidRPr="00000000" w14:paraId="0000002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operación más crítica en la abstracción del Árbol B es el </w:t>
      </w:r>
      <w:r w:rsidDel="00000000" w:rsidR="00000000" w:rsidRPr="00000000">
        <w:rPr>
          <w:rFonts w:ascii="Google Sans Text" w:cs="Google Sans Text" w:eastAsia="Google Sans Text" w:hAnsi="Google Sans Text"/>
          <w:b w:val="1"/>
          <w:bCs w:val="1"/>
          <w:color w:val="1f1f1f"/>
          <w:rtl w:val="0"/>
        </w:rPr>
        <w:t xml:space="preserve">Split</w:t>
      </w:r>
      <w:r w:rsidDel="00000000" w:rsidR="00000000" w:rsidRPr="00000000">
        <w:rPr>
          <w:rFonts w:ascii="Google Sans Text" w:cs="Google Sans Text" w:eastAsia="Google Sans Text" w:hAnsi="Google Sans Text"/>
          <w:color w:val="1f1f1f"/>
          <w:rtl w:val="0"/>
        </w:rPr>
        <w:t xml:space="preserve"> (División).</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un árbol binario, crecemos hacia abajo añadiendo hojas. En un Árbol B, crecemos </w:t>
      </w:r>
      <w:r w:rsidDel="00000000" w:rsidR="00000000" w:rsidRPr="00000000">
        <w:rPr>
          <w:rFonts w:ascii="Google Sans Text" w:cs="Google Sans Text" w:eastAsia="Google Sans Text" w:hAnsi="Google Sans Text"/>
          <w:b w:val="1"/>
          <w:bCs w:val="1"/>
          <w:color w:val="1f1f1f"/>
          <w:rtl w:val="0"/>
        </w:rPr>
        <w:t xml:space="preserve">hacia arriba</w:t>
      </w:r>
      <w:r w:rsidDel="00000000" w:rsidR="00000000" w:rsidRPr="00000000">
        <w:rPr>
          <w:rFonts w:ascii="Google Sans Text" w:cs="Google Sans Text" w:eastAsia="Google Sans Text" w:hAnsi="Google Sans Text"/>
          <w:color w:val="1f1f1f"/>
          <w:rtl w:val="0"/>
        </w:rPr>
        <w:t xml:space="preserve">. Cuando un nodo se llena (alcanza </w:t>
      </w:r>
      <w:r w:rsidDel="00000000" w:rsidR="00000000" w:rsidRPr="00000000">
        <w:rPr>
          <w:rFonts w:ascii="Google Sans Text" w:cs="Google Sans Text" w:eastAsia="Google Sans Text" w:hAnsi="Google Sans Text"/>
          <w:b w:val="1"/>
          <w:bCs w:val="1"/>
          <w:color w:val="1f1f1f"/>
          <w:rtl w:val="0"/>
        </w:rPr>
        <w:t xml:space="preserve">2t-1</w:t>
      </w:r>
      <w:r w:rsidDel="00000000" w:rsidR="00000000" w:rsidRPr="00000000">
        <w:rPr>
          <w:rFonts w:ascii="Google Sans Text" w:cs="Google Sans Text" w:eastAsia="Google Sans Text" w:hAnsi="Google Sans Text"/>
          <w:color w:val="1f1f1f"/>
          <w:rtl w:val="0"/>
        </w:rPr>
        <w:t xml:space="preserve"> claves):</w:t>
      </w:r>
    </w:p>
    <w:p w:rsidR="00000000" w:rsidDel="00000000" w:rsidP="00000000" w:rsidRDefault="00000000" w:rsidRPr="00000000" w14:paraId="00000027">
      <w:pPr>
        <w:numPr>
          <w:ilvl w:val="0"/>
          <w:numId w:val="7"/>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 divide en dos nodos de </w:t>
      </w:r>
      <w:r w:rsidDel="00000000" w:rsidR="00000000" w:rsidRPr="00000000">
        <w:rPr>
          <w:rFonts w:ascii="Google Sans Text" w:cs="Google Sans Text" w:eastAsia="Google Sans Text" w:hAnsi="Google Sans Text"/>
          <w:b w:val="1"/>
          <w:bCs w:val="1"/>
          <w:color w:val="1f1f1f"/>
          <w:rtl w:val="0"/>
        </w:rPr>
        <w:t xml:space="preserve">t-1</w:t>
      </w:r>
      <w:r w:rsidDel="00000000" w:rsidR="00000000" w:rsidRPr="00000000">
        <w:rPr>
          <w:rFonts w:ascii="Google Sans Text" w:cs="Google Sans Text" w:eastAsia="Google Sans Text" w:hAnsi="Google Sans Text"/>
          <w:color w:val="1f1f1f"/>
          <w:rtl w:val="0"/>
        </w:rPr>
        <w:t xml:space="preserve"> claves cada uno.</w:t>
      </w:r>
    </w:p>
    <w:p w:rsidR="00000000" w:rsidDel="00000000" w:rsidP="00000000" w:rsidRDefault="00000000" w:rsidRPr="00000000" w14:paraId="00000028">
      <w:pPr>
        <w:numPr>
          <w:ilvl w:val="0"/>
          <w:numId w:val="7"/>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clave mediana sube al padre.</w:t>
      </w:r>
    </w:p>
    <w:p w:rsidR="00000000" w:rsidDel="00000000" w:rsidP="00000000" w:rsidRDefault="00000000" w:rsidRPr="00000000" w14:paraId="0000002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Estrategia "Pre-emptive Split" (División Proactiva):</w:t>
      </w:r>
      <w:r w:rsidDel="00000000" w:rsidR="00000000" w:rsidRPr="00000000">
        <w:rPr>
          <w:rFonts w:ascii="Google Sans Text" w:cs="Google Sans Text" w:eastAsia="Google Sans Text" w:hAnsi="Google Sans Text"/>
          <w:color w:val="1f1f1f"/>
          <w:rtl w:val="0"/>
        </w:rPr>
        <w:t xml:space="preserve"> Nuestra implementación en Java utiliza una técnica avanzada: dividimos los nodos llenos </w:t>
      </w:r>
      <w:r w:rsidDel="00000000" w:rsidR="00000000" w:rsidRPr="00000000">
        <w:rPr>
          <w:rFonts w:ascii="Google Sans Text" w:cs="Google Sans Text" w:eastAsia="Google Sans Text" w:hAnsi="Google Sans Text"/>
          <w:b w:val="1"/>
          <w:bCs w:val="1"/>
          <w:color w:val="1f1f1f"/>
          <w:rtl w:val="0"/>
        </w:rPr>
        <w:t xml:space="preserve">mientras descendemos</w:t>
      </w:r>
      <w:r w:rsidDel="00000000" w:rsidR="00000000" w:rsidRPr="00000000">
        <w:rPr>
          <w:rFonts w:ascii="Google Sans Text" w:cs="Google Sans Text" w:eastAsia="Google Sans Text" w:hAnsi="Google Sans Text"/>
          <w:color w:val="1f1f1f"/>
          <w:rtl w:val="0"/>
        </w:rPr>
        <w:t xml:space="preserve"> buscando dónde insertar.Esto garantiza que, al intentar insertar en una hoja, el padre de esa hoja nunca estará lleno, permitiendo subir la mediana sin problemas. Simplifica el código al eliminar la necesidad de volver atrás (backtracking).</w:t>
      </w:r>
    </w:p>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Política de Duplicados:</w:t>
      </w:r>
      <w:r w:rsidDel="00000000" w:rsidR="00000000" w:rsidRPr="00000000">
        <w:rPr>
          <w:rFonts w:ascii="Google Sans Text" w:cs="Google Sans Text" w:eastAsia="Google Sans Text" w:hAnsi="Google Sans Text"/>
          <w:color w:val="1f1f1f"/>
          <w:rtl w:val="0"/>
        </w:rPr>
        <w:t xml:space="preserve"> Nuestra lógica (</w:t>
      </w:r>
      <w:r w:rsidDel="00000000" w:rsidR="00000000" w:rsidRPr="00000000">
        <w:rPr>
          <w:rFonts w:ascii="Roboto Mono" w:cs="Roboto Mono" w:eastAsia="Roboto Mono" w:hAnsi="Roboto Mono"/>
          <w:color w:val="188038"/>
          <w:rtl w:val="0"/>
        </w:rPr>
        <w:t xml:space="preserve">keys[i] &gt; k</w:t>
      </w:r>
      <w:r w:rsidDel="00000000" w:rsidR="00000000" w:rsidRPr="00000000">
        <w:rPr>
          <w:rFonts w:ascii="Google Sans Text" w:cs="Google Sans Text" w:eastAsia="Google Sans Text" w:hAnsi="Google Sans Text"/>
          <w:color w:val="1f1f1f"/>
          <w:rtl w:val="0"/>
        </w:rPr>
        <w:t xml:space="preserve">) dicta que si insertamos un valor que ya existe, este se colocará a la </w:t>
      </w:r>
      <w:r w:rsidDel="00000000" w:rsidR="00000000" w:rsidRPr="00000000">
        <w:rPr>
          <w:rFonts w:ascii="Google Sans Text" w:cs="Google Sans Text" w:eastAsia="Google Sans Text" w:hAnsi="Google Sans Text"/>
          <w:b w:val="1"/>
          <w:bCs w:val="1"/>
          <w:color w:val="1f1f1f"/>
          <w:rtl w:val="0"/>
        </w:rPr>
        <w:t xml:space="preserve">derecha</w:t>
      </w:r>
      <w:r w:rsidDel="00000000" w:rsidR="00000000" w:rsidRPr="00000000">
        <w:rPr>
          <w:rFonts w:ascii="Google Sans Text" w:cs="Google Sans Text" w:eastAsia="Google Sans Text" w:hAnsi="Google Sans Text"/>
          <w:color w:val="1f1f1f"/>
          <w:rtl w:val="0"/>
        </w:rPr>
        <w:t xml:space="preserve"> de su igual. Esto mantiene la consistencia semántica del ordenamiento.</w:t>
      </w:r>
    </w:p>
    <w:p w:rsidR="00000000" w:rsidDel="00000000" w:rsidP="00000000" w:rsidRDefault="00000000" w:rsidRPr="00000000" w14:paraId="0000002B">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g26d6csix2bi" w:id="6"/>
      <w:bookmarkEnd w:id="6"/>
      <w:r w:rsidDel="00000000" w:rsidR="00000000" w:rsidRPr="00000000">
        <w:rPr>
          <w:rFonts w:ascii="Google Sans Text" w:cs="Google Sans Text" w:eastAsia="Google Sans Text" w:hAnsi="Google Sans Text"/>
          <w:color w:val="1f1f1f"/>
          <w:sz w:val="34"/>
          <w:szCs w:val="34"/>
          <w:rtl w:val="0"/>
        </w:rPr>
        <w:t xml:space="preserve">5. Verificación de la Abstracción: Visualización Web</w:t>
      </w:r>
    </w:p>
    <w:p w:rsidR="00000000" w:rsidDel="00000000" w:rsidP="00000000" w:rsidRDefault="00000000" w:rsidRPr="00000000" w14:paraId="0000002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Entender una estructura tan compleja solo con código es difícil. Para verificar que nuestra abstracción Java (</w:t>
      </w:r>
      <w:r w:rsidDel="00000000" w:rsidR="00000000" w:rsidRPr="00000000">
        <w:rPr>
          <w:rFonts w:ascii="Roboto Mono" w:cs="Roboto Mono" w:eastAsia="Roboto Mono" w:hAnsi="Roboto Mono"/>
          <w:color w:val="188038"/>
          <w:rtl w:val="0"/>
        </w:rPr>
        <w:t xml:space="preserve">BTreeNode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Roboto Mono" w:cs="Roboto Mono" w:eastAsia="Roboto Mono" w:hAnsi="Roboto Mono"/>
          <w:color w:val="188038"/>
          <w:rtl w:val="0"/>
        </w:rPr>
        <w:t xml:space="preserve">BTree</w:t>
      </w:r>
      <w:r w:rsidDel="00000000" w:rsidR="00000000" w:rsidRPr="00000000">
        <w:rPr>
          <w:rFonts w:ascii="Google Sans Text" w:cs="Google Sans Text" w:eastAsia="Google Sans Text" w:hAnsi="Google Sans Text"/>
          <w:color w:val="1f1f1f"/>
          <w:rtl w:val="0"/>
        </w:rPr>
        <w:t xml:space="preserve">) se comporta realmente como la teoría dicta, implementamos un módulo de visualización.</w:t>
      </w:r>
    </w:p>
    <w:p w:rsidR="00000000" w:rsidDel="00000000" w:rsidP="00000000" w:rsidRDefault="00000000" w:rsidRPr="00000000" w14:paraId="0000002D">
      <w:pPr>
        <w:pStyle w:val="Heading3"/>
        <w:spacing w:after="80" w:before="280" w:line="275.9999942779541" w:lineRule="auto"/>
        <w:rPr>
          <w:rFonts w:ascii="Roboto Mono" w:cs="Roboto Mono" w:eastAsia="Roboto Mono" w:hAnsi="Roboto Mono"/>
          <w:color w:val="188038"/>
          <w:sz w:val="26"/>
          <w:szCs w:val="26"/>
        </w:rPr>
      </w:pPr>
      <w:bookmarkStart w:colFirst="0" w:colLast="0" w:name="_vew9tg1ev1e6" w:id="7"/>
      <w:bookmarkEnd w:id="7"/>
      <w:r w:rsidDel="00000000" w:rsidR="00000000" w:rsidRPr="00000000">
        <w:rPr>
          <w:rFonts w:ascii="Google Sans Text" w:cs="Google Sans Text" w:eastAsia="Google Sans Text" w:hAnsi="Google Sans Text"/>
          <w:color w:val="1f1f1f"/>
          <w:sz w:val="26"/>
          <w:szCs w:val="26"/>
          <w:rtl w:val="0"/>
        </w:rPr>
        <w:t xml:space="preserve">El Método </w:t>
      </w:r>
      <w:r w:rsidDel="00000000" w:rsidR="00000000" w:rsidRPr="00000000">
        <w:rPr>
          <w:rFonts w:ascii="Roboto Mono" w:cs="Roboto Mono" w:eastAsia="Roboto Mono" w:hAnsi="Roboto Mono"/>
          <w:color w:val="188038"/>
          <w:sz w:val="26"/>
          <w:szCs w:val="26"/>
          <w:rtl w:val="0"/>
        </w:rPr>
        <w:t xml:space="preserve">exportarHTML</w:t>
      </w:r>
    </w:p>
    <w:p w:rsidR="00000000" w:rsidDel="00000000" w:rsidP="00000000" w:rsidRDefault="00000000" w:rsidRPr="00000000" w14:paraId="0000002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método actúa como un puente entre la memoria del programa y la representación visual humana.</w:t>
      </w:r>
    </w:p>
    <w:p w:rsidR="00000000" w:rsidDel="00000000" w:rsidP="00000000" w:rsidRDefault="00000000" w:rsidRPr="00000000" w14:paraId="0000002F">
      <w:pPr>
        <w:numPr>
          <w:ilvl w:val="0"/>
          <w:numId w:val="4"/>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Serialización:</w:t>
      </w:r>
      <w:r w:rsidDel="00000000" w:rsidR="00000000" w:rsidRPr="00000000">
        <w:rPr>
          <w:rFonts w:ascii="Google Sans Text" w:cs="Google Sans Text" w:eastAsia="Google Sans Text" w:hAnsi="Google Sans Text"/>
          <w:color w:val="1f1f1f"/>
          <w:rtl w:val="0"/>
        </w:rPr>
        <w:t xml:space="preserve"> Convierte el grafo de objetos Java en una estructura JSON jerárquica.</w:t>
      </w:r>
    </w:p>
    <w:p w:rsidR="00000000" w:rsidDel="00000000" w:rsidP="00000000" w:rsidRDefault="00000000" w:rsidRPr="00000000" w14:paraId="00000030">
      <w:pPr>
        <w:numPr>
          <w:ilvl w:val="0"/>
          <w:numId w:val="4"/>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Representación:</w:t>
      </w:r>
      <w:r w:rsidDel="00000000" w:rsidR="00000000" w:rsidRPr="00000000">
        <w:rPr>
          <w:rFonts w:ascii="Google Sans Text" w:cs="Google Sans Text" w:eastAsia="Google Sans Text" w:hAnsi="Google Sans Text"/>
          <w:color w:val="1f1f1f"/>
          <w:rtl w:val="0"/>
        </w:rPr>
        <w:t xml:space="preserve"> Genera un archivo HTML donde cada objeto </w:t>
      </w:r>
      <w:r w:rsidDel="00000000" w:rsidR="00000000" w:rsidRPr="00000000">
        <w:rPr>
          <w:rFonts w:ascii="Roboto Mono" w:cs="Roboto Mono" w:eastAsia="Roboto Mono" w:hAnsi="Roboto Mono"/>
          <w:color w:val="188038"/>
          <w:rtl w:val="0"/>
        </w:rPr>
        <w:t xml:space="preserve">BTreeNode</w:t>
      </w:r>
      <w:r w:rsidDel="00000000" w:rsidR="00000000" w:rsidRPr="00000000">
        <w:rPr>
          <w:rFonts w:ascii="Google Sans Text" w:cs="Google Sans Text" w:eastAsia="Google Sans Text" w:hAnsi="Google Sans Text"/>
          <w:color w:val="1f1f1f"/>
          <w:rtl w:val="0"/>
        </w:rPr>
        <w:t xml:space="preserve"> se dibuja como una caja (Página) y las referencias </w:t>
      </w:r>
      <w:r w:rsidDel="00000000" w:rsidR="00000000" w:rsidRPr="00000000">
        <w:rPr>
          <w:rFonts w:ascii="Roboto Mono" w:cs="Roboto Mono" w:eastAsia="Roboto Mono" w:hAnsi="Roboto Mono"/>
          <w:color w:val="188038"/>
          <w:rtl w:val="0"/>
        </w:rPr>
        <w:t xml:space="preserve">children</w:t>
      </w:r>
      <w:r w:rsidDel="00000000" w:rsidR="00000000" w:rsidRPr="00000000">
        <w:rPr>
          <w:rFonts w:ascii="Google Sans Text" w:cs="Google Sans Text" w:eastAsia="Google Sans Text" w:hAnsi="Google Sans Text"/>
          <w:color w:val="1f1f1f"/>
          <w:rtl w:val="0"/>
        </w:rPr>
        <w:t xml:space="preserve"> se dibujan como curvas (Punteros).</w:t>
      </w:r>
    </w:p>
    <w:p w:rsidR="00000000" w:rsidDel="00000000" w:rsidP="00000000" w:rsidRDefault="00000000" w:rsidRPr="00000000" w14:paraId="00000031">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Esto nos permite confirmar visualmente que:</w:t>
      </w:r>
    </w:p>
    <w:p w:rsidR="00000000" w:rsidDel="00000000" w:rsidP="00000000" w:rsidRDefault="00000000" w:rsidRPr="00000000" w14:paraId="00000032">
      <w:pPr>
        <w:numPr>
          <w:ilvl w:val="0"/>
          <w:numId w:val="5"/>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Las hojas están todas al mismo nivel.</w:t>
      </w:r>
    </w:p>
    <w:p w:rsidR="00000000" w:rsidDel="00000000" w:rsidP="00000000" w:rsidRDefault="00000000" w:rsidRPr="00000000" w14:paraId="00000033">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nodos no exceden el límite de claves.</w:t>
      </w:r>
    </w:p>
    <w:p w:rsidR="00000000" w:rsidDel="00000000" w:rsidP="00000000" w:rsidRDefault="00000000" w:rsidRPr="00000000" w14:paraId="00000034">
      <w:pPr>
        <w:numPr>
          <w:ilvl w:val="0"/>
          <w:numId w:val="5"/>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estructura crece correctamente al dividirse la raíz.</w:t>
      </w:r>
    </w:p>
    <w:p w:rsidR="00000000" w:rsidDel="00000000" w:rsidP="00000000" w:rsidRDefault="00000000" w:rsidRPr="00000000" w14:paraId="00000035">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bvv33vw6jb28" w:id="8"/>
      <w:bookmarkEnd w:id="8"/>
      <w:r w:rsidDel="00000000" w:rsidR="00000000" w:rsidRPr="00000000">
        <w:rPr>
          <w:rFonts w:ascii="Google Sans Text" w:cs="Google Sans Text" w:eastAsia="Google Sans Text" w:hAnsi="Google Sans Text"/>
          <w:color w:val="1f1f1f"/>
          <w:sz w:val="34"/>
          <w:szCs w:val="34"/>
          <w:rtl w:val="0"/>
        </w:rPr>
        <w:t xml:space="preserve">6. Conclusión</w:t>
      </w:r>
    </w:p>
    <w:p w:rsidR="00000000" w:rsidDel="00000000" w:rsidP="00000000" w:rsidRDefault="00000000" w:rsidRPr="00000000" w14:paraId="0000003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implementación del Árbol B en Java es un excelente ejercicio de abstracción. Hemos tomado restricciones físicas (lectura de bloques en disco) y las hemos convertido en reglas lógicas de software.</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través de las clases </w:t>
      </w:r>
      <w:r w:rsidDel="00000000" w:rsidR="00000000" w:rsidRPr="00000000">
        <w:rPr>
          <w:rFonts w:ascii="Roboto Mono" w:cs="Roboto Mono" w:eastAsia="Roboto Mono" w:hAnsi="Roboto Mono"/>
          <w:color w:val="188038"/>
          <w:rtl w:val="0"/>
        </w:rPr>
        <w:t xml:space="preserve">BTreeNode</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Roboto Mono" w:cs="Roboto Mono" w:eastAsia="Roboto Mono" w:hAnsi="Roboto Mono"/>
          <w:color w:val="188038"/>
          <w:rtl w:val="0"/>
        </w:rPr>
        <w:t xml:space="preserve">BTree</w:t>
      </w:r>
      <w:r w:rsidDel="00000000" w:rsidR="00000000" w:rsidRPr="00000000">
        <w:rPr>
          <w:rFonts w:ascii="Google Sans Text" w:cs="Google Sans Text" w:eastAsia="Google Sans Text" w:hAnsi="Google Sans Text"/>
          <w:color w:val="1f1f1f"/>
          <w:rtl w:val="0"/>
        </w:rPr>
        <w:t xml:space="preserve">, encapsulamos la complejidad del balanceo automático, ofreciendo una estructura eficiente </w:t>
      </w:r>
      <m:oMath>
        <m:r>
          <w:rPr>
            <w:rFonts w:ascii="Google Sans Text" w:cs="Google Sans Text" w:eastAsia="Google Sans Text" w:hAnsi="Google Sans Text"/>
            <w:color w:val="1f1f1f"/>
          </w:rPr>
          <m:t xml:space="preserve">O(lo</m:t>
        </m:r>
        <m:sSub>
          <m:sSubPr>
            <m:ctrlPr>
              <w:rPr>
                <w:rFonts w:ascii="Google Sans Text" w:cs="Google Sans Text" w:eastAsia="Google Sans Text" w:hAnsi="Google Sans Text"/>
                <w:color w:val="1f1f1f"/>
              </w:rPr>
            </m:ctrlPr>
          </m:sSubPr>
          <m:e>
            <m:r>
              <w:rPr>
                <w:rFonts w:ascii="Google Sans Text" w:cs="Google Sans Text" w:eastAsia="Google Sans Text" w:hAnsi="Google Sans Text"/>
                <w:color w:val="1f1f1f"/>
              </w:rPr>
              <m:t xml:space="preserve">g</m:t>
            </m:r>
          </m:e>
          <m:sub>
            <m:r>
              <w:rPr>
                <w:rFonts w:ascii="Google Sans Text" w:cs="Google Sans Text" w:eastAsia="Google Sans Text" w:hAnsi="Google Sans Text"/>
                <w:color w:val="1f1f1f"/>
              </w:rPr>
              <m:t xml:space="preserve">t</m:t>
            </m:r>
          </m:sub>
        </m:sSub>
        <m:r>
          <w:rPr>
            <w:rFonts w:ascii="Google Sans Text" w:cs="Google Sans Text" w:eastAsia="Google Sans Text" w:hAnsi="Google Sans Text"/>
            <w:color w:val="1f1f1f"/>
          </w:rPr>
          <m:t xml:space="preserve">n)</m:t>
        </m:r>
      </m:oMath>
      <w:r w:rsidDel="00000000" w:rsidR="00000000" w:rsidRPr="00000000">
        <w:rPr>
          <w:rFonts w:ascii="Google Sans Text" w:cs="Google Sans Text" w:eastAsia="Google Sans Text" w:hAnsi="Google Sans Text"/>
          <w:color w:val="1f1f1f"/>
          <w:rtl w:val="0"/>
        </w:rPr>
        <w:t xml:space="preserve"> ideal para sistemas de almacenamiento masivo.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