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288"/>
      </w:tblGrid>
      <w:tr w:rsidR="0017707D" w:rsidRPr="00775FA2">
        <w:trPr>
          <w:trHeight w:val="2880"/>
          <w:jc w:val="center"/>
        </w:trPr>
        <w:tc>
          <w:tcPr>
            <w:tcW w:w="5000" w:type="pct"/>
          </w:tcPr>
          <w:p w:rsidR="0017707D" w:rsidRPr="00775FA2" w:rsidRDefault="0061297E" w:rsidP="002146FB">
            <w:pPr>
              <w:pStyle w:val="Bezodstpw"/>
              <w:jc w:val="center"/>
            </w:pPr>
            <w:r>
              <w:rPr>
                <w:sz w:val="24"/>
              </w:rPr>
              <w:t xml:space="preserve"> Wydział Fizyki i Informatyki Stosowanej</w:t>
            </w:r>
          </w:p>
        </w:tc>
      </w:tr>
      <w:tr w:rsidR="0017707D" w:rsidRPr="00775FA2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17707D" w:rsidRPr="00775FA2" w:rsidRDefault="0061297E" w:rsidP="002146FB">
            <w:pPr>
              <w:pStyle w:val="Bezodstpw"/>
              <w:jc w:val="center"/>
            </w:pPr>
            <w:r>
              <w:rPr>
                <w:b/>
                <w:sz w:val="48"/>
              </w:rPr>
              <w:t>Gabinet Weterynaryjny</w:t>
            </w:r>
          </w:p>
        </w:tc>
      </w:tr>
      <w:tr w:rsidR="0017707D" w:rsidRPr="00775FA2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17707D" w:rsidRPr="00775FA2" w:rsidRDefault="0017707D" w:rsidP="002146FB">
            <w:pPr>
              <w:pStyle w:val="Bezodstpw"/>
              <w:jc w:val="center"/>
            </w:pPr>
            <w:r w:rsidRPr="00775FA2">
              <w:rPr>
                <w:sz w:val="32"/>
              </w:rPr>
              <w:t xml:space="preserve">Dokumentacja </w:t>
            </w:r>
            <w:r w:rsidR="00635ED3" w:rsidRPr="00775FA2">
              <w:rPr>
                <w:sz w:val="32"/>
              </w:rPr>
              <w:t>architektury</w:t>
            </w:r>
            <w:r w:rsidRPr="00775FA2">
              <w:rPr>
                <w:sz w:val="32"/>
              </w:rPr>
              <w:t xml:space="preserve"> systemu</w:t>
            </w:r>
          </w:p>
        </w:tc>
      </w:tr>
      <w:tr w:rsidR="0017707D" w:rsidRPr="00775FA2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775FA2" w:rsidRDefault="0017707D" w:rsidP="006349B6">
            <w:pPr>
              <w:pStyle w:val="Bezodstpw"/>
            </w:pPr>
          </w:p>
        </w:tc>
      </w:tr>
      <w:tr w:rsidR="0017707D" w:rsidRPr="00775FA2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Default="0061297E" w:rsidP="002146FB">
            <w:pPr>
              <w:pStyle w:val="Bezodstpw"/>
              <w:jc w:val="center"/>
            </w:pPr>
            <w:r>
              <w:t>Kantor Rafał</w:t>
            </w:r>
          </w:p>
          <w:p w:rsidR="0061297E" w:rsidRDefault="0061297E" w:rsidP="002146FB">
            <w:pPr>
              <w:pStyle w:val="Bezodstpw"/>
              <w:jc w:val="center"/>
            </w:pPr>
            <w:r>
              <w:t>Kiszka Artur</w:t>
            </w:r>
          </w:p>
          <w:p w:rsidR="0061297E" w:rsidRPr="00775FA2" w:rsidRDefault="0061297E" w:rsidP="002146FB">
            <w:pPr>
              <w:pStyle w:val="Bezodstpw"/>
              <w:jc w:val="center"/>
            </w:pPr>
            <w:r>
              <w:t>Tomaszewski Sylwester</w:t>
            </w:r>
          </w:p>
        </w:tc>
      </w:tr>
      <w:tr w:rsidR="0017707D" w:rsidRPr="00775FA2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775FA2" w:rsidRDefault="0061297E" w:rsidP="002146FB">
            <w:pPr>
              <w:pStyle w:val="Bezodstpw"/>
              <w:jc w:val="center"/>
            </w:pPr>
            <w:r>
              <w:t>2015-01-14</w:t>
            </w:r>
          </w:p>
        </w:tc>
      </w:tr>
    </w:tbl>
    <w:p w:rsidR="0017707D" w:rsidRPr="00C335B7" w:rsidRDefault="0017707D" w:rsidP="006349B6"/>
    <w:p w:rsidR="0017707D" w:rsidRPr="00C335B7" w:rsidRDefault="0017707D" w:rsidP="006349B6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9288"/>
      </w:tblGrid>
      <w:tr w:rsidR="0017707D" w:rsidRPr="00775FA2">
        <w:tc>
          <w:tcPr>
            <w:tcW w:w="5000" w:type="pct"/>
          </w:tcPr>
          <w:p w:rsidR="0017707D" w:rsidRPr="00775FA2" w:rsidRDefault="00FF7AA1" w:rsidP="006349B6">
            <w:pPr>
              <w:pStyle w:val="Bezodstpw"/>
            </w:pPr>
            <w:r>
              <w:t xml:space="preserve">Poniższy dokument prezentuje przegląd architektury systemu którego robocza nazwa to „Gabinet Weterynaryjny”.  </w:t>
            </w:r>
            <w:r w:rsidR="0017707D" w:rsidRPr="00775FA2">
              <w:t>[Wpisz tutaj streszczenie dokumentu. Streszczenie jest zazwyczaj krótkim podsumowaniem treści dokumentu. Wpisz tutaj streszczenie dokumentu. Streszczenie jest zazwyczaj krótkim podsumowaniem treści dokumentu.]</w:t>
            </w:r>
          </w:p>
        </w:tc>
      </w:tr>
    </w:tbl>
    <w:p w:rsidR="0017707D" w:rsidRPr="00C335B7" w:rsidRDefault="0017707D" w:rsidP="006349B6"/>
    <w:p w:rsidR="0017707D" w:rsidRPr="00C335B7" w:rsidRDefault="0017707D" w:rsidP="006349B6">
      <w:r w:rsidRPr="00C335B7">
        <w:br w:type="page"/>
      </w:r>
    </w:p>
    <w:p w:rsidR="00914E9F" w:rsidRDefault="00A83719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r w:rsidRPr="00C335B7">
        <w:lastRenderedPageBreak/>
        <w:fldChar w:fldCharType="begin"/>
      </w:r>
      <w:r w:rsidR="00A05D06" w:rsidRPr="00C335B7">
        <w:instrText xml:space="preserve"> TOC \o "1-2" \h \z \u </w:instrText>
      </w:r>
      <w:r w:rsidRPr="00C335B7">
        <w:fldChar w:fldCharType="separate"/>
      </w:r>
      <w:hyperlink w:anchor="_Toc259470617" w:history="1">
        <w:r w:rsidR="00914E9F" w:rsidRPr="00812BC8">
          <w:rPr>
            <w:rStyle w:val="Hipercze"/>
            <w:noProof/>
          </w:rPr>
          <w:t>1</w:t>
        </w:r>
        <w:r w:rsidR="00914E9F">
          <w:rPr>
            <w:noProof/>
            <w:lang w:eastAsia="pl-PL" w:bidi="ar-SA"/>
          </w:rPr>
          <w:tab/>
        </w:r>
        <w:r w:rsidR="00914E9F" w:rsidRPr="00812BC8">
          <w:rPr>
            <w:rStyle w:val="Hipercze"/>
            <w:noProof/>
          </w:rPr>
          <w:t>Wprowadzenie</w:t>
        </w:r>
        <w:r w:rsidR="00914E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4E9F">
          <w:rPr>
            <w:noProof/>
            <w:webHidden/>
          </w:rPr>
          <w:instrText xml:space="preserve"> PAGEREF _Toc259470617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29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4E9F" w:rsidRDefault="00A83719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8" w:history="1">
        <w:r w:rsidR="00914E9F" w:rsidRPr="00812BC8">
          <w:rPr>
            <w:rStyle w:val="Hipercze"/>
            <w:noProof/>
          </w:rPr>
          <w:t>1.1</w:t>
        </w:r>
        <w:r w:rsidR="00914E9F">
          <w:rPr>
            <w:noProof/>
            <w:lang w:eastAsia="pl-PL" w:bidi="ar-SA"/>
          </w:rPr>
          <w:tab/>
        </w:r>
        <w:r w:rsidR="00914E9F" w:rsidRPr="00812BC8">
          <w:rPr>
            <w:rStyle w:val="Hipercze"/>
            <w:noProof/>
          </w:rPr>
          <w:t>Zakres architektury systemu</w:t>
        </w:r>
        <w:r w:rsidR="00914E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4E9F">
          <w:rPr>
            <w:noProof/>
            <w:webHidden/>
          </w:rPr>
          <w:instrText xml:space="preserve"> PAGEREF _Toc259470618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29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4E9F" w:rsidRDefault="00A83719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9" w:history="1">
        <w:r w:rsidR="00914E9F" w:rsidRPr="00812BC8">
          <w:rPr>
            <w:rStyle w:val="Hipercze"/>
            <w:noProof/>
          </w:rPr>
          <w:t>1.2</w:t>
        </w:r>
        <w:r w:rsidR="00914E9F">
          <w:rPr>
            <w:noProof/>
            <w:lang w:eastAsia="pl-PL" w:bidi="ar-SA"/>
          </w:rPr>
          <w:tab/>
        </w:r>
        <w:r w:rsidR="00914E9F" w:rsidRPr="00812BC8">
          <w:rPr>
            <w:rStyle w:val="Hipercze"/>
            <w:noProof/>
          </w:rPr>
          <w:t>Cele i ograniczenia architektury</w:t>
        </w:r>
        <w:r w:rsidR="00914E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4E9F">
          <w:rPr>
            <w:noProof/>
            <w:webHidden/>
          </w:rPr>
          <w:instrText xml:space="preserve"> PAGEREF _Toc259470619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29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4E9F" w:rsidRDefault="00A83719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20" w:history="1">
        <w:r w:rsidR="00914E9F" w:rsidRPr="00812BC8">
          <w:rPr>
            <w:rStyle w:val="Hipercze"/>
            <w:noProof/>
          </w:rPr>
          <w:t>2</w:t>
        </w:r>
        <w:r w:rsidR="00914E9F">
          <w:rPr>
            <w:noProof/>
            <w:lang w:eastAsia="pl-PL" w:bidi="ar-SA"/>
          </w:rPr>
          <w:tab/>
        </w:r>
        <w:r w:rsidR="00914E9F" w:rsidRPr="00812BC8">
          <w:rPr>
            <w:rStyle w:val="Hipercze"/>
            <w:noProof/>
          </w:rPr>
          <w:t>Model środowiska docelowego</w:t>
        </w:r>
        <w:r w:rsidR="00914E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4E9F">
          <w:rPr>
            <w:noProof/>
            <w:webHidden/>
          </w:rPr>
          <w:instrText xml:space="preserve"> PAGEREF _Toc259470620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29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4E9F" w:rsidRDefault="00A83719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21" w:history="1">
        <w:r w:rsidR="00914E9F" w:rsidRPr="00812BC8">
          <w:rPr>
            <w:rStyle w:val="Hipercze"/>
            <w:noProof/>
          </w:rPr>
          <w:t>3</w:t>
        </w:r>
        <w:r w:rsidR="00914E9F">
          <w:rPr>
            <w:noProof/>
            <w:lang w:eastAsia="pl-PL" w:bidi="ar-SA"/>
          </w:rPr>
          <w:tab/>
        </w:r>
        <w:r w:rsidR="00914E9F" w:rsidRPr="00812BC8">
          <w:rPr>
            <w:rStyle w:val="Hipercze"/>
            <w:noProof/>
          </w:rPr>
          <w:t>Model architektury</w:t>
        </w:r>
        <w:r w:rsidR="00914E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4E9F">
          <w:rPr>
            <w:noProof/>
            <w:webHidden/>
          </w:rPr>
          <w:instrText xml:space="preserve"> PAGEREF _Toc259470621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29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4E9F" w:rsidRDefault="00A83719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22" w:history="1">
        <w:r w:rsidR="00914E9F" w:rsidRPr="00812BC8">
          <w:rPr>
            <w:rStyle w:val="Hipercze"/>
            <w:noProof/>
          </w:rPr>
          <w:t>4</w:t>
        </w:r>
        <w:r w:rsidR="00914E9F">
          <w:rPr>
            <w:noProof/>
            <w:lang w:eastAsia="pl-PL" w:bidi="ar-SA"/>
          </w:rPr>
          <w:tab/>
        </w:r>
        <w:r w:rsidR="00914E9F" w:rsidRPr="00812BC8">
          <w:rPr>
            <w:rStyle w:val="Hipercze"/>
            <w:noProof/>
          </w:rPr>
          <w:t>Realizacja przypadków użycia</w:t>
        </w:r>
        <w:r w:rsidR="00914E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4E9F">
          <w:rPr>
            <w:noProof/>
            <w:webHidden/>
          </w:rPr>
          <w:instrText xml:space="preserve"> PAGEREF _Toc259470622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29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4E9F" w:rsidRDefault="00A83719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23" w:history="1">
        <w:r w:rsidR="00914E9F" w:rsidRPr="00812BC8">
          <w:rPr>
            <w:rStyle w:val="Hipercze"/>
            <w:noProof/>
          </w:rPr>
          <w:t>4.1</w:t>
        </w:r>
        <w:r w:rsidR="00914E9F">
          <w:rPr>
            <w:noProof/>
            <w:lang w:eastAsia="pl-PL" w:bidi="ar-SA"/>
          </w:rPr>
          <w:tab/>
        </w:r>
        <w:r w:rsidR="00914E9F" w:rsidRPr="00812BC8">
          <w:rPr>
            <w:rStyle w:val="Hipercze"/>
            <w:noProof/>
          </w:rPr>
          <w:t>Identyfikator –  nazwa przypadku użycia</w:t>
        </w:r>
        <w:r w:rsidR="00914E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4E9F">
          <w:rPr>
            <w:noProof/>
            <w:webHidden/>
          </w:rPr>
          <w:instrText xml:space="preserve"> PAGEREF _Toc259470623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29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4E9F" w:rsidRDefault="00A83719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24" w:history="1">
        <w:r w:rsidR="00914E9F" w:rsidRPr="00812BC8">
          <w:rPr>
            <w:rStyle w:val="Hipercze"/>
            <w:noProof/>
          </w:rPr>
          <w:t>5</w:t>
        </w:r>
        <w:r w:rsidR="00914E9F">
          <w:rPr>
            <w:noProof/>
            <w:lang w:eastAsia="pl-PL" w:bidi="ar-SA"/>
          </w:rPr>
          <w:tab/>
        </w:r>
        <w:r w:rsidR="00914E9F" w:rsidRPr="00812BC8">
          <w:rPr>
            <w:rStyle w:val="Hipercze"/>
            <w:noProof/>
          </w:rPr>
          <w:t>Wskazówki do implementacji</w:t>
        </w:r>
        <w:r w:rsidR="00914E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4E9F">
          <w:rPr>
            <w:noProof/>
            <w:webHidden/>
          </w:rPr>
          <w:instrText xml:space="preserve"> PAGEREF _Toc259470624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29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4E9F" w:rsidRDefault="00A83719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25" w:history="1">
        <w:r w:rsidR="00914E9F" w:rsidRPr="00812BC8">
          <w:rPr>
            <w:rStyle w:val="Hipercze"/>
            <w:noProof/>
          </w:rPr>
          <w:t>5.1</w:t>
        </w:r>
        <w:r w:rsidR="00914E9F">
          <w:rPr>
            <w:noProof/>
            <w:lang w:eastAsia="pl-PL" w:bidi="ar-SA"/>
          </w:rPr>
          <w:tab/>
        </w:r>
        <w:r w:rsidR="00914E9F" w:rsidRPr="00812BC8">
          <w:rPr>
            <w:rStyle w:val="Hipercze"/>
            <w:noProof/>
          </w:rPr>
          <w:t>Wykorzystywane biblioteki i gotowe komponenty</w:t>
        </w:r>
        <w:r w:rsidR="00914E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4E9F">
          <w:rPr>
            <w:noProof/>
            <w:webHidden/>
          </w:rPr>
          <w:instrText xml:space="preserve"> PAGEREF _Toc259470625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29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4E9F" w:rsidRDefault="00A83719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26" w:history="1">
        <w:r w:rsidR="00914E9F" w:rsidRPr="00812BC8">
          <w:rPr>
            <w:rStyle w:val="Hipercze"/>
            <w:noProof/>
          </w:rPr>
          <w:t>6</w:t>
        </w:r>
        <w:r w:rsidR="00914E9F">
          <w:rPr>
            <w:noProof/>
            <w:lang w:eastAsia="pl-PL" w:bidi="ar-SA"/>
          </w:rPr>
          <w:tab/>
        </w:r>
        <w:r w:rsidR="00914E9F" w:rsidRPr="00812BC8">
          <w:rPr>
            <w:rStyle w:val="Hipercze"/>
            <w:noProof/>
          </w:rPr>
          <w:t>Model danych</w:t>
        </w:r>
        <w:r w:rsidR="00914E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4E9F">
          <w:rPr>
            <w:noProof/>
            <w:webHidden/>
          </w:rPr>
          <w:instrText xml:space="preserve"> PAGEREF _Toc259470626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29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4E9F" w:rsidRDefault="00A83719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27" w:history="1">
        <w:r w:rsidR="00914E9F" w:rsidRPr="00812BC8">
          <w:rPr>
            <w:rStyle w:val="Hipercze"/>
            <w:noProof/>
          </w:rPr>
          <w:t>7</w:t>
        </w:r>
        <w:r w:rsidR="00914E9F">
          <w:rPr>
            <w:noProof/>
            <w:lang w:eastAsia="pl-PL" w:bidi="ar-SA"/>
          </w:rPr>
          <w:tab/>
        </w:r>
        <w:r w:rsidR="00914E9F" w:rsidRPr="00812BC8">
          <w:rPr>
            <w:rStyle w:val="Hipercze"/>
            <w:noProof/>
          </w:rPr>
          <w:t>Model testu</w:t>
        </w:r>
        <w:r w:rsidR="00914E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4E9F">
          <w:rPr>
            <w:noProof/>
            <w:webHidden/>
          </w:rPr>
          <w:instrText xml:space="preserve"> PAGEREF _Toc259470627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29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4E9F" w:rsidRDefault="00A83719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28" w:history="1">
        <w:r w:rsidR="00914E9F" w:rsidRPr="00812BC8">
          <w:rPr>
            <w:rStyle w:val="Hipercze"/>
            <w:noProof/>
          </w:rPr>
          <w:t>8</w:t>
        </w:r>
        <w:r w:rsidR="00914E9F">
          <w:rPr>
            <w:noProof/>
            <w:lang w:eastAsia="pl-PL" w:bidi="ar-SA"/>
          </w:rPr>
          <w:tab/>
        </w:r>
        <w:r w:rsidR="00914E9F" w:rsidRPr="00812BC8">
          <w:rPr>
            <w:rStyle w:val="Hipercze"/>
            <w:noProof/>
          </w:rPr>
          <w:t>Problemy i ryzyka</w:t>
        </w:r>
        <w:r w:rsidR="00914E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4E9F">
          <w:rPr>
            <w:noProof/>
            <w:webHidden/>
          </w:rPr>
          <w:instrText xml:space="preserve"> PAGEREF _Toc259470628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29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5D06" w:rsidRPr="00C335B7" w:rsidRDefault="00A83719" w:rsidP="006349B6">
      <w:r w:rsidRPr="00C335B7">
        <w:fldChar w:fldCharType="end"/>
      </w:r>
    </w:p>
    <w:p w:rsidR="004D1C39" w:rsidRPr="00C335B7" w:rsidRDefault="004D1C39" w:rsidP="006349B6">
      <w:pPr>
        <w:rPr>
          <w:rFonts w:ascii="Cambria" w:hAnsi="Cambria"/>
          <w:sz w:val="28"/>
          <w:szCs w:val="28"/>
        </w:rPr>
      </w:pPr>
      <w:r w:rsidRPr="00C335B7">
        <w:br w:type="page"/>
      </w:r>
    </w:p>
    <w:p w:rsidR="004905D2" w:rsidRPr="00C335B7" w:rsidRDefault="004905D2" w:rsidP="006349B6">
      <w:pPr>
        <w:pStyle w:val="Nagwek1"/>
      </w:pPr>
      <w:bookmarkStart w:id="0" w:name="_Toc259470617"/>
      <w:r w:rsidRPr="00C335B7">
        <w:lastRenderedPageBreak/>
        <w:t>Wprowadzenie</w:t>
      </w:r>
      <w:bookmarkEnd w:id="0"/>
    </w:p>
    <w:p w:rsidR="004905D2" w:rsidRDefault="00BD5D64" w:rsidP="006349B6">
      <w:pPr>
        <w:pStyle w:val="Nagwek2"/>
      </w:pPr>
      <w:bookmarkStart w:id="1" w:name="_Toc259470618"/>
      <w:r>
        <w:t>Zakres architektury systemu</w:t>
      </w:r>
      <w:bookmarkEnd w:id="1"/>
    </w:p>
    <w:p w:rsidR="00CE2EED" w:rsidRPr="00CE2EED" w:rsidRDefault="00CB475D" w:rsidP="00CE2EED">
      <w:pPr>
        <w:ind w:left="576"/>
      </w:pPr>
      <w:r>
        <w:t>cc</w:t>
      </w:r>
    </w:p>
    <w:p w:rsidR="004905D2" w:rsidRDefault="004905D2" w:rsidP="006349B6">
      <w:pPr>
        <w:pStyle w:val="Nagwek2"/>
      </w:pPr>
      <w:bookmarkStart w:id="2" w:name="_Toc259470619"/>
      <w:r w:rsidRPr="00C335B7">
        <w:t xml:space="preserve">Cele </w:t>
      </w:r>
      <w:r w:rsidR="00BD5D64">
        <w:t>i ograniczenia architektury</w:t>
      </w:r>
      <w:bookmarkEnd w:id="2"/>
    </w:p>
    <w:p w:rsidR="00CE2EED" w:rsidRPr="00CE2EED" w:rsidRDefault="00CE2EED" w:rsidP="00CE2EED"/>
    <w:p w:rsidR="00F715BC" w:rsidRPr="001956D8" w:rsidRDefault="00BD5D64" w:rsidP="006349B6">
      <w:pPr>
        <w:rPr>
          <w:color w:val="4F81BD"/>
        </w:rPr>
      </w:pPr>
      <w:r w:rsidRPr="001956D8">
        <w:rPr>
          <w:color w:val="4F81BD"/>
        </w:rPr>
        <w:t>Referencje do wymagań niefunkcjonalnych, wraz z omówieniem wpływu na architekturę</w:t>
      </w:r>
    </w:p>
    <w:p w:rsidR="004905D2" w:rsidRDefault="00BD5D64" w:rsidP="006349B6">
      <w:pPr>
        <w:pStyle w:val="Nagwek1"/>
      </w:pPr>
      <w:bookmarkStart w:id="3" w:name="_Toc259470620"/>
      <w:r>
        <w:t>Model środowiska docelowego</w:t>
      </w:r>
      <w:bookmarkEnd w:id="3"/>
    </w:p>
    <w:p w:rsidR="0070618B" w:rsidRPr="001956D8" w:rsidRDefault="0070618B" w:rsidP="006349B6">
      <w:pPr>
        <w:rPr>
          <w:color w:val="4F81BD"/>
        </w:rPr>
      </w:pPr>
      <w:r w:rsidRPr="001956D8">
        <w:rPr>
          <w:color w:val="4F81BD"/>
        </w:rPr>
        <w:t xml:space="preserve">[Diagram </w:t>
      </w:r>
      <w:r w:rsidR="00BD5D64" w:rsidRPr="001956D8">
        <w:rPr>
          <w:color w:val="4F81BD"/>
        </w:rPr>
        <w:t>wdrożenia</w:t>
      </w:r>
      <w:r w:rsidRPr="001956D8">
        <w:rPr>
          <w:color w:val="4F81BD"/>
        </w:rPr>
        <w:t>]</w:t>
      </w:r>
    </w:p>
    <w:p w:rsidR="003B4EA0" w:rsidRDefault="003B4EA0" w:rsidP="006349B6">
      <w:pPr>
        <w:pStyle w:val="Nagwek1"/>
      </w:pPr>
      <w:bookmarkStart w:id="4" w:name="_Toc259470621"/>
      <w:r>
        <w:t>Model architektury</w:t>
      </w:r>
      <w:bookmarkEnd w:id="4"/>
    </w:p>
    <w:p w:rsidR="003B4EA0" w:rsidRPr="001956D8" w:rsidRDefault="003B4EA0" w:rsidP="006349B6">
      <w:pPr>
        <w:rPr>
          <w:color w:val="4F81BD"/>
        </w:rPr>
      </w:pPr>
      <w:r w:rsidRPr="001956D8">
        <w:rPr>
          <w:color w:val="4F81BD"/>
        </w:rPr>
        <w:t>Dekompozycja na warstwy i komponenty.</w:t>
      </w:r>
    </w:p>
    <w:p w:rsidR="001F5107" w:rsidRDefault="001F5107" w:rsidP="006349B6">
      <w:pPr>
        <w:pStyle w:val="Nagwek1"/>
      </w:pPr>
      <w:bookmarkStart w:id="5" w:name="_Toc259470622"/>
      <w:r>
        <w:t>Realizacja przypadków użycia</w:t>
      </w:r>
      <w:bookmarkEnd w:id="5"/>
    </w:p>
    <w:p w:rsidR="0028386F" w:rsidRDefault="0028386F" w:rsidP="006349B6">
      <w:pPr>
        <w:pStyle w:val="Nagwek2"/>
      </w:pPr>
      <w:bookmarkStart w:id="6" w:name="_Toc259259621"/>
      <w:bookmarkStart w:id="7" w:name="_Toc259470623"/>
      <w:r w:rsidRPr="00C335B7">
        <w:t>Identyfikator –  nazwa przypadku użycia</w:t>
      </w:r>
      <w:bookmarkEnd w:id="6"/>
      <w:bookmarkEnd w:id="7"/>
    </w:p>
    <w:p w:rsidR="001F5107" w:rsidRPr="001956D8" w:rsidRDefault="001F5107" w:rsidP="006349B6">
      <w:pPr>
        <w:rPr>
          <w:color w:val="4F81BD"/>
        </w:rPr>
      </w:pPr>
      <w:r w:rsidRPr="001956D8">
        <w:rPr>
          <w:color w:val="4F81BD"/>
        </w:rPr>
        <w:t>W jaki sposób ten przypadek użycia jest realizowany w systemie?</w:t>
      </w:r>
      <w:r w:rsidR="00BE518F" w:rsidRPr="001956D8">
        <w:rPr>
          <w:color w:val="4F81BD"/>
        </w:rPr>
        <w:t xml:space="preserve"> Interakcje pomiędzy obiekta</w:t>
      </w:r>
      <w:r w:rsidR="00C53AE3" w:rsidRPr="001956D8">
        <w:rPr>
          <w:color w:val="4F81BD"/>
        </w:rPr>
        <w:t>mi</w:t>
      </w:r>
      <w:r w:rsidR="007D4B3E" w:rsidRPr="001956D8">
        <w:rPr>
          <w:color w:val="4F81BD"/>
        </w:rPr>
        <w:t>/komponentami</w:t>
      </w:r>
      <w:r w:rsidR="00C53AE3" w:rsidRPr="001956D8">
        <w:rPr>
          <w:color w:val="4F81BD"/>
        </w:rPr>
        <w:t xml:space="preserve"> w postaci diagramu sekwencji – tylko dla najważniejszych interakcji.</w:t>
      </w:r>
    </w:p>
    <w:p w:rsidR="00BD5D64" w:rsidRDefault="00BD5D64" w:rsidP="006349B6">
      <w:pPr>
        <w:pStyle w:val="Nagwek1"/>
      </w:pPr>
      <w:bookmarkStart w:id="8" w:name="_Toc259470624"/>
      <w:r>
        <w:t>Wskazówki do implementacji</w:t>
      </w:r>
      <w:bookmarkEnd w:id="8"/>
    </w:p>
    <w:p w:rsidR="001810DC" w:rsidRPr="001810DC" w:rsidRDefault="001810DC" w:rsidP="001810DC">
      <w:r>
        <w:t xml:space="preserve">Należy pamiętać aby aby każda tablica która zawiera referencję do gabinetu weterynaryjnego była po tym polu indeksowana.  </w:t>
      </w:r>
    </w:p>
    <w:p w:rsidR="00BD5D64" w:rsidRPr="001956D8" w:rsidRDefault="002D637C" w:rsidP="006349B6">
      <w:pPr>
        <w:rPr>
          <w:color w:val="4F81BD"/>
        </w:rPr>
      </w:pPr>
      <w:r w:rsidRPr="001956D8">
        <w:rPr>
          <w:color w:val="4F81BD"/>
        </w:rPr>
        <w:t>Jakie są rekomendacje w zakresie implementacji, które mają zapewnić spełnienie ograniczeń systemu i zapewnić jego wysoką jakość.</w:t>
      </w:r>
    </w:p>
    <w:p w:rsidR="003B4EA0" w:rsidRDefault="003B4EA0" w:rsidP="006349B6">
      <w:pPr>
        <w:pStyle w:val="Nagwek2"/>
      </w:pPr>
      <w:bookmarkStart w:id="9" w:name="_Toc259470625"/>
      <w:r>
        <w:t>Wykorzystywane biblioteki</w:t>
      </w:r>
      <w:r w:rsidR="001A3156">
        <w:t xml:space="preserve"> i gotowe komponenty</w:t>
      </w:r>
      <w:bookmarkEnd w:id="9"/>
    </w:p>
    <w:p w:rsidR="003B4EA0" w:rsidRPr="003B4EA0" w:rsidRDefault="00CA217F" w:rsidP="00CA217F">
      <w:pPr>
        <w:ind w:left="576"/>
        <w:jc w:val="both"/>
      </w:pPr>
      <w:r>
        <w:t>Wykorzystanie biblioteki PrimeFaces dzięki której zaoszczędzimy trochę czasu na tworzenie interfejsu użytkownika.  Dodatkowym plusem tej biblioteki jest to że jest ona całkowicie darmowa.</w:t>
      </w:r>
    </w:p>
    <w:p w:rsidR="00194052" w:rsidRDefault="00194052" w:rsidP="006349B6">
      <w:pPr>
        <w:pStyle w:val="Nagwek1"/>
      </w:pPr>
      <w:bookmarkStart w:id="10" w:name="_Toc259470626"/>
      <w:r>
        <w:t>Model danych</w:t>
      </w:r>
      <w:bookmarkEnd w:id="10"/>
    </w:p>
    <w:p w:rsidR="00BF204C" w:rsidRPr="00BF204C" w:rsidRDefault="00BF204C" w:rsidP="00BF204C">
      <w:r>
        <w:rPr>
          <w:noProof/>
          <w:lang w:eastAsia="pl-PL" w:bidi="ar-SA"/>
        </w:rPr>
        <w:lastRenderedPageBreak/>
        <w:drawing>
          <wp:inline distT="0" distB="0" distL="0" distR="0">
            <wp:extent cx="5760720" cy="3004575"/>
            <wp:effectExtent l="19050" t="0" r="0" b="0"/>
            <wp:docPr id="1" name="Obraz 1" descr="C:\Users\Rafal\Documents\VPProjects\Gabinet Weterynaryj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l\Documents\VPProjects\Gabinet Weterynaryjny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AE6" w:rsidRDefault="006C4AE6" w:rsidP="006349B6">
      <w:pPr>
        <w:pStyle w:val="Nagwek1"/>
      </w:pPr>
      <w:bookmarkStart w:id="11" w:name="_Toc259470627"/>
      <w:r>
        <w:t>Model testu</w:t>
      </w:r>
      <w:bookmarkEnd w:id="11"/>
    </w:p>
    <w:p w:rsidR="00E91880" w:rsidRPr="00E91880" w:rsidRDefault="00E91880" w:rsidP="00E91880">
      <w:pPr>
        <w:jc w:val="both"/>
      </w:pPr>
      <w:r>
        <w:t>Podstawowym sposobem testowania systemu będą testy funkcjonalne. Środowiskiem testowym będzie założony „sztuczny” gabinet na którym dedykowana osoba będzie testowała  funkcjonalności systemu. Dodatkowo podczas procesu rozwoju aplikacji będzie wdrożona ciągła integracja</w:t>
      </w:r>
      <w:r w:rsidR="001810DC">
        <w:t xml:space="preserve"> i testy regresyjne</w:t>
      </w:r>
      <w:r>
        <w:t xml:space="preserve"> aby zmiany w systemie nie interferowały z poprzednio wdrożonymi funkcjonalnościami.</w:t>
      </w:r>
    </w:p>
    <w:p w:rsidR="00500892" w:rsidRDefault="00500892" w:rsidP="006349B6">
      <w:pPr>
        <w:pStyle w:val="Nagwek1"/>
      </w:pPr>
      <w:bookmarkStart w:id="12" w:name="_Toc259470628"/>
      <w:r>
        <w:t>Problemy i ryzyka</w:t>
      </w:r>
      <w:bookmarkEnd w:id="12"/>
    </w:p>
    <w:p w:rsidR="00337BA6" w:rsidRPr="00337BA6" w:rsidRDefault="00337BA6" w:rsidP="00337BA6"/>
    <w:p w:rsidR="00100BF0" w:rsidRDefault="00100BF0" w:rsidP="00337BA6">
      <w:pPr>
        <w:numPr>
          <w:ilvl w:val="0"/>
          <w:numId w:val="2"/>
        </w:numPr>
        <w:jc w:val="both"/>
      </w:pPr>
      <w:r>
        <w:t>Produkt może nie przyjąć się na rynku.</w:t>
      </w:r>
      <w:r w:rsidR="00337BA6">
        <w:t xml:space="preserve"> </w:t>
      </w:r>
    </w:p>
    <w:p w:rsidR="001810DC" w:rsidRDefault="001810DC" w:rsidP="00337BA6">
      <w:pPr>
        <w:numPr>
          <w:ilvl w:val="0"/>
          <w:numId w:val="2"/>
        </w:numPr>
        <w:jc w:val="both"/>
      </w:pPr>
      <w:r>
        <w:t>Istnieje konkurencja : możliwość rozwoju oferty przez konkurencje.</w:t>
      </w:r>
    </w:p>
    <w:p w:rsidR="001810DC" w:rsidRDefault="00337BA6" w:rsidP="00337BA6">
      <w:pPr>
        <w:numPr>
          <w:ilvl w:val="0"/>
          <w:numId w:val="2"/>
        </w:numPr>
        <w:jc w:val="both"/>
      </w:pPr>
      <w:r>
        <w:t>Produkt celuje w małe gabinety weterynaryjne : możliwość że specyfika pracy w każdym z nich jest na tyle różnorodna że ciężko będzie wdrożyć produkt bez istotnych modyfikacji</w:t>
      </w:r>
    </w:p>
    <w:p w:rsidR="00337BA6" w:rsidRPr="001A5075" w:rsidRDefault="00337BA6" w:rsidP="00337BA6">
      <w:pPr>
        <w:ind w:left="1287"/>
        <w:jc w:val="both"/>
      </w:pPr>
      <w:r>
        <w:t xml:space="preserve"> </w:t>
      </w:r>
    </w:p>
    <w:p w:rsidR="000E7C65" w:rsidRPr="001956D8" w:rsidRDefault="000E7C65" w:rsidP="006349B6">
      <w:pPr>
        <w:rPr>
          <w:color w:val="4F81BD"/>
        </w:rPr>
      </w:pPr>
      <w:r w:rsidRPr="001956D8">
        <w:rPr>
          <w:color w:val="4F81BD"/>
        </w:rPr>
        <w:t xml:space="preserve">Ryzyka są to sytuacje wpływające na projekt, które mogą zdarzyć się z prawdopodobieństwem &gt; 0 i &lt; 1. </w:t>
      </w:r>
    </w:p>
    <w:sectPr w:rsidR="000E7C65" w:rsidRPr="001956D8" w:rsidSect="0017707D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6C2" w:rsidRDefault="00FA46C2" w:rsidP="006349B6">
      <w:r>
        <w:separator/>
      </w:r>
    </w:p>
  </w:endnote>
  <w:endnote w:type="continuationSeparator" w:id="1">
    <w:p w:rsidR="00FA46C2" w:rsidRDefault="00FA46C2" w:rsidP="006349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6C2" w:rsidRDefault="00FA46C2" w:rsidP="006349B6">
      <w:r>
        <w:separator/>
      </w:r>
    </w:p>
  </w:footnote>
  <w:footnote w:type="continuationSeparator" w:id="1">
    <w:p w:rsidR="00FA46C2" w:rsidRDefault="00FA46C2" w:rsidP="006349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821B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33C95335"/>
    <w:multiLevelType w:val="hybridMultilevel"/>
    <w:tmpl w:val="B5527DF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EED"/>
    <w:rsid w:val="00020D2A"/>
    <w:rsid w:val="0003462D"/>
    <w:rsid w:val="00056D49"/>
    <w:rsid w:val="00072519"/>
    <w:rsid w:val="000A1981"/>
    <w:rsid w:val="000B3E49"/>
    <w:rsid w:val="000C4DCC"/>
    <w:rsid w:val="000D70D9"/>
    <w:rsid w:val="000E7C65"/>
    <w:rsid w:val="00100BF0"/>
    <w:rsid w:val="00126BA0"/>
    <w:rsid w:val="0017707D"/>
    <w:rsid w:val="001810DC"/>
    <w:rsid w:val="00194052"/>
    <w:rsid w:val="001956D8"/>
    <w:rsid w:val="001A3156"/>
    <w:rsid w:val="001A5075"/>
    <w:rsid w:val="001B1A37"/>
    <w:rsid w:val="001C0E6F"/>
    <w:rsid w:val="001C7626"/>
    <w:rsid w:val="001D26BA"/>
    <w:rsid w:val="001F5107"/>
    <w:rsid w:val="002005DE"/>
    <w:rsid w:val="0020437A"/>
    <w:rsid w:val="002146FB"/>
    <w:rsid w:val="00244899"/>
    <w:rsid w:val="00273D56"/>
    <w:rsid w:val="0028386F"/>
    <w:rsid w:val="002D2CCC"/>
    <w:rsid w:val="002D637C"/>
    <w:rsid w:val="00307CC3"/>
    <w:rsid w:val="00337BA6"/>
    <w:rsid w:val="00385B46"/>
    <w:rsid w:val="003A0F54"/>
    <w:rsid w:val="003B4EA0"/>
    <w:rsid w:val="00415C31"/>
    <w:rsid w:val="0043183E"/>
    <w:rsid w:val="004608B1"/>
    <w:rsid w:val="00480865"/>
    <w:rsid w:val="004905D2"/>
    <w:rsid w:val="004B20BB"/>
    <w:rsid w:val="004D1C39"/>
    <w:rsid w:val="00500892"/>
    <w:rsid w:val="00590451"/>
    <w:rsid w:val="005B0A5F"/>
    <w:rsid w:val="0061297E"/>
    <w:rsid w:val="006326B6"/>
    <w:rsid w:val="006349B6"/>
    <w:rsid w:val="00635ED3"/>
    <w:rsid w:val="006A009F"/>
    <w:rsid w:val="006C4AE6"/>
    <w:rsid w:val="00700028"/>
    <w:rsid w:val="00705F5C"/>
    <w:rsid w:val="0070618B"/>
    <w:rsid w:val="007073D0"/>
    <w:rsid w:val="007211E3"/>
    <w:rsid w:val="007627E7"/>
    <w:rsid w:val="00771143"/>
    <w:rsid w:val="00775FA2"/>
    <w:rsid w:val="007D4B3E"/>
    <w:rsid w:val="008C3197"/>
    <w:rsid w:val="00914E9F"/>
    <w:rsid w:val="009659D6"/>
    <w:rsid w:val="009956B3"/>
    <w:rsid w:val="009A3B15"/>
    <w:rsid w:val="009B13E0"/>
    <w:rsid w:val="00A05D06"/>
    <w:rsid w:val="00A250C8"/>
    <w:rsid w:val="00A83719"/>
    <w:rsid w:val="00B34817"/>
    <w:rsid w:val="00B5578C"/>
    <w:rsid w:val="00BD5D64"/>
    <w:rsid w:val="00BE518F"/>
    <w:rsid w:val="00BF204C"/>
    <w:rsid w:val="00BF55A4"/>
    <w:rsid w:val="00C335B7"/>
    <w:rsid w:val="00C346B4"/>
    <w:rsid w:val="00C53AE3"/>
    <w:rsid w:val="00C700C9"/>
    <w:rsid w:val="00C965BF"/>
    <w:rsid w:val="00C97041"/>
    <w:rsid w:val="00CA217F"/>
    <w:rsid w:val="00CB475D"/>
    <w:rsid w:val="00CE2EED"/>
    <w:rsid w:val="00CF79DE"/>
    <w:rsid w:val="00D103B2"/>
    <w:rsid w:val="00D666BB"/>
    <w:rsid w:val="00DB4DC2"/>
    <w:rsid w:val="00DE7A8D"/>
    <w:rsid w:val="00E10353"/>
    <w:rsid w:val="00E91880"/>
    <w:rsid w:val="00F10BDD"/>
    <w:rsid w:val="00F3441F"/>
    <w:rsid w:val="00F42DF8"/>
    <w:rsid w:val="00F715BC"/>
    <w:rsid w:val="00FA46C2"/>
    <w:rsid w:val="00FB60EE"/>
    <w:rsid w:val="00FF7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349B6"/>
    <w:pPr>
      <w:spacing w:after="200" w:line="276" w:lineRule="auto"/>
      <w:ind w:left="567"/>
    </w:pPr>
    <w:rPr>
      <w:sz w:val="22"/>
      <w:szCs w:val="22"/>
      <w:lang w:eastAsia="en-US"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4817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3481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34817"/>
    <w:rPr>
      <w:rFonts w:ascii="Cambria" w:eastAsia="Times New Roman" w:hAnsi="Cambria" w:cs="Times New Roman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34817"/>
    <w:rPr>
      <w:rFonts w:ascii="Cambria" w:eastAsia="Times New Roman" w:hAnsi="Cambria" w:cs="Times New Roman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4817"/>
    <w:rPr>
      <w:rFonts w:ascii="Cambria" w:eastAsia="Times New Roman" w:hAnsi="Cambria" w:cs="Times New Roman"/>
      <w:b/>
      <w:bCs/>
      <w:color w:val="7F7F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4817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4817"/>
    <w:rPr>
      <w:rFonts w:ascii="Cambria" w:eastAsia="Times New Roman" w:hAnsi="Cambria" w:cs="Times New Roman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4817"/>
    <w:rPr>
      <w:rFonts w:ascii="Cambria" w:eastAsia="Times New Roman" w:hAnsi="Cambria" w:cs="Times New Roman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4817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B34817"/>
    <w:rPr>
      <w:b/>
      <w:bCs/>
    </w:rPr>
  </w:style>
  <w:style w:type="character" w:styleId="Uwydatnienie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link w:val="BezodstpwZnak"/>
    <w:uiPriority w:val="1"/>
    <w:qFormat/>
    <w:rsid w:val="00B3481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B34817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B34817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4817"/>
    <w:rPr>
      <w:b/>
      <w:bCs/>
      <w:i/>
      <w:iCs/>
    </w:rPr>
  </w:style>
  <w:style w:type="character" w:styleId="Wyrnieniedelikatne">
    <w:name w:val="Subtle Emphasis"/>
    <w:uiPriority w:val="19"/>
    <w:qFormat/>
    <w:rsid w:val="00B34817"/>
    <w:rPr>
      <w:i/>
      <w:iCs/>
    </w:rPr>
  </w:style>
  <w:style w:type="character" w:styleId="Wyrnienieintensywne">
    <w:name w:val="Intense Emphasis"/>
    <w:uiPriority w:val="21"/>
    <w:qFormat/>
    <w:rsid w:val="00B34817"/>
    <w:rPr>
      <w:b/>
      <w:bCs/>
    </w:rPr>
  </w:style>
  <w:style w:type="character" w:styleId="Odwoaniedelikatne">
    <w:name w:val="Subtle Reference"/>
    <w:uiPriority w:val="31"/>
    <w:qFormat/>
    <w:rsid w:val="00B34817"/>
    <w:rPr>
      <w:smallCaps/>
    </w:rPr>
  </w:style>
  <w:style w:type="character" w:styleId="Odwoanieintensywn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Tytuksiki">
    <w:name w:val="Book Title"/>
    <w:uiPriority w:val="33"/>
    <w:qFormat/>
    <w:rsid w:val="00B34817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34817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17707D"/>
  </w:style>
  <w:style w:type="paragraph" w:styleId="Tekstdymka">
    <w:name w:val="Balloon Text"/>
    <w:basedOn w:val="Normalny"/>
    <w:link w:val="TekstdymkaZnak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D1C39"/>
  </w:style>
  <w:style w:type="paragraph" w:styleId="Stopka">
    <w:name w:val="footer"/>
    <w:basedOn w:val="Normalny"/>
    <w:link w:val="StopkaZnak"/>
    <w:uiPriority w:val="99"/>
    <w:semiHidden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D1C39"/>
  </w:style>
  <w:style w:type="paragraph" w:styleId="Spistreci1">
    <w:name w:val="toc 1"/>
    <w:basedOn w:val="Normalny"/>
    <w:next w:val="Normalny"/>
    <w:autoRedefine/>
    <w:uiPriority w:val="39"/>
    <w:unhideWhenUsed/>
    <w:rsid w:val="00A05D0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05D0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05D06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1880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1880"/>
    <w:rPr>
      <w:lang w:eastAsia="en-US" w:bidi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188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l\Downloads\2.%20Dokumentacja%20architektury%20systemu%20-%20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[Wstaw datę]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2. Dokumentacja architektury systemu - szablon.dot</Template>
  <TotalTime>4248</TotalTime>
  <Pages>4</Pages>
  <Words>491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[Wpisz tytuł]</vt:lpstr>
    </vt:vector>
  </TitlesOfParts>
  <Company>[Wpisz nazwę wydziału]</Company>
  <LinksUpToDate>false</LinksUpToDate>
  <CharactersWithSpaces>3434</CharactersWithSpaces>
  <SharedDoc>false</SharedDoc>
  <HLinks>
    <vt:vector size="72" baseType="variant"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_Toc259470628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_Toc259470627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_Toc259470626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_Toc259470625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_Toc259470624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_Toc259470623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_Toc259470622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_Toc259470621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_Toc259470620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_Toc259470619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_Toc259470618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_Toc259470617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[Wpisz tytuł]</dc:title>
  <dc:subject>Dokumentacja architektury systemu</dc:subject>
  <dc:creator>Rafal</dc:creator>
  <cp:lastModifiedBy>Rafal</cp:lastModifiedBy>
  <cp:revision>2</cp:revision>
  <dcterms:created xsi:type="dcterms:W3CDTF">2015-01-16T18:06:00Z</dcterms:created>
  <dcterms:modified xsi:type="dcterms:W3CDTF">2015-01-19T16:54:00Z</dcterms:modified>
</cp:coreProperties>
</file>